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33270DD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3A46AA">
        <w:rPr>
          <w:rFonts w:ascii="Calibri" w:hAnsi="Calibri" w:cs="Calibri"/>
          <w:b/>
          <w:bCs/>
          <w:i/>
          <w:szCs w:val="22"/>
        </w:rPr>
        <w:t>október</w:t>
      </w:r>
      <w:r w:rsidR="0002597B">
        <w:rPr>
          <w:rFonts w:ascii="Calibri" w:hAnsi="Calibri" w:cs="Calibri"/>
          <w:b/>
          <w:bCs/>
          <w:i/>
          <w:szCs w:val="22"/>
        </w:rPr>
        <w:t xml:space="preserve"> 2</w:t>
      </w:r>
      <w:r w:rsidR="003A46AA">
        <w:rPr>
          <w:rFonts w:ascii="Calibri" w:hAnsi="Calibri" w:cs="Calibri"/>
          <w:b/>
          <w:bCs/>
          <w:i/>
          <w:szCs w:val="22"/>
        </w:rPr>
        <w:t>7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631E4D73" w14:textId="77777777" w:rsidR="0051594A" w:rsidRPr="006521BC" w:rsidRDefault="0051594A" w:rsidP="0051594A">
      <w:pPr>
        <w:tabs>
          <w:tab w:val="left" w:pos="-900"/>
          <w:tab w:val="left" w:pos="-720"/>
          <w:tab w:val="left" w:pos="0"/>
          <w:tab w:val="left" w:pos="2127"/>
        </w:tabs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166/2026. (</w:t>
      </w:r>
      <w:r w:rsidRPr="006521BC">
        <w:rPr>
          <w:rFonts w:ascii="Calibri" w:hAnsi="Calibri" w:cs="Calibri"/>
          <w:b/>
          <w:szCs w:val="22"/>
          <w:u w:val="single"/>
        </w:rPr>
        <w:t>X.2</w:t>
      </w:r>
      <w:r>
        <w:rPr>
          <w:rFonts w:ascii="Calibri" w:hAnsi="Calibri" w:cs="Calibri"/>
          <w:b/>
          <w:szCs w:val="22"/>
          <w:u w:val="single"/>
        </w:rPr>
        <w:t>7</w:t>
      </w:r>
      <w:r w:rsidRPr="006521BC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1C8E1609" w14:textId="77777777" w:rsidR="0051594A" w:rsidRDefault="0051594A" w:rsidP="0051594A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</w:p>
    <w:p w14:paraId="11F02845" w14:textId="77777777" w:rsidR="0051594A" w:rsidRPr="006521BC" w:rsidRDefault="0051594A" w:rsidP="0051594A">
      <w:pPr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 xml:space="preserve">A Városstratégiai, Idegenforgalmi és Sport Bizottság </w:t>
      </w:r>
      <w:r w:rsidRPr="006521BC">
        <w:rPr>
          <w:rFonts w:ascii="Calibri" w:hAnsi="Calibri" w:cs="Calibri"/>
          <w:i/>
          <w:szCs w:val="22"/>
        </w:rPr>
        <w:t>a „</w:t>
      </w:r>
      <w:r w:rsidRPr="008A078D">
        <w:rPr>
          <w:rFonts w:ascii="Calibri" w:hAnsi="Calibri" w:cs="Calibri"/>
          <w:bCs/>
          <w:i/>
          <w:iCs/>
          <w:szCs w:val="22"/>
        </w:rPr>
        <w:t xml:space="preserve">Javaslat Szombathely </w:t>
      </w:r>
      <w:r>
        <w:rPr>
          <w:rFonts w:ascii="Calibri" w:hAnsi="Calibri" w:cs="Calibri"/>
          <w:bCs/>
          <w:i/>
          <w:iCs/>
          <w:szCs w:val="22"/>
        </w:rPr>
        <w:t xml:space="preserve">Megyei Jogú Város közigazgatási </w:t>
      </w:r>
      <w:r w:rsidRPr="008A078D">
        <w:rPr>
          <w:rFonts w:ascii="Calibri" w:hAnsi="Calibri" w:cs="Calibri"/>
          <w:bCs/>
          <w:i/>
          <w:iCs/>
          <w:szCs w:val="22"/>
        </w:rPr>
        <w:t>területén keletkező, nem közművel összegyűjtött háztartási szennyvíz begyűjtéséről és ártalommentes elhelyezéséről szóló közszolgáltatás ellátásával kapcsolatos döntés meghozatalára</w:t>
      </w:r>
      <w:r>
        <w:rPr>
          <w:rFonts w:ascii="Calibri" w:hAnsi="Calibri" w:cs="Calibri"/>
          <w:bCs/>
          <w:i/>
          <w:iCs/>
          <w:szCs w:val="22"/>
        </w:rPr>
        <w:t>”</w:t>
      </w:r>
      <w:r w:rsidRPr="006521BC">
        <w:rPr>
          <w:rFonts w:ascii="Calibri" w:hAnsi="Calibri" w:cs="Calibri"/>
          <w:szCs w:val="22"/>
        </w:rPr>
        <w:t xml:space="preserve"> című előterjesztést megtárgyalta, és a rendelet-tervezetet az előterjesztésben foglaltak szerint javasolja a Közgyűlésnek elfogadásra.</w:t>
      </w:r>
    </w:p>
    <w:p w14:paraId="4545A01B" w14:textId="77777777" w:rsidR="0051594A" w:rsidRPr="006521BC" w:rsidRDefault="0051594A" w:rsidP="0051594A">
      <w:pPr>
        <w:ind w:left="720"/>
        <w:contextualSpacing/>
        <w:jc w:val="both"/>
        <w:rPr>
          <w:rFonts w:ascii="Calibri" w:hAnsi="Calibri" w:cs="Calibri"/>
          <w:szCs w:val="22"/>
        </w:rPr>
      </w:pPr>
    </w:p>
    <w:p w14:paraId="1B1BF8C3" w14:textId="77777777" w:rsidR="0051594A" w:rsidRPr="006521BC" w:rsidRDefault="0051594A" w:rsidP="0051594A">
      <w:pPr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b/>
          <w:szCs w:val="22"/>
          <w:u w:val="single"/>
        </w:rPr>
        <w:t>Felelős:</w:t>
      </w:r>
      <w:r w:rsidRPr="006521BC">
        <w:rPr>
          <w:rFonts w:ascii="Calibri" w:hAnsi="Calibri" w:cs="Calibri"/>
          <w:b/>
          <w:szCs w:val="22"/>
        </w:rPr>
        <w:tab/>
      </w:r>
      <w:r w:rsidRPr="006521BC">
        <w:rPr>
          <w:rFonts w:ascii="Calibri" w:hAnsi="Calibri" w:cs="Calibri"/>
          <w:b/>
          <w:szCs w:val="22"/>
        </w:rPr>
        <w:tab/>
      </w:r>
      <w:r w:rsidRPr="006521BC">
        <w:rPr>
          <w:rFonts w:ascii="Calibri" w:hAnsi="Calibri" w:cs="Calibri"/>
          <w:szCs w:val="22"/>
        </w:rPr>
        <w:t>Tóth Kálmán, a Bizottság elnöke</w:t>
      </w:r>
    </w:p>
    <w:p w14:paraId="1B231939" w14:textId="77777777" w:rsidR="0051594A" w:rsidRPr="006521BC" w:rsidRDefault="0051594A" w:rsidP="0051594A">
      <w:pPr>
        <w:ind w:left="720"/>
        <w:contextualSpacing/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ab/>
        <w:t xml:space="preserve"> /A végrehajtás előkészítéséért:</w:t>
      </w:r>
    </w:p>
    <w:p w14:paraId="2C8B6504" w14:textId="77777777" w:rsidR="0051594A" w:rsidRPr="006521BC" w:rsidRDefault="0051594A" w:rsidP="0051594A">
      <w:pPr>
        <w:ind w:left="708" w:firstLine="708"/>
        <w:contextualSpacing/>
        <w:jc w:val="both"/>
        <w:rPr>
          <w:rFonts w:ascii="Calibri" w:hAnsi="Calibri" w:cs="Calibri"/>
          <w:szCs w:val="22"/>
        </w:rPr>
      </w:pPr>
      <w:r w:rsidRPr="006521BC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7AAF24F7" w14:textId="77777777" w:rsidR="0051594A" w:rsidRPr="006521BC" w:rsidRDefault="0051594A" w:rsidP="0051594A">
      <w:pPr>
        <w:ind w:left="708" w:firstLine="708"/>
        <w:contextualSpacing/>
        <w:jc w:val="both"/>
        <w:rPr>
          <w:rFonts w:ascii="Calibri" w:hAnsi="Calibri" w:cs="Calibri"/>
          <w:b/>
          <w:szCs w:val="22"/>
          <w:u w:val="single"/>
        </w:rPr>
      </w:pPr>
      <w:proofErr w:type="spellStart"/>
      <w:r w:rsidRPr="006521BC">
        <w:rPr>
          <w:rFonts w:asciiTheme="minorHAnsi" w:eastAsia="Calibri" w:hAnsiTheme="minorHAnsi" w:cstheme="minorHAnsi"/>
          <w:szCs w:val="22"/>
        </w:rPr>
        <w:t>Stéger</w:t>
      </w:r>
      <w:proofErr w:type="spellEnd"/>
      <w:r w:rsidRPr="006521BC">
        <w:rPr>
          <w:rFonts w:asciiTheme="minorHAnsi" w:eastAsia="Calibri" w:hAnsiTheme="minorHAnsi" w:cstheme="minorHAnsi"/>
          <w:szCs w:val="22"/>
        </w:rPr>
        <w:t xml:space="preserve"> Gábor, a Közgazdasági és Adó Osztály vezetője</w:t>
      </w:r>
      <w:r w:rsidRPr="006521BC">
        <w:rPr>
          <w:rFonts w:ascii="Calibri" w:hAnsi="Calibri" w:cs="Calibri"/>
          <w:szCs w:val="22"/>
        </w:rPr>
        <w:t xml:space="preserve"> /</w:t>
      </w:r>
    </w:p>
    <w:p w14:paraId="2C2A01C1" w14:textId="77777777" w:rsidR="0051594A" w:rsidRPr="006521BC" w:rsidRDefault="0051594A" w:rsidP="0051594A">
      <w:pPr>
        <w:ind w:left="720"/>
        <w:contextualSpacing/>
        <w:jc w:val="both"/>
        <w:rPr>
          <w:rFonts w:ascii="Calibri" w:hAnsi="Calibri" w:cs="Calibri"/>
          <w:b/>
          <w:bCs/>
          <w:szCs w:val="22"/>
          <w:u w:val="single"/>
        </w:rPr>
      </w:pPr>
    </w:p>
    <w:p w14:paraId="629223DA" w14:textId="77777777" w:rsidR="0051594A" w:rsidRPr="006521BC" w:rsidRDefault="0051594A" w:rsidP="0051594A">
      <w:pPr>
        <w:jc w:val="both"/>
        <w:rPr>
          <w:rFonts w:asciiTheme="minorHAnsi" w:hAnsiTheme="minorHAnsi" w:cstheme="minorHAnsi"/>
          <w:bCs/>
          <w:szCs w:val="22"/>
        </w:rPr>
      </w:pPr>
      <w:r w:rsidRPr="006521BC"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>
        <w:rPr>
          <w:rFonts w:asciiTheme="minorHAnsi" w:hAnsiTheme="minorHAnsi" w:cstheme="minorHAnsi"/>
          <w:bCs/>
          <w:szCs w:val="22"/>
        </w:rPr>
        <w:tab/>
        <w:t>októberi</w:t>
      </w:r>
      <w:r w:rsidRPr="006521BC">
        <w:rPr>
          <w:rFonts w:asciiTheme="minorHAnsi" w:hAnsiTheme="minorHAnsi" w:cstheme="minorHAnsi"/>
          <w:bCs/>
          <w:szCs w:val="22"/>
        </w:rPr>
        <w:t xml:space="preserve"> közgyűlés </w:t>
      </w:r>
    </w:p>
    <w:p w14:paraId="006938BE" w14:textId="5355E9F0" w:rsidR="005E4804" w:rsidRPr="00232649" w:rsidRDefault="005E4804" w:rsidP="005E4804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bookmarkStart w:id="0" w:name="_GoBack"/>
      <w:bookmarkEnd w:id="0"/>
    </w:p>
    <w:p w14:paraId="366879A4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610F687C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7CF5D17B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3A46AA">
        <w:rPr>
          <w:rFonts w:asciiTheme="minorHAnsi" w:hAnsiTheme="minorHAnsi" w:cstheme="minorHAnsi"/>
          <w:bCs/>
          <w:szCs w:val="22"/>
        </w:rPr>
        <w:t>október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3A46AA">
        <w:rPr>
          <w:rFonts w:asciiTheme="minorHAnsi" w:hAnsiTheme="minorHAnsi" w:cstheme="minorHAnsi"/>
          <w:bCs/>
          <w:szCs w:val="22"/>
        </w:rPr>
        <w:t>27</w:t>
      </w:r>
      <w:r w:rsidR="0002597B">
        <w:rPr>
          <w:rFonts w:asciiTheme="minorHAnsi" w:hAnsiTheme="minorHAnsi" w:cstheme="minorHAnsi"/>
          <w:bCs/>
          <w:szCs w:val="22"/>
        </w:rPr>
        <w:t>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46AA"/>
    <w:rsid w:val="003A6D39"/>
    <w:rsid w:val="003B3EE0"/>
    <w:rsid w:val="003C63A2"/>
    <w:rsid w:val="003C73A5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1594A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4804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3D3A"/>
    <w:rsid w:val="007C7445"/>
    <w:rsid w:val="007D1ACF"/>
    <w:rsid w:val="007D1E9A"/>
    <w:rsid w:val="007E014C"/>
    <w:rsid w:val="007E271C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24E9F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06A1E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2026-10-28T10:11:00Z</dcterms:created>
  <dcterms:modified xsi:type="dcterms:W3CDTF">2026-10-28T10:11:00Z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