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FF58E" w14:textId="77777777" w:rsidR="00366F87" w:rsidRDefault="00366F87" w:rsidP="00366F87">
      <w:pPr>
        <w:jc w:val="both"/>
        <w:rPr>
          <w:rFonts w:asciiTheme="minorHAnsi" w:hAnsiTheme="minorHAnsi" w:cstheme="minorHAnsi"/>
          <w:bCs/>
          <w:szCs w:val="22"/>
        </w:rPr>
      </w:pPr>
    </w:p>
    <w:p w14:paraId="153C1D7C" w14:textId="77777777" w:rsidR="00366F87" w:rsidRPr="00F53433" w:rsidRDefault="00366F87" w:rsidP="00366F87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256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3E43C9CE" w14:textId="77777777" w:rsidR="00366F87" w:rsidRPr="00F53433" w:rsidRDefault="00366F87" w:rsidP="00366F87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9A1C0AC" w14:textId="77777777" w:rsidR="00366F87" w:rsidRPr="001B0D3A" w:rsidRDefault="00366F87" w:rsidP="00366F87">
      <w:pPr>
        <w:jc w:val="both"/>
        <w:rPr>
          <w:rFonts w:ascii="Calibri" w:eastAsia="Calibri" w:hAnsi="Calibri" w:cs="Calibri"/>
          <w:szCs w:val="22"/>
        </w:rPr>
      </w:pPr>
      <w:r w:rsidRPr="001B0D3A">
        <w:rPr>
          <w:rFonts w:ascii="Calibri" w:eastAsia="Calibri" w:hAnsi="Calibri" w:cs="Calibri"/>
          <w:szCs w:val="22"/>
        </w:rPr>
        <w:t xml:space="preserve">A </w:t>
      </w:r>
      <w:r w:rsidRPr="001B0D3A">
        <w:rPr>
          <w:rFonts w:ascii="Calibri" w:hAnsi="Calibri" w:cs="Calibri"/>
          <w:szCs w:val="22"/>
        </w:rPr>
        <w:t xml:space="preserve">Gazdasági és Jogi Bizottság </w:t>
      </w:r>
      <w:r w:rsidRPr="001B0D3A">
        <w:rPr>
          <w:rFonts w:ascii="Calibri" w:hAnsi="Calibri" w:cs="Calibri"/>
          <w:bCs/>
          <w:szCs w:val="22"/>
        </w:rPr>
        <w:t xml:space="preserve">az SZMSZ 51. § (3) bekezdés 7. pontja alapján </w:t>
      </w:r>
      <w:r w:rsidRPr="001B0D3A">
        <w:rPr>
          <w:rFonts w:ascii="Calibri" w:hAnsi="Calibri" w:cs="Calibri"/>
          <w:szCs w:val="22"/>
        </w:rPr>
        <w:t xml:space="preserve">javasolja a Közgyűlésnek, hogy </w:t>
      </w:r>
      <w:r w:rsidRPr="001B0D3A">
        <w:rPr>
          <w:rFonts w:ascii="Calibri" w:eastAsia="Calibri" w:hAnsi="Calibri" w:cs="Calibri"/>
          <w:szCs w:val="22"/>
        </w:rPr>
        <w:t>utólagosan értsen egyet azzal, hogy az Önkormányzat a HORIZON URBAN RECAST pályázatot benyújtotta, egyúttal hatalmazza fel a polgármestert nyertes pályázat esetén a szükséges dokumentumok aláírására.</w:t>
      </w:r>
    </w:p>
    <w:p w14:paraId="5D696258" w14:textId="77777777" w:rsidR="00366F87" w:rsidRPr="001B0D3A" w:rsidRDefault="00366F87" w:rsidP="00366F87">
      <w:pPr>
        <w:jc w:val="both"/>
        <w:rPr>
          <w:rFonts w:ascii="Calibri" w:eastAsia="Calibri" w:hAnsi="Calibri" w:cs="Calibri"/>
          <w:b/>
          <w:bCs/>
          <w:szCs w:val="22"/>
          <w:u w:val="single"/>
        </w:rPr>
      </w:pPr>
    </w:p>
    <w:p w14:paraId="2EEEBE55" w14:textId="77777777" w:rsidR="00366F87" w:rsidRPr="001B0D3A" w:rsidRDefault="00366F87" w:rsidP="00366F87">
      <w:pPr>
        <w:tabs>
          <w:tab w:val="left" w:pos="993"/>
        </w:tabs>
        <w:jc w:val="both"/>
        <w:rPr>
          <w:rFonts w:ascii="Calibri" w:eastAsia="Calibri" w:hAnsi="Calibri" w:cs="Calibri"/>
          <w:szCs w:val="22"/>
        </w:rPr>
      </w:pPr>
      <w:r w:rsidRPr="001B0D3A">
        <w:rPr>
          <w:rFonts w:ascii="Calibri" w:eastAsia="Calibri" w:hAnsi="Calibri" w:cs="Calibri"/>
          <w:b/>
          <w:bCs/>
          <w:szCs w:val="22"/>
          <w:u w:val="single"/>
        </w:rPr>
        <w:t>Felelős:</w:t>
      </w:r>
      <w:r w:rsidRPr="001B0D3A">
        <w:rPr>
          <w:rFonts w:ascii="Calibri" w:eastAsia="Calibri" w:hAnsi="Calibri" w:cs="Calibri"/>
          <w:szCs w:val="22"/>
        </w:rPr>
        <w:tab/>
        <w:t>Bokányi Adrienn, a Bizottság elnöke</w:t>
      </w:r>
    </w:p>
    <w:p w14:paraId="1808A018" w14:textId="77777777" w:rsidR="00366F87" w:rsidRPr="001B0D3A" w:rsidRDefault="00366F87" w:rsidP="00366F87">
      <w:pPr>
        <w:tabs>
          <w:tab w:val="left" w:pos="993"/>
        </w:tabs>
        <w:jc w:val="both"/>
        <w:rPr>
          <w:rFonts w:ascii="Calibri" w:eastAsia="Calibri" w:hAnsi="Calibri" w:cs="Calibri"/>
          <w:szCs w:val="22"/>
        </w:rPr>
      </w:pPr>
      <w:r w:rsidRPr="001B0D3A">
        <w:rPr>
          <w:rFonts w:ascii="Calibri" w:eastAsia="Calibri" w:hAnsi="Calibri" w:cs="Calibri"/>
          <w:szCs w:val="22"/>
        </w:rPr>
        <w:t xml:space="preserve">            </w:t>
      </w:r>
      <w:r w:rsidRPr="001B0D3A">
        <w:rPr>
          <w:rFonts w:ascii="Calibri" w:eastAsia="Calibri" w:hAnsi="Calibri" w:cs="Calibri"/>
          <w:szCs w:val="22"/>
        </w:rPr>
        <w:tab/>
        <w:t>Dr. Horváth Attila alpolgármester</w:t>
      </w:r>
    </w:p>
    <w:p w14:paraId="1DF26AB3" w14:textId="77777777" w:rsidR="00366F87" w:rsidRPr="001B0D3A" w:rsidRDefault="00366F87" w:rsidP="00366F87">
      <w:pPr>
        <w:tabs>
          <w:tab w:val="left" w:pos="993"/>
        </w:tabs>
        <w:jc w:val="both"/>
        <w:rPr>
          <w:rFonts w:ascii="Calibri" w:eastAsia="Calibri" w:hAnsi="Calibri" w:cs="Calibri"/>
          <w:szCs w:val="22"/>
        </w:rPr>
      </w:pPr>
      <w:r w:rsidRPr="001B0D3A">
        <w:rPr>
          <w:rFonts w:ascii="Calibri" w:eastAsia="Calibri" w:hAnsi="Calibri" w:cs="Calibri"/>
          <w:szCs w:val="22"/>
        </w:rPr>
        <w:t xml:space="preserve">            </w:t>
      </w:r>
      <w:r w:rsidRPr="001B0D3A">
        <w:rPr>
          <w:rFonts w:ascii="Calibri" w:eastAsia="Calibri" w:hAnsi="Calibri" w:cs="Calibri"/>
          <w:szCs w:val="22"/>
        </w:rPr>
        <w:tab/>
        <w:t>Dr. Károlyi Ákos jegyző</w:t>
      </w:r>
    </w:p>
    <w:p w14:paraId="77F40E6B" w14:textId="77777777" w:rsidR="00366F87" w:rsidRPr="001B0D3A" w:rsidRDefault="00366F87" w:rsidP="00366F87">
      <w:pPr>
        <w:ind w:left="708"/>
        <w:jc w:val="both"/>
        <w:rPr>
          <w:rFonts w:ascii="Calibri" w:eastAsia="Calibri" w:hAnsi="Calibri" w:cs="Calibri"/>
          <w:szCs w:val="22"/>
        </w:rPr>
      </w:pPr>
      <w:r w:rsidRPr="001B0D3A">
        <w:rPr>
          <w:rFonts w:ascii="Calibri" w:eastAsia="Calibri" w:hAnsi="Calibri" w:cs="Calibri"/>
          <w:b/>
          <w:bCs/>
          <w:szCs w:val="22"/>
        </w:rPr>
        <w:t>      </w:t>
      </w:r>
      <w:r w:rsidRPr="001B0D3A">
        <w:rPr>
          <w:rFonts w:ascii="Calibri" w:eastAsia="Calibri" w:hAnsi="Calibri" w:cs="Calibri"/>
          <w:szCs w:val="22"/>
        </w:rPr>
        <w:t xml:space="preserve">(A végrehajtás előkészítéséért: </w:t>
      </w:r>
    </w:p>
    <w:p w14:paraId="68DA2451" w14:textId="77777777" w:rsidR="00366F87" w:rsidRPr="001B0D3A" w:rsidRDefault="00366F87" w:rsidP="00366F87">
      <w:pPr>
        <w:ind w:left="708"/>
        <w:jc w:val="both"/>
        <w:rPr>
          <w:rFonts w:ascii="Calibri" w:eastAsia="Calibri" w:hAnsi="Calibri" w:cs="Calibri"/>
          <w:szCs w:val="22"/>
        </w:rPr>
      </w:pPr>
      <w:r w:rsidRPr="001B0D3A">
        <w:rPr>
          <w:rFonts w:ascii="Calibri" w:eastAsia="Calibri" w:hAnsi="Calibri" w:cs="Calibri"/>
          <w:szCs w:val="22"/>
        </w:rPr>
        <w:t>      dr. Gyuráczné dr. Speier Anikó, a Városüzemeltetési és Városfejlesztési Osztály vezetője)</w:t>
      </w:r>
    </w:p>
    <w:p w14:paraId="13B02499" w14:textId="77777777" w:rsidR="00366F87" w:rsidRPr="001B0D3A" w:rsidRDefault="00366F87" w:rsidP="00366F87">
      <w:pPr>
        <w:tabs>
          <w:tab w:val="left" w:pos="993"/>
        </w:tabs>
        <w:jc w:val="both"/>
        <w:rPr>
          <w:rFonts w:ascii="Calibri" w:eastAsia="Calibri" w:hAnsi="Calibri" w:cs="Calibri"/>
          <w:szCs w:val="22"/>
        </w:rPr>
      </w:pPr>
    </w:p>
    <w:p w14:paraId="6778CE02" w14:textId="77777777" w:rsidR="00366F87" w:rsidRPr="001B0D3A" w:rsidRDefault="00366F87" w:rsidP="00366F87">
      <w:pPr>
        <w:tabs>
          <w:tab w:val="left" w:pos="993"/>
        </w:tabs>
        <w:jc w:val="both"/>
        <w:rPr>
          <w:rFonts w:ascii="Calibri" w:hAnsi="Calibri" w:cs="Calibri"/>
          <w:szCs w:val="22"/>
        </w:rPr>
      </w:pPr>
      <w:r w:rsidRPr="001B0D3A">
        <w:rPr>
          <w:rFonts w:ascii="Calibri" w:eastAsia="Calibri" w:hAnsi="Calibri" w:cs="Calibri"/>
          <w:b/>
          <w:bCs/>
          <w:szCs w:val="22"/>
          <w:u w:val="single"/>
        </w:rPr>
        <w:t>Határidő:</w:t>
      </w:r>
      <w:r w:rsidRPr="001B0D3A">
        <w:rPr>
          <w:rFonts w:ascii="Calibri" w:eastAsia="Calibri" w:hAnsi="Calibri" w:cs="Calibri"/>
          <w:szCs w:val="22"/>
        </w:rPr>
        <w:t xml:space="preserve"> </w:t>
      </w:r>
      <w:r w:rsidRPr="001B0D3A">
        <w:rPr>
          <w:rFonts w:ascii="Calibri" w:eastAsia="Calibri" w:hAnsi="Calibri" w:cs="Calibri"/>
          <w:szCs w:val="22"/>
        </w:rPr>
        <w:tab/>
        <w:t>azonnal</w:t>
      </w:r>
    </w:p>
    <w:p w14:paraId="27EA3D65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F87"/>
    <w:rsid w:val="00366F87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8F320"/>
  <w15:chartTrackingRefBased/>
  <w15:docId w15:val="{4F0AE267-010B-42F1-96A8-EC5839CD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6F87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366F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66F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66F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66F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66F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66F8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66F8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66F8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66F8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66F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66F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66F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66F8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66F8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66F8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66F8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66F8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66F8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66F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366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66F8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366F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66F87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366F8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66F87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366F8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66F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66F8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66F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553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2026-10-27T08:06:00Z</dcterms:modified>
</cp:coreProperties>
</file>