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53AA1" w14:textId="77777777" w:rsidR="004A67D1" w:rsidRPr="00D6380B" w:rsidRDefault="004A67D1" w:rsidP="00DE1FE5">
      <w:pPr>
        <w:pStyle w:val="lfej"/>
        <w:tabs>
          <w:tab w:val="clear" w:pos="4536"/>
          <w:tab w:val="clear" w:pos="9072"/>
          <w:tab w:val="left" w:pos="708"/>
        </w:tabs>
        <w:ind w:left="2124"/>
        <w:jc w:val="both"/>
        <w:rPr>
          <w:rFonts w:asciiTheme="minorHAnsi" w:hAnsiTheme="minorHAnsi" w:cstheme="minorHAnsi"/>
          <w:b/>
          <w:color w:val="000000" w:themeColor="text1"/>
          <w:szCs w:val="22"/>
          <w:u w:val="single"/>
        </w:rPr>
      </w:pPr>
      <w:r w:rsidRPr="00D6380B">
        <w:rPr>
          <w:rFonts w:asciiTheme="minorHAnsi" w:hAnsiTheme="minorHAnsi" w:cstheme="minorHAnsi"/>
          <w:b/>
          <w:color w:val="000000" w:themeColor="text1"/>
          <w:szCs w:val="22"/>
        </w:rPr>
        <w:tab/>
      </w:r>
      <w:r w:rsidRPr="00D6380B">
        <w:rPr>
          <w:rFonts w:asciiTheme="minorHAnsi" w:hAnsiTheme="minorHAnsi" w:cstheme="minorHAnsi"/>
          <w:b/>
          <w:color w:val="000000" w:themeColor="text1"/>
          <w:szCs w:val="22"/>
        </w:rPr>
        <w:tab/>
        <w:t xml:space="preserve">                                                     </w:t>
      </w:r>
      <w:r w:rsidRPr="00D6380B">
        <w:rPr>
          <w:rFonts w:asciiTheme="minorHAnsi" w:hAnsiTheme="minorHAnsi" w:cstheme="minorHAnsi"/>
          <w:b/>
          <w:color w:val="000000" w:themeColor="text1"/>
          <w:szCs w:val="22"/>
        </w:rPr>
        <w:tab/>
      </w:r>
      <w:r w:rsidRPr="00D6380B">
        <w:rPr>
          <w:rFonts w:asciiTheme="minorHAnsi" w:hAnsiTheme="minorHAnsi" w:cstheme="minorHAnsi"/>
          <w:b/>
          <w:color w:val="000000" w:themeColor="text1"/>
          <w:szCs w:val="22"/>
          <w:u w:val="single"/>
        </w:rPr>
        <w:t>Az előterjesztést megtárgyalta:</w:t>
      </w:r>
    </w:p>
    <w:p w14:paraId="03F72283" w14:textId="77777777" w:rsidR="004A67D1" w:rsidRPr="00D6380B" w:rsidRDefault="004A67D1" w:rsidP="00DE1FE5">
      <w:pPr>
        <w:ind w:left="708"/>
        <w:jc w:val="both"/>
        <w:rPr>
          <w:rFonts w:asciiTheme="minorHAnsi" w:hAnsiTheme="minorHAnsi" w:cstheme="minorHAnsi"/>
          <w:color w:val="000000" w:themeColor="text1"/>
          <w:sz w:val="22"/>
          <w:szCs w:val="22"/>
        </w:rPr>
      </w:pPr>
      <w:r w:rsidRPr="00D6380B">
        <w:rPr>
          <w:rFonts w:asciiTheme="minorHAnsi" w:hAnsiTheme="minorHAnsi" w:cstheme="minorHAnsi"/>
          <w:color w:val="000000" w:themeColor="text1"/>
          <w:sz w:val="22"/>
          <w:szCs w:val="22"/>
        </w:rPr>
        <w:tab/>
      </w:r>
      <w:r w:rsidRPr="00D6380B">
        <w:rPr>
          <w:rFonts w:asciiTheme="minorHAnsi" w:hAnsiTheme="minorHAnsi" w:cstheme="minorHAnsi"/>
          <w:color w:val="000000" w:themeColor="text1"/>
          <w:sz w:val="22"/>
          <w:szCs w:val="22"/>
        </w:rPr>
        <w:tab/>
      </w:r>
    </w:p>
    <w:p w14:paraId="3AF39DFC" w14:textId="7CE53EC7" w:rsidR="004A67D1" w:rsidRPr="00D6380B" w:rsidRDefault="004A67D1" w:rsidP="00DE1FE5">
      <w:pPr>
        <w:pStyle w:val="lfej"/>
        <w:tabs>
          <w:tab w:val="left" w:pos="708"/>
        </w:tabs>
        <w:ind w:left="708"/>
        <w:jc w:val="both"/>
        <w:rPr>
          <w:rFonts w:asciiTheme="minorHAnsi" w:hAnsiTheme="minorHAnsi" w:cstheme="minorHAnsi"/>
          <w:bCs/>
          <w:color w:val="000000" w:themeColor="text1"/>
          <w:szCs w:val="22"/>
        </w:rPr>
      </w:pPr>
      <w:r w:rsidRPr="00D6380B">
        <w:rPr>
          <w:rFonts w:asciiTheme="minorHAnsi" w:hAnsiTheme="minorHAnsi" w:cstheme="minorHAnsi"/>
          <w:bCs/>
          <w:color w:val="000000" w:themeColor="text1"/>
          <w:szCs w:val="22"/>
        </w:rPr>
        <w:tab/>
      </w:r>
      <w:r w:rsidRPr="00D6380B">
        <w:rPr>
          <w:rFonts w:asciiTheme="minorHAnsi" w:hAnsiTheme="minorHAnsi" w:cstheme="minorHAnsi"/>
          <w:bCs/>
          <w:color w:val="000000" w:themeColor="text1"/>
          <w:szCs w:val="22"/>
        </w:rPr>
        <w:tab/>
        <w:t xml:space="preserve">                                                   -  Gazdasági és Jogi Bizottság</w:t>
      </w:r>
    </w:p>
    <w:p w14:paraId="43613F27" w14:textId="77777777" w:rsidR="004A67D1" w:rsidRPr="00D6380B" w:rsidRDefault="004A67D1" w:rsidP="00ED6E46">
      <w:pPr>
        <w:pStyle w:val="lfej"/>
        <w:tabs>
          <w:tab w:val="clear" w:pos="4536"/>
          <w:tab w:val="clear" w:pos="9072"/>
        </w:tabs>
        <w:jc w:val="center"/>
        <w:rPr>
          <w:rFonts w:asciiTheme="minorHAnsi" w:hAnsiTheme="minorHAnsi" w:cstheme="minorHAnsi"/>
          <w:bCs/>
          <w:color w:val="000000" w:themeColor="text1"/>
          <w:szCs w:val="22"/>
        </w:rPr>
      </w:pPr>
    </w:p>
    <w:p w14:paraId="38FFED13" w14:textId="4192A73C" w:rsidR="004A67D1" w:rsidRPr="00D6380B" w:rsidRDefault="004A67D1" w:rsidP="00ED6E46">
      <w:pPr>
        <w:pStyle w:val="lfej"/>
        <w:tabs>
          <w:tab w:val="clear" w:pos="4536"/>
          <w:tab w:val="clear" w:pos="9072"/>
        </w:tabs>
        <w:jc w:val="center"/>
        <w:rPr>
          <w:rFonts w:asciiTheme="minorHAnsi" w:hAnsiTheme="minorHAnsi" w:cstheme="minorHAnsi"/>
          <w:b/>
          <w:color w:val="000000" w:themeColor="text1"/>
          <w:szCs w:val="22"/>
          <w:u w:val="single"/>
        </w:rPr>
      </w:pPr>
      <w:r w:rsidRPr="00D6380B">
        <w:rPr>
          <w:rFonts w:asciiTheme="minorHAnsi" w:hAnsiTheme="minorHAnsi" w:cstheme="minorHAnsi"/>
          <w:b/>
          <w:color w:val="000000" w:themeColor="text1"/>
          <w:szCs w:val="22"/>
          <w:u w:val="single"/>
        </w:rPr>
        <w:t>E L Ő T E R J E S Z T É S</w:t>
      </w:r>
    </w:p>
    <w:p w14:paraId="4D36CDB0" w14:textId="77777777" w:rsidR="004A67D1" w:rsidRPr="00D6380B" w:rsidRDefault="004A67D1" w:rsidP="00ED6E46">
      <w:pPr>
        <w:jc w:val="center"/>
        <w:rPr>
          <w:rFonts w:asciiTheme="minorHAnsi" w:hAnsiTheme="minorHAnsi" w:cstheme="minorHAnsi"/>
          <w:b/>
          <w:color w:val="000000" w:themeColor="text1"/>
          <w:sz w:val="22"/>
          <w:szCs w:val="22"/>
        </w:rPr>
      </w:pPr>
    </w:p>
    <w:p w14:paraId="4A7DC655" w14:textId="77777777" w:rsidR="004A67D1" w:rsidRPr="00D6380B" w:rsidRDefault="004A67D1" w:rsidP="00ED6E46">
      <w:pPr>
        <w:jc w:val="center"/>
        <w:rPr>
          <w:rFonts w:asciiTheme="minorHAnsi" w:hAnsiTheme="minorHAnsi" w:cstheme="minorHAnsi"/>
          <w:b/>
          <w:color w:val="000000" w:themeColor="text1"/>
          <w:sz w:val="22"/>
          <w:szCs w:val="22"/>
        </w:rPr>
      </w:pPr>
      <w:r w:rsidRPr="00D6380B">
        <w:rPr>
          <w:rFonts w:asciiTheme="minorHAnsi" w:hAnsiTheme="minorHAnsi" w:cstheme="minorHAnsi"/>
          <w:b/>
          <w:color w:val="000000" w:themeColor="text1"/>
          <w:sz w:val="22"/>
          <w:szCs w:val="22"/>
        </w:rPr>
        <w:t>Szombathely Megyei Jogú Város Közgyűlése</w:t>
      </w:r>
    </w:p>
    <w:p w14:paraId="562E8C36" w14:textId="7F4C53D0" w:rsidR="004A67D1" w:rsidRPr="00D6380B" w:rsidRDefault="004A67D1" w:rsidP="00ED6E46">
      <w:pPr>
        <w:jc w:val="center"/>
        <w:rPr>
          <w:rFonts w:asciiTheme="minorHAnsi" w:hAnsiTheme="minorHAnsi" w:cstheme="minorHAnsi"/>
          <w:b/>
          <w:color w:val="000000" w:themeColor="text1"/>
          <w:sz w:val="22"/>
          <w:szCs w:val="22"/>
        </w:rPr>
      </w:pPr>
      <w:r w:rsidRPr="00D6380B">
        <w:rPr>
          <w:rFonts w:asciiTheme="minorHAnsi" w:hAnsiTheme="minorHAnsi" w:cstheme="minorHAnsi"/>
          <w:b/>
          <w:color w:val="000000" w:themeColor="text1"/>
          <w:sz w:val="22"/>
          <w:szCs w:val="22"/>
        </w:rPr>
        <w:t>202</w:t>
      </w:r>
      <w:r w:rsidR="009E771B">
        <w:rPr>
          <w:rFonts w:asciiTheme="minorHAnsi" w:hAnsiTheme="minorHAnsi" w:cstheme="minorHAnsi"/>
          <w:b/>
          <w:color w:val="000000" w:themeColor="text1"/>
          <w:sz w:val="22"/>
          <w:szCs w:val="22"/>
        </w:rPr>
        <w:t xml:space="preserve">6. </w:t>
      </w:r>
      <w:r w:rsidR="006403A4">
        <w:rPr>
          <w:rFonts w:asciiTheme="minorHAnsi" w:hAnsiTheme="minorHAnsi" w:cstheme="minorHAnsi"/>
          <w:b/>
          <w:color w:val="000000" w:themeColor="text1"/>
          <w:sz w:val="22"/>
          <w:szCs w:val="22"/>
        </w:rPr>
        <w:t>október 29</w:t>
      </w:r>
      <w:r w:rsidR="00E63805">
        <w:rPr>
          <w:rFonts w:asciiTheme="minorHAnsi" w:hAnsiTheme="minorHAnsi" w:cstheme="minorHAnsi"/>
          <w:b/>
          <w:color w:val="000000" w:themeColor="text1"/>
          <w:sz w:val="22"/>
          <w:szCs w:val="22"/>
        </w:rPr>
        <w:t>-i</w:t>
      </w:r>
      <w:r w:rsidRPr="00D6380B">
        <w:rPr>
          <w:rFonts w:asciiTheme="minorHAnsi" w:hAnsiTheme="minorHAnsi" w:cstheme="minorHAnsi"/>
          <w:b/>
          <w:color w:val="000000" w:themeColor="text1"/>
          <w:sz w:val="22"/>
          <w:szCs w:val="22"/>
        </w:rPr>
        <w:t xml:space="preserve"> ülésére</w:t>
      </w:r>
    </w:p>
    <w:p w14:paraId="53B95F32" w14:textId="77777777" w:rsidR="00DC5454" w:rsidRPr="00D6380B" w:rsidRDefault="00DC5454" w:rsidP="00ED6E46">
      <w:pPr>
        <w:jc w:val="center"/>
        <w:rPr>
          <w:rFonts w:asciiTheme="minorHAnsi" w:hAnsiTheme="minorHAnsi" w:cstheme="minorHAnsi"/>
          <w:b/>
          <w:bCs/>
          <w:color w:val="000000" w:themeColor="text1"/>
          <w:sz w:val="22"/>
          <w:szCs w:val="22"/>
        </w:rPr>
      </w:pPr>
    </w:p>
    <w:p w14:paraId="2A3CE779" w14:textId="67A22D86" w:rsidR="004A67D1" w:rsidRPr="00D6380B" w:rsidRDefault="004A67D1" w:rsidP="00ED6E46">
      <w:pPr>
        <w:jc w:val="center"/>
        <w:rPr>
          <w:rFonts w:asciiTheme="minorHAnsi" w:hAnsiTheme="minorHAnsi" w:cstheme="minorHAnsi"/>
          <w:b/>
          <w:bCs/>
          <w:color w:val="000000" w:themeColor="text1"/>
          <w:sz w:val="22"/>
          <w:szCs w:val="22"/>
        </w:rPr>
      </w:pPr>
      <w:r w:rsidRPr="00D6380B">
        <w:rPr>
          <w:rFonts w:asciiTheme="minorHAnsi" w:hAnsiTheme="minorHAnsi" w:cstheme="minorHAnsi"/>
          <w:b/>
          <w:bCs/>
          <w:color w:val="000000" w:themeColor="text1"/>
          <w:sz w:val="22"/>
          <w:szCs w:val="22"/>
        </w:rPr>
        <w:t>J E G Y Z Ő I   T Á J É K O Z T A T Ó</w:t>
      </w:r>
    </w:p>
    <w:p w14:paraId="7D88D1D0" w14:textId="039856F8" w:rsidR="004A67D1" w:rsidRPr="00D6380B" w:rsidRDefault="004A67D1" w:rsidP="00ED6E46">
      <w:pPr>
        <w:jc w:val="center"/>
        <w:rPr>
          <w:rFonts w:asciiTheme="minorHAnsi" w:hAnsiTheme="minorHAnsi" w:cstheme="minorHAnsi"/>
          <w:b/>
          <w:iCs/>
          <w:color w:val="000000" w:themeColor="text1"/>
          <w:sz w:val="22"/>
          <w:szCs w:val="22"/>
        </w:rPr>
      </w:pPr>
      <w:r w:rsidRPr="00D6380B">
        <w:rPr>
          <w:rFonts w:asciiTheme="minorHAnsi" w:hAnsiTheme="minorHAnsi" w:cstheme="minorHAnsi"/>
          <w:b/>
          <w:iCs/>
          <w:color w:val="000000" w:themeColor="text1"/>
          <w:sz w:val="22"/>
          <w:szCs w:val="22"/>
        </w:rPr>
        <w:t>a Polgármesteri Hivatal törvényességi és</w:t>
      </w:r>
    </w:p>
    <w:p w14:paraId="04E615FF" w14:textId="77777777" w:rsidR="004A67D1" w:rsidRPr="00D6380B" w:rsidRDefault="004A67D1" w:rsidP="00ED6E46">
      <w:pPr>
        <w:jc w:val="center"/>
        <w:rPr>
          <w:rFonts w:asciiTheme="minorHAnsi" w:hAnsiTheme="minorHAnsi" w:cstheme="minorHAnsi"/>
          <w:b/>
          <w:i/>
          <w:color w:val="000000" w:themeColor="text1"/>
          <w:sz w:val="22"/>
          <w:szCs w:val="22"/>
        </w:rPr>
      </w:pPr>
      <w:r w:rsidRPr="00D6380B">
        <w:rPr>
          <w:rFonts w:asciiTheme="minorHAnsi" w:hAnsiTheme="minorHAnsi" w:cstheme="minorHAnsi"/>
          <w:b/>
          <w:iCs/>
          <w:color w:val="000000" w:themeColor="text1"/>
          <w:sz w:val="22"/>
          <w:szCs w:val="22"/>
        </w:rPr>
        <w:t>hatósági munkájáról, a Hivatal tevékenységéről</w:t>
      </w:r>
    </w:p>
    <w:p w14:paraId="09E68DD0" w14:textId="77777777" w:rsidR="004A67D1" w:rsidRPr="00D6380B" w:rsidRDefault="004A67D1" w:rsidP="00DE1FE5">
      <w:pPr>
        <w:pStyle w:val="Szvegtrzs"/>
        <w:rPr>
          <w:rFonts w:asciiTheme="minorHAnsi" w:hAnsiTheme="minorHAnsi" w:cstheme="minorHAnsi"/>
          <w:b/>
          <w:color w:val="000000" w:themeColor="text1"/>
          <w:sz w:val="22"/>
          <w:szCs w:val="22"/>
        </w:rPr>
      </w:pPr>
    </w:p>
    <w:p w14:paraId="6CDB248D" w14:textId="4E71F8E3" w:rsidR="004A67D1" w:rsidRPr="00D6380B" w:rsidRDefault="004A67D1" w:rsidP="00DE1FE5">
      <w:pPr>
        <w:pStyle w:val="Szvegtrzs"/>
        <w:rPr>
          <w:rFonts w:asciiTheme="minorHAnsi" w:hAnsiTheme="minorHAnsi" w:cstheme="minorHAnsi"/>
          <w:color w:val="000000" w:themeColor="text1"/>
          <w:sz w:val="22"/>
          <w:szCs w:val="22"/>
        </w:rPr>
      </w:pPr>
      <w:r w:rsidRPr="00D6380B">
        <w:rPr>
          <w:rFonts w:asciiTheme="minorHAnsi" w:hAnsiTheme="minorHAnsi" w:cstheme="minorHAnsi"/>
          <w:color w:val="000000" w:themeColor="text1"/>
          <w:sz w:val="22"/>
          <w:szCs w:val="22"/>
        </w:rPr>
        <w:t>Szombathely Megyei Jogú Város Önkormányzata Szervezeti és Működési Szabályzata 2</w:t>
      </w:r>
      <w:r w:rsidRPr="00D6380B">
        <w:rPr>
          <w:rFonts w:asciiTheme="minorHAnsi" w:hAnsiTheme="minorHAnsi" w:cstheme="minorHAnsi"/>
          <w:bCs/>
          <w:color w:val="000000" w:themeColor="text1"/>
          <w:sz w:val="22"/>
          <w:szCs w:val="22"/>
        </w:rPr>
        <w:t>2</w:t>
      </w:r>
      <w:r w:rsidRPr="00D6380B">
        <w:rPr>
          <w:rFonts w:asciiTheme="minorHAnsi" w:hAnsiTheme="minorHAnsi" w:cstheme="minorHAnsi"/>
          <w:color w:val="000000" w:themeColor="text1"/>
          <w:sz w:val="22"/>
          <w:szCs w:val="22"/>
        </w:rPr>
        <w:t>. § (4) bekezdés b) pontja értelmében a jegyző a Közgyűlésen tájékoztatást ad a hatósági munkáról, a törvényesség helyzetéről, és azokról a kihirdetett, vagy hatályba léptetett jogszabályokról, amelyek az önkormányzat, vagy a hivatal feladatkörét, hatósági hatáskörét érintik, megváltoztatják, illetve új feladatkört állapítanak meg. A Magyarország helyi önkormányzatairól szóló 2011. évi CLXXXIX. törvény (a továbbiakban: Mötv.) 81. § (3) bekezdés f) pontja alapján a jegyző évente beszámol a képviselő-testületnek a hivatal tevékenységéről. A testület a hatósági és törvényességi tájékoztató keretében a hivatal tevékenységéről folyamatosan értesül, ezért ezen tájékoztató az SZMSZ-ben foglaltakon túl a</w:t>
      </w:r>
      <w:r w:rsidR="000F24F7" w:rsidRPr="00D6380B">
        <w:rPr>
          <w:rFonts w:asciiTheme="minorHAnsi" w:hAnsiTheme="minorHAnsi" w:cstheme="minorHAnsi"/>
          <w:color w:val="000000" w:themeColor="text1"/>
          <w:sz w:val="22"/>
          <w:szCs w:val="22"/>
        </w:rPr>
        <w:t>z</w:t>
      </w:r>
      <w:r w:rsidRPr="00D6380B">
        <w:rPr>
          <w:rFonts w:asciiTheme="minorHAnsi" w:hAnsiTheme="minorHAnsi" w:cstheme="minorHAnsi"/>
          <w:color w:val="000000" w:themeColor="text1"/>
          <w:sz w:val="22"/>
          <w:szCs w:val="22"/>
        </w:rPr>
        <w:t xml:space="preserve"> Mötv. előírásainak történő megfelelést is szolgálja. E kötelezettségeknek eleget téve a Polgármesteri Hivatal belső szervezeti egységeinek vezetőivel áttekintettük a hatósági munkát és a hivatal működését, amelynek eredményeiről az alábbiakban tájékoztatom a Tisztelt Közgyűlést:</w:t>
      </w:r>
    </w:p>
    <w:p w14:paraId="7E639708" w14:textId="77777777" w:rsidR="00A310A1" w:rsidRDefault="00A310A1" w:rsidP="00DE1FE5">
      <w:pPr>
        <w:pStyle w:val="Szvegtrzs"/>
        <w:rPr>
          <w:rFonts w:asciiTheme="minorHAnsi" w:hAnsiTheme="minorHAnsi" w:cstheme="minorHAnsi"/>
          <w:color w:val="000000" w:themeColor="text1"/>
          <w:sz w:val="22"/>
          <w:szCs w:val="22"/>
        </w:rPr>
      </w:pPr>
      <w:bookmarkStart w:id="0" w:name="_Hlk152660855"/>
    </w:p>
    <w:bookmarkEnd w:id="0"/>
    <w:p w14:paraId="0CF187ED" w14:textId="77777777" w:rsidR="00076D64" w:rsidRDefault="00076D64" w:rsidP="00076D64">
      <w:pPr>
        <w:jc w:val="both"/>
        <w:rPr>
          <w:rFonts w:asciiTheme="minorHAnsi" w:hAnsiTheme="minorHAnsi" w:cstheme="minorHAnsi"/>
          <w:sz w:val="22"/>
          <w:szCs w:val="22"/>
        </w:rPr>
      </w:pPr>
      <w:r w:rsidRPr="00CF42FB">
        <w:rPr>
          <w:rFonts w:asciiTheme="minorHAnsi" w:hAnsiTheme="minorHAnsi" w:cstheme="minorHAnsi"/>
          <w:sz w:val="22"/>
          <w:szCs w:val="22"/>
        </w:rPr>
        <w:t xml:space="preserve">A </w:t>
      </w:r>
      <w:r w:rsidRPr="00CF42FB">
        <w:rPr>
          <w:rFonts w:asciiTheme="minorHAnsi" w:hAnsiTheme="minorHAnsi" w:cstheme="minorHAnsi"/>
          <w:b/>
          <w:sz w:val="22"/>
          <w:szCs w:val="22"/>
          <w:u w:val="single"/>
        </w:rPr>
        <w:t>Jogi és Képviselői Osztály</w:t>
      </w:r>
      <w:r w:rsidRPr="00CF42FB">
        <w:rPr>
          <w:rFonts w:asciiTheme="minorHAnsi" w:hAnsiTheme="minorHAnsi" w:cstheme="minorHAnsi"/>
          <w:sz w:val="22"/>
          <w:szCs w:val="22"/>
        </w:rPr>
        <w:t xml:space="preserve"> vezetője az alábbi tájékoztatást adja a fontosabb jogszabályváltozásokról</w:t>
      </w:r>
      <w:r>
        <w:rPr>
          <w:rFonts w:asciiTheme="minorHAnsi" w:hAnsiTheme="minorHAnsi" w:cstheme="minorHAnsi"/>
          <w:sz w:val="22"/>
          <w:szCs w:val="22"/>
        </w:rPr>
        <w:t>,</w:t>
      </w:r>
      <w:r w:rsidRPr="00CF42FB">
        <w:rPr>
          <w:rFonts w:asciiTheme="minorHAnsi" w:hAnsiTheme="minorHAnsi" w:cstheme="minorHAnsi"/>
          <w:sz w:val="22"/>
          <w:szCs w:val="22"/>
        </w:rPr>
        <w:t xml:space="preserve"> és az osztály munkájáról:</w:t>
      </w:r>
    </w:p>
    <w:p w14:paraId="5586A570" w14:textId="5E7E67FE" w:rsidR="00076D64" w:rsidRDefault="00076D64" w:rsidP="00076D64">
      <w:pPr>
        <w:jc w:val="both"/>
        <w:rPr>
          <w:rFonts w:asciiTheme="minorHAnsi" w:hAnsiTheme="minorHAnsi" w:cstheme="minorHAnsi"/>
          <w:sz w:val="22"/>
          <w:szCs w:val="22"/>
        </w:rPr>
      </w:pPr>
      <w:r w:rsidRPr="00FE5593">
        <w:rPr>
          <w:rFonts w:asciiTheme="minorHAnsi" w:hAnsiTheme="minorHAnsi" w:cstheme="minorHAnsi"/>
          <w:sz w:val="22"/>
          <w:szCs w:val="22"/>
        </w:rPr>
        <w:t>Az Alkotmánybíróság a 6/2026. (X.2.) AB határozatában</w:t>
      </w:r>
      <w:r>
        <w:rPr>
          <w:rFonts w:asciiTheme="minorHAnsi" w:hAnsiTheme="minorHAnsi" w:cstheme="minorHAnsi"/>
          <w:sz w:val="22"/>
          <w:szCs w:val="22"/>
        </w:rPr>
        <w:t xml:space="preserve"> </w:t>
      </w:r>
      <w:r w:rsidRPr="00FE5593">
        <w:rPr>
          <w:rFonts w:asciiTheme="minorHAnsi" w:hAnsiTheme="minorHAnsi" w:cstheme="minorHAnsi"/>
          <w:sz w:val="22"/>
          <w:szCs w:val="22"/>
        </w:rPr>
        <w:t>2026</w:t>
      </w:r>
      <w:r>
        <w:rPr>
          <w:rFonts w:asciiTheme="minorHAnsi" w:hAnsiTheme="minorHAnsi" w:cstheme="minorHAnsi"/>
          <w:sz w:val="22"/>
          <w:szCs w:val="22"/>
        </w:rPr>
        <w:t>.</w:t>
      </w:r>
      <w:r w:rsidRPr="00FE5593">
        <w:rPr>
          <w:rFonts w:asciiTheme="minorHAnsi" w:hAnsiTheme="minorHAnsi" w:cstheme="minorHAnsi"/>
          <w:sz w:val="22"/>
          <w:szCs w:val="22"/>
        </w:rPr>
        <w:t xml:space="preserve"> december 31-ével </w:t>
      </w:r>
      <w:r>
        <w:rPr>
          <w:rFonts w:asciiTheme="minorHAnsi" w:hAnsiTheme="minorHAnsi" w:cstheme="minorHAnsi"/>
          <w:sz w:val="22"/>
          <w:szCs w:val="22"/>
        </w:rPr>
        <w:t>meg</w:t>
      </w:r>
      <w:r w:rsidRPr="00FE5593">
        <w:rPr>
          <w:rFonts w:asciiTheme="minorHAnsi" w:hAnsiTheme="minorHAnsi" w:cstheme="minorHAnsi"/>
          <w:sz w:val="22"/>
          <w:szCs w:val="22"/>
        </w:rPr>
        <w:t>semmisítette a</w:t>
      </w:r>
      <w:r>
        <w:rPr>
          <w:rFonts w:asciiTheme="minorHAnsi" w:hAnsiTheme="minorHAnsi" w:cstheme="minorHAnsi"/>
          <w:sz w:val="22"/>
          <w:szCs w:val="22"/>
        </w:rPr>
        <w:t xml:space="preserve"> Magyarország 2025. évi költségvetéséről szóló 2024. évi XC. törvény azon rendelkezését</w:t>
      </w:r>
      <w:r w:rsidRPr="00FE5593">
        <w:rPr>
          <w:rFonts w:asciiTheme="minorHAnsi" w:hAnsiTheme="minorHAnsi" w:cstheme="minorHAnsi"/>
          <w:sz w:val="22"/>
          <w:szCs w:val="22"/>
        </w:rPr>
        <w:t xml:space="preserve">, </w:t>
      </w:r>
      <w:r>
        <w:rPr>
          <w:rFonts w:asciiTheme="minorHAnsi" w:hAnsiTheme="minorHAnsi" w:cstheme="minorHAnsi"/>
          <w:sz w:val="22"/>
          <w:szCs w:val="22"/>
        </w:rPr>
        <w:t>a</w:t>
      </w:r>
      <w:r w:rsidRPr="00FE5593">
        <w:rPr>
          <w:rFonts w:asciiTheme="minorHAnsi" w:hAnsiTheme="minorHAnsi" w:cstheme="minorHAnsi"/>
          <w:sz w:val="22"/>
          <w:szCs w:val="22"/>
        </w:rPr>
        <w:t>mely kivon</w:t>
      </w:r>
      <w:r>
        <w:rPr>
          <w:rFonts w:asciiTheme="minorHAnsi" w:hAnsiTheme="minorHAnsi" w:cstheme="minorHAnsi"/>
          <w:sz w:val="22"/>
          <w:szCs w:val="22"/>
        </w:rPr>
        <w:t>t</w:t>
      </w:r>
      <w:r w:rsidRPr="00FE5593">
        <w:rPr>
          <w:rFonts w:asciiTheme="minorHAnsi" w:hAnsiTheme="minorHAnsi" w:cstheme="minorHAnsi"/>
          <w:sz w:val="22"/>
          <w:szCs w:val="22"/>
        </w:rPr>
        <w:t>a a szolidaritási hozzájárulás</w:t>
      </w:r>
      <w:r>
        <w:rPr>
          <w:rFonts w:asciiTheme="minorHAnsi" w:hAnsiTheme="minorHAnsi" w:cstheme="minorHAnsi"/>
          <w:sz w:val="22"/>
          <w:szCs w:val="22"/>
        </w:rPr>
        <w:t xml:space="preserve"> megállapítását és levonását</w:t>
      </w:r>
      <w:r w:rsidRPr="00FE5593">
        <w:rPr>
          <w:rFonts w:asciiTheme="minorHAnsi" w:hAnsiTheme="minorHAnsi" w:cstheme="minorHAnsi"/>
          <w:sz w:val="22"/>
          <w:szCs w:val="22"/>
        </w:rPr>
        <w:t xml:space="preserve"> </w:t>
      </w:r>
      <w:r w:rsidRPr="00812C7C">
        <w:rPr>
          <w:rFonts w:asciiTheme="minorHAnsi" w:hAnsiTheme="minorHAnsi" w:cstheme="minorHAnsi"/>
          <w:sz w:val="22"/>
          <w:szCs w:val="22"/>
        </w:rPr>
        <w:t>a közigazgatási hatósági eljárás általános szabályainak hatálya alól</w:t>
      </w:r>
      <w:r>
        <w:rPr>
          <w:rFonts w:asciiTheme="minorHAnsi" w:hAnsiTheme="minorHAnsi" w:cstheme="minorHAnsi"/>
          <w:sz w:val="22"/>
          <w:szCs w:val="22"/>
        </w:rPr>
        <w:t xml:space="preserve">. </w:t>
      </w:r>
    </w:p>
    <w:p w14:paraId="29859CD2" w14:textId="77777777" w:rsidR="00076D64" w:rsidRDefault="00076D64" w:rsidP="00076D64">
      <w:pPr>
        <w:jc w:val="both"/>
        <w:rPr>
          <w:rFonts w:asciiTheme="minorHAnsi" w:hAnsiTheme="minorHAnsi" w:cstheme="minorHAnsi"/>
          <w:sz w:val="22"/>
          <w:szCs w:val="22"/>
        </w:rPr>
      </w:pPr>
      <w:r>
        <w:rPr>
          <w:rFonts w:asciiTheme="minorHAnsi" w:hAnsiTheme="minorHAnsi" w:cstheme="minorHAnsi"/>
          <w:sz w:val="22"/>
          <w:szCs w:val="22"/>
        </w:rPr>
        <w:t>A</w:t>
      </w:r>
      <w:r w:rsidRPr="006D3B0D">
        <w:rPr>
          <w:rFonts w:asciiTheme="minorHAnsi" w:hAnsiTheme="minorHAnsi" w:cstheme="minorHAnsi"/>
          <w:sz w:val="22"/>
          <w:szCs w:val="22"/>
        </w:rPr>
        <w:t xml:space="preserve"> települési önkormányzatok által 2025. évben teljesítendő önkormányzati szolidaritási hozzájárulás összegéről </w:t>
      </w:r>
      <w:r>
        <w:rPr>
          <w:rFonts w:asciiTheme="minorHAnsi" w:hAnsiTheme="minorHAnsi" w:cstheme="minorHAnsi"/>
          <w:sz w:val="22"/>
          <w:szCs w:val="22"/>
        </w:rPr>
        <w:t xml:space="preserve">szóló </w:t>
      </w:r>
      <w:r w:rsidRPr="006D3B0D">
        <w:rPr>
          <w:rFonts w:asciiTheme="minorHAnsi" w:hAnsiTheme="minorHAnsi" w:cstheme="minorHAnsi"/>
          <w:sz w:val="22"/>
          <w:szCs w:val="22"/>
        </w:rPr>
        <w:t xml:space="preserve">1/2025. (II. 11.) NGM rendelet esetében </w:t>
      </w:r>
      <w:r>
        <w:rPr>
          <w:rFonts w:asciiTheme="minorHAnsi" w:hAnsiTheme="minorHAnsi" w:cstheme="minorHAnsi"/>
          <w:sz w:val="22"/>
          <w:szCs w:val="22"/>
        </w:rPr>
        <w:t xml:space="preserve">is kimondta, hogy </w:t>
      </w:r>
      <w:r w:rsidRPr="006D3B0D">
        <w:rPr>
          <w:rFonts w:asciiTheme="minorHAnsi" w:hAnsiTheme="minorHAnsi" w:cstheme="minorHAnsi"/>
          <w:sz w:val="22"/>
          <w:szCs w:val="22"/>
        </w:rPr>
        <w:t>az alaptörvény-ellenesség megállapítására okot adó körülmények hasonlóképpen fennállnak, ugyanakkor az Alkotmánybíróság ennek következményét csak az indítványozóra vonatkozó és általa támadott sor vonatkozásában állapította meg</w:t>
      </w:r>
      <w:r>
        <w:rPr>
          <w:rFonts w:asciiTheme="minorHAnsi" w:hAnsiTheme="minorHAnsi" w:cstheme="minorHAnsi"/>
          <w:sz w:val="22"/>
          <w:szCs w:val="22"/>
        </w:rPr>
        <w:t xml:space="preserve"> </w:t>
      </w:r>
      <w:r w:rsidRPr="006D3B0D">
        <w:rPr>
          <w:rFonts w:asciiTheme="minorHAnsi" w:hAnsiTheme="minorHAnsi" w:cstheme="minorHAnsi"/>
          <w:sz w:val="22"/>
          <w:szCs w:val="22"/>
        </w:rPr>
        <w:t>ex nunc jelleggel.</w:t>
      </w:r>
      <w:r>
        <w:rPr>
          <w:rFonts w:asciiTheme="minorHAnsi" w:hAnsiTheme="minorHAnsi" w:cstheme="minorHAnsi"/>
          <w:sz w:val="22"/>
          <w:szCs w:val="22"/>
        </w:rPr>
        <w:t xml:space="preserve"> </w:t>
      </w:r>
    </w:p>
    <w:p w14:paraId="05DDE3AF" w14:textId="77777777" w:rsidR="00076D64" w:rsidRPr="005655BE" w:rsidRDefault="00076D64" w:rsidP="00076D64">
      <w:pPr>
        <w:jc w:val="both"/>
        <w:rPr>
          <w:rFonts w:asciiTheme="minorHAnsi" w:hAnsiTheme="minorHAnsi" w:cstheme="minorHAnsi"/>
          <w:sz w:val="22"/>
          <w:szCs w:val="22"/>
        </w:rPr>
      </w:pPr>
      <w:r w:rsidRPr="005655BE">
        <w:rPr>
          <w:rFonts w:asciiTheme="minorHAnsi" w:hAnsiTheme="minorHAnsi" w:cstheme="minorHAnsi"/>
          <w:sz w:val="22"/>
          <w:szCs w:val="22"/>
        </w:rPr>
        <w:t>Az Alkotmánybíróság hangsúlyozta, hogy ezzel a szabályozási megoldással a jogalkotó megszüntette a szolidaritási hozzájárulás megállapítására és levonására irányuló eljárás egyedi ügy és egyedi ügyintézés jellegét, így nemcsak egy konkrét törvény hatálya alól vonta ki a szabályozást, hanem az Alaptörvény XXIV. cikk (1) bekezdésének hatálya alól is. Megfelelő eljárási törvényi háttér nélkül ugyanis az egyedi ügy intézésével szemben támasztott alaptörvényi követelmények nem érvényesülhetnek. A szolidaritási hozzájárulás megállapításának ezen szabályozása – a hatósági eljárási szabályok alóli kivonása és az összegek rendeletben történő rögzítése – egyúttal azt is eredményezi, hogy az érintett önkormányzatoknak sem „közvetlen”, sem „közvetett” bírói út nem áll rendelkezésére, hogy fizetési kötelezettségük megállapítását, összegszerűségét vitassák.</w:t>
      </w:r>
    </w:p>
    <w:p w14:paraId="2C745750" w14:textId="77777777" w:rsidR="00076D64" w:rsidRDefault="00076D64" w:rsidP="00076D64">
      <w:pPr>
        <w:jc w:val="both"/>
        <w:rPr>
          <w:rFonts w:asciiTheme="minorHAnsi" w:hAnsiTheme="minorHAnsi" w:cstheme="minorHAnsi"/>
          <w:sz w:val="22"/>
          <w:szCs w:val="22"/>
        </w:rPr>
      </w:pPr>
      <w:r w:rsidRPr="00FE5593">
        <w:rPr>
          <w:rFonts w:asciiTheme="minorHAnsi" w:hAnsiTheme="minorHAnsi" w:cstheme="minorHAnsi"/>
          <w:sz w:val="22"/>
          <w:szCs w:val="22"/>
        </w:rPr>
        <w:t>Ez az eljárás</w:t>
      </w:r>
      <w:r>
        <w:rPr>
          <w:rFonts w:asciiTheme="minorHAnsi" w:hAnsiTheme="minorHAnsi" w:cstheme="minorHAnsi"/>
          <w:sz w:val="22"/>
          <w:szCs w:val="22"/>
        </w:rPr>
        <w:t xml:space="preserve"> al</w:t>
      </w:r>
      <w:r w:rsidRPr="00FE5593">
        <w:rPr>
          <w:rFonts w:asciiTheme="minorHAnsi" w:hAnsiTheme="minorHAnsi" w:cstheme="minorHAnsi"/>
          <w:sz w:val="22"/>
          <w:szCs w:val="22"/>
        </w:rPr>
        <w:t>aptörvény-ellenes</w:t>
      </w:r>
      <w:r>
        <w:rPr>
          <w:rFonts w:asciiTheme="minorHAnsi" w:hAnsiTheme="minorHAnsi" w:cstheme="minorHAnsi"/>
          <w:sz w:val="22"/>
          <w:szCs w:val="22"/>
        </w:rPr>
        <w:t>,</w:t>
      </w:r>
      <w:r w:rsidRPr="00FE5593">
        <w:rPr>
          <w:rFonts w:asciiTheme="minorHAnsi" w:hAnsiTheme="minorHAnsi" w:cstheme="minorHAnsi"/>
          <w:sz w:val="22"/>
          <w:szCs w:val="22"/>
        </w:rPr>
        <w:t xml:space="preserve"> és sérti </w:t>
      </w:r>
      <w:r>
        <w:rPr>
          <w:rFonts w:asciiTheme="minorHAnsi" w:hAnsiTheme="minorHAnsi" w:cstheme="minorHAnsi"/>
          <w:sz w:val="22"/>
          <w:szCs w:val="22"/>
        </w:rPr>
        <w:t xml:space="preserve">a </w:t>
      </w:r>
      <w:r w:rsidRPr="006D3B0D">
        <w:rPr>
          <w:rFonts w:asciiTheme="minorHAnsi" w:hAnsiTheme="minorHAnsi" w:cstheme="minorHAnsi"/>
          <w:sz w:val="22"/>
          <w:szCs w:val="22"/>
        </w:rPr>
        <w:t>tisztességes hatósági eljáráshoz való jog</w:t>
      </w:r>
      <w:r>
        <w:rPr>
          <w:rFonts w:asciiTheme="minorHAnsi" w:hAnsiTheme="minorHAnsi" w:cstheme="minorHAnsi"/>
          <w:sz w:val="22"/>
          <w:szCs w:val="22"/>
        </w:rPr>
        <w:t>ot, a tisz</w:t>
      </w:r>
      <w:r w:rsidRPr="006D3B0D">
        <w:rPr>
          <w:rFonts w:asciiTheme="minorHAnsi" w:hAnsiTheme="minorHAnsi" w:cstheme="minorHAnsi"/>
          <w:sz w:val="22"/>
          <w:szCs w:val="22"/>
        </w:rPr>
        <w:t>tességes bírósági eljáráshoz való jog</w:t>
      </w:r>
      <w:r>
        <w:rPr>
          <w:rFonts w:asciiTheme="minorHAnsi" w:hAnsiTheme="minorHAnsi" w:cstheme="minorHAnsi"/>
          <w:sz w:val="22"/>
          <w:szCs w:val="22"/>
        </w:rPr>
        <w:t xml:space="preserve">ot, a </w:t>
      </w:r>
      <w:r w:rsidRPr="006D3B0D">
        <w:rPr>
          <w:rFonts w:asciiTheme="minorHAnsi" w:hAnsiTheme="minorHAnsi" w:cstheme="minorHAnsi"/>
          <w:sz w:val="22"/>
          <w:szCs w:val="22"/>
        </w:rPr>
        <w:t>jogorvoslathoz való jog</w:t>
      </w:r>
      <w:r>
        <w:rPr>
          <w:rFonts w:asciiTheme="minorHAnsi" w:hAnsiTheme="minorHAnsi" w:cstheme="minorHAnsi"/>
          <w:sz w:val="22"/>
          <w:szCs w:val="22"/>
        </w:rPr>
        <w:t>ot és a tulajdonjoghoz való jogot is.</w:t>
      </w:r>
    </w:p>
    <w:p w14:paraId="06466E62" w14:textId="77777777" w:rsidR="00076D64" w:rsidRDefault="00076D64" w:rsidP="00076D64">
      <w:pPr>
        <w:jc w:val="both"/>
        <w:rPr>
          <w:rFonts w:asciiTheme="minorHAnsi" w:hAnsiTheme="minorHAnsi" w:cstheme="minorHAnsi"/>
          <w:sz w:val="22"/>
          <w:szCs w:val="22"/>
        </w:rPr>
      </w:pPr>
    </w:p>
    <w:p w14:paraId="570562AB" w14:textId="77777777" w:rsidR="00076D64" w:rsidRPr="00D8428F" w:rsidRDefault="00076D64" w:rsidP="00076D64">
      <w:pPr>
        <w:jc w:val="both"/>
        <w:rPr>
          <w:rFonts w:asciiTheme="minorHAnsi" w:hAnsiTheme="minorHAnsi" w:cstheme="minorHAnsi"/>
          <w:sz w:val="22"/>
          <w:szCs w:val="22"/>
        </w:rPr>
      </w:pPr>
      <w:r w:rsidRPr="00D8428F">
        <w:rPr>
          <w:rFonts w:asciiTheme="minorHAnsi" w:hAnsiTheme="minorHAnsi" w:cstheme="minorHAnsi"/>
          <w:sz w:val="22"/>
          <w:szCs w:val="22"/>
        </w:rPr>
        <w:lastRenderedPageBreak/>
        <w:t xml:space="preserve">A </w:t>
      </w:r>
      <w:r w:rsidRPr="006D381E">
        <w:rPr>
          <w:rFonts w:asciiTheme="minorHAnsi" w:hAnsiTheme="minorHAnsi" w:cstheme="minorHAnsi"/>
          <w:b/>
          <w:bCs/>
          <w:sz w:val="22"/>
          <w:szCs w:val="22"/>
        </w:rPr>
        <w:t>Jogi Iroda</w:t>
      </w:r>
      <w:r w:rsidRPr="00D8428F">
        <w:rPr>
          <w:rFonts w:asciiTheme="minorHAnsi" w:hAnsiTheme="minorHAnsi" w:cstheme="minorHAnsi"/>
          <w:sz w:val="22"/>
          <w:szCs w:val="22"/>
        </w:rPr>
        <w:t xml:space="preserve"> elvégezte az Önkormányzat és a Polgármesteri Hivatal által kötött valamennyi szerződés jogi kontrollját, a vonatkozó belső utasításoknak megfelelően. A 2026. </w:t>
      </w:r>
      <w:r>
        <w:rPr>
          <w:rFonts w:asciiTheme="minorHAnsi" w:hAnsiTheme="minorHAnsi" w:cstheme="minorHAnsi"/>
          <w:sz w:val="22"/>
          <w:szCs w:val="22"/>
        </w:rPr>
        <w:t>szeptember</w:t>
      </w:r>
      <w:r w:rsidRPr="00D8428F">
        <w:rPr>
          <w:rFonts w:asciiTheme="minorHAnsi" w:hAnsiTheme="minorHAnsi" w:cstheme="minorHAnsi"/>
          <w:sz w:val="22"/>
          <w:szCs w:val="22"/>
        </w:rPr>
        <w:t xml:space="preserve"> 1</w:t>
      </w:r>
      <w:r>
        <w:rPr>
          <w:rFonts w:asciiTheme="minorHAnsi" w:hAnsiTheme="minorHAnsi" w:cstheme="minorHAnsi"/>
          <w:sz w:val="22"/>
          <w:szCs w:val="22"/>
        </w:rPr>
        <w:t>-30</w:t>
      </w:r>
      <w:r w:rsidRPr="00D8428F">
        <w:rPr>
          <w:rFonts w:asciiTheme="minorHAnsi" w:hAnsiTheme="minorHAnsi" w:cstheme="minorHAnsi"/>
          <w:sz w:val="22"/>
          <w:szCs w:val="22"/>
        </w:rPr>
        <w:t xml:space="preserve">. közötti időszakban </w:t>
      </w:r>
      <w:r>
        <w:rPr>
          <w:rFonts w:asciiTheme="minorHAnsi" w:hAnsiTheme="minorHAnsi" w:cstheme="minorHAnsi"/>
          <w:sz w:val="22"/>
          <w:szCs w:val="22"/>
        </w:rPr>
        <w:t xml:space="preserve">75 </w:t>
      </w:r>
      <w:r w:rsidRPr="00D8428F">
        <w:rPr>
          <w:rFonts w:asciiTheme="minorHAnsi" w:hAnsiTheme="minorHAnsi" w:cstheme="minorHAnsi"/>
          <w:sz w:val="22"/>
          <w:szCs w:val="22"/>
        </w:rPr>
        <w:t>db szerződés jogi kontrolljára került sor.</w:t>
      </w:r>
    </w:p>
    <w:p w14:paraId="04A71563" w14:textId="77777777" w:rsidR="00076D64" w:rsidRPr="00D8428F" w:rsidRDefault="00076D64" w:rsidP="00076D64">
      <w:pPr>
        <w:jc w:val="both"/>
        <w:rPr>
          <w:rFonts w:asciiTheme="minorHAnsi" w:hAnsiTheme="minorHAnsi" w:cstheme="minorHAnsi"/>
          <w:sz w:val="22"/>
          <w:szCs w:val="22"/>
        </w:rPr>
      </w:pPr>
      <w:r w:rsidRPr="00D8428F">
        <w:rPr>
          <w:rFonts w:asciiTheme="minorHAnsi" w:hAnsiTheme="minorHAnsi" w:cstheme="minorHAnsi"/>
          <w:sz w:val="22"/>
          <w:szCs w:val="22"/>
        </w:rPr>
        <w:t xml:space="preserve">Az iroda gondoskodik a Közgyűlésen elfogadott normatív határozatok és megalkotott önkormányzati rendeletek kihirdetéséről. </w:t>
      </w:r>
    </w:p>
    <w:p w14:paraId="18EC3396" w14:textId="77777777" w:rsidR="00076D64" w:rsidRPr="00AB579B" w:rsidRDefault="00076D64" w:rsidP="00076D64">
      <w:pPr>
        <w:jc w:val="both"/>
        <w:rPr>
          <w:rFonts w:asciiTheme="minorHAnsi" w:hAnsiTheme="minorHAnsi" w:cstheme="minorHAnsi"/>
          <w:sz w:val="22"/>
          <w:szCs w:val="22"/>
        </w:rPr>
      </w:pPr>
      <w:r w:rsidRPr="00AB579B">
        <w:rPr>
          <w:rFonts w:asciiTheme="minorHAnsi" w:hAnsiTheme="minorHAnsi" w:cstheme="minorHAnsi"/>
          <w:sz w:val="22"/>
          <w:szCs w:val="22"/>
        </w:rPr>
        <w:t xml:space="preserve">A 2026. </w:t>
      </w:r>
      <w:r>
        <w:rPr>
          <w:rFonts w:asciiTheme="minorHAnsi" w:hAnsiTheme="minorHAnsi" w:cstheme="minorHAnsi"/>
          <w:sz w:val="22"/>
          <w:szCs w:val="22"/>
        </w:rPr>
        <w:t>szeptember 24</w:t>
      </w:r>
      <w:r w:rsidRPr="00AB579B">
        <w:rPr>
          <w:rFonts w:asciiTheme="minorHAnsi" w:hAnsiTheme="minorHAnsi" w:cstheme="minorHAnsi"/>
          <w:sz w:val="22"/>
          <w:szCs w:val="22"/>
        </w:rPr>
        <w:t xml:space="preserve">-i Közgyűlésen megalkotott alábbi önkormányzati rendelet 2026. </w:t>
      </w:r>
      <w:r>
        <w:rPr>
          <w:rFonts w:asciiTheme="minorHAnsi" w:hAnsiTheme="minorHAnsi" w:cstheme="minorHAnsi"/>
          <w:sz w:val="22"/>
          <w:szCs w:val="22"/>
        </w:rPr>
        <w:t>szeptember 25</w:t>
      </w:r>
      <w:r w:rsidRPr="00AB579B">
        <w:rPr>
          <w:rFonts w:asciiTheme="minorHAnsi" w:hAnsiTheme="minorHAnsi" w:cstheme="minorHAnsi"/>
          <w:sz w:val="22"/>
          <w:szCs w:val="22"/>
        </w:rPr>
        <w:t>. napján kihirdetésre került:</w:t>
      </w:r>
    </w:p>
    <w:p w14:paraId="3883B2F2" w14:textId="77777777" w:rsidR="00076D64" w:rsidRPr="00734493" w:rsidRDefault="00076D64" w:rsidP="00076D64">
      <w:pPr>
        <w:pStyle w:val="Szvegtrzs"/>
        <w:numPr>
          <w:ilvl w:val="0"/>
          <w:numId w:val="49"/>
        </w:numPr>
        <w:suppressAutoHyphens/>
        <w:rPr>
          <w:rFonts w:asciiTheme="minorHAnsi" w:hAnsiTheme="minorHAnsi" w:cstheme="minorHAnsi"/>
          <w:b/>
          <w:bCs/>
          <w:sz w:val="22"/>
          <w:szCs w:val="22"/>
        </w:rPr>
      </w:pPr>
      <w:r w:rsidRPr="005F2F62">
        <w:rPr>
          <w:rFonts w:asciiTheme="minorHAnsi" w:hAnsiTheme="minorHAnsi" w:cstheme="minorHAnsi"/>
          <w:sz w:val="22"/>
          <w:szCs w:val="22"/>
        </w:rPr>
        <w:t>Szombathely Megyei Jogú Város Önkormányzata Közgyűlésének</w:t>
      </w:r>
      <w:r>
        <w:rPr>
          <w:rFonts w:asciiTheme="minorHAnsi" w:hAnsiTheme="minorHAnsi" w:cstheme="minorHAnsi"/>
          <w:sz w:val="22"/>
          <w:szCs w:val="22"/>
        </w:rPr>
        <w:t xml:space="preserve"> </w:t>
      </w:r>
      <w:r w:rsidRPr="005F2F62">
        <w:rPr>
          <w:rFonts w:asciiTheme="minorHAnsi" w:hAnsiTheme="minorHAnsi" w:cstheme="minorHAnsi"/>
          <w:sz w:val="22"/>
          <w:szCs w:val="22"/>
        </w:rPr>
        <w:t>14/2026. (IX. 25.) önkormányzati rendelet</w:t>
      </w:r>
      <w:r>
        <w:rPr>
          <w:rFonts w:asciiTheme="minorHAnsi" w:hAnsiTheme="minorHAnsi" w:cstheme="minorHAnsi"/>
          <w:sz w:val="22"/>
          <w:szCs w:val="22"/>
        </w:rPr>
        <w:t xml:space="preserve">e </w:t>
      </w:r>
      <w:r w:rsidRPr="005F2F62">
        <w:rPr>
          <w:rFonts w:asciiTheme="minorHAnsi" w:hAnsiTheme="minorHAnsi" w:cstheme="minorHAnsi"/>
          <w:sz w:val="22"/>
          <w:szCs w:val="22"/>
        </w:rPr>
        <w:t>az önkormányzat 2026. évi költségvetéséről szóló 3/2026. (II.27.) önkormányzati rendelet módosításáról</w:t>
      </w:r>
    </w:p>
    <w:p w14:paraId="2F74C342" w14:textId="77777777" w:rsidR="00076D64" w:rsidRPr="00AB579B" w:rsidRDefault="00076D64" w:rsidP="00076D64">
      <w:pPr>
        <w:jc w:val="both"/>
        <w:rPr>
          <w:rFonts w:asciiTheme="minorHAnsi" w:hAnsiTheme="minorHAnsi" w:cstheme="minorHAnsi"/>
          <w:sz w:val="22"/>
          <w:szCs w:val="22"/>
        </w:rPr>
      </w:pPr>
    </w:p>
    <w:p w14:paraId="2D73908C" w14:textId="77777777" w:rsidR="00076D64" w:rsidRPr="00CF42FB" w:rsidRDefault="00076D64" w:rsidP="00076D64">
      <w:pPr>
        <w:jc w:val="both"/>
        <w:rPr>
          <w:rFonts w:asciiTheme="minorHAnsi" w:hAnsiTheme="minorHAnsi" w:cstheme="minorHAnsi"/>
          <w:sz w:val="22"/>
          <w:szCs w:val="22"/>
        </w:rPr>
      </w:pPr>
      <w:r w:rsidRPr="00D8428F">
        <w:rPr>
          <w:rFonts w:asciiTheme="minorHAnsi" w:hAnsiTheme="minorHAnsi" w:cstheme="minorHAnsi"/>
          <w:sz w:val="22"/>
          <w:szCs w:val="22"/>
        </w:rPr>
        <w:t xml:space="preserve">A 2026. </w:t>
      </w:r>
      <w:r>
        <w:rPr>
          <w:rFonts w:asciiTheme="minorHAnsi" w:hAnsiTheme="minorHAnsi" w:cstheme="minorHAnsi"/>
          <w:sz w:val="22"/>
          <w:szCs w:val="22"/>
        </w:rPr>
        <w:t>szeptember 24</w:t>
      </w:r>
      <w:r w:rsidRPr="00D8428F">
        <w:rPr>
          <w:rFonts w:asciiTheme="minorHAnsi" w:hAnsiTheme="minorHAnsi" w:cstheme="minorHAnsi"/>
          <w:sz w:val="22"/>
          <w:szCs w:val="22"/>
        </w:rPr>
        <w:t>-i rendes</w:t>
      </w:r>
      <w:r>
        <w:rPr>
          <w:rFonts w:asciiTheme="minorHAnsi" w:hAnsiTheme="minorHAnsi" w:cstheme="minorHAnsi"/>
          <w:sz w:val="22"/>
          <w:szCs w:val="22"/>
        </w:rPr>
        <w:t xml:space="preserve"> ülés</w:t>
      </w:r>
      <w:r w:rsidRPr="00D8428F">
        <w:rPr>
          <w:rFonts w:asciiTheme="minorHAnsi" w:hAnsiTheme="minorHAnsi" w:cstheme="minorHAnsi"/>
          <w:sz w:val="22"/>
          <w:szCs w:val="22"/>
        </w:rPr>
        <w:t>en elfogadott határozatok, a közgyűlés jegyzőkönyve, valamint a polgármester és a jegyző képviselő-testület által átruházott</w:t>
      </w:r>
      <w:r w:rsidRPr="00CF42FB">
        <w:rPr>
          <w:rFonts w:asciiTheme="minorHAnsi" w:hAnsiTheme="minorHAnsi" w:cstheme="minorHAnsi"/>
          <w:sz w:val="22"/>
          <w:szCs w:val="22"/>
        </w:rPr>
        <w:t xml:space="preserve"> hatáskörében meghozott - hatósági döntésnek nem minősülő - döntései </w:t>
      </w:r>
      <w:r>
        <w:rPr>
          <w:rFonts w:asciiTheme="minorHAnsi" w:hAnsiTheme="minorHAnsi" w:cstheme="minorHAnsi"/>
          <w:sz w:val="22"/>
          <w:szCs w:val="22"/>
        </w:rPr>
        <w:t xml:space="preserve">folyamatosan </w:t>
      </w:r>
      <w:r w:rsidRPr="00CF42FB">
        <w:rPr>
          <w:rFonts w:asciiTheme="minorHAnsi" w:hAnsiTheme="minorHAnsi" w:cstheme="minorHAnsi"/>
          <w:sz w:val="22"/>
          <w:szCs w:val="22"/>
        </w:rPr>
        <w:t>megküldésre kerül</w:t>
      </w:r>
      <w:r>
        <w:rPr>
          <w:rFonts w:asciiTheme="minorHAnsi" w:hAnsiTheme="minorHAnsi" w:cstheme="minorHAnsi"/>
          <w:sz w:val="22"/>
          <w:szCs w:val="22"/>
        </w:rPr>
        <w:t>n</w:t>
      </w:r>
      <w:r w:rsidRPr="00CF42FB">
        <w:rPr>
          <w:rFonts w:asciiTheme="minorHAnsi" w:hAnsiTheme="minorHAnsi" w:cstheme="minorHAnsi"/>
          <w:sz w:val="22"/>
          <w:szCs w:val="22"/>
        </w:rPr>
        <w:t xml:space="preserve">ek a Vas </w:t>
      </w:r>
      <w:r>
        <w:rPr>
          <w:rFonts w:asciiTheme="minorHAnsi" w:hAnsiTheme="minorHAnsi" w:cstheme="minorHAnsi"/>
          <w:sz w:val="22"/>
          <w:szCs w:val="22"/>
        </w:rPr>
        <w:t>M</w:t>
      </w:r>
      <w:r w:rsidRPr="00CF42FB">
        <w:rPr>
          <w:rFonts w:asciiTheme="minorHAnsi" w:hAnsiTheme="minorHAnsi" w:cstheme="minorHAnsi"/>
          <w:sz w:val="22"/>
          <w:szCs w:val="22"/>
        </w:rPr>
        <w:t>egyei Kormányhivatalnak, illetve a Közgyűlésen elfogadott határozatok és a nyilvános ülés jegyzőkönyve kihirdetésre és a honlapra feltöltésre kerül</w:t>
      </w:r>
      <w:r>
        <w:rPr>
          <w:rFonts w:asciiTheme="minorHAnsi" w:hAnsiTheme="minorHAnsi" w:cstheme="minorHAnsi"/>
          <w:sz w:val="22"/>
          <w:szCs w:val="22"/>
        </w:rPr>
        <w:t>n</w:t>
      </w:r>
      <w:r w:rsidRPr="00CF42FB">
        <w:rPr>
          <w:rFonts w:asciiTheme="minorHAnsi" w:hAnsiTheme="minorHAnsi" w:cstheme="minorHAnsi"/>
          <w:sz w:val="22"/>
          <w:szCs w:val="22"/>
        </w:rPr>
        <w:t>ek.</w:t>
      </w:r>
    </w:p>
    <w:p w14:paraId="457D0EF8" w14:textId="77777777" w:rsidR="00076D64" w:rsidRPr="00CF42FB" w:rsidRDefault="00076D64" w:rsidP="00076D64">
      <w:pPr>
        <w:jc w:val="both"/>
        <w:rPr>
          <w:rFonts w:asciiTheme="minorHAnsi" w:hAnsiTheme="minorHAnsi" w:cstheme="minorHAnsi"/>
          <w:sz w:val="22"/>
          <w:szCs w:val="22"/>
        </w:rPr>
      </w:pPr>
    </w:p>
    <w:p w14:paraId="69B41E34" w14:textId="77777777" w:rsidR="00076D64" w:rsidRDefault="00076D64" w:rsidP="00076D64">
      <w:pPr>
        <w:jc w:val="both"/>
        <w:rPr>
          <w:rFonts w:asciiTheme="minorHAnsi" w:hAnsiTheme="minorHAnsi" w:cstheme="minorHAnsi"/>
          <w:sz w:val="22"/>
          <w:szCs w:val="22"/>
        </w:rPr>
      </w:pPr>
      <w:r w:rsidRPr="00CF42FB">
        <w:rPr>
          <w:rFonts w:asciiTheme="minorHAnsi" w:hAnsiTheme="minorHAnsi" w:cstheme="minorHAnsi"/>
          <w:sz w:val="22"/>
          <w:szCs w:val="22"/>
        </w:rPr>
        <w:t>A polgármesterre átruházott hatáskörben hozott nem hatósági döntések száma 202</w:t>
      </w:r>
      <w:r>
        <w:rPr>
          <w:rFonts w:asciiTheme="minorHAnsi" w:hAnsiTheme="minorHAnsi" w:cstheme="minorHAnsi"/>
          <w:sz w:val="22"/>
          <w:szCs w:val="22"/>
        </w:rPr>
        <w:t>6. szeptember 1. és szeptember 30</w:t>
      </w:r>
      <w:r w:rsidRPr="00CF42FB">
        <w:rPr>
          <w:rFonts w:asciiTheme="minorHAnsi" w:hAnsiTheme="minorHAnsi" w:cstheme="minorHAnsi"/>
          <w:sz w:val="22"/>
          <w:szCs w:val="22"/>
        </w:rPr>
        <w:t xml:space="preserve">. között: </w:t>
      </w:r>
      <w:r>
        <w:rPr>
          <w:rFonts w:asciiTheme="minorHAnsi" w:hAnsiTheme="minorHAnsi" w:cstheme="minorHAnsi"/>
          <w:sz w:val="22"/>
          <w:szCs w:val="22"/>
        </w:rPr>
        <w:t xml:space="preserve">192 </w:t>
      </w:r>
      <w:r w:rsidRPr="00CF42FB">
        <w:rPr>
          <w:rFonts w:asciiTheme="minorHAnsi" w:hAnsiTheme="minorHAnsi" w:cstheme="minorHAnsi"/>
          <w:sz w:val="22"/>
          <w:szCs w:val="22"/>
        </w:rPr>
        <w:t>db</w:t>
      </w:r>
    </w:p>
    <w:p w14:paraId="3DF79020" w14:textId="77777777" w:rsidR="00076D64" w:rsidRPr="00CF42FB" w:rsidRDefault="00076D64" w:rsidP="00076D64">
      <w:pPr>
        <w:jc w:val="both"/>
        <w:rPr>
          <w:rFonts w:asciiTheme="minorHAnsi" w:hAnsiTheme="minorHAnsi" w:cstheme="minorHAnsi"/>
          <w:sz w:val="22"/>
          <w:szCs w:val="22"/>
        </w:rPr>
      </w:pPr>
    </w:p>
    <w:p w14:paraId="5D60F04B" w14:textId="77777777" w:rsidR="00076D64" w:rsidRPr="00CF42FB" w:rsidRDefault="00076D64" w:rsidP="00076D64">
      <w:pPr>
        <w:jc w:val="both"/>
        <w:rPr>
          <w:rFonts w:asciiTheme="minorHAnsi" w:hAnsiTheme="minorHAnsi" w:cstheme="minorHAnsi"/>
          <w:sz w:val="22"/>
          <w:szCs w:val="22"/>
        </w:rPr>
      </w:pPr>
      <w:r w:rsidRPr="00CF42FB">
        <w:rPr>
          <w:rFonts w:asciiTheme="minorHAnsi" w:hAnsiTheme="minorHAnsi" w:cstheme="minorHAnsi"/>
          <w:sz w:val="22"/>
          <w:szCs w:val="22"/>
        </w:rPr>
        <w:t>Az iroda végezte a Közgyűlés és a bizottságok hatáskörébe tartozó döntések jogi kontrollját, valamint ellátta az Önkormányzat által alapított alapítványok, közalapítványok jogszabályoknak megfelelő működésével kapcsolatos feladatokat</w:t>
      </w:r>
      <w:r>
        <w:rPr>
          <w:rFonts w:asciiTheme="minorHAnsi" w:hAnsiTheme="minorHAnsi" w:cstheme="minorHAnsi"/>
          <w:sz w:val="22"/>
          <w:szCs w:val="22"/>
        </w:rPr>
        <w:t>. Az iroda tájékoztatta az alapítványok vezető tisztségviselőit az alapítványi beszámolók elfogadásáról szóló szeptemberi közgyűlési határozatokról.</w:t>
      </w:r>
    </w:p>
    <w:p w14:paraId="6AEF50D3" w14:textId="77777777" w:rsidR="00076D64" w:rsidRPr="00CF42FB" w:rsidRDefault="00076D64" w:rsidP="00076D64">
      <w:pPr>
        <w:jc w:val="both"/>
        <w:rPr>
          <w:rFonts w:asciiTheme="minorHAnsi" w:hAnsiTheme="minorHAnsi" w:cstheme="minorHAnsi"/>
          <w:sz w:val="22"/>
          <w:szCs w:val="22"/>
        </w:rPr>
      </w:pPr>
    </w:p>
    <w:p w14:paraId="79FC97D9" w14:textId="77777777" w:rsidR="00076D64" w:rsidRPr="00CF42FB" w:rsidRDefault="00076D64" w:rsidP="00076D64">
      <w:pPr>
        <w:jc w:val="both"/>
        <w:rPr>
          <w:rFonts w:asciiTheme="minorHAnsi" w:hAnsiTheme="minorHAnsi" w:cstheme="minorHAnsi"/>
          <w:sz w:val="22"/>
          <w:szCs w:val="22"/>
        </w:rPr>
      </w:pPr>
      <w:r w:rsidRPr="00CF42FB">
        <w:rPr>
          <w:rFonts w:asciiTheme="minorHAnsi" w:hAnsiTheme="minorHAnsi" w:cstheme="minorHAnsi"/>
          <w:sz w:val="22"/>
          <w:szCs w:val="22"/>
        </w:rPr>
        <w:t xml:space="preserve">A </w:t>
      </w:r>
      <w:r w:rsidRPr="00CF42FB">
        <w:rPr>
          <w:rFonts w:asciiTheme="minorHAnsi" w:hAnsiTheme="minorHAnsi" w:cstheme="minorHAnsi"/>
          <w:b/>
          <w:sz w:val="22"/>
          <w:szCs w:val="22"/>
        </w:rPr>
        <w:t>Képviselői Iroda</w:t>
      </w:r>
      <w:r w:rsidRPr="00CF42FB">
        <w:rPr>
          <w:rFonts w:asciiTheme="minorHAnsi" w:hAnsiTheme="minorHAnsi" w:cstheme="minorHAnsi"/>
          <w:sz w:val="22"/>
          <w:szCs w:val="22"/>
        </w:rPr>
        <w:t xml:space="preserve"> végezte a Közgyűlés és a bizottságok hatáskörébe tartozó döntések adminisztrációját</w:t>
      </w:r>
      <w:r>
        <w:rPr>
          <w:rFonts w:asciiTheme="minorHAnsi" w:hAnsiTheme="minorHAnsi" w:cstheme="minorHAnsi"/>
          <w:sz w:val="22"/>
          <w:szCs w:val="22"/>
        </w:rPr>
        <w:t>. Az iroda ellátta a soron kívüli bírósági ülnökválasztással kapcsolatos teendőket, továbbá felhívta a képviselőket az éves beszámolójuk megküldésére.</w:t>
      </w:r>
    </w:p>
    <w:p w14:paraId="6A5A60EE" w14:textId="77777777" w:rsidR="00076D64" w:rsidRDefault="00076D64" w:rsidP="00076D64">
      <w:pPr>
        <w:jc w:val="both"/>
        <w:rPr>
          <w:rFonts w:asciiTheme="minorHAnsi" w:hAnsiTheme="minorHAnsi" w:cstheme="minorHAnsi"/>
          <w:sz w:val="22"/>
          <w:szCs w:val="22"/>
        </w:rPr>
      </w:pPr>
    </w:p>
    <w:p w14:paraId="28458977" w14:textId="77777777" w:rsidR="00076D64" w:rsidRDefault="00076D64" w:rsidP="00076D64">
      <w:pPr>
        <w:jc w:val="both"/>
        <w:rPr>
          <w:rFonts w:asciiTheme="minorHAnsi" w:hAnsiTheme="minorHAnsi" w:cstheme="minorHAnsi"/>
          <w:sz w:val="22"/>
          <w:szCs w:val="22"/>
        </w:rPr>
      </w:pPr>
      <w:r w:rsidRPr="00CF42FB">
        <w:rPr>
          <w:rFonts w:asciiTheme="minorHAnsi" w:hAnsiTheme="minorHAnsi" w:cstheme="minorHAnsi"/>
          <w:sz w:val="22"/>
          <w:szCs w:val="22"/>
        </w:rPr>
        <w:t>Az iroda elkészítette a Polgármesteri Hivatal 202</w:t>
      </w:r>
      <w:r>
        <w:rPr>
          <w:rFonts w:asciiTheme="minorHAnsi" w:hAnsiTheme="minorHAnsi" w:cstheme="minorHAnsi"/>
          <w:sz w:val="22"/>
          <w:szCs w:val="22"/>
        </w:rPr>
        <w:t>6</w:t>
      </w:r>
      <w:r w:rsidRPr="00CF42FB">
        <w:rPr>
          <w:rFonts w:asciiTheme="minorHAnsi" w:hAnsiTheme="minorHAnsi" w:cstheme="minorHAnsi"/>
          <w:sz w:val="22"/>
          <w:szCs w:val="22"/>
        </w:rPr>
        <w:t>.</w:t>
      </w:r>
      <w:r>
        <w:rPr>
          <w:rFonts w:asciiTheme="minorHAnsi" w:hAnsiTheme="minorHAnsi" w:cstheme="minorHAnsi"/>
          <w:sz w:val="22"/>
          <w:szCs w:val="22"/>
        </w:rPr>
        <w:t xml:space="preserve"> szeptember 1. és szeptember 30</w:t>
      </w:r>
      <w:r w:rsidRPr="00CF42FB">
        <w:rPr>
          <w:rFonts w:asciiTheme="minorHAnsi" w:hAnsiTheme="minorHAnsi" w:cstheme="minorHAnsi"/>
          <w:sz w:val="22"/>
          <w:szCs w:val="22"/>
        </w:rPr>
        <w:t>. közti időszakra vonatkozó iktatókönyvek szerinti hivatali statisztikát:</w:t>
      </w:r>
    </w:p>
    <w:p w14:paraId="0EB76F81" w14:textId="77777777" w:rsidR="00076D64" w:rsidRPr="00763BF5" w:rsidRDefault="00076D64" w:rsidP="00076D64">
      <w:pPr>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3"/>
        <w:gridCol w:w="1571"/>
        <w:gridCol w:w="1571"/>
      </w:tblGrid>
      <w:tr w:rsidR="00076D64" w:rsidRPr="00763BF5" w14:paraId="2C177396" w14:textId="77777777" w:rsidTr="008C6F1D">
        <w:trPr>
          <w:trHeight w:hRule="exact" w:val="351"/>
        </w:trPr>
        <w:tc>
          <w:tcPr>
            <w:tcW w:w="3458"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14:paraId="2E3D501A" w14:textId="77777777" w:rsidR="00076D64" w:rsidRPr="00763BF5" w:rsidRDefault="00076D64" w:rsidP="008C6F1D">
            <w:pPr>
              <w:spacing w:line="27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Az iktatott ügyiratok megnevezése</w:t>
            </w:r>
          </w:p>
        </w:tc>
        <w:tc>
          <w:tcPr>
            <w:tcW w:w="1542" w:type="pct"/>
            <w:gridSpan w:val="2"/>
            <w:tcBorders>
              <w:top w:val="single" w:sz="4" w:space="0" w:color="auto"/>
              <w:left w:val="single" w:sz="4" w:space="0" w:color="auto"/>
              <w:bottom w:val="single" w:sz="4" w:space="0" w:color="auto"/>
              <w:right w:val="single" w:sz="4" w:space="0" w:color="auto"/>
            </w:tcBorders>
            <w:hideMark/>
          </w:tcPr>
          <w:p w14:paraId="0136BDAE" w14:textId="77777777" w:rsidR="00076D64" w:rsidRPr="00763BF5" w:rsidRDefault="00076D64" w:rsidP="008C6F1D">
            <w:pPr>
              <w:spacing w:line="270" w:lineRule="exact"/>
              <w:jc w:val="center"/>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Az iktatott ügyiratok száma</w:t>
            </w:r>
          </w:p>
        </w:tc>
      </w:tr>
      <w:tr w:rsidR="00076D64" w:rsidRPr="00763BF5" w14:paraId="7D2D70BA" w14:textId="77777777" w:rsidTr="008C6F1D">
        <w:trPr>
          <w:trHeight w:hRule="exact" w:val="434"/>
        </w:trPr>
        <w:tc>
          <w:tcPr>
            <w:tcW w:w="3458" w:type="pct"/>
            <w:vMerge w:val="restar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1AB9FDE3" w14:textId="77777777" w:rsidR="00076D64" w:rsidRPr="00763BF5" w:rsidRDefault="00076D64" w:rsidP="008C6F1D">
            <w:pPr>
              <w:spacing w:line="27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Ágazat</w:t>
            </w:r>
          </w:p>
        </w:tc>
        <w:tc>
          <w:tcPr>
            <w:tcW w:w="1542" w:type="pct"/>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14:paraId="6C4DBBE0" w14:textId="77777777" w:rsidR="00076D64" w:rsidRPr="00763BF5" w:rsidRDefault="00076D64" w:rsidP="008C6F1D">
            <w:pPr>
              <w:spacing w:line="270" w:lineRule="exact"/>
              <w:jc w:val="center"/>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2026.09.01. - 2026.09.30</w:t>
            </w:r>
          </w:p>
        </w:tc>
      </w:tr>
      <w:tr w:rsidR="00076D64" w:rsidRPr="00763BF5" w14:paraId="13C076FA" w14:textId="77777777" w:rsidTr="008C6F1D">
        <w:trPr>
          <w:trHeight w:hRule="exac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A8AD4" w14:textId="77777777" w:rsidR="00076D64" w:rsidRPr="00763BF5" w:rsidRDefault="00076D64" w:rsidP="008C6F1D">
            <w:pPr>
              <w:rPr>
                <w:rFonts w:asciiTheme="minorHAnsi" w:hAnsiTheme="minorHAnsi" w:cstheme="minorHAnsi"/>
                <w:b/>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6DBCB936" w14:textId="77777777" w:rsidR="00076D64" w:rsidRPr="00763BF5" w:rsidRDefault="00076D64" w:rsidP="008C6F1D">
            <w:pPr>
              <w:spacing w:line="27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Főszám</w:t>
            </w:r>
          </w:p>
        </w:tc>
        <w:tc>
          <w:tcPr>
            <w:tcW w:w="771"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14:paraId="7C1A306B" w14:textId="77777777" w:rsidR="00076D64" w:rsidRPr="00763BF5" w:rsidRDefault="00076D64" w:rsidP="008C6F1D">
            <w:pPr>
              <w:spacing w:line="27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Alszám</w:t>
            </w:r>
          </w:p>
        </w:tc>
      </w:tr>
      <w:tr w:rsidR="00076D64" w:rsidRPr="00763BF5" w14:paraId="6EC28E14"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59A12345"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A) PÉNZÜGYEK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5D2EEBA" w14:textId="77777777" w:rsidR="00076D64" w:rsidRPr="00763BF5" w:rsidRDefault="00076D64" w:rsidP="008C6F1D">
            <w:pPr>
              <w:tabs>
                <w:tab w:val="center" w:pos="580"/>
                <w:tab w:val="right" w:pos="1160"/>
              </w:tabs>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bCs/>
                <w:color w:val="000000"/>
                <w:sz w:val="22"/>
                <w:szCs w:val="22"/>
              </w:rPr>
              <w:t>1715</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1D152F" w14:textId="77777777" w:rsidR="00076D64" w:rsidRPr="00763BF5" w:rsidRDefault="00076D64" w:rsidP="008C6F1D">
            <w:pPr>
              <w:tabs>
                <w:tab w:val="center" w:pos="580"/>
                <w:tab w:val="right" w:pos="1160"/>
              </w:tabs>
              <w:spacing w:line="230" w:lineRule="exact"/>
              <w:jc w:val="right"/>
              <w:rPr>
                <w:rFonts w:asciiTheme="minorHAnsi" w:hAnsiTheme="minorHAnsi" w:cstheme="minorHAnsi"/>
                <w:b/>
                <w:bCs/>
                <w:color w:val="000000" w:themeColor="text1"/>
                <w:sz w:val="22"/>
                <w:szCs w:val="22"/>
              </w:rPr>
            </w:pPr>
            <w:r w:rsidRPr="00763BF5">
              <w:rPr>
                <w:rFonts w:asciiTheme="minorHAnsi" w:hAnsiTheme="minorHAnsi" w:cstheme="minorHAnsi"/>
                <w:b/>
                <w:bCs/>
                <w:color w:val="000000" w:themeColor="text1"/>
                <w:sz w:val="22"/>
                <w:szCs w:val="22"/>
              </w:rPr>
              <w:t>865</w:t>
            </w:r>
          </w:p>
        </w:tc>
      </w:tr>
      <w:tr w:rsidR="00076D64" w:rsidRPr="00763BF5" w14:paraId="3406E5D9"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8D18595"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A.1. Adóigazgatási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FE89C2" w14:textId="77777777" w:rsidR="00076D64" w:rsidRPr="00763BF5" w:rsidRDefault="00076D64" w:rsidP="008C6F1D">
            <w:pPr>
              <w:tabs>
                <w:tab w:val="center" w:pos="580"/>
                <w:tab w:val="right" w:pos="1160"/>
              </w:tabs>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b/>
                <w:bCs/>
                <w:color w:val="000000"/>
                <w:sz w:val="22"/>
                <w:szCs w:val="22"/>
              </w:rPr>
              <w:t>1715</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7F7AF25" w14:textId="77777777" w:rsidR="00076D64" w:rsidRPr="00763BF5" w:rsidRDefault="00076D64" w:rsidP="008C6F1D">
            <w:pPr>
              <w:tabs>
                <w:tab w:val="center" w:pos="580"/>
                <w:tab w:val="right" w:pos="1160"/>
              </w:tabs>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865</w:t>
            </w:r>
          </w:p>
        </w:tc>
      </w:tr>
      <w:tr w:rsidR="00076D64" w:rsidRPr="00763BF5" w14:paraId="765B04B5"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07AC93A5"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B) EGÉSZSÉGÜGYI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A8E44E"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44B4321"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58</w:t>
            </w:r>
          </w:p>
        </w:tc>
      </w:tr>
      <w:tr w:rsidR="00076D64" w:rsidRPr="00763BF5" w14:paraId="0A776F95"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1CD07BAF"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C) SZOCIÁLIS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52599A8"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bCs/>
                <w:color w:val="000000"/>
                <w:sz w:val="22"/>
                <w:szCs w:val="22"/>
              </w:rPr>
              <w:t>569</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E847489"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2240</w:t>
            </w:r>
          </w:p>
        </w:tc>
      </w:tr>
      <w:tr w:rsidR="00076D64" w:rsidRPr="00763BF5" w14:paraId="4772D093" w14:textId="77777777" w:rsidTr="008C6F1D">
        <w:trPr>
          <w:trHeight w:val="41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300695E"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E) KÖRNYEZETVÉDELMI, ÉPÍTÉSI ÜGYEK, TELEPÜLÉSRENDEZÉS, TERÜLETRENDEZÉS ÉS KOMMUNÁLIS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1D70480"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bCs/>
                <w:color w:val="000000"/>
                <w:sz w:val="22"/>
                <w:szCs w:val="22"/>
              </w:rPr>
              <w:t>129</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0D49C09"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729</w:t>
            </w:r>
          </w:p>
        </w:tc>
      </w:tr>
      <w:tr w:rsidR="00076D64" w:rsidRPr="00763BF5" w14:paraId="387D82F9" w14:textId="77777777" w:rsidTr="008C6F1D">
        <w:trPr>
          <w:trHeight w:hRule="exact" w:val="25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AB85FEF"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E.1. Környezet- és természetvédelem</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E452712"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sz w:val="22"/>
                <w:szCs w:val="22"/>
              </w:rPr>
              <w:t>12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DF8AFD0"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67</w:t>
            </w:r>
          </w:p>
        </w:tc>
      </w:tr>
      <w:tr w:rsidR="00076D64" w:rsidRPr="00763BF5" w14:paraId="47DE9068" w14:textId="77777777" w:rsidTr="008C6F1D">
        <w:trPr>
          <w:trHeight w:val="282"/>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42165E14"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E.2. Építésügyek, településrendezés, területrendezés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F23F403"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sz w:val="22"/>
                <w:szCs w:val="22"/>
              </w:rPr>
              <w:t>21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155139F"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174</w:t>
            </w:r>
          </w:p>
        </w:tc>
      </w:tr>
      <w:tr w:rsidR="00076D64" w:rsidRPr="00763BF5" w14:paraId="37E679C3"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4056B0DC"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E.3 Építésügy</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CBC1E9"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BDAE741"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p>
        </w:tc>
      </w:tr>
      <w:tr w:rsidR="00076D64" w:rsidRPr="00763BF5" w14:paraId="699FE498"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FD9FCD1"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E.4 Kommunális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8C4A2A4"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96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AA01057"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488</w:t>
            </w:r>
          </w:p>
        </w:tc>
      </w:tr>
      <w:tr w:rsidR="00076D64" w:rsidRPr="00763BF5" w14:paraId="739CDF07"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36119953"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F) KÖZLEKEDÉS ÉS HÍRKÖZLÉSI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C33D387"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116</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B46BBBB"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670</w:t>
            </w:r>
          </w:p>
        </w:tc>
      </w:tr>
      <w:tr w:rsidR="00076D64" w:rsidRPr="00763BF5" w14:paraId="72E7C175" w14:textId="77777777" w:rsidTr="008C6F1D">
        <w:trPr>
          <w:trHeight w:hRule="exact" w:val="311"/>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64251789"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G) VÍZÜGYI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E04D6AE"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AACD157"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13</w:t>
            </w:r>
          </w:p>
        </w:tc>
      </w:tr>
      <w:tr w:rsidR="00076D64" w:rsidRPr="00763BF5" w14:paraId="5A97EBC0" w14:textId="77777777" w:rsidTr="008C6F1D">
        <w:trPr>
          <w:trHeight w:val="27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3FF590F4"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H) ÖNKORMÁNYZATI, IGAZSÁGÜGYI ÉS RENDÉSZETI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AC6A666"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583</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1EA7504"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1977</w:t>
            </w:r>
          </w:p>
        </w:tc>
      </w:tr>
      <w:tr w:rsidR="00076D64" w:rsidRPr="00763BF5" w14:paraId="7CED04DC"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13C01AA"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H.1. Anyakönyvi és állampolgársági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618933A"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268</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7D4E1F3"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442</w:t>
            </w:r>
          </w:p>
        </w:tc>
      </w:tr>
      <w:tr w:rsidR="00076D64" w:rsidRPr="00763BF5" w14:paraId="476F5AA4" w14:textId="77777777" w:rsidTr="008C6F1D">
        <w:trPr>
          <w:trHeight w:val="485"/>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2BE0671B"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H.2. A polgárok személyi adatainak, lakcímének nyilvántartásával és a központi címregiszterrel kapcsolatos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AE041F6"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84F5B52"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55</w:t>
            </w:r>
          </w:p>
        </w:tc>
      </w:tr>
      <w:tr w:rsidR="00076D64" w:rsidRPr="00763BF5" w14:paraId="3F9CAA55"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5F5171A"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H.3. A Választásokkal kapcsolatos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6840BE5"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2C94D06"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7</w:t>
            </w:r>
          </w:p>
        </w:tc>
      </w:tr>
      <w:tr w:rsidR="00076D64" w:rsidRPr="00763BF5" w14:paraId="25B65A54"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783F5FD5"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H.4. Rendőrségi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24C703B"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97A5908"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p>
        </w:tc>
      </w:tr>
      <w:tr w:rsidR="00076D64" w:rsidRPr="00763BF5" w14:paraId="3ABAAB1A"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5FB41ADC"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H.7. Igazságügyi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B775BAA"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D045842"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85</w:t>
            </w:r>
          </w:p>
        </w:tc>
      </w:tr>
      <w:tr w:rsidR="00076D64" w:rsidRPr="00763BF5" w14:paraId="38B187A3"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2642D718"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H.8. Egyéb igazgatási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D42749B"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301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98043B0"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1338</w:t>
            </w:r>
          </w:p>
        </w:tc>
      </w:tr>
      <w:tr w:rsidR="00076D64" w:rsidRPr="00763BF5" w14:paraId="5644EF25"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0DAD43BF"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I) LAKÁSÜGYEK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B0CAD75"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52</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0674EC0"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842</w:t>
            </w:r>
          </w:p>
        </w:tc>
      </w:tr>
      <w:tr w:rsidR="00076D64" w:rsidRPr="00763BF5" w14:paraId="39C8363E" w14:textId="77777777" w:rsidTr="008C6F1D">
        <w:trPr>
          <w:trHeight w:hRule="exact" w:val="27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D973EA7"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lastRenderedPageBreak/>
              <w:t>J) GYERMEKVÉDELMI ÉS GYÁMÜGYI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E4B48D6"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9360E1C"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229</w:t>
            </w:r>
          </w:p>
        </w:tc>
      </w:tr>
      <w:tr w:rsidR="00076D64" w:rsidRPr="00763BF5" w14:paraId="59EA6DC6"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50D5BBD8"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K) IPARI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29426B6"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3</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89DD467"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7</w:t>
            </w:r>
          </w:p>
        </w:tc>
      </w:tr>
      <w:tr w:rsidR="00076D64" w:rsidRPr="00763BF5" w14:paraId="06EC5DEE"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11823699"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L) KERESKEDELMI IGAZGATÁS, TURISZTIKA</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B75541D"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30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F28AFC7"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97</w:t>
            </w:r>
          </w:p>
        </w:tc>
      </w:tr>
      <w:tr w:rsidR="00076D64" w:rsidRPr="00763BF5" w14:paraId="24ACEC98"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34DC3805"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M) FÖLDMŰVELÉSÜGY, ÁLLAT- ÉS NÖVÉNYEGÉSZSÉGÜGYI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F5DF95F"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33</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3349E62"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425</w:t>
            </w:r>
          </w:p>
        </w:tc>
      </w:tr>
      <w:tr w:rsidR="00076D64" w:rsidRPr="00763BF5" w14:paraId="689A48EE" w14:textId="77777777" w:rsidTr="008C6F1D">
        <w:trPr>
          <w:trHeight w:hRule="exact" w:val="284"/>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18FD58A4"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P) KÖZOKTATÁSI ÉS MŰVELŐDÉSÜGYI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A3E41C0"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8</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16D491A"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67</w:t>
            </w:r>
          </w:p>
        </w:tc>
      </w:tr>
      <w:tr w:rsidR="00076D64" w:rsidRPr="00763BF5" w14:paraId="3853AD40"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01ECAE2D"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R) SPORTÜGYEK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FE2B469"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7300599"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0</w:t>
            </w:r>
          </w:p>
        </w:tc>
      </w:tr>
      <w:tr w:rsidR="00076D64" w:rsidRPr="00763BF5" w14:paraId="5513F352" w14:textId="77777777" w:rsidTr="008C6F1D">
        <w:trPr>
          <w:trHeight w:val="249"/>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7D2A54F3"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U) ÖNKORMÁNYZATI ÉS ÁLTALÁNOS IGAZGATÁSI 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C09F346"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214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4C6AE28" w14:textId="77777777" w:rsidR="00076D64" w:rsidRPr="00763BF5" w:rsidRDefault="00076D64" w:rsidP="008C6F1D">
            <w:pPr>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2663</w:t>
            </w:r>
          </w:p>
        </w:tc>
      </w:tr>
      <w:tr w:rsidR="00076D64" w:rsidRPr="00763BF5" w14:paraId="320C8F0D"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796A72DE"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U.1. Képviselő-testület iratai</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3C5A5F0"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07BA242"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24</w:t>
            </w:r>
          </w:p>
        </w:tc>
      </w:tr>
      <w:tr w:rsidR="00076D64" w:rsidRPr="00763BF5" w14:paraId="00CEE929"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26D8ADBB"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U.2. Kisebbségi önkormányzat iratai</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18DA7C3"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269D2F6"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p>
        </w:tc>
      </w:tr>
      <w:tr w:rsidR="00076D64" w:rsidRPr="00763BF5" w14:paraId="7DFBCCC7"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CD36971"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U.3. Szervezet, működés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580D995"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58</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B28240C"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807</w:t>
            </w:r>
          </w:p>
        </w:tc>
      </w:tr>
      <w:tr w:rsidR="00076D64" w:rsidRPr="00763BF5" w14:paraId="480534F0"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FEBE834"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U.4. Iratkezelés, ügyvitel</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37DABF"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1CFB2A4"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17</w:t>
            </w:r>
          </w:p>
        </w:tc>
      </w:tr>
      <w:tr w:rsidR="00076D64" w:rsidRPr="00763BF5" w14:paraId="5AA041B7"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0ACCC2AB"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U.5. Személyzeti, bér- és munkaügyek</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C54C7AD"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4</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B7D2279"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329</w:t>
            </w:r>
          </w:p>
        </w:tc>
      </w:tr>
      <w:tr w:rsidR="00076D64" w:rsidRPr="00763BF5" w14:paraId="6EDDF75A"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5105E771"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U.6. Pénz- és vagyonkezelés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A8CAB59"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151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196523F"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1484</w:t>
            </w:r>
          </w:p>
        </w:tc>
      </w:tr>
      <w:tr w:rsidR="00076D64" w:rsidRPr="00763BF5" w14:paraId="187D1BB0" w14:textId="77777777" w:rsidTr="008C6F1D">
        <w:trPr>
          <w:trHeight w:val="416"/>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546727F0" w14:textId="77777777" w:rsidR="00076D64" w:rsidRPr="00763BF5" w:rsidRDefault="00076D64" w:rsidP="008C6F1D">
            <w:pPr>
              <w:spacing w:line="230" w:lineRule="exac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X) HONVÉDELMI, POLGÁRI VÉDELMI, KATASZTRÓFAVÉDELMI IGAZGATÁS, FEGYVERES BIZTONSÁGI ŐRSÉG</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473FFED" w14:textId="77777777" w:rsidR="00076D64" w:rsidRPr="00763BF5" w:rsidRDefault="00076D64" w:rsidP="008C6F1D">
            <w:pPr>
              <w:tabs>
                <w:tab w:val="left" w:pos="1170"/>
              </w:tabs>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12DE37D" w14:textId="77777777" w:rsidR="00076D64" w:rsidRPr="00763BF5" w:rsidRDefault="00076D64" w:rsidP="008C6F1D">
            <w:pPr>
              <w:tabs>
                <w:tab w:val="left" w:pos="1170"/>
              </w:tabs>
              <w:spacing w:line="230" w:lineRule="exact"/>
              <w:jc w:val="right"/>
              <w:rPr>
                <w:rFonts w:asciiTheme="minorHAnsi" w:hAnsiTheme="minorHAnsi" w:cstheme="minorHAnsi"/>
                <w:b/>
                <w:color w:val="000000" w:themeColor="text1"/>
                <w:sz w:val="22"/>
                <w:szCs w:val="22"/>
              </w:rPr>
            </w:pPr>
            <w:r w:rsidRPr="00763BF5">
              <w:rPr>
                <w:rFonts w:asciiTheme="minorHAnsi" w:hAnsiTheme="minorHAnsi" w:cstheme="minorHAnsi"/>
                <w:b/>
                <w:color w:val="000000" w:themeColor="text1"/>
                <w:sz w:val="22"/>
                <w:szCs w:val="22"/>
              </w:rPr>
              <w:t>20</w:t>
            </w:r>
          </w:p>
        </w:tc>
      </w:tr>
      <w:tr w:rsidR="00076D64" w:rsidRPr="00763BF5" w14:paraId="6BC65CF6" w14:textId="77777777" w:rsidTr="008C6F1D">
        <w:trPr>
          <w:trHeight w:hRule="exact" w:val="288"/>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129BEA49"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X.1. Honvédelmi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77A09B"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259029F"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3</w:t>
            </w:r>
          </w:p>
        </w:tc>
      </w:tr>
      <w:tr w:rsidR="00076D64" w:rsidRPr="00763BF5" w14:paraId="56D0FB2A" w14:textId="77777777" w:rsidTr="008C6F1D">
        <w:trPr>
          <w:trHeight w:val="260"/>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hideMark/>
          </w:tcPr>
          <w:p w14:paraId="33E939FC" w14:textId="77777777" w:rsidR="00076D64" w:rsidRPr="00763BF5" w:rsidRDefault="00076D64" w:rsidP="008C6F1D">
            <w:pPr>
              <w:spacing w:line="230" w:lineRule="exact"/>
              <w:ind w:left="-1143"/>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X.2. Polgári védelmi, katasztrófavédelmi igazgatás</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56252B0"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80AF11E" w14:textId="77777777" w:rsidR="00076D64" w:rsidRPr="00763BF5" w:rsidRDefault="00076D64" w:rsidP="008C6F1D">
            <w:pPr>
              <w:spacing w:line="230" w:lineRule="exact"/>
              <w:jc w:val="right"/>
              <w:rPr>
                <w:rFonts w:asciiTheme="minorHAnsi" w:hAnsiTheme="minorHAnsi" w:cstheme="minorHAnsi"/>
                <w:color w:val="000000" w:themeColor="text1"/>
                <w:sz w:val="22"/>
                <w:szCs w:val="22"/>
              </w:rPr>
            </w:pPr>
            <w:r w:rsidRPr="00763BF5">
              <w:rPr>
                <w:rFonts w:asciiTheme="minorHAnsi" w:hAnsiTheme="minorHAnsi" w:cstheme="minorHAnsi"/>
                <w:color w:val="000000" w:themeColor="text1"/>
                <w:sz w:val="22"/>
                <w:szCs w:val="22"/>
              </w:rPr>
              <w:t>17</w:t>
            </w:r>
          </w:p>
        </w:tc>
      </w:tr>
      <w:tr w:rsidR="00076D64" w:rsidRPr="00763BF5" w14:paraId="466BD4BC" w14:textId="77777777" w:rsidTr="008C6F1D">
        <w:trPr>
          <w:trHeight w:val="465"/>
        </w:trPr>
        <w:tc>
          <w:tcPr>
            <w:tcW w:w="3458" w:type="pct"/>
            <w:tcBorders>
              <w:top w:val="single" w:sz="4" w:space="0" w:color="auto"/>
              <w:left w:val="single" w:sz="4" w:space="0" w:color="auto"/>
              <w:bottom w:val="single" w:sz="4" w:space="0" w:color="auto"/>
              <w:right w:val="single" w:sz="4" w:space="0" w:color="auto"/>
            </w:tcBorders>
            <w:shd w:val="clear" w:color="auto" w:fill="FFFFFF"/>
            <w:tcMar>
              <w:top w:w="0" w:type="dxa"/>
              <w:left w:w="1701" w:type="dxa"/>
              <w:bottom w:w="0" w:type="dxa"/>
              <w:right w:w="40" w:type="dxa"/>
            </w:tcMar>
            <w:vAlign w:val="center"/>
            <w:hideMark/>
          </w:tcPr>
          <w:p w14:paraId="2A40706C" w14:textId="77777777" w:rsidR="00076D64" w:rsidRPr="00763BF5" w:rsidRDefault="00076D64" w:rsidP="008C6F1D">
            <w:pPr>
              <w:spacing w:line="230" w:lineRule="exact"/>
              <w:ind w:left="-1710"/>
              <w:rPr>
                <w:rFonts w:asciiTheme="minorHAnsi" w:hAnsiTheme="minorHAnsi" w:cstheme="minorHAnsi"/>
                <w:b/>
                <w:bCs/>
                <w:color w:val="000000" w:themeColor="text1"/>
                <w:sz w:val="22"/>
                <w:szCs w:val="22"/>
              </w:rPr>
            </w:pPr>
            <w:r w:rsidRPr="00763BF5">
              <w:rPr>
                <w:rFonts w:asciiTheme="minorHAnsi" w:hAnsiTheme="minorHAnsi" w:cstheme="minorHAnsi"/>
                <w:b/>
                <w:bCs/>
                <w:color w:val="000000" w:themeColor="text1"/>
                <w:sz w:val="22"/>
                <w:szCs w:val="22"/>
              </w:rPr>
              <w:t>IKTATOTT ÜGYIRATOK SZÁMA ÖSSZESEN:</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525A3DF" w14:textId="77777777" w:rsidR="00076D64" w:rsidRPr="00763BF5" w:rsidRDefault="00076D64" w:rsidP="008C6F1D">
            <w:pPr>
              <w:spacing w:line="230" w:lineRule="exact"/>
              <w:jc w:val="right"/>
              <w:rPr>
                <w:rFonts w:asciiTheme="minorHAnsi" w:hAnsiTheme="minorHAnsi" w:cstheme="minorHAnsi"/>
                <w:b/>
                <w:bCs/>
                <w:color w:val="000000" w:themeColor="text1"/>
                <w:sz w:val="22"/>
                <w:szCs w:val="22"/>
              </w:rPr>
            </w:pPr>
            <w:r w:rsidRPr="00763BF5">
              <w:rPr>
                <w:rFonts w:asciiTheme="minorHAnsi" w:hAnsiTheme="minorHAnsi" w:cstheme="minorHAnsi"/>
                <w:b/>
                <w:bCs/>
                <w:color w:val="000000" w:themeColor="text1"/>
                <w:sz w:val="22"/>
                <w:szCs w:val="22"/>
              </w:rPr>
              <w:t>3468</w:t>
            </w:r>
          </w:p>
        </w:tc>
        <w:tc>
          <w:tcPr>
            <w:tcW w:w="771"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00C642D" w14:textId="77777777" w:rsidR="00076D64" w:rsidRPr="00763BF5" w:rsidRDefault="00076D64" w:rsidP="008C6F1D">
            <w:pPr>
              <w:spacing w:line="230" w:lineRule="exact"/>
              <w:jc w:val="right"/>
              <w:rPr>
                <w:rFonts w:asciiTheme="minorHAnsi" w:hAnsiTheme="minorHAnsi" w:cstheme="minorHAnsi"/>
                <w:b/>
                <w:bCs/>
                <w:color w:val="000000" w:themeColor="text1"/>
                <w:sz w:val="22"/>
                <w:szCs w:val="22"/>
              </w:rPr>
            </w:pPr>
            <w:r w:rsidRPr="00763BF5">
              <w:rPr>
                <w:rFonts w:asciiTheme="minorHAnsi" w:hAnsiTheme="minorHAnsi" w:cstheme="minorHAnsi"/>
                <w:b/>
                <w:bCs/>
                <w:color w:val="000000" w:themeColor="text1"/>
                <w:sz w:val="22"/>
                <w:szCs w:val="22"/>
              </w:rPr>
              <w:t>10902</w:t>
            </w:r>
          </w:p>
        </w:tc>
      </w:tr>
    </w:tbl>
    <w:p w14:paraId="31CD0797" w14:textId="77777777" w:rsidR="00076D64" w:rsidRPr="00763BF5" w:rsidRDefault="00076D64" w:rsidP="00076D64">
      <w:pPr>
        <w:rPr>
          <w:rFonts w:asciiTheme="minorHAnsi" w:hAnsiTheme="minorHAnsi" w:cstheme="minorHAnsi"/>
          <w:sz w:val="22"/>
          <w:szCs w:val="22"/>
        </w:rPr>
      </w:pPr>
    </w:p>
    <w:p w14:paraId="21A8F6C9" w14:textId="77777777" w:rsidR="00076D64" w:rsidRPr="00763BF5" w:rsidRDefault="00076D64" w:rsidP="00076D64">
      <w:pPr>
        <w:jc w:val="both"/>
        <w:rPr>
          <w:rFonts w:asciiTheme="minorHAnsi" w:hAnsiTheme="minorHAnsi" w:cstheme="minorHAnsi"/>
          <w:sz w:val="22"/>
          <w:szCs w:val="22"/>
        </w:rPr>
      </w:pPr>
      <w:r w:rsidRPr="00763BF5">
        <w:rPr>
          <w:rFonts w:asciiTheme="minorHAnsi" w:hAnsiTheme="minorHAnsi" w:cstheme="minorHAnsi"/>
          <w:sz w:val="22"/>
          <w:szCs w:val="22"/>
        </w:rPr>
        <w:t xml:space="preserve">A </w:t>
      </w:r>
      <w:r w:rsidRPr="00763BF5">
        <w:rPr>
          <w:rFonts w:asciiTheme="minorHAnsi" w:hAnsiTheme="minorHAnsi" w:cstheme="minorHAnsi"/>
          <w:b/>
          <w:bCs/>
          <w:sz w:val="22"/>
          <w:szCs w:val="22"/>
        </w:rPr>
        <w:t>Humánpolitikai Iroda</w:t>
      </w:r>
      <w:r w:rsidRPr="00763BF5">
        <w:rPr>
          <w:rFonts w:asciiTheme="minorHAnsi" w:hAnsiTheme="minorHAnsi" w:cstheme="minorHAnsi"/>
          <w:sz w:val="22"/>
          <w:szCs w:val="22"/>
        </w:rPr>
        <w:t xml:space="preserve"> folyamatosan végezte a testület tagjai tiszteletdíjával, valamint a tisztségviselők személyi anyagával, illetményváltozásával kapcsolatos adminisztrációt. </w:t>
      </w:r>
    </w:p>
    <w:p w14:paraId="6A104912" w14:textId="1AEB78F2" w:rsidR="00076D64" w:rsidRPr="00763BF5" w:rsidRDefault="00076D64" w:rsidP="00076D64">
      <w:pPr>
        <w:jc w:val="both"/>
        <w:rPr>
          <w:rFonts w:asciiTheme="minorHAnsi" w:hAnsiTheme="minorHAnsi" w:cstheme="minorHAnsi"/>
          <w:sz w:val="22"/>
          <w:szCs w:val="22"/>
        </w:rPr>
      </w:pPr>
      <w:r w:rsidRPr="00763BF5">
        <w:rPr>
          <w:rFonts w:asciiTheme="minorHAnsi" w:hAnsiTheme="minorHAnsi" w:cstheme="minorHAnsi"/>
          <w:sz w:val="22"/>
          <w:szCs w:val="22"/>
        </w:rPr>
        <w:t xml:space="preserve">Az </w:t>
      </w:r>
      <w:r w:rsidR="00AE7649">
        <w:rPr>
          <w:rFonts w:asciiTheme="minorHAnsi" w:hAnsiTheme="minorHAnsi" w:cstheme="minorHAnsi"/>
          <w:sz w:val="22"/>
          <w:szCs w:val="22"/>
        </w:rPr>
        <w:t>i</w:t>
      </w:r>
      <w:r w:rsidRPr="00763BF5">
        <w:rPr>
          <w:rFonts w:asciiTheme="minorHAnsi" w:hAnsiTheme="minorHAnsi" w:cstheme="minorHAnsi"/>
          <w:sz w:val="22"/>
          <w:szCs w:val="22"/>
        </w:rPr>
        <w:t>roda az Otthontámogatásról szóló 361/2025. (XI.25.) Kormányrendelet előírásainak megfelelően folyamatosan eleget tesz az évközi nyilatkoztatási, feltöltési, számfejtési és kiutalási kötelezettségnek.</w:t>
      </w:r>
    </w:p>
    <w:p w14:paraId="0DD01F65" w14:textId="0403B17F" w:rsidR="00076D64" w:rsidRPr="00763BF5" w:rsidRDefault="00076D64" w:rsidP="00076D64">
      <w:pPr>
        <w:jc w:val="both"/>
        <w:rPr>
          <w:rFonts w:asciiTheme="minorHAnsi" w:hAnsiTheme="minorHAnsi" w:cstheme="minorHAnsi"/>
          <w:sz w:val="22"/>
          <w:szCs w:val="22"/>
        </w:rPr>
      </w:pPr>
      <w:r w:rsidRPr="00763BF5">
        <w:rPr>
          <w:rFonts w:asciiTheme="minorHAnsi" w:hAnsiTheme="minorHAnsi" w:cstheme="minorHAnsi"/>
          <w:sz w:val="22"/>
          <w:szCs w:val="22"/>
        </w:rPr>
        <w:t xml:space="preserve">Az </w:t>
      </w:r>
      <w:r w:rsidR="00AE7649">
        <w:rPr>
          <w:rFonts w:asciiTheme="minorHAnsi" w:hAnsiTheme="minorHAnsi" w:cstheme="minorHAnsi"/>
          <w:sz w:val="22"/>
          <w:szCs w:val="22"/>
        </w:rPr>
        <w:t>i</w:t>
      </w:r>
      <w:r w:rsidRPr="00763BF5">
        <w:rPr>
          <w:rFonts w:asciiTheme="minorHAnsi" w:hAnsiTheme="minorHAnsi" w:cstheme="minorHAnsi"/>
          <w:sz w:val="22"/>
          <w:szCs w:val="22"/>
        </w:rPr>
        <w:t xml:space="preserve">roda folyamatosan végzi a Hivatal költségvetésével kapcsolatos évközi pénzügyi egyeztetési feladatokat. Az </w:t>
      </w:r>
      <w:r w:rsidR="00AE7649">
        <w:rPr>
          <w:rFonts w:asciiTheme="minorHAnsi" w:hAnsiTheme="minorHAnsi" w:cstheme="minorHAnsi"/>
          <w:sz w:val="22"/>
          <w:szCs w:val="22"/>
        </w:rPr>
        <w:t>i</w:t>
      </w:r>
      <w:r w:rsidRPr="00763BF5">
        <w:rPr>
          <w:rFonts w:asciiTheme="minorHAnsi" w:hAnsiTheme="minorHAnsi" w:cstheme="minorHAnsi"/>
          <w:sz w:val="22"/>
          <w:szCs w:val="22"/>
        </w:rPr>
        <w:t>roda továbbá ellátja a havi bérszámfejtéshez szükséges adminisztratív – nyilatkoztatási és számfejtési – feladatokat.</w:t>
      </w:r>
    </w:p>
    <w:p w14:paraId="04510FBB" w14:textId="77777777" w:rsidR="00076D64" w:rsidRPr="00763BF5" w:rsidRDefault="00076D64" w:rsidP="00076D64">
      <w:pPr>
        <w:rPr>
          <w:rFonts w:asciiTheme="minorHAnsi" w:hAnsiTheme="minorHAnsi" w:cstheme="minorHAnsi"/>
          <w:sz w:val="22"/>
          <w:szCs w:val="22"/>
        </w:rPr>
      </w:pPr>
    </w:p>
    <w:p w14:paraId="66156F02" w14:textId="77777777" w:rsidR="00876F23" w:rsidRDefault="003B0222" w:rsidP="00876F23">
      <w:pPr>
        <w:rPr>
          <w:rFonts w:asciiTheme="minorHAnsi" w:hAnsiTheme="minorHAnsi" w:cstheme="minorHAnsi"/>
          <w:bCs/>
          <w:sz w:val="22"/>
          <w:szCs w:val="22"/>
        </w:rPr>
      </w:pPr>
      <w:r w:rsidRPr="00C0611F">
        <w:rPr>
          <w:rFonts w:asciiTheme="minorHAnsi" w:hAnsiTheme="minorHAnsi" w:cstheme="minorHAnsi"/>
          <w:sz w:val="22"/>
          <w:szCs w:val="22"/>
        </w:rPr>
        <w:t xml:space="preserve">Az </w:t>
      </w:r>
      <w:r w:rsidRPr="00C0611F">
        <w:rPr>
          <w:rFonts w:asciiTheme="minorHAnsi" w:hAnsiTheme="minorHAnsi" w:cstheme="minorHAnsi"/>
          <w:b/>
          <w:bCs/>
          <w:sz w:val="22"/>
          <w:szCs w:val="22"/>
          <w:u w:val="single"/>
        </w:rPr>
        <w:t>Egészségügyi és Közszolgálati Osztály</w:t>
      </w:r>
      <w:r w:rsidRPr="00C0611F">
        <w:rPr>
          <w:rFonts w:asciiTheme="minorHAnsi" w:hAnsiTheme="minorHAnsi" w:cstheme="minorHAnsi"/>
          <w:sz w:val="22"/>
          <w:szCs w:val="22"/>
        </w:rPr>
        <w:t xml:space="preserve"> vezetője az alábbi tájékoztatást adja </w:t>
      </w:r>
      <w:r w:rsidR="00386105" w:rsidRPr="00C0611F">
        <w:rPr>
          <w:rFonts w:asciiTheme="minorHAnsi" w:hAnsiTheme="minorHAnsi" w:cstheme="minorHAnsi"/>
          <w:b/>
          <w:sz w:val="22"/>
          <w:szCs w:val="22"/>
        </w:rPr>
        <w:t>Szociális és Lakás Iroda</w:t>
      </w:r>
      <w:r w:rsidRPr="00C0611F">
        <w:rPr>
          <w:rFonts w:asciiTheme="minorHAnsi" w:hAnsiTheme="minorHAnsi" w:cstheme="minorHAnsi"/>
          <w:b/>
          <w:sz w:val="22"/>
          <w:szCs w:val="22"/>
        </w:rPr>
        <w:t xml:space="preserve"> </w:t>
      </w:r>
      <w:r w:rsidRPr="00C0611F">
        <w:rPr>
          <w:rFonts w:asciiTheme="minorHAnsi" w:hAnsiTheme="minorHAnsi" w:cstheme="minorHAnsi"/>
          <w:bCs/>
          <w:sz w:val="22"/>
          <w:szCs w:val="22"/>
        </w:rPr>
        <w:t>munkájáról</w:t>
      </w:r>
      <w:r w:rsidR="00386105" w:rsidRPr="00C0611F">
        <w:rPr>
          <w:rFonts w:asciiTheme="minorHAnsi" w:hAnsiTheme="minorHAnsi" w:cstheme="minorHAnsi"/>
          <w:bCs/>
          <w:sz w:val="22"/>
          <w:szCs w:val="22"/>
        </w:rPr>
        <w:t>:</w:t>
      </w:r>
    </w:p>
    <w:p w14:paraId="0AE03DCD" w14:textId="2DD2FBA9" w:rsidR="00EF3EF3" w:rsidRPr="00876F23" w:rsidRDefault="00EF3EF3" w:rsidP="00876F23">
      <w:pPr>
        <w:rPr>
          <w:rFonts w:asciiTheme="minorHAnsi" w:hAnsiTheme="minorHAnsi" w:cstheme="minorHAnsi"/>
          <w:bCs/>
          <w:sz w:val="22"/>
          <w:szCs w:val="22"/>
        </w:rPr>
      </w:pPr>
      <w:r w:rsidRPr="00EF3EF3">
        <w:rPr>
          <w:rFonts w:asciiTheme="minorHAnsi" w:hAnsiTheme="minorHAnsi" w:cstheme="minorHAnsi"/>
          <w:b/>
          <w:bCs/>
          <w:sz w:val="22"/>
          <w:szCs w:val="22"/>
        </w:rPr>
        <w:t xml:space="preserve">2026. szeptember 9-től 2026. október 14-ig </w:t>
      </w:r>
      <w:r w:rsidRPr="00EF3EF3">
        <w:rPr>
          <w:rFonts w:asciiTheme="minorHAnsi" w:hAnsiTheme="minorHAnsi" w:cstheme="minorHAnsi"/>
          <w:sz w:val="22"/>
          <w:szCs w:val="22"/>
        </w:rPr>
        <w:t xml:space="preserve">az </w:t>
      </w:r>
      <w:r w:rsidR="00876F23">
        <w:rPr>
          <w:rFonts w:asciiTheme="minorHAnsi" w:hAnsiTheme="minorHAnsi" w:cstheme="minorHAnsi"/>
          <w:sz w:val="22"/>
          <w:szCs w:val="22"/>
        </w:rPr>
        <w:t>i</w:t>
      </w:r>
      <w:r w:rsidRPr="00EF3EF3">
        <w:rPr>
          <w:rFonts w:asciiTheme="minorHAnsi" w:hAnsiTheme="minorHAnsi" w:cstheme="minorHAnsi"/>
          <w:sz w:val="22"/>
          <w:szCs w:val="22"/>
        </w:rPr>
        <w:t>rodára hatósági ügyekben beérkezett kérelmek száma az alábbiak szerint alakult:</w:t>
      </w:r>
    </w:p>
    <w:p w14:paraId="57AF87FC" w14:textId="77777777" w:rsidR="00EF3EF3" w:rsidRPr="00EF3EF3" w:rsidRDefault="00EF3EF3" w:rsidP="00EF3EF3">
      <w:pPr>
        <w:jc w:val="both"/>
        <w:rPr>
          <w:rFonts w:asciiTheme="minorHAnsi" w:hAnsiTheme="minorHAnsi" w:cstheme="minorHAnsi"/>
          <w:sz w:val="22"/>
          <w:szCs w:val="22"/>
        </w:rPr>
      </w:pPr>
    </w:p>
    <w:tbl>
      <w:tblPr>
        <w:tblStyle w:val="Rcsostblzat"/>
        <w:tblW w:w="6923" w:type="dxa"/>
        <w:jc w:val="center"/>
        <w:tblLook w:val="04A0" w:firstRow="1" w:lastRow="0" w:firstColumn="1" w:lastColumn="0" w:noHBand="0" w:noVBand="1"/>
      </w:tblPr>
      <w:tblGrid>
        <w:gridCol w:w="5954"/>
        <w:gridCol w:w="969"/>
      </w:tblGrid>
      <w:tr w:rsidR="00EF3EF3" w:rsidRPr="00EF3EF3" w14:paraId="45E9B76B" w14:textId="77777777" w:rsidTr="005F5E22">
        <w:trPr>
          <w:jc w:val="center"/>
        </w:trPr>
        <w:tc>
          <w:tcPr>
            <w:tcW w:w="5954" w:type="dxa"/>
          </w:tcPr>
          <w:p w14:paraId="0400C1D4" w14:textId="7AD86976" w:rsidR="00EF3EF3" w:rsidRPr="00EF3EF3" w:rsidRDefault="00876F23" w:rsidP="00EF3EF3">
            <w:pPr>
              <w:jc w:val="both"/>
              <w:rPr>
                <w:rFonts w:asciiTheme="minorHAnsi" w:hAnsiTheme="minorHAnsi"/>
                <w:b/>
                <w:sz w:val="22"/>
                <w:szCs w:val="22"/>
              </w:rPr>
            </w:pPr>
            <w:r>
              <w:rPr>
                <w:rFonts w:asciiTheme="minorHAnsi" w:hAnsiTheme="minorHAnsi"/>
                <w:b/>
                <w:sz w:val="22"/>
                <w:szCs w:val="22"/>
              </w:rPr>
              <w:t>T</w:t>
            </w:r>
            <w:r w:rsidR="00EF3EF3" w:rsidRPr="00EF3EF3">
              <w:rPr>
                <w:rFonts w:asciiTheme="minorHAnsi" w:hAnsiTheme="minorHAnsi"/>
                <w:b/>
                <w:sz w:val="22"/>
                <w:szCs w:val="22"/>
              </w:rPr>
              <w:t>ámogatás típusa</w:t>
            </w:r>
          </w:p>
        </w:tc>
        <w:tc>
          <w:tcPr>
            <w:tcW w:w="969" w:type="dxa"/>
          </w:tcPr>
          <w:p w14:paraId="2C1893C5" w14:textId="77777777" w:rsidR="00EF3EF3" w:rsidRPr="00EF3EF3" w:rsidRDefault="00EF3EF3" w:rsidP="00876F23">
            <w:pPr>
              <w:jc w:val="center"/>
              <w:rPr>
                <w:rFonts w:asciiTheme="minorHAnsi" w:hAnsiTheme="minorHAnsi"/>
                <w:b/>
                <w:sz w:val="22"/>
                <w:szCs w:val="22"/>
              </w:rPr>
            </w:pPr>
            <w:r w:rsidRPr="00EF3EF3">
              <w:rPr>
                <w:rFonts w:asciiTheme="minorHAnsi" w:hAnsiTheme="minorHAnsi"/>
                <w:b/>
                <w:sz w:val="22"/>
                <w:szCs w:val="22"/>
              </w:rPr>
              <w:t>száma (db)</w:t>
            </w:r>
          </w:p>
        </w:tc>
      </w:tr>
      <w:tr w:rsidR="00EF3EF3" w:rsidRPr="00EF3EF3" w14:paraId="2AD8B314" w14:textId="77777777" w:rsidTr="005F5E22">
        <w:trPr>
          <w:jc w:val="center"/>
        </w:trPr>
        <w:tc>
          <w:tcPr>
            <w:tcW w:w="5954" w:type="dxa"/>
          </w:tcPr>
          <w:p w14:paraId="322E6F52" w14:textId="77777777" w:rsidR="00EF3EF3" w:rsidRPr="00EF3EF3" w:rsidRDefault="00EF3EF3" w:rsidP="00EF3EF3">
            <w:pPr>
              <w:rPr>
                <w:rFonts w:asciiTheme="minorHAnsi" w:hAnsiTheme="minorHAnsi"/>
                <w:sz w:val="22"/>
                <w:szCs w:val="22"/>
              </w:rPr>
            </w:pPr>
            <w:r w:rsidRPr="00EF3EF3">
              <w:rPr>
                <w:rFonts w:asciiTheme="minorHAnsi" w:hAnsiTheme="minorHAnsi"/>
                <w:sz w:val="22"/>
                <w:szCs w:val="22"/>
              </w:rPr>
              <w:t>Köztemetéssel kapcsolatos ügyek</w:t>
            </w:r>
          </w:p>
        </w:tc>
        <w:tc>
          <w:tcPr>
            <w:tcW w:w="969" w:type="dxa"/>
            <w:vAlign w:val="center"/>
          </w:tcPr>
          <w:p w14:paraId="3A716266"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10</w:t>
            </w:r>
          </w:p>
        </w:tc>
      </w:tr>
      <w:tr w:rsidR="00EF3EF3" w:rsidRPr="00EF3EF3" w14:paraId="3CADC983" w14:textId="77777777" w:rsidTr="005F5E22">
        <w:trPr>
          <w:jc w:val="center"/>
        </w:trPr>
        <w:tc>
          <w:tcPr>
            <w:tcW w:w="5954" w:type="dxa"/>
          </w:tcPr>
          <w:p w14:paraId="565ADFCE"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Adósságkezelés</w:t>
            </w:r>
          </w:p>
        </w:tc>
        <w:tc>
          <w:tcPr>
            <w:tcW w:w="969" w:type="dxa"/>
            <w:vAlign w:val="center"/>
          </w:tcPr>
          <w:p w14:paraId="7748BDFF"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0</w:t>
            </w:r>
          </w:p>
        </w:tc>
      </w:tr>
      <w:tr w:rsidR="00EF3EF3" w:rsidRPr="00EF3EF3" w14:paraId="0618A045" w14:textId="77777777" w:rsidTr="005F5E22">
        <w:trPr>
          <w:jc w:val="center"/>
        </w:trPr>
        <w:tc>
          <w:tcPr>
            <w:tcW w:w="5954" w:type="dxa"/>
          </w:tcPr>
          <w:p w14:paraId="72187363"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Átmeneti támogatás</w:t>
            </w:r>
          </w:p>
        </w:tc>
        <w:tc>
          <w:tcPr>
            <w:tcW w:w="969" w:type="dxa"/>
            <w:vAlign w:val="center"/>
          </w:tcPr>
          <w:p w14:paraId="2F0FA423"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50</w:t>
            </w:r>
          </w:p>
        </w:tc>
      </w:tr>
      <w:tr w:rsidR="00EF3EF3" w:rsidRPr="00EF3EF3" w14:paraId="7F9E2931" w14:textId="77777777" w:rsidTr="005F5E22">
        <w:trPr>
          <w:jc w:val="center"/>
        </w:trPr>
        <w:tc>
          <w:tcPr>
            <w:tcW w:w="5954" w:type="dxa"/>
          </w:tcPr>
          <w:p w14:paraId="79C92A77"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Krízis támogatás</w:t>
            </w:r>
          </w:p>
        </w:tc>
        <w:tc>
          <w:tcPr>
            <w:tcW w:w="969" w:type="dxa"/>
            <w:vAlign w:val="center"/>
          </w:tcPr>
          <w:p w14:paraId="356F084C"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103</w:t>
            </w:r>
          </w:p>
        </w:tc>
      </w:tr>
      <w:tr w:rsidR="00EF3EF3" w:rsidRPr="00EF3EF3" w14:paraId="4836790F" w14:textId="77777777" w:rsidTr="005F5E22">
        <w:trPr>
          <w:jc w:val="center"/>
        </w:trPr>
        <w:tc>
          <w:tcPr>
            <w:tcW w:w="5954" w:type="dxa"/>
          </w:tcPr>
          <w:p w14:paraId="719F37FB"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Rendszeres gyógyszertámogatás</w:t>
            </w:r>
          </w:p>
        </w:tc>
        <w:tc>
          <w:tcPr>
            <w:tcW w:w="969" w:type="dxa"/>
            <w:vAlign w:val="center"/>
          </w:tcPr>
          <w:p w14:paraId="043389B4"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8</w:t>
            </w:r>
          </w:p>
        </w:tc>
      </w:tr>
      <w:tr w:rsidR="00EF3EF3" w:rsidRPr="00EF3EF3" w14:paraId="46CAF87A" w14:textId="77777777" w:rsidTr="005F5E22">
        <w:trPr>
          <w:jc w:val="center"/>
        </w:trPr>
        <w:tc>
          <w:tcPr>
            <w:tcW w:w="5954" w:type="dxa"/>
          </w:tcPr>
          <w:p w14:paraId="6CCF16E7"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Temetési segély</w:t>
            </w:r>
          </w:p>
        </w:tc>
        <w:tc>
          <w:tcPr>
            <w:tcW w:w="969" w:type="dxa"/>
            <w:vAlign w:val="center"/>
          </w:tcPr>
          <w:p w14:paraId="5FAE8FAE"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2</w:t>
            </w:r>
          </w:p>
        </w:tc>
      </w:tr>
      <w:tr w:rsidR="00EF3EF3" w:rsidRPr="00EF3EF3" w14:paraId="3112E608" w14:textId="77777777" w:rsidTr="005F5E22">
        <w:trPr>
          <w:jc w:val="center"/>
        </w:trPr>
        <w:tc>
          <w:tcPr>
            <w:tcW w:w="5954" w:type="dxa"/>
          </w:tcPr>
          <w:p w14:paraId="73AB3A3B"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Fűtési támogatás</w:t>
            </w:r>
          </w:p>
        </w:tc>
        <w:tc>
          <w:tcPr>
            <w:tcW w:w="969" w:type="dxa"/>
            <w:vAlign w:val="center"/>
          </w:tcPr>
          <w:p w14:paraId="0AE5E871"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57</w:t>
            </w:r>
          </w:p>
        </w:tc>
      </w:tr>
      <w:tr w:rsidR="00EF3EF3" w:rsidRPr="00EF3EF3" w14:paraId="6E277C12" w14:textId="77777777" w:rsidTr="005F5E22">
        <w:trPr>
          <w:jc w:val="center"/>
        </w:trPr>
        <w:tc>
          <w:tcPr>
            <w:tcW w:w="5954" w:type="dxa"/>
          </w:tcPr>
          <w:p w14:paraId="3D0F967A"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Rendszeres gyermekvédelmi támogatás</w:t>
            </w:r>
          </w:p>
        </w:tc>
        <w:tc>
          <w:tcPr>
            <w:tcW w:w="969" w:type="dxa"/>
            <w:vAlign w:val="center"/>
          </w:tcPr>
          <w:p w14:paraId="1A0C8A6F"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43</w:t>
            </w:r>
          </w:p>
        </w:tc>
      </w:tr>
      <w:tr w:rsidR="00EF3EF3" w:rsidRPr="00EF3EF3" w14:paraId="6882761B" w14:textId="77777777" w:rsidTr="005F5E22">
        <w:trPr>
          <w:jc w:val="center"/>
        </w:trPr>
        <w:tc>
          <w:tcPr>
            <w:tcW w:w="5954" w:type="dxa"/>
          </w:tcPr>
          <w:p w14:paraId="7BCF9DC5"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Hátrányos helyzet megállapítása</w:t>
            </w:r>
          </w:p>
        </w:tc>
        <w:tc>
          <w:tcPr>
            <w:tcW w:w="969" w:type="dxa"/>
            <w:vAlign w:val="center"/>
          </w:tcPr>
          <w:p w14:paraId="66E489AC"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31</w:t>
            </w:r>
          </w:p>
        </w:tc>
      </w:tr>
      <w:tr w:rsidR="00EF3EF3" w:rsidRPr="00EF3EF3" w14:paraId="0A113BB8" w14:textId="77777777" w:rsidTr="005F5E22">
        <w:trPr>
          <w:jc w:val="center"/>
        </w:trPr>
        <w:tc>
          <w:tcPr>
            <w:tcW w:w="5954" w:type="dxa"/>
          </w:tcPr>
          <w:p w14:paraId="6FF9D5DA"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Önkormányzati lakásban lakók lakbértámogatása</w:t>
            </w:r>
          </w:p>
        </w:tc>
        <w:tc>
          <w:tcPr>
            <w:tcW w:w="969" w:type="dxa"/>
            <w:vAlign w:val="center"/>
          </w:tcPr>
          <w:p w14:paraId="5E8E098C"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42</w:t>
            </w:r>
          </w:p>
        </w:tc>
      </w:tr>
      <w:tr w:rsidR="00EF3EF3" w:rsidRPr="00EF3EF3" w14:paraId="5075D027" w14:textId="77777777" w:rsidTr="005F5E22">
        <w:trPr>
          <w:jc w:val="center"/>
        </w:trPr>
        <w:tc>
          <w:tcPr>
            <w:tcW w:w="5954" w:type="dxa"/>
          </w:tcPr>
          <w:p w14:paraId="522CBEFC"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Nem önkormányzati lakásban lakók bérleti díj támogatása</w:t>
            </w:r>
          </w:p>
        </w:tc>
        <w:tc>
          <w:tcPr>
            <w:tcW w:w="969" w:type="dxa"/>
            <w:vAlign w:val="center"/>
          </w:tcPr>
          <w:p w14:paraId="19A7ABC8"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17</w:t>
            </w:r>
          </w:p>
        </w:tc>
      </w:tr>
      <w:tr w:rsidR="00EF3EF3" w:rsidRPr="00EF3EF3" w14:paraId="512BC0D9" w14:textId="77777777" w:rsidTr="005F5E22">
        <w:trPr>
          <w:jc w:val="center"/>
        </w:trPr>
        <w:tc>
          <w:tcPr>
            <w:tcW w:w="5954" w:type="dxa"/>
          </w:tcPr>
          <w:p w14:paraId="52BF405C"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Szén-monoxid érzékelő vásárlásához nyújtott támogatás</w:t>
            </w:r>
          </w:p>
        </w:tc>
        <w:tc>
          <w:tcPr>
            <w:tcW w:w="969" w:type="dxa"/>
            <w:vAlign w:val="center"/>
          </w:tcPr>
          <w:p w14:paraId="0E14DB3F"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8</w:t>
            </w:r>
          </w:p>
        </w:tc>
      </w:tr>
      <w:tr w:rsidR="00EF3EF3" w:rsidRPr="00EF3EF3" w14:paraId="1377C8EB" w14:textId="77777777" w:rsidTr="005F5E22">
        <w:trPr>
          <w:jc w:val="center"/>
        </w:trPr>
        <w:tc>
          <w:tcPr>
            <w:tcW w:w="5954" w:type="dxa"/>
          </w:tcPr>
          <w:p w14:paraId="1692312E"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Közlekedési támogatás</w:t>
            </w:r>
          </w:p>
        </w:tc>
        <w:tc>
          <w:tcPr>
            <w:tcW w:w="969" w:type="dxa"/>
            <w:vAlign w:val="center"/>
          </w:tcPr>
          <w:p w14:paraId="01757E38"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318</w:t>
            </w:r>
          </w:p>
        </w:tc>
      </w:tr>
      <w:tr w:rsidR="00EF3EF3" w:rsidRPr="00EF3EF3" w14:paraId="72747450" w14:textId="77777777" w:rsidTr="005F5E22">
        <w:trPr>
          <w:jc w:val="center"/>
        </w:trPr>
        <w:tc>
          <w:tcPr>
            <w:tcW w:w="5954" w:type="dxa"/>
          </w:tcPr>
          <w:p w14:paraId="7563970B"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Személyi térítési díj mérséklése</w:t>
            </w:r>
          </w:p>
        </w:tc>
        <w:tc>
          <w:tcPr>
            <w:tcW w:w="969" w:type="dxa"/>
            <w:vAlign w:val="center"/>
          </w:tcPr>
          <w:p w14:paraId="08A664C4"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10</w:t>
            </w:r>
          </w:p>
        </w:tc>
      </w:tr>
      <w:tr w:rsidR="00EF3EF3" w:rsidRPr="00EF3EF3" w14:paraId="245631FB" w14:textId="77777777" w:rsidTr="005F5E22">
        <w:trPr>
          <w:jc w:val="center"/>
        </w:trPr>
        <w:tc>
          <w:tcPr>
            <w:tcW w:w="5954" w:type="dxa"/>
          </w:tcPr>
          <w:p w14:paraId="789F1B58" w14:textId="77777777" w:rsidR="00EF3EF3" w:rsidRPr="00EF3EF3" w:rsidRDefault="00EF3EF3" w:rsidP="00EF3EF3">
            <w:pPr>
              <w:jc w:val="both"/>
              <w:rPr>
                <w:rFonts w:asciiTheme="minorHAnsi" w:hAnsiTheme="minorHAnsi"/>
                <w:sz w:val="22"/>
                <w:szCs w:val="22"/>
              </w:rPr>
            </w:pPr>
            <w:r w:rsidRPr="00EF3EF3">
              <w:rPr>
                <w:rFonts w:asciiTheme="minorHAnsi" w:hAnsiTheme="minorHAnsi"/>
                <w:sz w:val="22"/>
                <w:szCs w:val="22"/>
              </w:rPr>
              <w:t>Speciális diétához támogatás</w:t>
            </w:r>
          </w:p>
        </w:tc>
        <w:tc>
          <w:tcPr>
            <w:tcW w:w="969" w:type="dxa"/>
            <w:vAlign w:val="center"/>
          </w:tcPr>
          <w:p w14:paraId="0AE8E998" w14:textId="77777777" w:rsidR="00EF3EF3" w:rsidRPr="00EF3EF3" w:rsidRDefault="00EF3EF3" w:rsidP="00876F23">
            <w:pPr>
              <w:jc w:val="center"/>
              <w:rPr>
                <w:rFonts w:asciiTheme="minorHAnsi" w:hAnsiTheme="minorHAnsi"/>
                <w:sz w:val="22"/>
                <w:szCs w:val="22"/>
              </w:rPr>
            </w:pPr>
            <w:r w:rsidRPr="00EF3EF3">
              <w:rPr>
                <w:rFonts w:asciiTheme="minorHAnsi" w:hAnsiTheme="minorHAnsi"/>
                <w:sz w:val="22"/>
                <w:szCs w:val="22"/>
              </w:rPr>
              <w:t>1</w:t>
            </w:r>
          </w:p>
        </w:tc>
      </w:tr>
      <w:tr w:rsidR="00EF3EF3" w:rsidRPr="00EF3EF3" w14:paraId="71115B8D" w14:textId="77777777" w:rsidTr="005F5E22">
        <w:trPr>
          <w:jc w:val="center"/>
        </w:trPr>
        <w:tc>
          <w:tcPr>
            <w:tcW w:w="5954" w:type="dxa"/>
          </w:tcPr>
          <w:p w14:paraId="19C821C8" w14:textId="77777777" w:rsidR="00EF3EF3" w:rsidRPr="00EF3EF3" w:rsidRDefault="00EF3EF3" w:rsidP="00EF3EF3">
            <w:pPr>
              <w:jc w:val="both"/>
              <w:rPr>
                <w:rFonts w:asciiTheme="minorHAnsi" w:hAnsiTheme="minorHAnsi"/>
                <w:sz w:val="22"/>
                <w:szCs w:val="22"/>
              </w:rPr>
            </w:pPr>
            <w:r w:rsidRPr="00EF3EF3">
              <w:rPr>
                <w:rFonts w:asciiTheme="minorHAnsi" w:hAnsiTheme="minorHAnsi"/>
                <w:b/>
                <w:sz w:val="22"/>
                <w:szCs w:val="22"/>
              </w:rPr>
              <w:t>Összesen</w:t>
            </w:r>
          </w:p>
        </w:tc>
        <w:tc>
          <w:tcPr>
            <w:tcW w:w="969" w:type="dxa"/>
            <w:vAlign w:val="center"/>
          </w:tcPr>
          <w:p w14:paraId="2DC4C6F4" w14:textId="77777777" w:rsidR="00EF3EF3" w:rsidRPr="00EF3EF3" w:rsidRDefault="00EF3EF3" w:rsidP="00876F23">
            <w:pPr>
              <w:jc w:val="center"/>
              <w:rPr>
                <w:rFonts w:asciiTheme="minorHAnsi" w:hAnsiTheme="minorHAnsi"/>
                <w:b/>
                <w:sz w:val="22"/>
                <w:szCs w:val="22"/>
              </w:rPr>
            </w:pPr>
            <w:r w:rsidRPr="00EF3EF3">
              <w:rPr>
                <w:rFonts w:asciiTheme="minorHAnsi" w:hAnsiTheme="minorHAnsi"/>
                <w:b/>
                <w:sz w:val="22"/>
                <w:szCs w:val="22"/>
              </w:rPr>
              <w:t>700</w:t>
            </w:r>
          </w:p>
        </w:tc>
      </w:tr>
    </w:tbl>
    <w:p w14:paraId="41F2130E" w14:textId="77777777" w:rsidR="00EF3EF3" w:rsidRPr="00EF3EF3" w:rsidRDefault="00EF3EF3" w:rsidP="00EF3EF3">
      <w:pPr>
        <w:pStyle w:val="Listaszerbekezds"/>
        <w:ind w:left="0"/>
        <w:jc w:val="both"/>
        <w:rPr>
          <w:rFonts w:asciiTheme="minorHAnsi" w:hAnsiTheme="minorHAnsi" w:cstheme="minorHAnsi"/>
          <w:sz w:val="22"/>
          <w:szCs w:val="22"/>
        </w:rPr>
      </w:pPr>
    </w:p>
    <w:p w14:paraId="7ED1CA09" w14:textId="77777777" w:rsidR="00EF3EF3" w:rsidRPr="00EF3EF3" w:rsidRDefault="00EF3EF3" w:rsidP="00EF3EF3">
      <w:pPr>
        <w:jc w:val="both"/>
        <w:rPr>
          <w:rFonts w:asciiTheme="minorHAnsi" w:hAnsiTheme="minorHAnsi" w:cstheme="minorHAnsi"/>
          <w:sz w:val="22"/>
          <w:szCs w:val="22"/>
        </w:rPr>
      </w:pPr>
      <w:r w:rsidRPr="00EF3EF3">
        <w:rPr>
          <w:rFonts w:asciiTheme="minorHAnsi" w:hAnsiTheme="minorHAnsi" w:cstheme="minorHAnsi"/>
          <w:sz w:val="22"/>
          <w:szCs w:val="22"/>
        </w:rPr>
        <w:t xml:space="preserve">A kérelmek elbírálása mellett az ügyintézők - az önkormányzati rendeletek által előírt, illetve más hatóságok általi megkeresésre – környezettanulmányt végeznek. </w:t>
      </w:r>
    </w:p>
    <w:p w14:paraId="5140C630" w14:textId="2B3B2770" w:rsidR="00EF3EF3" w:rsidRPr="00EF3EF3" w:rsidRDefault="00EF3EF3" w:rsidP="00EF3EF3">
      <w:pPr>
        <w:autoSpaceDE w:val="0"/>
        <w:autoSpaceDN w:val="0"/>
        <w:adjustRightInd w:val="0"/>
        <w:jc w:val="both"/>
        <w:rPr>
          <w:rFonts w:asciiTheme="minorHAnsi" w:hAnsiTheme="minorHAnsi" w:cstheme="minorHAnsi"/>
          <w:sz w:val="22"/>
          <w:szCs w:val="22"/>
        </w:rPr>
      </w:pPr>
      <w:r w:rsidRPr="00EF3EF3">
        <w:rPr>
          <w:rFonts w:asciiTheme="minorHAnsi" w:hAnsiTheme="minorHAnsi" w:cstheme="minorHAnsi"/>
          <w:sz w:val="22"/>
          <w:szCs w:val="22"/>
        </w:rPr>
        <w:lastRenderedPageBreak/>
        <w:t xml:space="preserve">A Szociális és Lakás Bizottság a 2026. szeptemberi ülésén 5 család részére </w:t>
      </w:r>
      <w:r w:rsidR="00586CD9" w:rsidRPr="00EF3EF3">
        <w:rPr>
          <w:rFonts w:asciiTheme="minorHAnsi" w:hAnsiTheme="minorHAnsi" w:cstheme="minorHAnsi"/>
          <w:sz w:val="22"/>
          <w:szCs w:val="22"/>
        </w:rPr>
        <w:t>a lakáshasználatuk</w:t>
      </w:r>
      <w:r w:rsidRPr="00EF3EF3">
        <w:rPr>
          <w:rFonts w:asciiTheme="minorHAnsi" w:eastAsia="SimSun" w:hAnsiTheme="minorHAnsi" w:cstheme="minorHAnsi"/>
          <w:sz w:val="22"/>
          <w:szCs w:val="22"/>
          <w:lang w:eastAsia="ar-SA"/>
        </w:rPr>
        <w:t xml:space="preserve"> meghosszabbításáról döntött,</w:t>
      </w:r>
      <w:r w:rsidRPr="00EF3EF3">
        <w:rPr>
          <w:rFonts w:asciiTheme="minorHAnsi" w:hAnsiTheme="minorHAnsi" w:cstheme="minorHAnsi"/>
          <w:sz w:val="22"/>
          <w:szCs w:val="22"/>
        </w:rPr>
        <w:t xml:space="preserve"> 2 család részére </w:t>
      </w:r>
      <w:r w:rsidRPr="00EF3EF3">
        <w:rPr>
          <w:rFonts w:asciiTheme="minorHAnsi" w:hAnsiTheme="minorHAnsi" w:cstheme="minorHAnsi"/>
          <w:sz w:val="22"/>
          <w:szCs w:val="22"/>
          <w:u w:val="single"/>
        </w:rPr>
        <w:t>r</w:t>
      </w:r>
      <w:r w:rsidRPr="00EF3EF3">
        <w:rPr>
          <w:rFonts w:asciiTheme="minorHAnsi" w:eastAsia="SimSun" w:hAnsiTheme="minorHAnsi" w:cstheme="minorHAnsi"/>
          <w:bCs/>
          <w:sz w:val="22"/>
          <w:szCs w:val="22"/>
          <w:u w:val="single"/>
          <w:lang w:eastAsia="ar-SA"/>
        </w:rPr>
        <w:t>endkívüli szociális krízishelyzetére tekintettel</w:t>
      </w:r>
      <w:r w:rsidRPr="00EF3EF3">
        <w:rPr>
          <w:rFonts w:asciiTheme="minorHAnsi" w:eastAsia="SimSun" w:hAnsiTheme="minorHAnsi" w:cstheme="minorHAnsi"/>
          <w:bCs/>
          <w:sz w:val="22"/>
          <w:szCs w:val="22"/>
          <w:lang w:eastAsia="ar-SA"/>
        </w:rPr>
        <w:t xml:space="preserve"> önkormányzati tulajdonban lévő ingatlant jelölt ki. A</w:t>
      </w:r>
      <w:r w:rsidRPr="00EF3EF3">
        <w:rPr>
          <w:rFonts w:asciiTheme="minorHAnsi" w:hAnsiTheme="minorHAnsi" w:cstheme="minorHAnsi"/>
          <w:sz w:val="22"/>
          <w:szCs w:val="22"/>
        </w:rPr>
        <w:t>z érintettek részére a bérlakások bérbeadása megtörtént.</w:t>
      </w:r>
    </w:p>
    <w:p w14:paraId="3CFFF049" w14:textId="77777777" w:rsidR="00EF3EF3" w:rsidRPr="00EF3EF3" w:rsidRDefault="00EF3EF3" w:rsidP="00EF3EF3">
      <w:pPr>
        <w:autoSpaceDE w:val="0"/>
        <w:autoSpaceDN w:val="0"/>
        <w:adjustRightInd w:val="0"/>
        <w:jc w:val="both"/>
        <w:rPr>
          <w:rFonts w:asciiTheme="minorHAnsi" w:hAnsiTheme="minorHAnsi" w:cstheme="minorHAnsi"/>
          <w:sz w:val="22"/>
          <w:szCs w:val="22"/>
          <w:u w:val="single"/>
        </w:rPr>
      </w:pPr>
      <w:r w:rsidRPr="00EF3EF3">
        <w:rPr>
          <w:rFonts w:asciiTheme="minorHAnsi" w:hAnsiTheme="minorHAnsi" w:cstheme="minorHAnsi"/>
          <w:sz w:val="22"/>
          <w:szCs w:val="22"/>
          <w:u w:val="single"/>
        </w:rPr>
        <w:t>Közösségi Bérlakás Rendszerben nyilvántartott ingatlanok bérbeadása:</w:t>
      </w:r>
    </w:p>
    <w:p w14:paraId="41B1F9FC" w14:textId="77777777" w:rsidR="00EF3EF3" w:rsidRPr="00EF3EF3" w:rsidRDefault="00EF3EF3" w:rsidP="00EF3EF3">
      <w:pPr>
        <w:autoSpaceDE w:val="0"/>
        <w:autoSpaceDN w:val="0"/>
        <w:adjustRightInd w:val="0"/>
        <w:jc w:val="both"/>
        <w:rPr>
          <w:rFonts w:asciiTheme="minorHAnsi" w:hAnsiTheme="minorHAnsi" w:cstheme="minorHAnsi"/>
          <w:sz w:val="22"/>
          <w:szCs w:val="22"/>
        </w:rPr>
      </w:pPr>
      <w:r w:rsidRPr="00EF3EF3">
        <w:rPr>
          <w:rFonts w:asciiTheme="minorHAnsi" w:hAnsiTheme="minorHAnsi" w:cstheme="minorHAnsi"/>
          <w:sz w:val="22"/>
          <w:szCs w:val="22"/>
        </w:rPr>
        <w:t>A rendszerbe bevont 3 lakás esetében a bérbeadás meghosszabbítására került sor.</w:t>
      </w:r>
    </w:p>
    <w:p w14:paraId="6B6E4C4C" w14:textId="77777777" w:rsidR="00EF3EF3" w:rsidRPr="00C0611F" w:rsidRDefault="00EF3EF3" w:rsidP="003B0222">
      <w:pPr>
        <w:rPr>
          <w:rFonts w:asciiTheme="minorHAnsi" w:hAnsiTheme="minorHAnsi" w:cstheme="minorHAnsi"/>
          <w:sz w:val="22"/>
          <w:szCs w:val="22"/>
        </w:rPr>
      </w:pPr>
    </w:p>
    <w:p w14:paraId="7D8A730F" w14:textId="77777777" w:rsidR="00E2410D" w:rsidRPr="00892DF7" w:rsidRDefault="00E2410D" w:rsidP="00E2410D">
      <w:pPr>
        <w:jc w:val="both"/>
        <w:rPr>
          <w:rFonts w:asciiTheme="minorHAnsi" w:hAnsiTheme="minorHAnsi" w:cstheme="minorHAnsi"/>
          <w:sz w:val="22"/>
          <w:szCs w:val="22"/>
        </w:rPr>
      </w:pPr>
      <w:r w:rsidRPr="00892DF7">
        <w:rPr>
          <w:rFonts w:asciiTheme="minorHAnsi" w:hAnsiTheme="minorHAnsi" w:cstheme="minorHAnsi"/>
          <w:bCs/>
          <w:sz w:val="22"/>
          <w:szCs w:val="22"/>
        </w:rPr>
        <w:t>Az</w:t>
      </w:r>
      <w:r w:rsidRPr="00892DF7">
        <w:rPr>
          <w:rFonts w:asciiTheme="minorHAnsi" w:hAnsiTheme="minorHAnsi" w:cstheme="minorHAnsi"/>
          <w:b/>
          <w:sz w:val="22"/>
          <w:szCs w:val="22"/>
        </w:rPr>
        <w:t xml:space="preserve"> Egészségügyi, Kulturális és Köznevelési Iroda </w:t>
      </w:r>
      <w:r w:rsidRPr="00892DF7">
        <w:rPr>
          <w:rFonts w:asciiTheme="minorHAnsi" w:hAnsiTheme="minorHAnsi" w:cstheme="minorHAnsi"/>
          <w:sz w:val="22"/>
          <w:szCs w:val="22"/>
        </w:rPr>
        <w:t xml:space="preserve">sokrétű feladataiból (egészségügy, önkormányzati programok, kultúra, civil kapcsolatok, köznevelés stb.) fakadóan igen összetett tevékenységet folytat, 2026. </w:t>
      </w:r>
      <w:r>
        <w:rPr>
          <w:rFonts w:asciiTheme="minorHAnsi" w:hAnsiTheme="minorHAnsi" w:cstheme="minorHAnsi"/>
          <w:sz w:val="22"/>
          <w:szCs w:val="22"/>
        </w:rPr>
        <w:t>szeptember-október</w:t>
      </w:r>
      <w:r w:rsidRPr="00892DF7">
        <w:rPr>
          <w:rFonts w:asciiTheme="minorHAnsi" w:hAnsiTheme="minorHAnsi" w:cstheme="minorHAnsi"/>
          <w:sz w:val="22"/>
          <w:szCs w:val="22"/>
        </w:rPr>
        <w:t xml:space="preserve"> hónapban az alábbi feladatokat végezte:</w:t>
      </w:r>
    </w:p>
    <w:p w14:paraId="436CF844" w14:textId="77777777" w:rsidR="00E2410D" w:rsidRPr="00892DF7" w:rsidRDefault="00E2410D" w:rsidP="00E2410D">
      <w:pPr>
        <w:jc w:val="both"/>
        <w:rPr>
          <w:rFonts w:asciiTheme="minorHAnsi" w:hAnsiTheme="minorHAnsi" w:cstheme="minorHAnsi"/>
          <w:sz w:val="22"/>
          <w:szCs w:val="22"/>
        </w:rPr>
      </w:pPr>
    </w:p>
    <w:p w14:paraId="467D1F3F" w14:textId="77777777" w:rsidR="00E2410D" w:rsidRPr="00892DF7" w:rsidRDefault="00E2410D" w:rsidP="00E2410D">
      <w:pPr>
        <w:jc w:val="both"/>
        <w:rPr>
          <w:rFonts w:asciiTheme="minorHAnsi" w:hAnsiTheme="minorHAnsi" w:cstheme="minorHAnsi"/>
          <w:sz w:val="22"/>
          <w:szCs w:val="22"/>
          <w:u w:val="single"/>
        </w:rPr>
      </w:pPr>
      <w:r w:rsidRPr="00892DF7">
        <w:rPr>
          <w:rFonts w:asciiTheme="minorHAnsi" w:hAnsiTheme="minorHAnsi" w:cstheme="minorHAnsi"/>
          <w:sz w:val="22"/>
          <w:szCs w:val="22"/>
          <w:u w:val="single"/>
        </w:rPr>
        <w:t>Önként vállalt önkormányzati feladatok és civil területén végzett feladatok:</w:t>
      </w:r>
    </w:p>
    <w:p w14:paraId="492485DC" w14:textId="4D446622" w:rsidR="00E2410D" w:rsidRPr="00892DF7" w:rsidRDefault="00E2410D" w:rsidP="00E2410D">
      <w:pPr>
        <w:pStyle w:val="Listaszerbekezds"/>
        <w:numPr>
          <w:ilvl w:val="0"/>
          <w:numId w:val="11"/>
        </w:numPr>
        <w:contextualSpacing w:val="0"/>
        <w:rPr>
          <w:rFonts w:asciiTheme="minorHAnsi" w:eastAsia="Times New Roman" w:hAnsiTheme="minorHAnsi"/>
          <w:sz w:val="22"/>
        </w:rPr>
      </w:pPr>
      <w:r w:rsidRPr="00892DF7">
        <w:rPr>
          <w:rFonts w:asciiTheme="minorHAnsi" w:eastAsia="Times New Roman" w:hAnsiTheme="minorHAnsi"/>
          <w:sz w:val="22"/>
        </w:rPr>
        <w:t>önkormányzati támogatási rendszeren történő regisztrációk ügyintézése</w:t>
      </w:r>
      <w:r w:rsidR="00CB4DC2">
        <w:rPr>
          <w:rFonts w:asciiTheme="minorHAnsi" w:eastAsia="Times New Roman" w:hAnsiTheme="minorHAnsi"/>
          <w:sz w:val="22"/>
        </w:rPr>
        <w:t>;</w:t>
      </w:r>
    </w:p>
    <w:p w14:paraId="193017D3" w14:textId="540EFA92" w:rsidR="00E2410D" w:rsidRPr="00892DF7" w:rsidRDefault="00E2410D" w:rsidP="00E2410D">
      <w:pPr>
        <w:pStyle w:val="Listaszerbekezds"/>
        <w:numPr>
          <w:ilvl w:val="0"/>
          <w:numId w:val="11"/>
        </w:numPr>
        <w:contextualSpacing w:val="0"/>
        <w:rPr>
          <w:rFonts w:asciiTheme="minorHAnsi" w:eastAsia="Times New Roman" w:hAnsiTheme="minorHAnsi"/>
          <w:sz w:val="22"/>
        </w:rPr>
      </w:pPr>
      <w:r w:rsidRPr="00892DF7">
        <w:rPr>
          <w:rFonts w:asciiTheme="minorHAnsi" w:eastAsia="Times New Roman" w:hAnsiTheme="minorHAnsi"/>
          <w:sz w:val="22"/>
        </w:rPr>
        <w:t>beérkező elszámolások ellenőrzése</w:t>
      </w:r>
      <w:r w:rsidR="00CB4DC2">
        <w:rPr>
          <w:rFonts w:asciiTheme="minorHAnsi" w:eastAsia="Times New Roman" w:hAnsiTheme="minorHAnsi"/>
          <w:sz w:val="22"/>
        </w:rPr>
        <w:t>;</w:t>
      </w:r>
    </w:p>
    <w:p w14:paraId="650EB764" w14:textId="5DAF932C" w:rsidR="00E2410D" w:rsidRPr="00892DF7" w:rsidRDefault="00E2410D" w:rsidP="00E2410D">
      <w:pPr>
        <w:pStyle w:val="Listaszerbekezds"/>
        <w:numPr>
          <w:ilvl w:val="0"/>
          <w:numId w:val="11"/>
        </w:numPr>
        <w:contextualSpacing w:val="0"/>
        <w:rPr>
          <w:rFonts w:asciiTheme="minorHAnsi" w:eastAsia="Times New Roman" w:hAnsiTheme="minorHAnsi"/>
          <w:sz w:val="22"/>
        </w:rPr>
      </w:pPr>
      <w:r w:rsidRPr="00892DF7">
        <w:rPr>
          <w:rFonts w:asciiTheme="minorHAnsi" w:eastAsia="Times New Roman" w:hAnsiTheme="minorHAnsi"/>
          <w:sz w:val="22"/>
        </w:rPr>
        <w:t>kapcsolattartás civil szervezetekkel</w:t>
      </w:r>
      <w:r w:rsidR="00CB4DC2">
        <w:rPr>
          <w:rFonts w:asciiTheme="minorHAnsi" w:eastAsia="Times New Roman" w:hAnsiTheme="minorHAnsi"/>
          <w:sz w:val="22"/>
        </w:rPr>
        <w:t>;</w:t>
      </w:r>
    </w:p>
    <w:p w14:paraId="009E6AF2" w14:textId="33ADDA8C" w:rsidR="00E2410D" w:rsidRPr="00892DF7" w:rsidRDefault="00E2410D" w:rsidP="00E2410D">
      <w:pPr>
        <w:pStyle w:val="Listaszerbekezds"/>
        <w:numPr>
          <w:ilvl w:val="0"/>
          <w:numId w:val="11"/>
        </w:numPr>
        <w:spacing w:after="160"/>
        <w:jc w:val="both"/>
        <w:rPr>
          <w:rFonts w:asciiTheme="minorHAnsi" w:hAnsiTheme="minorHAnsi"/>
          <w:sz w:val="22"/>
        </w:rPr>
      </w:pPr>
      <w:r w:rsidRPr="00892DF7">
        <w:rPr>
          <w:rFonts w:asciiTheme="minorHAnsi" w:hAnsiTheme="minorHAnsi"/>
          <w:sz w:val="22"/>
        </w:rPr>
        <w:t>Szent Márton Kártya ügyintézés</w:t>
      </w:r>
      <w:r w:rsidR="00CB4DC2">
        <w:rPr>
          <w:rFonts w:asciiTheme="minorHAnsi" w:hAnsiTheme="minorHAnsi"/>
          <w:sz w:val="22"/>
        </w:rPr>
        <w:t>;</w:t>
      </w:r>
    </w:p>
    <w:p w14:paraId="587983CE" w14:textId="2FA6055A" w:rsidR="00E2410D" w:rsidRPr="00892DF7" w:rsidRDefault="00E2410D" w:rsidP="00E2410D">
      <w:pPr>
        <w:pStyle w:val="Listaszerbekezds"/>
        <w:numPr>
          <w:ilvl w:val="0"/>
          <w:numId w:val="11"/>
        </w:numPr>
        <w:spacing w:after="160"/>
        <w:jc w:val="both"/>
        <w:rPr>
          <w:rFonts w:asciiTheme="minorHAnsi" w:hAnsiTheme="minorHAnsi"/>
          <w:sz w:val="22"/>
        </w:rPr>
      </w:pPr>
      <w:r w:rsidRPr="00892DF7">
        <w:rPr>
          <w:rFonts w:asciiTheme="minorHAnsi" w:hAnsiTheme="minorHAnsi"/>
          <w:sz w:val="22"/>
        </w:rPr>
        <w:t>Babaköszöntő csomagok előkészítése</w:t>
      </w:r>
      <w:r w:rsidR="00CB4DC2">
        <w:rPr>
          <w:rFonts w:asciiTheme="minorHAnsi" w:hAnsiTheme="minorHAnsi"/>
          <w:sz w:val="22"/>
        </w:rPr>
        <w:t>;</w:t>
      </w:r>
    </w:p>
    <w:p w14:paraId="48C25106" w14:textId="0F281508" w:rsidR="00E2410D" w:rsidRPr="00892DF7" w:rsidRDefault="00E2410D" w:rsidP="00E2410D">
      <w:pPr>
        <w:pStyle w:val="Listaszerbekezds"/>
        <w:numPr>
          <w:ilvl w:val="0"/>
          <w:numId w:val="11"/>
        </w:numPr>
        <w:spacing w:after="160"/>
        <w:jc w:val="both"/>
        <w:rPr>
          <w:rFonts w:asciiTheme="minorHAnsi" w:hAnsiTheme="minorHAnsi"/>
          <w:sz w:val="22"/>
        </w:rPr>
      </w:pPr>
      <w:r w:rsidRPr="00892DF7">
        <w:rPr>
          <w:rFonts w:asciiTheme="minorHAnsi" w:hAnsiTheme="minorHAnsi"/>
          <w:sz w:val="22"/>
        </w:rPr>
        <w:t>Házasulandóknak „Első gratuláció” előkészítése</w:t>
      </w:r>
      <w:r w:rsidR="00CB4DC2">
        <w:rPr>
          <w:rFonts w:asciiTheme="minorHAnsi" w:hAnsiTheme="minorHAnsi"/>
          <w:sz w:val="22"/>
        </w:rPr>
        <w:t>;</w:t>
      </w:r>
    </w:p>
    <w:p w14:paraId="61AB3AA7" w14:textId="0FBB8463" w:rsidR="00E2410D" w:rsidRPr="00892DF7" w:rsidRDefault="00E2410D" w:rsidP="00E2410D">
      <w:pPr>
        <w:pStyle w:val="Listaszerbekezds"/>
        <w:numPr>
          <w:ilvl w:val="0"/>
          <w:numId w:val="11"/>
        </w:numPr>
        <w:contextualSpacing w:val="0"/>
        <w:rPr>
          <w:rFonts w:asciiTheme="minorHAnsi" w:eastAsia="Times New Roman" w:hAnsiTheme="minorHAnsi"/>
          <w:sz w:val="22"/>
        </w:rPr>
      </w:pPr>
      <w:r w:rsidRPr="00892DF7">
        <w:rPr>
          <w:rFonts w:asciiTheme="minorHAnsi" w:eastAsia="Times New Roman" w:hAnsiTheme="minorHAnsi"/>
          <w:sz w:val="22"/>
        </w:rPr>
        <w:t>polgármesteri keret terhére történő támogatások ügyintézése</w:t>
      </w:r>
      <w:r w:rsidR="00CB4DC2">
        <w:rPr>
          <w:rFonts w:asciiTheme="minorHAnsi" w:eastAsia="Times New Roman" w:hAnsiTheme="minorHAnsi"/>
          <w:sz w:val="22"/>
        </w:rPr>
        <w:t>;</w:t>
      </w:r>
    </w:p>
    <w:p w14:paraId="00F612F5" w14:textId="27D29173" w:rsidR="00E2410D" w:rsidRPr="00892DF7" w:rsidRDefault="00E2410D" w:rsidP="00E2410D">
      <w:pPr>
        <w:pStyle w:val="Listaszerbekezds"/>
        <w:numPr>
          <w:ilvl w:val="0"/>
          <w:numId w:val="11"/>
        </w:numPr>
        <w:contextualSpacing w:val="0"/>
        <w:rPr>
          <w:rFonts w:asciiTheme="minorHAnsi" w:eastAsia="Times New Roman" w:hAnsiTheme="minorHAnsi"/>
          <w:sz w:val="22"/>
        </w:rPr>
      </w:pPr>
      <w:r w:rsidRPr="00892DF7">
        <w:rPr>
          <w:rFonts w:asciiTheme="minorHAnsi" w:eastAsia="Times New Roman" w:hAnsiTheme="minorHAnsi"/>
          <w:sz w:val="22"/>
        </w:rPr>
        <w:t>az „Aktív időskor” programsorozat 2026. évi rendezvényeinek előkészítése, lebonyolítása</w:t>
      </w:r>
      <w:r w:rsidR="00CB4DC2">
        <w:rPr>
          <w:rFonts w:asciiTheme="minorHAnsi" w:eastAsia="Times New Roman" w:hAnsiTheme="minorHAnsi"/>
          <w:sz w:val="22"/>
        </w:rPr>
        <w:t>;</w:t>
      </w:r>
    </w:p>
    <w:p w14:paraId="7B41DEE6" w14:textId="5422A731" w:rsidR="00E2410D" w:rsidRPr="00892DF7" w:rsidRDefault="00E2410D" w:rsidP="00E2410D">
      <w:pPr>
        <w:pStyle w:val="Listaszerbekezds"/>
        <w:numPr>
          <w:ilvl w:val="0"/>
          <w:numId w:val="11"/>
        </w:numPr>
        <w:contextualSpacing w:val="0"/>
        <w:rPr>
          <w:rFonts w:asciiTheme="minorHAnsi" w:eastAsia="Times New Roman" w:hAnsiTheme="minorHAnsi"/>
          <w:sz w:val="22"/>
        </w:rPr>
      </w:pPr>
      <w:r w:rsidRPr="00892DF7">
        <w:rPr>
          <w:rFonts w:asciiTheme="minorHAnsi" w:eastAsia="Times New Roman" w:hAnsiTheme="minorHAnsi"/>
          <w:sz w:val="22"/>
        </w:rPr>
        <w:t xml:space="preserve">a „Születések Fája” elültetésének </w:t>
      </w:r>
      <w:r>
        <w:rPr>
          <w:rFonts w:asciiTheme="minorHAnsi" w:eastAsia="Times New Roman" w:hAnsiTheme="minorHAnsi"/>
          <w:sz w:val="22"/>
        </w:rPr>
        <w:t>lebonyolítása</w:t>
      </w:r>
      <w:r w:rsidR="00CB4DC2">
        <w:rPr>
          <w:rFonts w:asciiTheme="minorHAnsi" w:eastAsia="Times New Roman" w:hAnsiTheme="minorHAnsi"/>
          <w:sz w:val="22"/>
        </w:rPr>
        <w:t>;</w:t>
      </w:r>
    </w:p>
    <w:p w14:paraId="2911099B" w14:textId="5074E867" w:rsidR="00E2410D" w:rsidRPr="00892DF7" w:rsidRDefault="00E2410D" w:rsidP="00E2410D">
      <w:pPr>
        <w:pStyle w:val="Listaszerbekezds"/>
        <w:numPr>
          <w:ilvl w:val="0"/>
          <w:numId w:val="11"/>
        </w:numPr>
        <w:spacing w:before="100" w:beforeAutospacing="1" w:after="100" w:afterAutospacing="1"/>
        <w:contextualSpacing w:val="0"/>
        <w:rPr>
          <w:rFonts w:asciiTheme="minorHAnsi" w:eastAsia="Times New Roman" w:hAnsiTheme="minorHAnsi"/>
          <w:sz w:val="22"/>
        </w:rPr>
      </w:pPr>
      <w:r w:rsidRPr="00892DF7">
        <w:rPr>
          <w:rFonts w:asciiTheme="minorHAnsi" w:eastAsia="Times New Roman" w:hAnsiTheme="minorHAnsi"/>
          <w:sz w:val="22"/>
        </w:rPr>
        <w:t>Idősek világnapi díjátadó</w:t>
      </w:r>
      <w:r>
        <w:rPr>
          <w:rFonts w:asciiTheme="minorHAnsi" w:eastAsia="Times New Roman" w:hAnsiTheme="minorHAnsi"/>
          <w:sz w:val="22"/>
        </w:rPr>
        <w:t>n való részvétel</w:t>
      </w:r>
      <w:r w:rsidR="00CB4DC2">
        <w:rPr>
          <w:rFonts w:asciiTheme="minorHAnsi" w:eastAsia="Times New Roman" w:hAnsiTheme="minorHAnsi"/>
          <w:sz w:val="22"/>
        </w:rPr>
        <w:t>;</w:t>
      </w:r>
    </w:p>
    <w:p w14:paraId="0DAA3B7B" w14:textId="30049CF2" w:rsidR="00E2410D" w:rsidRPr="00892DF7" w:rsidRDefault="00E2410D" w:rsidP="00E2410D">
      <w:pPr>
        <w:pStyle w:val="Listaszerbekezds"/>
        <w:numPr>
          <w:ilvl w:val="0"/>
          <w:numId w:val="11"/>
        </w:numPr>
        <w:spacing w:before="100" w:beforeAutospacing="1" w:after="100" w:afterAutospacing="1"/>
        <w:contextualSpacing w:val="0"/>
        <w:rPr>
          <w:rFonts w:asciiTheme="minorHAnsi" w:eastAsia="Times New Roman" w:hAnsiTheme="minorHAnsi"/>
          <w:sz w:val="22"/>
        </w:rPr>
      </w:pPr>
      <w:r w:rsidRPr="00892DF7">
        <w:rPr>
          <w:rFonts w:asciiTheme="minorHAnsi" w:eastAsia="Times New Roman" w:hAnsiTheme="minorHAnsi"/>
          <w:sz w:val="22"/>
        </w:rPr>
        <w:t>Kariatida tanulmányi támogatás adminisztrációja</w:t>
      </w:r>
      <w:r w:rsidR="00CB4DC2">
        <w:rPr>
          <w:rFonts w:asciiTheme="minorHAnsi" w:eastAsia="Times New Roman" w:hAnsiTheme="minorHAnsi"/>
          <w:sz w:val="22"/>
        </w:rPr>
        <w:t>.</w:t>
      </w:r>
    </w:p>
    <w:p w14:paraId="00D3CD03" w14:textId="77777777" w:rsidR="00E2410D" w:rsidRPr="00892DF7" w:rsidRDefault="00E2410D" w:rsidP="00E2410D">
      <w:pPr>
        <w:rPr>
          <w:rFonts w:asciiTheme="minorHAnsi" w:hAnsiTheme="minorHAnsi" w:cstheme="minorHAnsi"/>
          <w:sz w:val="22"/>
          <w:szCs w:val="22"/>
          <w:u w:val="single"/>
        </w:rPr>
      </w:pPr>
      <w:r w:rsidRPr="00892DF7">
        <w:rPr>
          <w:rFonts w:asciiTheme="minorHAnsi" w:hAnsiTheme="minorHAnsi" w:cstheme="minorHAnsi"/>
          <w:sz w:val="22"/>
          <w:szCs w:val="22"/>
          <w:u w:val="single"/>
        </w:rPr>
        <w:t>Egészségügy területén végzett feladatok:</w:t>
      </w:r>
    </w:p>
    <w:p w14:paraId="59383A99" w14:textId="2BA68186" w:rsidR="00E2410D" w:rsidRPr="00892DF7" w:rsidRDefault="00E2410D" w:rsidP="00E2410D">
      <w:pPr>
        <w:pStyle w:val="Listaszerbekezds"/>
        <w:numPr>
          <w:ilvl w:val="0"/>
          <w:numId w:val="13"/>
        </w:numPr>
        <w:spacing w:after="160"/>
        <w:jc w:val="both"/>
        <w:rPr>
          <w:rFonts w:asciiTheme="minorHAnsi" w:hAnsiTheme="minorHAnsi"/>
          <w:sz w:val="22"/>
        </w:rPr>
      </w:pPr>
      <w:r w:rsidRPr="00892DF7">
        <w:rPr>
          <w:rFonts w:asciiTheme="minorHAnsi" w:hAnsiTheme="minorHAnsi"/>
          <w:sz w:val="22"/>
        </w:rPr>
        <w:t xml:space="preserve">2026. </w:t>
      </w:r>
      <w:r>
        <w:rPr>
          <w:rFonts w:asciiTheme="minorHAnsi" w:hAnsiTheme="minorHAnsi"/>
          <w:sz w:val="22"/>
        </w:rPr>
        <w:t>szeptemberi</w:t>
      </w:r>
      <w:r w:rsidRPr="00892DF7">
        <w:rPr>
          <w:rFonts w:asciiTheme="minorHAnsi" w:hAnsiTheme="minorHAnsi"/>
          <w:sz w:val="22"/>
        </w:rPr>
        <w:t xml:space="preserve"> Egészségügyi Szakmai Bizottsági ülés jegyzőkönyvének elkészítése</w:t>
      </w:r>
      <w:r w:rsidR="00CB4DC2">
        <w:rPr>
          <w:rFonts w:asciiTheme="minorHAnsi" w:hAnsiTheme="minorHAnsi"/>
          <w:sz w:val="22"/>
        </w:rPr>
        <w:t>;</w:t>
      </w:r>
    </w:p>
    <w:p w14:paraId="5D2CF1B2" w14:textId="2DC3B125" w:rsidR="00E2410D" w:rsidRPr="00892DF7" w:rsidRDefault="00E2410D" w:rsidP="00E2410D">
      <w:pPr>
        <w:pStyle w:val="Listaszerbekezds"/>
        <w:numPr>
          <w:ilvl w:val="0"/>
          <w:numId w:val="13"/>
        </w:numPr>
        <w:spacing w:after="160"/>
        <w:jc w:val="both"/>
        <w:rPr>
          <w:rFonts w:asciiTheme="minorHAnsi" w:hAnsiTheme="minorHAnsi"/>
          <w:sz w:val="22"/>
        </w:rPr>
      </w:pPr>
      <w:r>
        <w:rPr>
          <w:rFonts w:asciiTheme="minorHAnsi" w:hAnsiTheme="minorHAnsi"/>
          <w:sz w:val="22"/>
        </w:rPr>
        <w:t>szeptemberi</w:t>
      </w:r>
      <w:r w:rsidRPr="00892DF7">
        <w:rPr>
          <w:rFonts w:asciiTheme="minorHAnsi" w:hAnsiTheme="minorHAnsi"/>
          <w:sz w:val="22"/>
        </w:rPr>
        <w:t xml:space="preserve"> bizottsági, közgyűlési határozatok végrehajtása</w:t>
      </w:r>
      <w:r w:rsidR="00CB4DC2">
        <w:rPr>
          <w:rFonts w:asciiTheme="minorHAnsi" w:hAnsiTheme="minorHAnsi"/>
          <w:sz w:val="22"/>
        </w:rPr>
        <w:t>;</w:t>
      </w:r>
    </w:p>
    <w:p w14:paraId="20412C02" w14:textId="23B0D5D3" w:rsidR="00E2410D" w:rsidRPr="00892DF7" w:rsidRDefault="00E2410D" w:rsidP="00E2410D">
      <w:pPr>
        <w:pStyle w:val="Listaszerbekezds"/>
        <w:numPr>
          <w:ilvl w:val="0"/>
          <w:numId w:val="13"/>
        </w:numPr>
        <w:spacing w:after="160"/>
        <w:jc w:val="both"/>
        <w:rPr>
          <w:rFonts w:asciiTheme="minorHAnsi" w:hAnsiTheme="minorHAnsi"/>
          <w:sz w:val="22"/>
        </w:rPr>
      </w:pPr>
      <w:r>
        <w:rPr>
          <w:rFonts w:asciiTheme="minorHAnsi" w:hAnsiTheme="minorHAnsi"/>
          <w:sz w:val="22"/>
        </w:rPr>
        <w:t>október</w:t>
      </w:r>
      <w:r w:rsidRPr="00892DF7">
        <w:rPr>
          <w:rFonts w:asciiTheme="minorHAnsi" w:hAnsiTheme="minorHAnsi"/>
          <w:sz w:val="22"/>
        </w:rPr>
        <w:t xml:space="preserve"> havi közgyűlési és bizottsági előterjesztések elkészítése</w:t>
      </w:r>
      <w:r w:rsidR="00CB4DC2">
        <w:rPr>
          <w:rFonts w:asciiTheme="minorHAnsi" w:hAnsiTheme="minorHAnsi"/>
          <w:sz w:val="22"/>
        </w:rPr>
        <w:t>;</w:t>
      </w:r>
    </w:p>
    <w:p w14:paraId="7F42033E" w14:textId="11DF0C12" w:rsidR="00E2410D" w:rsidRPr="00892DF7" w:rsidRDefault="00E2410D" w:rsidP="00E2410D">
      <w:pPr>
        <w:pStyle w:val="Listaszerbekezds"/>
        <w:numPr>
          <w:ilvl w:val="0"/>
          <w:numId w:val="13"/>
        </w:numPr>
        <w:spacing w:after="160"/>
        <w:jc w:val="both"/>
        <w:rPr>
          <w:rFonts w:asciiTheme="minorHAnsi" w:hAnsiTheme="minorHAnsi"/>
          <w:sz w:val="22"/>
        </w:rPr>
      </w:pPr>
      <w:r w:rsidRPr="00892DF7">
        <w:rPr>
          <w:rFonts w:asciiTheme="minorHAnsi" w:hAnsiTheme="minorHAnsi"/>
          <w:sz w:val="22"/>
        </w:rPr>
        <w:t>a Háziorvosi Életpálya Modellel kapcsolatos ügyintézés</w:t>
      </w:r>
      <w:r w:rsidR="00CB4DC2">
        <w:rPr>
          <w:rFonts w:asciiTheme="minorHAnsi" w:hAnsiTheme="minorHAnsi"/>
          <w:sz w:val="22"/>
        </w:rPr>
        <w:t>;</w:t>
      </w:r>
    </w:p>
    <w:p w14:paraId="22835C68" w14:textId="5207D765" w:rsidR="00E2410D" w:rsidRDefault="00E2410D" w:rsidP="00E2410D">
      <w:pPr>
        <w:pStyle w:val="Listaszerbekezds"/>
        <w:numPr>
          <w:ilvl w:val="0"/>
          <w:numId w:val="13"/>
        </w:numPr>
        <w:spacing w:after="160"/>
        <w:jc w:val="both"/>
        <w:rPr>
          <w:rFonts w:asciiTheme="minorHAnsi" w:hAnsiTheme="minorHAnsi"/>
          <w:sz w:val="22"/>
        </w:rPr>
      </w:pPr>
      <w:r w:rsidRPr="00892DF7">
        <w:rPr>
          <w:rFonts w:asciiTheme="minorHAnsi" w:hAnsiTheme="minorHAnsi"/>
          <w:sz w:val="22"/>
        </w:rPr>
        <w:t>a 2027. évi rendelési idők meghatározásának előkészítése</w:t>
      </w:r>
      <w:r w:rsidR="00CB4DC2">
        <w:rPr>
          <w:rFonts w:asciiTheme="minorHAnsi" w:hAnsiTheme="minorHAnsi"/>
          <w:sz w:val="22"/>
        </w:rPr>
        <w:t>;</w:t>
      </w:r>
    </w:p>
    <w:p w14:paraId="247CD76D" w14:textId="34DEC1DE" w:rsidR="00E2410D" w:rsidRPr="00892DF7" w:rsidRDefault="00E2410D" w:rsidP="00E2410D">
      <w:pPr>
        <w:pStyle w:val="Listaszerbekezds"/>
        <w:numPr>
          <w:ilvl w:val="0"/>
          <w:numId w:val="13"/>
        </w:numPr>
        <w:spacing w:after="160"/>
        <w:jc w:val="both"/>
        <w:rPr>
          <w:rFonts w:asciiTheme="minorHAnsi" w:hAnsiTheme="minorHAnsi"/>
          <w:sz w:val="22"/>
        </w:rPr>
      </w:pPr>
      <w:r>
        <w:rPr>
          <w:rFonts w:asciiTheme="minorHAnsi" w:hAnsiTheme="minorHAnsi"/>
          <w:sz w:val="22"/>
        </w:rPr>
        <w:t>az önkormányzat tulajdonában lévő defibrillátorok felülvizsgálatával kapcsolatos ügyintézés</w:t>
      </w:r>
      <w:r w:rsidR="00CB4DC2">
        <w:rPr>
          <w:rFonts w:asciiTheme="minorHAnsi" w:hAnsiTheme="minorHAnsi"/>
          <w:sz w:val="22"/>
        </w:rPr>
        <w:t>.</w:t>
      </w:r>
    </w:p>
    <w:p w14:paraId="64613BAD" w14:textId="77777777" w:rsidR="00E2410D" w:rsidRPr="00892DF7" w:rsidRDefault="00E2410D" w:rsidP="00E2410D">
      <w:pPr>
        <w:jc w:val="both"/>
        <w:rPr>
          <w:rFonts w:asciiTheme="minorHAnsi" w:hAnsiTheme="minorHAnsi" w:cstheme="minorHAnsi"/>
          <w:sz w:val="22"/>
          <w:szCs w:val="22"/>
          <w:u w:val="single"/>
        </w:rPr>
      </w:pPr>
      <w:r w:rsidRPr="00892DF7">
        <w:rPr>
          <w:rFonts w:asciiTheme="minorHAnsi" w:hAnsiTheme="minorHAnsi" w:cstheme="minorHAnsi"/>
          <w:sz w:val="22"/>
          <w:szCs w:val="22"/>
          <w:u w:val="single"/>
        </w:rPr>
        <w:t>Kultúra területén végzett feladatok:</w:t>
      </w:r>
    </w:p>
    <w:p w14:paraId="013B35D7" w14:textId="4667023C" w:rsidR="00E2410D" w:rsidRPr="00892DF7" w:rsidRDefault="00E2410D" w:rsidP="00E2410D">
      <w:pPr>
        <w:pStyle w:val="Listaszerbekezds"/>
        <w:numPr>
          <w:ilvl w:val="0"/>
          <w:numId w:val="12"/>
        </w:numPr>
        <w:jc w:val="both"/>
        <w:rPr>
          <w:rFonts w:asciiTheme="minorHAnsi" w:hAnsiTheme="minorHAnsi"/>
          <w:sz w:val="22"/>
        </w:rPr>
      </w:pPr>
      <w:r w:rsidRPr="00892DF7">
        <w:rPr>
          <w:rFonts w:asciiTheme="minorHAnsi" w:hAnsiTheme="minorHAnsi"/>
          <w:sz w:val="22"/>
        </w:rPr>
        <w:t xml:space="preserve">2026. </w:t>
      </w:r>
      <w:r>
        <w:rPr>
          <w:rFonts w:asciiTheme="minorHAnsi" w:hAnsiTheme="minorHAnsi"/>
          <w:sz w:val="22"/>
        </w:rPr>
        <w:t>szeptemberi</w:t>
      </w:r>
      <w:r w:rsidRPr="00892DF7">
        <w:rPr>
          <w:rFonts w:asciiTheme="minorHAnsi" w:hAnsiTheme="minorHAnsi"/>
          <w:sz w:val="22"/>
        </w:rPr>
        <w:t xml:space="preserve"> bizottsági és közgyűlési határozatok végrehajtása</w:t>
      </w:r>
      <w:r w:rsidR="00CB4DC2">
        <w:rPr>
          <w:rFonts w:asciiTheme="minorHAnsi" w:hAnsiTheme="minorHAnsi"/>
          <w:sz w:val="22"/>
        </w:rPr>
        <w:t>;</w:t>
      </w:r>
    </w:p>
    <w:p w14:paraId="578D3259" w14:textId="78CD8545" w:rsidR="00E2410D" w:rsidRPr="00892DF7" w:rsidRDefault="00E2410D" w:rsidP="00E2410D">
      <w:pPr>
        <w:pStyle w:val="Listaszerbekezds"/>
        <w:numPr>
          <w:ilvl w:val="0"/>
          <w:numId w:val="12"/>
        </w:numPr>
        <w:jc w:val="both"/>
        <w:rPr>
          <w:rFonts w:asciiTheme="minorHAnsi" w:hAnsiTheme="minorHAnsi"/>
          <w:sz w:val="22"/>
        </w:rPr>
      </w:pPr>
      <w:r w:rsidRPr="00892DF7">
        <w:rPr>
          <w:rFonts w:asciiTheme="minorHAnsi" w:hAnsiTheme="minorHAnsi"/>
          <w:sz w:val="22"/>
        </w:rPr>
        <w:t>rendelkező levelek, támogatási szerződés készítése</w:t>
      </w:r>
      <w:r w:rsidR="00CB4DC2">
        <w:rPr>
          <w:rFonts w:asciiTheme="minorHAnsi" w:hAnsiTheme="minorHAnsi"/>
          <w:sz w:val="22"/>
        </w:rPr>
        <w:t>;</w:t>
      </w:r>
    </w:p>
    <w:p w14:paraId="5ED177D8" w14:textId="7F7EA139" w:rsidR="00E2410D" w:rsidRPr="00892DF7" w:rsidRDefault="00E2410D" w:rsidP="00E2410D">
      <w:pPr>
        <w:pStyle w:val="Listaszerbekezds"/>
        <w:numPr>
          <w:ilvl w:val="0"/>
          <w:numId w:val="14"/>
        </w:numPr>
        <w:spacing w:after="160"/>
        <w:jc w:val="both"/>
        <w:rPr>
          <w:rFonts w:asciiTheme="minorHAnsi" w:hAnsiTheme="minorHAnsi"/>
          <w:sz w:val="22"/>
        </w:rPr>
      </w:pPr>
      <w:r>
        <w:rPr>
          <w:rFonts w:asciiTheme="minorHAnsi" w:hAnsiTheme="minorHAnsi"/>
          <w:sz w:val="22"/>
        </w:rPr>
        <w:t>októberi</w:t>
      </w:r>
      <w:r w:rsidRPr="00892DF7">
        <w:rPr>
          <w:rFonts w:asciiTheme="minorHAnsi" w:hAnsiTheme="minorHAnsi"/>
          <w:sz w:val="22"/>
        </w:rPr>
        <w:t xml:space="preserve"> bizottsági, közgyűlési előterjesztések elkészítése</w:t>
      </w:r>
      <w:r w:rsidR="00CB4DC2">
        <w:rPr>
          <w:rFonts w:asciiTheme="minorHAnsi" w:hAnsiTheme="minorHAnsi"/>
          <w:sz w:val="22"/>
        </w:rPr>
        <w:t>;</w:t>
      </w:r>
    </w:p>
    <w:p w14:paraId="24EF73E9" w14:textId="071F15BF" w:rsidR="00E2410D" w:rsidRPr="00892DF7" w:rsidRDefault="00CB4DC2" w:rsidP="00E2410D">
      <w:pPr>
        <w:pStyle w:val="Listaszerbekezds"/>
        <w:numPr>
          <w:ilvl w:val="0"/>
          <w:numId w:val="16"/>
        </w:numPr>
        <w:spacing w:after="160"/>
        <w:jc w:val="both"/>
        <w:rPr>
          <w:rFonts w:asciiTheme="minorHAnsi" w:hAnsiTheme="minorHAnsi"/>
          <w:sz w:val="22"/>
        </w:rPr>
      </w:pPr>
      <w:r>
        <w:rPr>
          <w:rFonts w:asciiTheme="minorHAnsi" w:hAnsiTheme="minorHAnsi"/>
          <w:sz w:val="22"/>
        </w:rPr>
        <w:t>k</w:t>
      </w:r>
      <w:r w:rsidR="00E2410D" w:rsidRPr="00892DF7">
        <w:rPr>
          <w:rFonts w:asciiTheme="minorHAnsi" w:hAnsiTheme="minorHAnsi"/>
          <w:sz w:val="22"/>
        </w:rPr>
        <w:t>ulturális intézmények személyi ügyeinek intézése (szabadság nyilvántartás és engedélyezés, kiküldetés, költségtérítés engedélyeztetése)</w:t>
      </w:r>
      <w:r w:rsidR="008F488A">
        <w:rPr>
          <w:rFonts w:asciiTheme="minorHAnsi" w:hAnsiTheme="minorHAnsi"/>
          <w:sz w:val="22"/>
        </w:rPr>
        <w:t>;</w:t>
      </w:r>
    </w:p>
    <w:p w14:paraId="113E6E57" w14:textId="4E91E6D3" w:rsidR="00E2410D" w:rsidRPr="00892DF7" w:rsidRDefault="00E2410D" w:rsidP="00E2410D">
      <w:pPr>
        <w:pStyle w:val="Listaszerbekezds"/>
        <w:numPr>
          <w:ilvl w:val="0"/>
          <w:numId w:val="16"/>
        </w:numPr>
        <w:spacing w:after="160"/>
        <w:jc w:val="both"/>
        <w:rPr>
          <w:rFonts w:asciiTheme="minorHAnsi" w:hAnsiTheme="minorHAnsi"/>
          <w:sz w:val="22"/>
        </w:rPr>
      </w:pPr>
      <w:r w:rsidRPr="00892DF7">
        <w:rPr>
          <w:rFonts w:asciiTheme="minorHAnsi" w:hAnsiTheme="minorHAnsi"/>
          <w:sz w:val="22"/>
        </w:rPr>
        <w:t>Artisjus Szerzői Jogvédő irodával kapcsolatos ügyintézés</w:t>
      </w:r>
      <w:r w:rsidR="008F488A">
        <w:rPr>
          <w:rFonts w:asciiTheme="minorHAnsi" w:hAnsiTheme="minorHAnsi"/>
          <w:sz w:val="22"/>
        </w:rPr>
        <w:t>;</w:t>
      </w:r>
    </w:p>
    <w:p w14:paraId="231BB807" w14:textId="4E510D76" w:rsidR="00E2410D" w:rsidRPr="00892DF7" w:rsidRDefault="00E2410D" w:rsidP="00E2410D">
      <w:pPr>
        <w:pStyle w:val="Listaszerbekezds"/>
        <w:numPr>
          <w:ilvl w:val="0"/>
          <w:numId w:val="16"/>
        </w:numPr>
        <w:jc w:val="both"/>
        <w:rPr>
          <w:rFonts w:asciiTheme="minorHAnsi" w:hAnsiTheme="minorHAnsi"/>
          <w:sz w:val="22"/>
        </w:rPr>
      </w:pPr>
      <w:r w:rsidRPr="00892DF7">
        <w:rPr>
          <w:rFonts w:asciiTheme="minorHAnsi" w:hAnsiTheme="minorHAnsi"/>
          <w:sz w:val="22"/>
        </w:rPr>
        <w:t>közszolgálati dolgozók otthontámogatásának intézése fenntartói oldalról</w:t>
      </w:r>
      <w:r w:rsidR="008F488A">
        <w:rPr>
          <w:rFonts w:asciiTheme="minorHAnsi" w:hAnsiTheme="minorHAnsi"/>
          <w:sz w:val="22"/>
        </w:rPr>
        <w:t>;</w:t>
      </w:r>
    </w:p>
    <w:p w14:paraId="796FB5C3" w14:textId="02D423A4" w:rsidR="00E2410D" w:rsidRPr="00892DF7" w:rsidRDefault="008F488A" w:rsidP="00E2410D">
      <w:pPr>
        <w:numPr>
          <w:ilvl w:val="0"/>
          <w:numId w:val="16"/>
        </w:numPr>
        <w:jc w:val="both"/>
        <w:rPr>
          <w:rFonts w:asciiTheme="minorHAnsi" w:hAnsiTheme="minorHAnsi" w:cstheme="minorHAnsi"/>
          <w:sz w:val="22"/>
          <w:szCs w:val="22"/>
        </w:rPr>
      </w:pPr>
      <w:r>
        <w:rPr>
          <w:rFonts w:asciiTheme="minorHAnsi" w:hAnsiTheme="minorHAnsi" w:cstheme="minorHAnsi"/>
          <w:sz w:val="22"/>
          <w:szCs w:val="22"/>
        </w:rPr>
        <w:t>p</w:t>
      </w:r>
      <w:r w:rsidR="00E2410D" w:rsidRPr="00892DF7">
        <w:rPr>
          <w:rFonts w:asciiTheme="minorHAnsi" w:hAnsiTheme="minorHAnsi" w:cstheme="minorHAnsi"/>
          <w:sz w:val="22"/>
          <w:szCs w:val="22"/>
        </w:rPr>
        <w:t>olgármesteri és alpolgármesteri levelek (vegyes levelezés bonyolítása)</w:t>
      </w:r>
    </w:p>
    <w:p w14:paraId="4D9CF625" w14:textId="1F67EEEC" w:rsidR="00E2410D" w:rsidRPr="00892DF7" w:rsidRDefault="00E2410D" w:rsidP="00E2410D">
      <w:pPr>
        <w:pStyle w:val="Listaszerbekezds"/>
        <w:numPr>
          <w:ilvl w:val="0"/>
          <w:numId w:val="16"/>
        </w:numPr>
        <w:contextualSpacing w:val="0"/>
        <w:jc w:val="both"/>
        <w:rPr>
          <w:rFonts w:asciiTheme="minorHAnsi" w:eastAsia="Times New Roman" w:hAnsiTheme="minorHAnsi"/>
          <w:sz w:val="22"/>
        </w:rPr>
      </w:pPr>
      <w:r w:rsidRPr="00892DF7">
        <w:rPr>
          <w:rFonts w:asciiTheme="minorHAnsi" w:eastAsia="Times New Roman" w:hAnsiTheme="minorHAnsi"/>
          <w:sz w:val="22"/>
        </w:rPr>
        <w:t>Savaria Turizmus NKft., az AGORA NKft. és a Weöres Sándor Színház tárgyévi ütemezésének bekérése, pénzügyi rendelkezőinek elkészítése</w:t>
      </w:r>
      <w:r w:rsidR="008F488A">
        <w:rPr>
          <w:rFonts w:asciiTheme="minorHAnsi" w:eastAsia="Times New Roman" w:hAnsiTheme="minorHAnsi"/>
          <w:sz w:val="22"/>
        </w:rPr>
        <w:t>;</w:t>
      </w:r>
    </w:p>
    <w:p w14:paraId="199BD078" w14:textId="13EDE4F5" w:rsidR="00E2410D" w:rsidRPr="00892DF7" w:rsidRDefault="008F488A" w:rsidP="00E2410D">
      <w:pPr>
        <w:pStyle w:val="Listaszerbekezds"/>
        <w:numPr>
          <w:ilvl w:val="0"/>
          <w:numId w:val="16"/>
        </w:numPr>
        <w:contextualSpacing w:val="0"/>
        <w:jc w:val="both"/>
        <w:rPr>
          <w:rFonts w:asciiTheme="minorHAnsi" w:eastAsia="Times New Roman" w:hAnsiTheme="minorHAnsi"/>
          <w:sz w:val="22"/>
        </w:rPr>
      </w:pPr>
      <w:r>
        <w:rPr>
          <w:rFonts w:asciiTheme="minorHAnsi" w:eastAsia="Times New Roman" w:hAnsiTheme="minorHAnsi"/>
          <w:sz w:val="22"/>
        </w:rPr>
        <w:t>k</w:t>
      </w:r>
      <w:r w:rsidR="00E2410D" w:rsidRPr="00892DF7">
        <w:rPr>
          <w:rFonts w:asciiTheme="minorHAnsi" w:eastAsia="Times New Roman" w:hAnsiTheme="minorHAnsi"/>
          <w:sz w:val="22"/>
        </w:rPr>
        <w:t>ulturális bérfejlesztési támogatás előkészítése</w:t>
      </w:r>
    </w:p>
    <w:p w14:paraId="09995C12" w14:textId="2875515D" w:rsidR="00E2410D" w:rsidRPr="00892DF7" w:rsidRDefault="00E2410D" w:rsidP="00E2410D">
      <w:pPr>
        <w:pStyle w:val="Listaszerbekezds"/>
        <w:numPr>
          <w:ilvl w:val="0"/>
          <w:numId w:val="16"/>
        </w:numPr>
        <w:contextualSpacing w:val="0"/>
        <w:jc w:val="both"/>
        <w:rPr>
          <w:rFonts w:asciiTheme="minorHAnsi" w:eastAsia="Times New Roman" w:hAnsiTheme="minorHAnsi"/>
          <w:color w:val="000000"/>
          <w:sz w:val="22"/>
          <w:lang w:eastAsia="hu-HU"/>
        </w:rPr>
      </w:pPr>
      <w:r w:rsidRPr="00892DF7">
        <w:rPr>
          <w:rFonts w:asciiTheme="minorHAnsi" w:eastAsia="Times New Roman" w:hAnsiTheme="minorHAnsi"/>
          <w:sz w:val="22"/>
        </w:rPr>
        <w:t>Libri Lapozó folyamatos feltöltése a Libri Könyvkiadótól érkező könyvcsomagokkal</w:t>
      </w:r>
      <w:r w:rsidR="008F488A">
        <w:rPr>
          <w:rFonts w:asciiTheme="minorHAnsi" w:eastAsia="Times New Roman" w:hAnsiTheme="minorHAnsi"/>
          <w:sz w:val="22"/>
        </w:rPr>
        <w:t>;</w:t>
      </w:r>
    </w:p>
    <w:p w14:paraId="5B6DD529" w14:textId="3BC77F1A" w:rsidR="00E2410D" w:rsidRDefault="008F488A" w:rsidP="00C3541F">
      <w:pPr>
        <w:pStyle w:val="Listaszerbekezds"/>
        <w:numPr>
          <w:ilvl w:val="0"/>
          <w:numId w:val="16"/>
        </w:numPr>
        <w:contextualSpacing w:val="0"/>
        <w:jc w:val="both"/>
        <w:rPr>
          <w:rFonts w:eastAsia="Times New Roman"/>
          <w:color w:val="000000"/>
          <w:lang w:eastAsia="hu-HU"/>
        </w:rPr>
      </w:pPr>
      <w:r>
        <w:rPr>
          <w:rFonts w:asciiTheme="minorHAnsi" w:eastAsia="Times New Roman" w:hAnsiTheme="minorHAnsi"/>
          <w:color w:val="000000"/>
          <w:sz w:val="22"/>
          <w:lang w:eastAsia="hu-HU"/>
        </w:rPr>
        <w:t>a</w:t>
      </w:r>
      <w:r w:rsidR="00E2410D" w:rsidRPr="00135D9D">
        <w:rPr>
          <w:rFonts w:asciiTheme="minorHAnsi" w:eastAsia="Times New Roman" w:hAnsiTheme="minorHAnsi"/>
          <w:color w:val="000000"/>
          <w:sz w:val="22"/>
          <w:lang w:eastAsia="hu-HU"/>
        </w:rPr>
        <w:t xml:space="preserve"> hadosztályágyú műtárgy Haszonkölcsön-szerződés meghosszabbítása a Honvédelmi Minisztérium Hadtörténeti Intézet és Múzeummal</w:t>
      </w:r>
      <w:r>
        <w:rPr>
          <w:rFonts w:asciiTheme="minorHAnsi" w:eastAsia="Times New Roman" w:hAnsiTheme="minorHAnsi"/>
          <w:color w:val="000000"/>
          <w:sz w:val="22"/>
          <w:lang w:eastAsia="hu-HU"/>
        </w:rPr>
        <w:t>;</w:t>
      </w:r>
    </w:p>
    <w:p w14:paraId="1F976FB2" w14:textId="045E3956" w:rsidR="00E2410D" w:rsidRPr="00135D9D" w:rsidRDefault="008F488A" w:rsidP="00E2410D">
      <w:pPr>
        <w:pStyle w:val="Listaszerbekezds"/>
        <w:numPr>
          <w:ilvl w:val="0"/>
          <w:numId w:val="16"/>
        </w:numPr>
        <w:contextualSpacing w:val="0"/>
        <w:rPr>
          <w:rFonts w:asciiTheme="minorHAnsi" w:eastAsia="Times New Roman" w:hAnsiTheme="minorHAnsi"/>
          <w:color w:val="000000"/>
          <w:sz w:val="22"/>
          <w:lang w:eastAsia="hu-HU"/>
        </w:rPr>
      </w:pPr>
      <w:r>
        <w:rPr>
          <w:rFonts w:asciiTheme="minorHAnsi" w:eastAsia="Times New Roman" w:hAnsiTheme="minorHAnsi"/>
          <w:color w:val="000000"/>
          <w:sz w:val="22"/>
          <w:lang w:eastAsia="hu-HU"/>
        </w:rPr>
        <w:t>a</w:t>
      </w:r>
      <w:r w:rsidR="00E2410D" w:rsidRPr="00135D9D">
        <w:rPr>
          <w:rFonts w:asciiTheme="minorHAnsi" w:eastAsia="Times New Roman" w:hAnsiTheme="minorHAnsi"/>
          <w:color w:val="000000"/>
          <w:sz w:val="22"/>
          <w:lang w:eastAsia="hu-HU"/>
        </w:rPr>
        <w:t>z előadó-művészeti szervezetektől minősítésével kapcsolatos ügyintézés</w:t>
      </w:r>
      <w:r>
        <w:rPr>
          <w:rFonts w:asciiTheme="minorHAnsi" w:eastAsia="Times New Roman" w:hAnsiTheme="minorHAnsi"/>
          <w:color w:val="000000"/>
          <w:sz w:val="22"/>
          <w:lang w:eastAsia="hu-HU"/>
        </w:rPr>
        <w:t>.</w:t>
      </w:r>
    </w:p>
    <w:p w14:paraId="3F369E32" w14:textId="77777777" w:rsidR="00E2410D" w:rsidRPr="00135D9D" w:rsidRDefault="00E2410D" w:rsidP="00E2410D">
      <w:pPr>
        <w:pStyle w:val="Listaszerbekezds"/>
        <w:contextualSpacing w:val="0"/>
        <w:jc w:val="both"/>
        <w:rPr>
          <w:rFonts w:asciiTheme="minorHAnsi" w:hAnsiTheme="minorHAnsi"/>
          <w:sz w:val="22"/>
        </w:rPr>
      </w:pPr>
    </w:p>
    <w:p w14:paraId="2D5FB576" w14:textId="77777777" w:rsidR="00E2410D" w:rsidRPr="00892DF7" w:rsidRDefault="00E2410D" w:rsidP="00E2410D">
      <w:pPr>
        <w:rPr>
          <w:rFonts w:asciiTheme="minorHAnsi" w:hAnsiTheme="minorHAnsi" w:cstheme="minorHAnsi"/>
          <w:sz w:val="22"/>
          <w:szCs w:val="22"/>
          <w:u w:val="single"/>
        </w:rPr>
      </w:pPr>
      <w:r w:rsidRPr="00892DF7">
        <w:rPr>
          <w:rFonts w:asciiTheme="minorHAnsi" w:hAnsiTheme="minorHAnsi" w:cstheme="minorHAnsi"/>
          <w:sz w:val="22"/>
          <w:szCs w:val="22"/>
          <w:u w:val="single"/>
        </w:rPr>
        <w:t>Köznevelés területén végzett feladatok:</w:t>
      </w:r>
    </w:p>
    <w:p w14:paraId="4BC14CC7" w14:textId="2DCA3ADC" w:rsidR="00E2410D" w:rsidRPr="00892DF7" w:rsidRDefault="00E2410D" w:rsidP="00E2410D">
      <w:pPr>
        <w:pStyle w:val="Listaszerbekezds"/>
        <w:numPr>
          <w:ilvl w:val="0"/>
          <w:numId w:val="15"/>
        </w:numPr>
        <w:tabs>
          <w:tab w:val="left" w:pos="993"/>
        </w:tabs>
        <w:spacing w:after="160"/>
        <w:jc w:val="both"/>
        <w:rPr>
          <w:rFonts w:asciiTheme="minorHAnsi" w:hAnsiTheme="minorHAnsi"/>
          <w:sz w:val="22"/>
        </w:rPr>
      </w:pPr>
      <w:r>
        <w:rPr>
          <w:rFonts w:asciiTheme="minorHAnsi" w:hAnsiTheme="minorHAnsi"/>
          <w:sz w:val="22"/>
        </w:rPr>
        <w:t>szeptemberi</w:t>
      </w:r>
      <w:r w:rsidRPr="00892DF7">
        <w:rPr>
          <w:rFonts w:asciiTheme="minorHAnsi" w:hAnsiTheme="minorHAnsi"/>
          <w:sz w:val="22"/>
        </w:rPr>
        <w:t xml:space="preserve"> bizottsági, közgyűlési határozatok végrehajtása</w:t>
      </w:r>
      <w:r w:rsidR="008F488A">
        <w:rPr>
          <w:rFonts w:asciiTheme="minorHAnsi" w:hAnsiTheme="minorHAnsi"/>
          <w:sz w:val="22"/>
        </w:rPr>
        <w:t>;</w:t>
      </w:r>
    </w:p>
    <w:p w14:paraId="51AB511F" w14:textId="4240E09D" w:rsidR="00E2410D" w:rsidRPr="00892DF7" w:rsidRDefault="00E2410D" w:rsidP="00E2410D">
      <w:pPr>
        <w:pStyle w:val="Listaszerbekezds"/>
        <w:numPr>
          <w:ilvl w:val="0"/>
          <w:numId w:val="15"/>
        </w:numPr>
        <w:tabs>
          <w:tab w:val="left" w:pos="993"/>
        </w:tabs>
        <w:spacing w:after="160"/>
        <w:jc w:val="both"/>
        <w:rPr>
          <w:rFonts w:asciiTheme="minorHAnsi" w:hAnsiTheme="minorHAnsi"/>
          <w:sz w:val="22"/>
        </w:rPr>
      </w:pPr>
      <w:r>
        <w:rPr>
          <w:rFonts w:asciiTheme="minorHAnsi" w:hAnsiTheme="minorHAnsi"/>
          <w:sz w:val="22"/>
        </w:rPr>
        <w:t xml:space="preserve">októberi </w:t>
      </w:r>
      <w:r w:rsidRPr="00892DF7">
        <w:rPr>
          <w:rFonts w:asciiTheme="minorHAnsi" w:hAnsiTheme="minorHAnsi"/>
          <w:sz w:val="22"/>
        </w:rPr>
        <w:t>bizottsági, közgyűlési előterjesztések elkészítése</w:t>
      </w:r>
      <w:r w:rsidR="008F488A">
        <w:rPr>
          <w:rFonts w:asciiTheme="minorHAnsi" w:hAnsiTheme="minorHAnsi"/>
          <w:sz w:val="22"/>
        </w:rPr>
        <w:t>;</w:t>
      </w:r>
    </w:p>
    <w:p w14:paraId="34540281" w14:textId="641F2FCD" w:rsidR="00E2410D" w:rsidRPr="00FD2DA5" w:rsidRDefault="00E2410D" w:rsidP="00E2410D">
      <w:pPr>
        <w:pStyle w:val="Listaszerbekezds"/>
        <w:numPr>
          <w:ilvl w:val="0"/>
          <w:numId w:val="19"/>
        </w:numPr>
        <w:spacing w:before="240"/>
        <w:jc w:val="both"/>
        <w:rPr>
          <w:rFonts w:ascii="Calibri" w:hAnsi="Calibri" w:cs="Calibri"/>
          <w:spacing w:val="-3"/>
          <w:sz w:val="22"/>
        </w:rPr>
      </w:pPr>
      <w:r w:rsidRPr="00FD2DA5">
        <w:rPr>
          <w:rFonts w:asciiTheme="minorHAnsi" w:hAnsiTheme="minorHAnsi"/>
          <w:bCs/>
          <w:sz w:val="22"/>
        </w:rPr>
        <w:t>óvodaigazgatók szabadságolásának dokumentálása, táblázat aktualizálása</w:t>
      </w:r>
      <w:r w:rsidR="008F488A">
        <w:rPr>
          <w:rFonts w:asciiTheme="minorHAnsi" w:hAnsiTheme="minorHAnsi"/>
          <w:bCs/>
          <w:sz w:val="22"/>
        </w:rPr>
        <w:t>;</w:t>
      </w:r>
    </w:p>
    <w:p w14:paraId="15F0EC74" w14:textId="1B79AAA2" w:rsidR="00E2410D" w:rsidRPr="00FD2DA5" w:rsidRDefault="00E2410D" w:rsidP="00E2410D">
      <w:pPr>
        <w:pStyle w:val="Listaszerbekezds"/>
        <w:numPr>
          <w:ilvl w:val="0"/>
          <w:numId w:val="19"/>
        </w:numPr>
        <w:spacing w:before="240"/>
        <w:jc w:val="both"/>
        <w:rPr>
          <w:rFonts w:ascii="Calibri" w:hAnsi="Calibri" w:cs="Calibri"/>
          <w:spacing w:val="-3"/>
          <w:sz w:val="22"/>
        </w:rPr>
      </w:pPr>
      <w:r w:rsidRPr="00FD2DA5">
        <w:rPr>
          <w:rFonts w:asciiTheme="minorHAnsi" w:hAnsiTheme="minorHAnsi"/>
          <w:sz w:val="22"/>
        </w:rPr>
        <w:t>„Szombathely visszavár” ösztöndíjpályázattal kapcsolatos ügyintézés</w:t>
      </w:r>
      <w:r w:rsidR="008F488A">
        <w:rPr>
          <w:rFonts w:asciiTheme="minorHAnsi" w:hAnsiTheme="minorHAnsi"/>
          <w:sz w:val="22"/>
        </w:rPr>
        <w:t>;</w:t>
      </w:r>
    </w:p>
    <w:p w14:paraId="56ABCC98" w14:textId="2593D68E" w:rsidR="00E2410D" w:rsidRPr="00FD2DA5" w:rsidRDefault="00E2410D" w:rsidP="00E2410D">
      <w:pPr>
        <w:pStyle w:val="Listaszerbekezds"/>
        <w:numPr>
          <w:ilvl w:val="0"/>
          <w:numId w:val="17"/>
        </w:numPr>
        <w:spacing w:before="240" w:after="160"/>
        <w:jc w:val="both"/>
        <w:rPr>
          <w:rFonts w:asciiTheme="minorHAnsi" w:hAnsiTheme="minorHAnsi"/>
          <w:bCs/>
          <w:sz w:val="22"/>
        </w:rPr>
      </w:pPr>
      <w:r w:rsidRPr="00C0389C">
        <w:rPr>
          <w:rFonts w:asciiTheme="minorHAnsi" w:hAnsiTheme="minorHAnsi"/>
          <w:bCs/>
          <w:sz w:val="22"/>
        </w:rPr>
        <w:t>Óvodaigazgatói értekezlet</w:t>
      </w:r>
      <w:r>
        <w:rPr>
          <w:rFonts w:asciiTheme="minorHAnsi" w:hAnsiTheme="minorHAnsi"/>
          <w:bCs/>
          <w:sz w:val="22"/>
        </w:rPr>
        <w:t xml:space="preserve"> előkészítése</w:t>
      </w:r>
      <w:r w:rsidR="008F488A">
        <w:rPr>
          <w:rFonts w:asciiTheme="minorHAnsi" w:hAnsiTheme="minorHAnsi"/>
          <w:bCs/>
          <w:sz w:val="22"/>
        </w:rPr>
        <w:t>;</w:t>
      </w:r>
    </w:p>
    <w:p w14:paraId="17D4D4BD" w14:textId="339AC6ED" w:rsidR="00E2410D" w:rsidRPr="00FD2DA5" w:rsidRDefault="00E2410D" w:rsidP="00E2410D">
      <w:pPr>
        <w:pStyle w:val="Listaszerbekezds"/>
        <w:numPr>
          <w:ilvl w:val="0"/>
          <w:numId w:val="17"/>
        </w:numPr>
        <w:spacing w:before="240" w:after="160"/>
        <w:jc w:val="both"/>
        <w:rPr>
          <w:rFonts w:asciiTheme="minorHAnsi" w:hAnsiTheme="minorHAnsi"/>
          <w:bCs/>
          <w:sz w:val="22"/>
        </w:rPr>
      </w:pPr>
      <w:r w:rsidRPr="00C0389C">
        <w:rPr>
          <w:rFonts w:asciiTheme="minorHAnsi" w:hAnsiTheme="minorHAnsi"/>
          <w:bCs/>
          <w:sz w:val="22"/>
        </w:rPr>
        <w:t>Óvodai Szakmai Nap szervezése</w:t>
      </w:r>
      <w:r>
        <w:rPr>
          <w:rFonts w:asciiTheme="minorHAnsi" w:hAnsiTheme="minorHAnsi"/>
          <w:bCs/>
          <w:sz w:val="22"/>
        </w:rPr>
        <w:t>, lebonyolítása</w:t>
      </w:r>
      <w:r w:rsidR="008F488A">
        <w:rPr>
          <w:rFonts w:asciiTheme="minorHAnsi" w:hAnsiTheme="minorHAnsi"/>
          <w:bCs/>
          <w:sz w:val="22"/>
        </w:rPr>
        <w:t>;</w:t>
      </w:r>
    </w:p>
    <w:p w14:paraId="5AF21141" w14:textId="53CE348F" w:rsidR="00E2410D" w:rsidRPr="00FD2DA5" w:rsidRDefault="00E2410D" w:rsidP="00E2410D">
      <w:pPr>
        <w:pStyle w:val="Listaszerbekezds"/>
        <w:numPr>
          <w:ilvl w:val="0"/>
          <w:numId w:val="17"/>
        </w:numPr>
        <w:spacing w:before="240" w:after="160"/>
        <w:jc w:val="both"/>
        <w:rPr>
          <w:rFonts w:asciiTheme="minorHAnsi" w:hAnsiTheme="minorHAnsi"/>
          <w:bCs/>
          <w:sz w:val="22"/>
        </w:rPr>
      </w:pPr>
      <w:r>
        <w:rPr>
          <w:rFonts w:asciiTheme="minorHAnsi" w:hAnsiTheme="minorHAnsi"/>
          <w:bCs/>
          <w:sz w:val="22"/>
        </w:rPr>
        <w:lastRenderedPageBreak/>
        <w:t>Óvodai rajzpályázat lebonyolítása</w:t>
      </w:r>
      <w:r w:rsidR="008F488A">
        <w:rPr>
          <w:rFonts w:asciiTheme="minorHAnsi" w:hAnsiTheme="minorHAnsi"/>
          <w:bCs/>
          <w:sz w:val="22"/>
        </w:rPr>
        <w:t>;</w:t>
      </w:r>
    </w:p>
    <w:p w14:paraId="138CC61B" w14:textId="28C33036" w:rsidR="00E2410D" w:rsidRPr="001E6A0F" w:rsidRDefault="00E2410D" w:rsidP="00E2410D">
      <w:pPr>
        <w:pStyle w:val="Listaszerbekezds"/>
        <w:numPr>
          <w:ilvl w:val="0"/>
          <w:numId w:val="17"/>
        </w:numPr>
        <w:spacing w:before="240" w:after="160"/>
        <w:jc w:val="both"/>
        <w:rPr>
          <w:rFonts w:asciiTheme="minorHAnsi" w:hAnsiTheme="minorHAnsi"/>
          <w:bCs/>
          <w:sz w:val="22"/>
        </w:rPr>
      </w:pPr>
      <w:r>
        <w:rPr>
          <w:rFonts w:asciiTheme="minorHAnsi" w:hAnsiTheme="minorHAnsi"/>
          <w:bCs/>
          <w:sz w:val="22"/>
        </w:rPr>
        <w:t>Szombathelyi óvodák BTMN adatainak összesítése és GAMESZ részére megküldése</w:t>
      </w:r>
      <w:r w:rsidR="008F488A">
        <w:rPr>
          <w:rFonts w:asciiTheme="minorHAnsi" w:hAnsiTheme="minorHAnsi"/>
          <w:bCs/>
          <w:sz w:val="22"/>
        </w:rPr>
        <w:t>;</w:t>
      </w:r>
    </w:p>
    <w:p w14:paraId="1A98A4F8" w14:textId="6E476282" w:rsidR="00E2410D" w:rsidRDefault="008F488A"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v</w:t>
      </w:r>
      <w:r w:rsidR="00E2410D">
        <w:rPr>
          <w:rFonts w:ascii="Calibri" w:eastAsia="Times New Roman" w:hAnsi="Calibri" w:cs="Calibri"/>
          <w:sz w:val="22"/>
        </w:rPr>
        <w:t>agyonellenőrzéssel érintett intézmények kiértesítése</w:t>
      </w:r>
      <w:r>
        <w:rPr>
          <w:rFonts w:ascii="Calibri" w:eastAsia="Times New Roman" w:hAnsi="Calibri" w:cs="Calibri"/>
          <w:sz w:val="22"/>
        </w:rPr>
        <w:t>;</w:t>
      </w:r>
    </w:p>
    <w:p w14:paraId="6CFD898B" w14:textId="77777777" w:rsidR="00E2410D" w:rsidRDefault="00E2410D"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törvényességi ellenőrzés megkezdése a Szombathelyi Mocorgó Óvodában, nyitóértekezlet megtartása</w:t>
      </w:r>
    </w:p>
    <w:p w14:paraId="55929653" w14:textId="439AF775" w:rsidR="00E2410D" w:rsidRDefault="00E2410D"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óvodapedagógusi életpálya szerződéssel kapcsolatos ügyintézés</w:t>
      </w:r>
      <w:r w:rsidR="008F488A">
        <w:rPr>
          <w:rFonts w:ascii="Calibri" w:eastAsia="Times New Roman" w:hAnsi="Calibri" w:cs="Calibri"/>
          <w:sz w:val="22"/>
        </w:rPr>
        <w:t>;</w:t>
      </w:r>
    </w:p>
    <w:p w14:paraId="739DDFAA" w14:textId="2B142271" w:rsidR="00E2410D" w:rsidRDefault="00E2410D"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kiscsoportos óvodások részére az identitás program részeként oviszsákok biztosítása</w:t>
      </w:r>
      <w:r w:rsidR="008F488A">
        <w:rPr>
          <w:rFonts w:ascii="Calibri" w:eastAsia="Times New Roman" w:hAnsi="Calibri" w:cs="Calibri"/>
          <w:sz w:val="22"/>
        </w:rPr>
        <w:t>;</w:t>
      </w:r>
    </w:p>
    <w:p w14:paraId="0A9A8415" w14:textId="3E7A01D9" w:rsidR="00E2410D" w:rsidRDefault="00E2410D"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hátrányos helyzetű és halmozottan hátrányos helyzetű gyermekek létszámára vonatkozó adatszolgáltatási kötelezettség teljesítése</w:t>
      </w:r>
      <w:r w:rsidR="008F488A">
        <w:rPr>
          <w:rFonts w:ascii="Calibri" w:eastAsia="Times New Roman" w:hAnsi="Calibri" w:cs="Calibri"/>
          <w:sz w:val="22"/>
        </w:rPr>
        <w:t>;</w:t>
      </w:r>
    </w:p>
    <w:p w14:paraId="64C9CEE7" w14:textId="69A5AF88" w:rsidR="00E2410D" w:rsidRDefault="00E2410D"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nyugdíjas és aktív iskolaigazgatók találkozójának szervezése</w:t>
      </w:r>
      <w:r w:rsidR="008F488A">
        <w:rPr>
          <w:rFonts w:ascii="Calibri" w:eastAsia="Times New Roman" w:hAnsi="Calibri" w:cs="Calibri"/>
          <w:sz w:val="22"/>
        </w:rPr>
        <w:t>;</w:t>
      </w:r>
    </w:p>
    <w:p w14:paraId="2D135361" w14:textId="144BDC1C" w:rsidR="00E2410D" w:rsidRDefault="00E2410D" w:rsidP="00E2410D">
      <w:pPr>
        <w:pStyle w:val="Listaszerbekezds"/>
        <w:numPr>
          <w:ilvl w:val="0"/>
          <w:numId w:val="17"/>
        </w:numPr>
        <w:contextualSpacing w:val="0"/>
        <w:rPr>
          <w:rFonts w:ascii="Calibri" w:eastAsia="Times New Roman" w:hAnsi="Calibri" w:cs="Calibri"/>
          <w:sz w:val="22"/>
        </w:rPr>
      </w:pPr>
      <w:r>
        <w:rPr>
          <w:rFonts w:ascii="Calibri" w:eastAsia="Times New Roman" w:hAnsi="Calibri" w:cs="Calibri"/>
          <w:sz w:val="22"/>
        </w:rPr>
        <w:t>belső ellenőrzési tervekkel kapcsolatos ügyintézés</w:t>
      </w:r>
      <w:r w:rsidR="008F488A">
        <w:rPr>
          <w:rFonts w:ascii="Calibri" w:eastAsia="Times New Roman" w:hAnsi="Calibri" w:cs="Calibri"/>
          <w:sz w:val="22"/>
        </w:rPr>
        <w:t>.</w:t>
      </w:r>
    </w:p>
    <w:p w14:paraId="16C3D9FF" w14:textId="77777777" w:rsidR="00E2410D" w:rsidRPr="00C0389C" w:rsidRDefault="00E2410D" w:rsidP="00E2410D">
      <w:pPr>
        <w:pStyle w:val="Listaszerbekezds"/>
        <w:rPr>
          <w:rFonts w:asciiTheme="minorHAnsi" w:hAnsiTheme="minorHAnsi"/>
          <w:bCs/>
          <w:sz w:val="22"/>
        </w:rPr>
      </w:pPr>
    </w:p>
    <w:p w14:paraId="39D535D0" w14:textId="77777777" w:rsidR="002537C2" w:rsidRPr="00446AA7" w:rsidRDefault="002537C2" w:rsidP="002537C2">
      <w:pPr>
        <w:spacing w:line="276" w:lineRule="auto"/>
        <w:jc w:val="both"/>
        <w:rPr>
          <w:rFonts w:asciiTheme="minorHAnsi" w:hAnsiTheme="minorHAnsi" w:cstheme="minorHAnsi"/>
          <w:b/>
          <w:sz w:val="22"/>
          <w:szCs w:val="22"/>
          <w:u w:val="single"/>
        </w:rPr>
      </w:pPr>
      <w:r w:rsidRPr="00446AA7">
        <w:rPr>
          <w:rFonts w:asciiTheme="minorHAnsi" w:hAnsiTheme="minorHAnsi" w:cstheme="minorHAnsi"/>
          <w:b/>
          <w:sz w:val="22"/>
          <w:szCs w:val="22"/>
          <w:u w:val="single"/>
        </w:rPr>
        <w:t>Bérleménykezelési Iroda:</w:t>
      </w:r>
    </w:p>
    <w:p w14:paraId="5C1B0936" w14:textId="5F3E970A" w:rsidR="002537C2" w:rsidRPr="00446AA7" w:rsidRDefault="002537C2" w:rsidP="002537C2">
      <w:pPr>
        <w:rPr>
          <w:rFonts w:asciiTheme="minorHAnsi" w:hAnsiTheme="minorHAnsi" w:cstheme="minorHAnsi"/>
          <w:sz w:val="22"/>
          <w:szCs w:val="22"/>
        </w:rPr>
      </w:pPr>
      <w:r w:rsidRPr="00446AA7">
        <w:rPr>
          <w:rFonts w:asciiTheme="minorHAnsi" w:hAnsiTheme="minorHAnsi" w:cstheme="minorHAnsi"/>
          <w:b/>
          <w:bCs/>
          <w:sz w:val="22"/>
          <w:szCs w:val="22"/>
        </w:rPr>
        <w:t xml:space="preserve">2026. június 9-től 2026. október 14-ig </w:t>
      </w:r>
      <w:r w:rsidRPr="00446AA7">
        <w:rPr>
          <w:rFonts w:asciiTheme="minorHAnsi" w:hAnsiTheme="minorHAnsi" w:cstheme="minorHAnsi"/>
          <w:sz w:val="22"/>
          <w:szCs w:val="22"/>
        </w:rPr>
        <w:t>az Iroda feladatkörébe tartozó ügyek száma az alábbiak szerint alakult:</w:t>
      </w:r>
    </w:p>
    <w:p w14:paraId="143D50D5" w14:textId="77777777" w:rsidR="002537C2" w:rsidRPr="00446AA7" w:rsidRDefault="002537C2" w:rsidP="002537C2">
      <w:pPr>
        <w:rPr>
          <w:rFonts w:asciiTheme="minorHAnsi" w:hAnsiTheme="minorHAnsi" w:cstheme="minorHAnsi"/>
          <w:sz w:val="22"/>
          <w:szCs w:val="22"/>
        </w:rPr>
      </w:pPr>
    </w:p>
    <w:tbl>
      <w:tblPr>
        <w:tblW w:w="6923" w:type="dxa"/>
        <w:tblInd w:w="877" w:type="dxa"/>
        <w:tblCellMar>
          <w:left w:w="0" w:type="dxa"/>
          <w:right w:w="0" w:type="dxa"/>
        </w:tblCellMar>
        <w:tblLook w:val="04A0" w:firstRow="1" w:lastRow="0" w:firstColumn="1" w:lastColumn="0" w:noHBand="0" w:noVBand="1"/>
      </w:tblPr>
      <w:tblGrid>
        <w:gridCol w:w="5954"/>
        <w:gridCol w:w="969"/>
      </w:tblGrid>
      <w:tr w:rsidR="002537C2" w:rsidRPr="00446AA7" w14:paraId="7547FB42" w14:textId="77777777" w:rsidTr="00A34E69">
        <w:tc>
          <w:tcPr>
            <w:tcW w:w="59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52CAA8" w14:textId="77777777" w:rsidR="002537C2" w:rsidRPr="00446AA7" w:rsidRDefault="002537C2" w:rsidP="00A34E69">
            <w:pPr>
              <w:rPr>
                <w:rFonts w:asciiTheme="minorHAnsi" w:hAnsiTheme="minorHAnsi" w:cstheme="minorHAnsi"/>
                <w:b/>
                <w:bCs/>
                <w:sz w:val="22"/>
                <w:szCs w:val="22"/>
              </w:rPr>
            </w:pPr>
            <w:r w:rsidRPr="00446AA7">
              <w:rPr>
                <w:rFonts w:asciiTheme="minorHAnsi" w:hAnsiTheme="minorHAnsi" w:cstheme="minorHAnsi"/>
                <w:b/>
                <w:bCs/>
                <w:sz w:val="22"/>
                <w:szCs w:val="22"/>
              </w:rPr>
              <w:t>ügyek típusa</w:t>
            </w:r>
          </w:p>
        </w:tc>
        <w:tc>
          <w:tcPr>
            <w:tcW w:w="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35493F" w14:textId="77777777" w:rsidR="002537C2" w:rsidRPr="00446AA7" w:rsidRDefault="002537C2" w:rsidP="002537C2">
            <w:pPr>
              <w:jc w:val="center"/>
              <w:rPr>
                <w:rFonts w:asciiTheme="minorHAnsi" w:hAnsiTheme="minorHAnsi" w:cstheme="minorHAnsi"/>
                <w:b/>
                <w:bCs/>
                <w:sz w:val="22"/>
                <w:szCs w:val="22"/>
              </w:rPr>
            </w:pPr>
            <w:r w:rsidRPr="00446AA7">
              <w:rPr>
                <w:rFonts w:asciiTheme="minorHAnsi" w:hAnsiTheme="minorHAnsi" w:cstheme="minorHAnsi"/>
                <w:b/>
                <w:bCs/>
                <w:sz w:val="22"/>
                <w:szCs w:val="22"/>
              </w:rPr>
              <w:t>száma (db)</w:t>
            </w:r>
          </w:p>
        </w:tc>
      </w:tr>
      <w:tr w:rsidR="002537C2" w:rsidRPr="00446AA7" w14:paraId="25607FEA"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7EF91A"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Műszaki ügyintézés</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274A76"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243</w:t>
            </w:r>
          </w:p>
        </w:tc>
      </w:tr>
      <w:tr w:rsidR="002537C2" w:rsidRPr="00446AA7" w14:paraId="78F86284"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7EED5"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Lakásbérleti szerződéssel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32050B"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253</w:t>
            </w:r>
          </w:p>
        </w:tc>
      </w:tr>
      <w:tr w:rsidR="002537C2" w:rsidRPr="00446AA7" w14:paraId="235DCC04"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E86BE5"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Bérleménykezeléssel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801977"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94</w:t>
            </w:r>
          </w:p>
        </w:tc>
      </w:tr>
      <w:tr w:rsidR="002537C2" w:rsidRPr="00446AA7" w14:paraId="189F5573"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686A80"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Közművekkel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AA16B"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41</w:t>
            </w:r>
          </w:p>
        </w:tc>
      </w:tr>
      <w:tr w:rsidR="002537C2" w:rsidRPr="00446AA7" w14:paraId="7B3B5E5F"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9DCC82"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Panaszkezeléssel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BB65C0"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14</w:t>
            </w:r>
          </w:p>
        </w:tc>
      </w:tr>
      <w:tr w:rsidR="002537C2" w:rsidRPr="00446AA7" w14:paraId="74A02B99"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06ABC"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Társasházakkal kapcsolatos ügyek</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2B6A77"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90</w:t>
            </w:r>
          </w:p>
        </w:tc>
      </w:tr>
      <w:tr w:rsidR="002537C2" w:rsidRPr="00446AA7" w14:paraId="1CBA4206" w14:textId="77777777" w:rsidTr="00A34E69">
        <w:tc>
          <w:tcPr>
            <w:tcW w:w="59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57AA7" w14:textId="77777777" w:rsidR="002537C2" w:rsidRPr="00446AA7" w:rsidRDefault="002537C2" w:rsidP="00A34E69">
            <w:pPr>
              <w:rPr>
                <w:rFonts w:asciiTheme="minorHAnsi" w:hAnsiTheme="minorHAnsi" w:cstheme="minorHAnsi"/>
                <w:sz w:val="22"/>
                <w:szCs w:val="22"/>
              </w:rPr>
            </w:pPr>
            <w:r w:rsidRPr="00446AA7">
              <w:rPr>
                <w:rFonts w:asciiTheme="minorHAnsi" w:hAnsiTheme="minorHAnsi" w:cstheme="minorHAnsi"/>
                <w:sz w:val="22"/>
                <w:szCs w:val="22"/>
              </w:rPr>
              <w:t>Bérleményellenőrzés</w:t>
            </w:r>
          </w:p>
        </w:tc>
        <w:tc>
          <w:tcPr>
            <w:tcW w:w="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F2C10" w14:textId="77777777" w:rsidR="002537C2" w:rsidRPr="00446AA7" w:rsidRDefault="002537C2" w:rsidP="002537C2">
            <w:pPr>
              <w:jc w:val="center"/>
              <w:rPr>
                <w:rFonts w:asciiTheme="minorHAnsi" w:hAnsiTheme="minorHAnsi" w:cstheme="minorHAnsi"/>
                <w:sz w:val="22"/>
                <w:szCs w:val="22"/>
              </w:rPr>
            </w:pPr>
            <w:r w:rsidRPr="00446AA7">
              <w:rPr>
                <w:rFonts w:asciiTheme="minorHAnsi" w:hAnsiTheme="minorHAnsi" w:cstheme="minorHAnsi"/>
                <w:sz w:val="22"/>
                <w:szCs w:val="22"/>
              </w:rPr>
              <w:t>61</w:t>
            </w:r>
          </w:p>
        </w:tc>
      </w:tr>
    </w:tbl>
    <w:p w14:paraId="7B667F18" w14:textId="7790F0CB" w:rsidR="002537C2" w:rsidRDefault="002537C2" w:rsidP="002537C2">
      <w:pPr>
        <w:spacing w:line="276" w:lineRule="auto"/>
        <w:ind w:left="4956"/>
        <w:rPr>
          <w:rFonts w:ascii="Calibri" w:hAnsi="Calibri" w:cs="Calibri"/>
          <w:b/>
          <w:bCs/>
          <w:sz w:val="21"/>
          <w:szCs w:val="21"/>
          <w:lang w:eastAsia="en-US"/>
        </w:rPr>
      </w:pPr>
      <w:r w:rsidRPr="00137BC1">
        <w:rPr>
          <w:rFonts w:ascii="Calibri" w:hAnsi="Calibri" w:cs="Calibri"/>
          <w:b/>
          <w:bCs/>
          <w:sz w:val="21"/>
          <w:szCs w:val="21"/>
          <w:lang w:eastAsia="en-US"/>
        </w:rPr>
        <w:t xml:space="preserve"> </w:t>
      </w:r>
      <w:r>
        <w:rPr>
          <w:rFonts w:ascii="Calibri" w:hAnsi="Calibri" w:cs="Calibri"/>
          <w:b/>
          <w:bCs/>
          <w:sz w:val="21"/>
          <w:szCs w:val="21"/>
          <w:lang w:eastAsia="en-US"/>
        </w:rPr>
        <w:t xml:space="preserve"> </w:t>
      </w:r>
      <w:r w:rsidRPr="00137BC1">
        <w:rPr>
          <w:rFonts w:ascii="Calibri" w:hAnsi="Calibri" w:cs="Calibri"/>
          <w:b/>
          <w:bCs/>
          <w:sz w:val="21"/>
          <w:szCs w:val="21"/>
          <w:lang w:eastAsia="en-US"/>
        </w:rPr>
        <w:t xml:space="preserve"> Összesen:             </w:t>
      </w:r>
      <w:r>
        <w:rPr>
          <w:rFonts w:ascii="Calibri" w:hAnsi="Calibri" w:cs="Calibri"/>
          <w:b/>
          <w:bCs/>
          <w:sz w:val="21"/>
          <w:szCs w:val="21"/>
          <w:lang w:eastAsia="en-US"/>
        </w:rPr>
        <w:t xml:space="preserve">    </w:t>
      </w:r>
      <w:r>
        <w:rPr>
          <w:rFonts w:ascii="Calibri" w:hAnsi="Calibri" w:cs="Calibri"/>
          <w:b/>
          <w:bCs/>
          <w:sz w:val="21"/>
          <w:szCs w:val="21"/>
          <w:lang w:eastAsia="en-US"/>
        </w:rPr>
        <w:tab/>
        <w:t xml:space="preserve">  796</w:t>
      </w:r>
      <w:r w:rsidRPr="00137BC1">
        <w:rPr>
          <w:rFonts w:ascii="Calibri" w:hAnsi="Calibri" w:cs="Calibri"/>
          <w:b/>
          <w:bCs/>
          <w:sz w:val="21"/>
          <w:szCs w:val="21"/>
          <w:lang w:eastAsia="en-US"/>
        </w:rPr>
        <w:t xml:space="preserve"> db</w:t>
      </w:r>
    </w:p>
    <w:p w14:paraId="360A09A9" w14:textId="74A65729" w:rsidR="002537C2" w:rsidRPr="00E21469" w:rsidRDefault="002537C2" w:rsidP="002537C2">
      <w:pPr>
        <w:pStyle w:val="Listaszerbekezds"/>
        <w:numPr>
          <w:ilvl w:val="0"/>
          <w:numId w:val="6"/>
        </w:numPr>
        <w:jc w:val="both"/>
        <w:rPr>
          <w:rFonts w:asciiTheme="minorHAnsi" w:hAnsiTheme="minorHAnsi" w:cstheme="minorHAnsi"/>
          <w:sz w:val="22"/>
          <w:szCs w:val="22"/>
        </w:rPr>
      </w:pPr>
      <w:r w:rsidRPr="00E21469">
        <w:rPr>
          <w:rFonts w:asciiTheme="minorHAnsi" w:hAnsiTheme="minorHAnsi" w:cstheme="minorHAnsi"/>
          <w:sz w:val="22"/>
          <w:szCs w:val="22"/>
        </w:rPr>
        <w:t>A bérleti/használati szerződések tervezeteinek előkészítése folyamatosan zajlott a szerződés hosszabbításokhoz/jogviszony folytatáshoz/lakás</w:t>
      </w:r>
      <w:r w:rsidR="00C3541F">
        <w:rPr>
          <w:rFonts w:asciiTheme="minorHAnsi" w:hAnsiTheme="minorHAnsi" w:cstheme="minorHAnsi"/>
          <w:sz w:val="22"/>
          <w:szCs w:val="22"/>
        </w:rPr>
        <w:t xml:space="preserve"> </w:t>
      </w:r>
      <w:r w:rsidRPr="00E21469">
        <w:rPr>
          <w:rFonts w:asciiTheme="minorHAnsi" w:hAnsiTheme="minorHAnsi" w:cstheme="minorHAnsi"/>
          <w:sz w:val="22"/>
          <w:szCs w:val="22"/>
        </w:rPr>
        <w:t>iránti kérelmekhez szükséges</w:t>
      </w:r>
      <w:r w:rsidR="002364EA">
        <w:rPr>
          <w:rFonts w:asciiTheme="minorHAnsi" w:hAnsiTheme="minorHAnsi" w:cstheme="minorHAnsi"/>
          <w:sz w:val="22"/>
          <w:szCs w:val="22"/>
        </w:rPr>
        <w:t xml:space="preserve"> </w:t>
      </w:r>
      <w:r w:rsidRPr="00E21469">
        <w:rPr>
          <w:rFonts w:asciiTheme="minorHAnsi" w:hAnsiTheme="minorHAnsi" w:cstheme="minorHAnsi"/>
          <w:sz w:val="22"/>
          <w:szCs w:val="22"/>
        </w:rPr>
        <w:t xml:space="preserve">levelek elkészítése mellett. </w:t>
      </w:r>
    </w:p>
    <w:p w14:paraId="3A2158AF" w14:textId="77777777" w:rsidR="002537C2" w:rsidRPr="00E21469" w:rsidRDefault="002537C2" w:rsidP="002537C2">
      <w:pPr>
        <w:pStyle w:val="Listaszerbekezds"/>
        <w:numPr>
          <w:ilvl w:val="0"/>
          <w:numId w:val="7"/>
        </w:numPr>
        <w:jc w:val="both"/>
        <w:rPr>
          <w:rFonts w:asciiTheme="minorHAnsi" w:hAnsiTheme="minorHAnsi" w:cstheme="minorHAnsi"/>
          <w:sz w:val="22"/>
          <w:szCs w:val="22"/>
        </w:rPr>
      </w:pPr>
      <w:r w:rsidRPr="00E21469">
        <w:rPr>
          <w:rFonts w:asciiTheme="minorHAnsi" w:hAnsiTheme="minorHAnsi" w:cstheme="minorHAnsi"/>
          <w:sz w:val="22"/>
          <w:szCs w:val="22"/>
        </w:rPr>
        <w:t>A bérlemények birtokbavétele/birtokba adása során a mérőórák átírása és a felhalmozott hátralékok rendezése személyes ügyintézés révén továbbra is hatékonyabbnak bizonyult.</w:t>
      </w:r>
    </w:p>
    <w:p w14:paraId="2C540592" w14:textId="1A4436FA" w:rsidR="002537C2" w:rsidRPr="00E21469" w:rsidRDefault="002537C2" w:rsidP="002537C2">
      <w:pPr>
        <w:pStyle w:val="Listaszerbekezds"/>
        <w:numPr>
          <w:ilvl w:val="0"/>
          <w:numId w:val="7"/>
        </w:numPr>
        <w:jc w:val="both"/>
        <w:rPr>
          <w:rFonts w:asciiTheme="minorHAnsi" w:hAnsiTheme="minorHAnsi" w:cstheme="minorHAnsi"/>
          <w:sz w:val="22"/>
          <w:szCs w:val="22"/>
        </w:rPr>
      </w:pPr>
      <w:r w:rsidRPr="00E21469">
        <w:rPr>
          <w:rFonts w:asciiTheme="minorHAnsi" w:hAnsiTheme="minorHAnsi" w:cstheme="minorHAnsi"/>
          <w:sz w:val="22"/>
          <w:szCs w:val="22"/>
        </w:rPr>
        <w:t xml:space="preserve">Az </w:t>
      </w:r>
      <w:r w:rsidR="00F64B85">
        <w:rPr>
          <w:rFonts w:asciiTheme="minorHAnsi" w:hAnsiTheme="minorHAnsi" w:cstheme="minorHAnsi"/>
          <w:sz w:val="22"/>
          <w:szCs w:val="22"/>
        </w:rPr>
        <w:t>i</w:t>
      </w:r>
      <w:r w:rsidRPr="00E21469">
        <w:rPr>
          <w:rFonts w:asciiTheme="minorHAnsi" w:hAnsiTheme="minorHAnsi" w:cstheme="minorHAnsi"/>
          <w:sz w:val="22"/>
          <w:szCs w:val="22"/>
        </w:rPr>
        <w:t>roda és a Pálos Károly Szociális Szolgáltató Központ és Gyermekjóléti Szolgálat közötti kapcsolattartás</w:t>
      </w:r>
      <w:r>
        <w:rPr>
          <w:rFonts w:asciiTheme="minorHAnsi" w:hAnsiTheme="minorHAnsi" w:cstheme="minorHAnsi"/>
          <w:sz w:val="22"/>
          <w:szCs w:val="22"/>
        </w:rPr>
        <w:t xml:space="preserve"> az elmúlt időszakban </w:t>
      </w:r>
      <w:r w:rsidRPr="00E21469">
        <w:rPr>
          <w:rFonts w:asciiTheme="minorHAnsi" w:hAnsiTheme="minorHAnsi" w:cstheme="minorHAnsi"/>
          <w:sz w:val="22"/>
          <w:szCs w:val="22"/>
        </w:rPr>
        <w:t xml:space="preserve">is </w:t>
      </w:r>
      <w:r>
        <w:rPr>
          <w:rFonts w:asciiTheme="minorHAnsi" w:hAnsiTheme="minorHAnsi" w:cstheme="minorHAnsi"/>
          <w:sz w:val="22"/>
          <w:szCs w:val="22"/>
        </w:rPr>
        <w:t>rendszeres volt</w:t>
      </w:r>
      <w:r w:rsidRPr="00E21469">
        <w:rPr>
          <w:rFonts w:asciiTheme="minorHAnsi" w:hAnsiTheme="minorHAnsi" w:cstheme="minorHAnsi"/>
          <w:sz w:val="22"/>
          <w:szCs w:val="22"/>
        </w:rPr>
        <w:t>.</w:t>
      </w:r>
    </w:p>
    <w:p w14:paraId="2E667D45" w14:textId="387FE831" w:rsidR="002537C2" w:rsidRPr="00E21469" w:rsidRDefault="002537C2" w:rsidP="002537C2">
      <w:pPr>
        <w:pStyle w:val="Listaszerbekezds"/>
        <w:numPr>
          <w:ilvl w:val="0"/>
          <w:numId w:val="7"/>
        </w:numPr>
        <w:jc w:val="both"/>
        <w:rPr>
          <w:rFonts w:asciiTheme="minorHAnsi" w:hAnsiTheme="minorHAnsi" w:cstheme="minorHAnsi"/>
          <w:sz w:val="22"/>
          <w:szCs w:val="22"/>
        </w:rPr>
      </w:pPr>
      <w:r w:rsidRPr="00E21469">
        <w:rPr>
          <w:rFonts w:asciiTheme="minorHAnsi" w:hAnsiTheme="minorHAnsi" w:cstheme="minorHAnsi"/>
          <w:sz w:val="22"/>
          <w:szCs w:val="22"/>
        </w:rPr>
        <w:t xml:space="preserve">A társasházak közgyűlésein az </w:t>
      </w:r>
      <w:r w:rsidR="0035169F">
        <w:rPr>
          <w:rFonts w:asciiTheme="minorHAnsi" w:hAnsiTheme="minorHAnsi" w:cstheme="minorHAnsi"/>
          <w:sz w:val="22"/>
          <w:szCs w:val="22"/>
        </w:rPr>
        <w:t>i</w:t>
      </w:r>
      <w:r w:rsidRPr="00E21469">
        <w:rPr>
          <w:rFonts w:asciiTheme="minorHAnsi" w:hAnsiTheme="minorHAnsi" w:cstheme="minorHAnsi"/>
          <w:sz w:val="22"/>
          <w:szCs w:val="22"/>
        </w:rPr>
        <w:t xml:space="preserve">roda kezelői továbbra is rendszeresen képviselték a tulajdonos önkormányzatot. </w:t>
      </w:r>
      <w:r>
        <w:rPr>
          <w:rFonts w:asciiTheme="minorHAnsi" w:hAnsiTheme="minorHAnsi" w:cstheme="minorHAnsi"/>
          <w:sz w:val="22"/>
          <w:szCs w:val="22"/>
        </w:rPr>
        <w:t xml:space="preserve">A </w:t>
      </w:r>
      <w:r w:rsidRPr="00E21469">
        <w:rPr>
          <w:rFonts w:asciiTheme="minorHAnsi" w:hAnsiTheme="minorHAnsi" w:cstheme="minorHAnsi"/>
          <w:sz w:val="22"/>
          <w:szCs w:val="22"/>
        </w:rPr>
        <w:t>kezelők részvétele révén a legtöbb közgyűlésen biztosított volt a hatékony kommunikáció a lakóközösség és az önkormányzat között.</w:t>
      </w:r>
    </w:p>
    <w:p w14:paraId="2CE081A1" w14:textId="53879979" w:rsidR="002537C2" w:rsidRPr="00E21469" w:rsidRDefault="002537C2" w:rsidP="002537C2">
      <w:pPr>
        <w:pStyle w:val="Listaszerbekezds"/>
        <w:numPr>
          <w:ilvl w:val="0"/>
          <w:numId w:val="7"/>
        </w:numPr>
        <w:jc w:val="both"/>
        <w:rPr>
          <w:rFonts w:asciiTheme="minorHAnsi" w:hAnsiTheme="minorHAnsi" w:cstheme="minorHAnsi"/>
          <w:sz w:val="22"/>
          <w:szCs w:val="22"/>
        </w:rPr>
      </w:pPr>
      <w:r w:rsidRPr="00E21469">
        <w:rPr>
          <w:rFonts w:asciiTheme="minorHAnsi" w:hAnsiTheme="minorHAnsi" w:cstheme="minorHAnsi"/>
          <w:sz w:val="22"/>
          <w:szCs w:val="22"/>
        </w:rPr>
        <w:t xml:space="preserve">Az </w:t>
      </w:r>
      <w:r w:rsidR="0035169F">
        <w:rPr>
          <w:rFonts w:asciiTheme="minorHAnsi" w:hAnsiTheme="minorHAnsi" w:cstheme="minorHAnsi"/>
          <w:sz w:val="22"/>
          <w:szCs w:val="22"/>
        </w:rPr>
        <w:t>i</w:t>
      </w:r>
      <w:r w:rsidRPr="00E21469">
        <w:rPr>
          <w:rFonts w:asciiTheme="minorHAnsi" w:hAnsiTheme="minorHAnsi" w:cstheme="minorHAnsi"/>
          <w:sz w:val="22"/>
          <w:szCs w:val="22"/>
        </w:rPr>
        <w:t>roda műszaki ügyintézője a napi szintű hibákkal kapcsolatos bejelentéseket 24 órán belül megküldi a SZOVA NZrt. illetékes egysége felé. Az azonnali/életveszéllyel összefüggő bejelentések kapcsán a bejelentés beérkezésének napján, vagy mérlegelve a helyzet súlyosságát a bejelentést követő 1 napon belül helyszíni bejárásra került sor.</w:t>
      </w:r>
    </w:p>
    <w:p w14:paraId="3BD9D4DB" w14:textId="69149D05" w:rsidR="002537C2" w:rsidRPr="00E21469" w:rsidRDefault="002537C2" w:rsidP="002537C2">
      <w:pPr>
        <w:pStyle w:val="Listaszerbekezds"/>
        <w:numPr>
          <w:ilvl w:val="0"/>
          <w:numId w:val="7"/>
        </w:numPr>
        <w:jc w:val="both"/>
        <w:rPr>
          <w:rFonts w:asciiTheme="minorHAnsi" w:hAnsiTheme="minorHAnsi" w:cstheme="minorHAnsi"/>
          <w:sz w:val="22"/>
          <w:szCs w:val="22"/>
        </w:rPr>
      </w:pPr>
      <w:r w:rsidRPr="00E21469">
        <w:rPr>
          <w:rFonts w:asciiTheme="minorHAnsi" w:hAnsiTheme="minorHAnsi" w:cstheme="minorHAnsi"/>
          <w:sz w:val="22"/>
          <w:szCs w:val="22"/>
        </w:rPr>
        <w:t xml:space="preserve">Az </w:t>
      </w:r>
      <w:r w:rsidR="0035169F">
        <w:rPr>
          <w:rFonts w:asciiTheme="minorHAnsi" w:hAnsiTheme="minorHAnsi" w:cstheme="minorHAnsi"/>
          <w:sz w:val="22"/>
          <w:szCs w:val="22"/>
        </w:rPr>
        <w:t>i</w:t>
      </w:r>
      <w:r w:rsidRPr="00E21469">
        <w:rPr>
          <w:rFonts w:asciiTheme="minorHAnsi" w:hAnsiTheme="minorHAnsi" w:cstheme="minorHAnsi"/>
          <w:sz w:val="22"/>
          <w:szCs w:val="22"/>
        </w:rPr>
        <w:t>roda kezelői továbbra is kiemelt figyelmet fordítottak a bérlők bejelentéseinek és panaszaiknak a gyors és hatékony intézésére.</w:t>
      </w:r>
    </w:p>
    <w:p w14:paraId="2EC7A775" w14:textId="7BB43B85" w:rsidR="002537C2" w:rsidRPr="00E21469" w:rsidRDefault="002537C2" w:rsidP="002537C2">
      <w:pPr>
        <w:pStyle w:val="Listaszerbekezds"/>
        <w:numPr>
          <w:ilvl w:val="0"/>
          <w:numId w:val="7"/>
        </w:numPr>
        <w:jc w:val="both"/>
        <w:rPr>
          <w:rFonts w:asciiTheme="minorHAnsi" w:hAnsiTheme="minorHAnsi" w:cstheme="minorHAnsi"/>
          <w:sz w:val="22"/>
          <w:szCs w:val="22"/>
        </w:rPr>
      </w:pPr>
      <w:r w:rsidRPr="00E21469">
        <w:rPr>
          <w:rFonts w:asciiTheme="minorHAnsi" w:hAnsiTheme="minorHAnsi" w:cstheme="minorHAnsi"/>
          <w:sz w:val="22"/>
          <w:szCs w:val="22"/>
        </w:rPr>
        <w:t>Szombathely Megyei Jogú Város Közgyűlésének Szociális és Lakás Bizottsága a 167/2025. (VI.18.) SzLB. számú határozatával jóváhagyott önkormányzati bérlakásokkal összefüggő eljárásrend alapján a kezelők továbbra is betartják az abban foglaltak</w:t>
      </w:r>
      <w:r w:rsidR="002364EA">
        <w:rPr>
          <w:rFonts w:asciiTheme="minorHAnsi" w:hAnsiTheme="minorHAnsi" w:cstheme="minorHAnsi"/>
          <w:sz w:val="22"/>
          <w:szCs w:val="22"/>
        </w:rPr>
        <w:t>at</w:t>
      </w:r>
      <w:r w:rsidRPr="00E21469">
        <w:rPr>
          <w:rFonts w:asciiTheme="minorHAnsi" w:hAnsiTheme="minorHAnsi" w:cstheme="minorHAnsi"/>
          <w:sz w:val="22"/>
          <w:szCs w:val="22"/>
        </w:rPr>
        <w:t>, rendszeresen tartanak kiértesítés nélküli bérleményellenőrzéseket, amennyiben a bejelentés annak szükségességét megköveteli.</w:t>
      </w:r>
    </w:p>
    <w:p w14:paraId="3C6FFB70" w14:textId="77777777" w:rsidR="002537C2" w:rsidRPr="00D36BD0" w:rsidRDefault="002537C2" w:rsidP="002537C2">
      <w:pPr>
        <w:pStyle w:val="Listaszerbekezds"/>
        <w:numPr>
          <w:ilvl w:val="0"/>
          <w:numId w:val="7"/>
        </w:numPr>
        <w:jc w:val="both"/>
        <w:rPr>
          <w:rFonts w:asciiTheme="minorHAnsi" w:hAnsiTheme="minorHAnsi" w:cstheme="minorHAnsi"/>
          <w:sz w:val="21"/>
          <w:szCs w:val="21"/>
        </w:rPr>
      </w:pPr>
      <w:r w:rsidRPr="00D36BD0">
        <w:rPr>
          <w:rFonts w:ascii="Calibri" w:hAnsi="Calibri" w:cs="Calibri"/>
          <w:sz w:val="22"/>
          <w:szCs w:val="22"/>
        </w:rPr>
        <w:t xml:space="preserve">Az iroda folytatta az éves bérleményellenőrzést, </w:t>
      </w:r>
      <w:r>
        <w:rPr>
          <w:rFonts w:ascii="Calibri" w:hAnsi="Calibri" w:cs="Calibri"/>
          <w:sz w:val="22"/>
          <w:szCs w:val="22"/>
        </w:rPr>
        <w:t>szeptember</w:t>
      </w:r>
      <w:r w:rsidRPr="00D36BD0">
        <w:rPr>
          <w:rFonts w:ascii="Calibri" w:hAnsi="Calibri" w:cs="Calibri"/>
          <w:sz w:val="22"/>
          <w:szCs w:val="22"/>
        </w:rPr>
        <w:t xml:space="preserve"> hónapban </w:t>
      </w:r>
      <w:r>
        <w:rPr>
          <w:rFonts w:ascii="Calibri" w:hAnsi="Calibri" w:cs="Calibri"/>
          <w:sz w:val="22"/>
          <w:szCs w:val="22"/>
        </w:rPr>
        <w:t>334</w:t>
      </w:r>
      <w:r w:rsidRPr="00D36BD0">
        <w:rPr>
          <w:rFonts w:ascii="Calibri" w:hAnsi="Calibri" w:cs="Calibri"/>
          <w:sz w:val="22"/>
          <w:szCs w:val="22"/>
        </w:rPr>
        <w:t xml:space="preserve"> bérlakásban élő </w:t>
      </w:r>
      <w:r>
        <w:rPr>
          <w:rFonts w:ascii="Calibri" w:hAnsi="Calibri" w:cs="Calibri"/>
          <w:sz w:val="22"/>
          <w:szCs w:val="22"/>
        </w:rPr>
        <w:t>kiértesítésére került sor.</w:t>
      </w:r>
    </w:p>
    <w:p w14:paraId="5CF39F7B" w14:textId="77777777" w:rsidR="00E435D6" w:rsidRDefault="00E435D6" w:rsidP="003C1C24">
      <w:pPr>
        <w:tabs>
          <w:tab w:val="left" w:pos="4820"/>
        </w:tabs>
        <w:jc w:val="both"/>
        <w:rPr>
          <w:rFonts w:asciiTheme="minorHAnsi" w:hAnsiTheme="minorHAnsi" w:cstheme="minorHAnsi"/>
          <w:b/>
          <w:bCs/>
          <w:sz w:val="22"/>
          <w:szCs w:val="22"/>
        </w:rPr>
      </w:pPr>
    </w:p>
    <w:p w14:paraId="5B2F4FEA" w14:textId="77777777" w:rsidR="00392E19" w:rsidRPr="009B2E17" w:rsidRDefault="00392E19" w:rsidP="003C1C24">
      <w:pPr>
        <w:tabs>
          <w:tab w:val="left" w:pos="4820"/>
        </w:tabs>
        <w:jc w:val="both"/>
        <w:rPr>
          <w:rFonts w:asciiTheme="minorHAnsi" w:hAnsiTheme="minorHAnsi" w:cstheme="minorHAnsi"/>
          <w:b/>
          <w:bCs/>
          <w:sz w:val="22"/>
          <w:szCs w:val="22"/>
        </w:rPr>
      </w:pPr>
    </w:p>
    <w:p w14:paraId="6BAD8E6B" w14:textId="77777777" w:rsidR="009B2E17" w:rsidRPr="009B2E17" w:rsidRDefault="009B2E17" w:rsidP="009B2E17">
      <w:pPr>
        <w:tabs>
          <w:tab w:val="left" w:pos="4820"/>
        </w:tabs>
        <w:jc w:val="both"/>
        <w:rPr>
          <w:rFonts w:asciiTheme="minorHAnsi" w:hAnsiTheme="minorHAnsi" w:cstheme="minorHAnsi"/>
          <w:bCs/>
          <w:sz w:val="22"/>
          <w:szCs w:val="22"/>
        </w:rPr>
      </w:pPr>
      <w:r w:rsidRPr="009B2E17">
        <w:rPr>
          <w:rFonts w:asciiTheme="minorHAnsi" w:hAnsiTheme="minorHAnsi" w:cstheme="minorHAnsi"/>
          <w:bCs/>
          <w:sz w:val="22"/>
          <w:szCs w:val="22"/>
        </w:rPr>
        <w:t xml:space="preserve">A </w:t>
      </w:r>
      <w:r w:rsidRPr="009B2E17">
        <w:rPr>
          <w:rFonts w:asciiTheme="minorHAnsi" w:hAnsiTheme="minorHAnsi" w:cstheme="minorHAnsi"/>
          <w:b/>
          <w:sz w:val="22"/>
          <w:szCs w:val="22"/>
          <w:u w:val="single"/>
        </w:rPr>
        <w:t>Közgazdasági és Adó Osztály</w:t>
      </w:r>
      <w:r w:rsidRPr="009B2E17">
        <w:rPr>
          <w:rFonts w:asciiTheme="minorHAnsi" w:hAnsiTheme="minorHAnsi" w:cstheme="minorHAnsi"/>
          <w:bCs/>
          <w:sz w:val="22"/>
          <w:szCs w:val="22"/>
        </w:rPr>
        <w:t xml:space="preserve"> 2026. szeptember – 2026. októberig tartó beszámolási időszakra vonatkozóan a következő tevékenységeket látta el:</w:t>
      </w:r>
    </w:p>
    <w:p w14:paraId="7C3D7DF4" w14:textId="77777777" w:rsidR="009B2E17" w:rsidRPr="009B2E17" w:rsidRDefault="009B2E17" w:rsidP="009B2E17">
      <w:pPr>
        <w:tabs>
          <w:tab w:val="left" w:pos="4820"/>
        </w:tabs>
        <w:jc w:val="both"/>
        <w:rPr>
          <w:rFonts w:asciiTheme="minorHAnsi" w:hAnsiTheme="minorHAnsi" w:cstheme="minorHAnsi"/>
          <w:bCs/>
          <w:sz w:val="22"/>
          <w:szCs w:val="22"/>
        </w:rPr>
      </w:pPr>
    </w:p>
    <w:p w14:paraId="5E15E6CF" w14:textId="77777777" w:rsidR="009B2E17" w:rsidRPr="009B2E17" w:rsidRDefault="009B2E17" w:rsidP="009B2E17">
      <w:pPr>
        <w:numPr>
          <w:ilvl w:val="0"/>
          <w:numId w:val="1"/>
        </w:numPr>
        <w:jc w:val="both"/>
        <w:rPr>
          <w:rFonts w:asciiTheme="minorHAnsi" w:hAnsiTheme="minorHAnsi" w:cstheme="minorHAnsi"/>
          <w:sz w:val="22"/>
          <w:szCs w:val="22"/>
        </w:rPr>
      </w:pPr>
      <w:r w:rsidRPr="009B2E17">
        <w:rPr>
          <w:rFonts w:asciiTheme="minorHAnsi" w:hAnsiTheme="minorHAnsi" w:cstheme="minorHAnsi"/>
          <w:sz w:val="22"/>
          <w:szCs w:val="22"/>
        </w:rPr>
        <w:t>Ellátta a költségvetés tervezésével, költségvetési rendelet módosításával, a költségvetés végrehajtásával kapcsolatos feladatokat, gondoskodott a gazdálkodás operatív feladatainak végrehajtásáról.</w:t>
      </w:r>
    </w:p>
    <w:p w14:paraId="09448611" w14:textId="77777777" w:rsidR="009B2E17" w:rsidRPr="009B2E17" w:rsidRDefault="009B2E17" w:rsidP="009B2E17">
      <w:pPr>
        <w:numPr>
          <w:ilvl w:val="0"/>
          <w:numId w:val="1"/>
        </w:numPr>
        <w:autoSpaceDE w:val="0"/>
        <w:autoSpaceDN w:val="0"/>
        <w:adjustRightInd w:val="0"/>
        <w:jc w:val="both"/>
        <w:rPr>
          <w:rFonts w:asciiTheme="minorHAnsi" w:hAnsiTheme="minorHAnsi" w:cstheme="minorHAnsi"/>
          <w:sz w:val="22"/>
          <w:szCs w:val="22"/>
        </w:rPr>
      </w:pPr>
      <w:r w:rsidRPr="009B2E17">
        <w:rPr>
          <w:rFonts w:asciiTheme="minorHAnsi" w:hAnsiTheme="minorHAnsi" w:cstheme="minorHAnsi"/>
          <w:sz w:val="22"/>
          <w:szCs w:val="22"/>
        </w:rPr>
        <w:t>Biztosította a hatáskörébe utalt helyi és központi adójogszabályok Szombathely területén való egységes érvényesítését, valamint a helyi adókról szóló 1990. évi C. törvény, illetve a képviselő-testület adózással kapcsolatos rendeleteinek és határozatainak végrehajtását.</w:t>
      </w:r>
    </w:p>
    <w:p w14:paraId="24D7FF1D" w14:textId="77777777" w:rsidR="009B2E17" w:rsidRPr="009B2E17" w:rsidRDefault="009B2E17" w:rsidP="009B2E17">
      <w:pPr>
        <w:numPr>
          <w:ilvl w:val="0"/>
          <w:numId w:val="1"/>
        </w:numPr>
        <w:autoSpaceDE w:val="0"/>
        <w:autoSpaceDN w:val="0"/>
        <w:adjustRightInd w:val="0"/>
        <w:jc w:val="both"/>
        <w:rPr>
          <w:rFonts w:asciiTheme="minorHAnsi" w:hAnsiTheme="minorHAnsi" w:cstheme="minorHAnsi"/>
          <w:sz w:val="22"/>
          <w:szCs w:val="22"/>
        </w:rPr>
      </w:pPr>
      <w:r w:rsidRPr="009B2E17">
        <w:rPr>
          <w:rFonts w:asciiTheme="minorHAnsi" w:hAnsiTheme="minorHAnsi" w:cstheme="minorHAnsi"/>
          <w:sz w:val="22"/>
          <w:szCs w:val="22"/>
        </w:rPr>
        <w:lastRenderedPageBreak/>
        <w:t>Figyelemmel kísérte az önkormányzat adóbevételeinek alakulását a vonatkozó központi jogszabályok módosulását.</w:t>
      </w:r>
    </w:p>
    <w:p w14:paraId="7529571A" w14:textId="77777777" w:rsidR="009B2E17" w:rsidRPr="009B2E17" w:rsidRDefault="009B2E17" w:rsidP="009B2E17">
      <w:pPr>
        <w:autoSpaceDE w:val="0"/>
        <w:autoSpaceDN w:val="0"/>
        <w:adjustRightInd w:val="0"/>
        <w:ind w:left="720"/>
        <w:jc w:val="both"/>
        <w:rPr>
          <w:rFonts w:asciiTheme="minorHAnsi" w:hAnsiTheme="minorHAnsi" w:cstheme="minorHAnsi"/>
          <w:bCs/>
          <w:sz w:val="22"/>
          <w:szCs w:val="22"/>
        </w:rPr>
      </w:pPr>
    </w:p>
    <w:p w14:paraId="4DFF8A03" w14:textId="77777777" w:rsidR="009B2E17" w:rsidRPr="009B2E17" w:rsidRDefault="009B2E17" w:rsidP="009B2E17">
      <w:pPr>
        <w:jc w:val="both"/>
        <w:rPr>
          <w:rFonts w:asciiTheme="minorHAnsi" w:eastAsiaTheme="minorHAnsi" w:hAnsiTheme="minorHAnsi" w:cstheme="minorHAnsi"/>
          <w:bCs/>
          <w:sz w:val="22"/>
          <w:szCs w:val="22"/>
          <w:lang w:eastAsia="en-US"/>
        </w:rPr>
      </w:pPr>
      <w:r w:rsidRPr="009B2E17">
        <w:rPr>
          <w:rFonts w:asciiTheme="minorHAnsi" w:eastAsiaTheme="minorHAnsi" w:hAnsiTheme="minorHAnsi" w:cstheme="minorHAnsi"/>
          <w:bCs/>
          <w:sz w:val="22"/>
          <w:szCs w:val="22"/>
          <w:lang w:eastAsia="en-US"/>
        </w:rPr>
        <w:t xml:space="preserve">Beszámoló az </w:t>
      </w:r>
      <w:r w:rsidRPr="009B2E17">
        <w:rPr>
          <w:rFonts w:asciiTheme="minorHAnsi" w:eastAsiaTheme="minorHAnsi" w:hAnsiTheme="minorHAnsi" w:cstheme="minorHAnsi"/>
          <w:b/>
          <w:sz w:val="22"/>
          <w:szCs w:val="22"/>
          <w:lang w:eastAsia="en-US"/>
        </w:rPr>
        <w:t xml:space="preserve">Adókivetési és az </w:t>
      </w:r>
      <w:r w:rsidRPr="009B2E17">
        <w:rPr>
          <w:rFonts w:asciiTheme="minorHAnsi" w:eastAsia="Calibri" w:hAnsiTheme="minorHAnsi" w:cstheme="minorHAnsi"/>
          <w:b/>
          <w:sz w:val="22"/>
          <w:szCs w:val="22"/>
          <w:lang w:eastAsia="en-US"/>
        </w:rPr>
        <w:t>Adóvégrehajtási és Könyvelési Iroda</w:t>
      </w:r>
      <w:r w:rsidRPr="009B2E17">
        <w:rPr>
          <w:rFonts w:asciiTheme="minorHAnsi" w:eastAsiaTheme="minorHAnsi" w:hAnsiTheme="minorHAnsi" w:cstheme="minorHAnsi"/>
          <w:bCs/>
          <w:sz w:val="22"/>
          <w:szCs w:val="22"/>
          <w:lang w:eastAsia="en-US"/>
        </w:rPr>
        <w:t xml:space="preserve"> tevékenységéről</w:t>
      </w:r>
    </w:p>
    <w:p w14:paraId="5F5E81CF" w14:textId="77777777" w:rsidR="009B2E17" w:rsidRPr="009B2E17" w:rsidRDefault="009B2E17" w:rsidP="009B2E17">
      <w:pPr>
        <w:jc w:val="both"/>
        <w:rPr>
          <w:rFonts w:asciiTheme="minorHAnsi" w:eastAsiaTheme="minorHAnsi" w:hAnsiTheme="minorHAnsi" w:cstheme="minorHAnsi"/>
          <w:b/>
          <w:sz w:val="22"/>
          <w:szCs w:val="22"/>
          <w:lang w:eastAsia="en-US"/>
        </w:rPr>
      </w:pPr>
    </w:p>
    <w:p w14:paraId="47A6D18B" w14:textId="77777777" w:rsidR="009B2E17" w:rsidRPr="009B2E17" w:rsidRDefault="009B2E17" w:rsidP="009B2E17">
      <w:pPr>
        <w:jc w:val="both"/>
        <w:rPr>
          <w:rFonts w:asciiTheme="minorHAnsi" w:eastAsiaTheme="minorHAnsi" w:hAnsiTheme="minorHAnsi" w:cstheme="minorHAnsi"/>
          <w:b/>
          <w:sz w:val="22"/>
          <w:szCs w:val="22"/>
          <w:lang w:eastAsia="en-US"/>
        </w:rPr>
      </w:pPr>
      <w:r w:rsidRPr="009B2E17">
        <w:rPr>
          <w:rFonts w:asciiTheme="minorHAnsi" w:eastAsiaTheme="minorHAnsi" w:hAnsiTheme="minorHAnsi" w:cstheme="minorHAnsi"/>
          <w:b/>
          <w:sz w:val="22"/>
          <w:szCs w:val="22"/>
          <w:lang w:eastAsia="en-US"/>
        </w:rPr>
        <w:t>Adókivetési Iroda:</w:t>
      </w:r>
    </w:p>
    <w:p w14:paraId="65C19830"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 xml:space="preserve">Az Adókivetési Iroda folyamatosan végzi a helyi iparűzési adóval kapcsolatos eljárásokat. Az iroda a Nemzeti Adó- és Vámhivatal napi elektronikus adatszolgáltatása alapján az ASP.ADÓ szakrendszerben nyilvántartja a vállalkozási tevékenységet Szombathelyen megkezdő adóalanyokat, továbbá az adókötelezettséget érintő változásokat naprakészen kezeli. A beérkezett helyi iparűzési adóbevallások tartalmát felülvizsgálja, rögzíti a nyilvántartásban, az adóbevallás alapján megállapítja a fizetendő adót, adóelőlegeket. Hibás bevallások esetén gondoskodik a javításról, és erről értesíti az adózót. Szükség esetén hiánypótlási felhívást bocsát ki. </w:t>
      </w:r>
    </w:p>
    <w:p w14:paraId="4EF84958" w14:textId="77777777" w:rsidR="009B2E17" w:rsidRPr="009B2E17" w:rsidRDefault="009B2E17" w:rsidP="009B2E17">
      <w:pPr>
        <w:jc w:val="both"/>
        <w:rPr>
          <w:rFonts w:asciiTheme="minorHAnsi" w:hAnsiTheme="minorHAnsi" w:cstheme="minorHAnsi"/>
          <w:sz w:val="22"/>
          <w:szCs w:val="22"/>
        </w:rPr>
      </w:pPr>
    </w:p>
    <w:p w14:paraId="2622A1FE"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iroda ellátja a hatályos jogszabályi előírások alapján az építményadóztatással összefüggő feladatokat. Az építményadó köteles adótárgyak vonatkozásában folyamatosan figyelemmel kíséri az adókötelezettség keletkezésével, módosításával összefüggő változásokat. Felhívja az adózókat az adókötelezettség teljesítésével összefüggő feladataikra. A beérkező adatbejelentések alapján határozattal állapítja meg a fizetendő építményadó összeget.</w:t>
      </w:r>
    </w:p>
    <w:p w14:paraId="19AD4BC4" w14:textId="77777777" w:rsidR="009B2E17" w:rsidRPr="009B2E17" w:rsidRDefault="009B2E17" w:rsidP="009B2E17">
      <w:pPr>
        <w:jc w:val="both"/>
        <w:rPr>
          <w:rFonts w:asciiTheme="minorHAnsi" w:hAnsiTheme="minorHAnsi" w:cstheme="minorHAnsi"/>
          <w:sz w:val="22"/>
          <w:szCs w:val="22"/>
        </w:rPr>
      </w:pPr>
    </w:p>
    <w:p w14:paraId="2840646A"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iroda eljár méltányossági ügyekben. A fizetési könnyítésre irányuló kérelmeket kivizsgálja és az elbírálásról határozatot hoz.</w:t>
      </w:r>
    </w:p>
    <w:p w14:paraId="4958F18D" w14:textId="77777777" w:rsidR="009B2E17" w:rsidRPr="009B2E17" w:rsidRDefault="009B2E17" w:rsidP="009B2E17">
      <w:pPr>
        <w:jc w:val="both"/>
        <w:rPr>
          <w:rFonts w:asciiTheme="minorHAnsi" w:hAnsiTheme="minorHAnsi" w:cstheme="minorHAnsi"/>
          <w:sz w:val="22"/>
          <w:szCs w:val="22"/>
        </w:rPr>
      </w:pPr>
    </w:p>
    <w:p w14:paraId="74378D27"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adókivetési ügyintézők folyamatosan intézik hatósági bizonyítványok (adóigazolások) kérelemre történő kiállítását. Adózó kérelme alapján vizsgálja az adószámlán fennálló túlfizetés visszautalásának jogszerűségét, és intézkedik a visszafizetésről.</w:t>
      </w:r>
    </w:p>
    <w:p w14:paraId="122F16B1" w14:textId="77777777" w:rsidR="009B2E17" w:rsidRPr="009B2E17" w:rsidRDefault="009B2E17" w:rsidP="009B2E17">
      <w:pPr>
        <w:jc w:val="both"/>
        <w:rPr>
          <w:rFonts w:asciiTheme="minorHAnsi" w:hAnsiTheme="minorHAnsi" w:cstheme="minorHAnsi"/>
          <w:sz w:val="22"/>
          <w:szCs w:val="22"/>
        </w:rPr>
      </w:pPr>
    </w:p>
    <w:p w14:paraId="33865227"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Adókivetési Iroda biztosítja az adózók részére az E-önkormányzati portálon keresztül az adóbevallási, bejelentési, kérelem űrlapok naprakész elérhetőségét, a portálon keresztüli adószámla kivonat lekérdezhetőségét, EFER befizetések kezdeményezését.</w:t>
      </w:r>
    </w:p>
    <w:p w14:paraId="430A7171" w14:textId="77777777" w:rsidR="009B2E17" w:rsidRPr="009B2E17" w:rsidRDefault="009B2E17" w:rsidP="009B2E17">
      <w:pPr>
        <w:jc w:val="both"/>
        <w:rPr>
          <w:rFonts w:asciiTheme="minorHAnsi" w:hAnsiTheme="minorHAnsi" w:cstheme="minorHAnsi"/>
          <w:sz w:val="22"/>
          <w:szCs w:val="22"/>
        </w:rPr>
      </w:pPr>
    </w:p>
    <w:p w14:paraId="02AEDCA3" w14:textId="77777777" w:rsidR="009B2E17" w:rsidRPr="009B2E17" w:rsidRDefault="009B2E17" w:rsidP="009B2E17">
      <w:pPr>
        <w:jc w:val="both"/>
        <w:rPr>
          <w:rFonts w:asciiTheme="minorHAnsi" w:hAnsiTheme="minorHAnsi" w:cstheme="minorHAnsi"/>
          <w:color w:val="000000"/>
          <w:sz w:val="22"/>
          <w:szCs w:val="22"/>
        </w:rPr>
      </w:pPr>
      <w:r w:rsidRPr="009B2E17">
        <w:rPr>
          <w:rFonts w:asciiTheme="minorHAnsi" w:hAnsiTheme="minorHAnsi" w:cstheme="minorHAnsi"/>
          <w:sz w:val="22"/>
          <w:szCs w:val="22"/>
        </w:rPr>
        <w:t>A helyi adókról szóló 1990. évi C. törvény (a továbbiakban: Htv.)</w:t>
      </w:r>
      <w:r w:rsidRPr="009B2E17">
        <w:rPr>
          <w:rFonts w:asciiTheme="minorHAnsi" w:hAnsiTheme="minorHAnsi" w:cstheme="minorHAnsi"/>
          <w:color w:val="000000"/>
          <w:sz w:val="22"/>
          <w:szCs w:val="22"/>
        </w:rPr>
        <w:t xml:space="preserve"> 41.§ (1) bekezdése alapján a vállalkozó a helyi iparűzési adóban az előlegfizetési időszakra - az egyes esedékességi időpontokra eső összeg feltüntetésével önkormányzatonként – adóelőleget köteles a bevallás-benyújtással egyidejűleg bevallani. Az adózás rendjéről szóló 2017. évi CL. törvény (továbbiakban: Art.) 69.§ értelmében az adózó az adóelőleg esedékességének időpontjáig benyújtott kérelmében az általa bevallott adóelőleg módosítását kérheti az adóhatóságtól, ha előlegét az előző időszak (év, negyedév, félév) adatai alapján fizeti, és számításai szerint adója nem éri el az előző időszak adatai alapján fizetendő adóelőleg összegét. </w:t>
      </w:r>
      <w:r w:rsidRPr="009B2E17">
        <w:rPr>
          <w:rFonts w:asciiTheme="minorHAnsi" w:hAnsiTheme="minorHAnsi" w:cstheme="minorHAnsi"/>
          <w:sz w:val="22"/>
          <w:szCs w:val="22"/>
        </w:rPr>
        <w:t>A 2026. II. félévi helyi iparűzési adóelőleg fizetési határideje 2026. szeptember 15. napja volt. Az esedékességig beérkezett mérséklési kérelmek elbírálása megtörtént, az adózók az adóhatóság döntéséről határozatban értesültek. Több adózó élt az Art. által szabályozott fizetési könnyítési lehetőséggel. A beérkezett részletfizetési, fizetési halasztási kérelmek elbírálása folyamatos.</w:t>
      </w:r>
    </w:p>
    <w:p w14:paraId="095311DD" w14:textId="77777777" w:rsidR="009B2E17" w:rsidRPr="009B2E17" w:rsidRDefault="009B2E17" w:rsidP="009B2E17">
      <w:pPr>
        <w:jc w:val="both"/>
        <w:rPr>
          <w:rFonts w:asciiTheme="minorHAnsi" w:hAnsiTheme="minorHAnsi" w:cstheme="minorHAnsi"/>
          <w:sz w:val="22"/>
          <w:szCs w:val="22"/>
        </w:rPr>
      </w:pPr>
    </w:p>
    <w:p w14:paraId="52E10B0D"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2026. szeptember hónapban az Adókivetési Irodára beérkezett ügyiratok száma 1410 db, amelyből:</w:t>
      </w:r>
    </w:p>
    <w:p w14:paraId="1E71D24C" w14:textId="77777777" w:rsidR="009B2E17" w:rsidRPr="009B2E17" w:rsidRDefault="009B2E17" w:rsidP="009B2E17">
      <w:pPr>
        <w:jc w:val="both"/>
        <w:rPr>
          <w:rFonts w:asciiTheme="minorHAnsi" w:hAnsiTheme="minorHAnsi" w:cstheme="minorHAnsi"/>
          <w:sz w:val="22"/>
          <w:szCs w:val="22"/>
        </w:rPr>
      </w:pPr>
    </w:p>
    <w:tbl>
      <w:tblPr>
        <w:tblStyle w:val="Rcsostblzat"/>
        <w:tblW w:w="0" w:type="auto"/>
        <w:tblLook w:val="04A0" w:firstRow="1" w:lastRow="0" w:firstColumn="1" w:lastColumn="0" w:noHBand="0" w:noVBand="1"/>
      </w:tblPr>
      <w:tblGrid>
        <w:gridCol w:w="3397"/>
        <w:gridCol w:w="993"/>
      </w:tblGrid>
      <w:tr w:rsidR="009B2E17" w:rsidRPr="009B2E17" w14:paraId="0C2EF5EE" w14:textId="77777777" w:rsidTr="00A34E69">
        <w:tc>
          <w:tcPr>
            <w:tcW w:w="3397" w:type="dxa"/>
          </w:tcPr>
          <w:p w14:paraId="0F9D7D56"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Adóigazolás</w:t>
            </w:r>
          </w:p>
        </w:tc>
        <w:tc>
          <w:tcPr>
            <w:tcW w:w="993" w:type="dxa"/>
          </w:tcPr>
          <w:p w14:paraId="27DE09E9"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20 db</w:t>
            </w:r>
          </w:p>
        </w:tc>
      </w:tr>
      <w:tr w:rsidR="009B2E17" w:rsidRPr="009B2E17" w14:paraId="16E7861B" w14:textId="77777777" w:rsidTr="00A34E69">
        <w:tc>
          <w:tcPr>
            <w:tcW w:w="3397" w:type="dxa"/>
          </w:tcPr>
          <w:p w14:paraId="009D6D7A"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Bejelentkezés, változás-bejelentés</w:t>
            </w:r>
          </w:p>
        </w:tc>
        <w:tc>
          <w:tcPr>
            <w:tcW w:w="993" w:type="dxa"/>
          </w:tcPr>
          <w:p w14:paraId="327D95C5"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39 db</w:t>
            </w:r>
          </w:p>
        </w:tc>
      </w:tr>
      <w:tr w:rsidR="009B2E17" w:rsidRPr="009B2E17" w14:paraId="749C4B4B" w14:textId="77777777" w:rsidTr="00A34E69">
        <w:tc>
          <w:tcPr>
            <w:tcW w:w="3397" w:type="dxa"/>
          </w:tcPr>
          <w:p w14:paraId="4B106920"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Építményadó ügy</w:t>
            </w:r>
          </w:p>
        </w:tc>
        <w:tc>
          <w:tcPr>
            <w:tcW w:w="993" w:type="dxa"/>
          </w:tcPr>
          <w:p w14:paraId="4F9DD25E"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91 db</w:t>
            </w:r>
          </w:p>
        </w:tc>
      </w:tr>
      <w:tr w:rsidR="009B2E17" w:rsidRPr="009B2E17" w14:paraId="4BEE4440" w14:textId="77777777" w:rsidTr="00A34E69">
        <w:tc>
          <w:tcPr>
            <w:tcW w:w="3397" w:type="dxa"/>
          </w:tcPr>
          <w:p w14:paraId="2B0172B6"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Fizetési könnyítés</w:t>
            </w:r>
          </w:p>
        </w:tc>
        <w:tc>
          <w:tcPr>
            <w:tcW w:w="993" w:type="dxa"/>
          </w:tcPr>
          <w:p w14:paraId="719A6A55"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24 db</w:t>
            </w:r>
          </w:p>
        </w:tc>
      </w:tr>
      <w:tr w:rsidR="009B2E17" w:rsidRPr="009B2E17" w14:paraId="50FD7D00" w14:textId="77777777" w:rsidTr="00A34E69">
        <w:tc>
          <w:tcPr>
            <w:tcW w:w="3397" w:type="dxa"/>
          </w:tcPr>
          <w:p w14:paraId="0EBD3161"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Helyi iparűzési adó ügy</w:t>
            </w:r>
          </w:p>
        </w:tc>
        <w:tc>
          <w:tcPr>
            <w:tcW w:w="993" w:type="dxa"/>
          </w:tcPr>
          <w:p w14:paraId="0B1C1FD2"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230 db</w:t>
            </w:r>
          </w:p>
        </w:tc>
      </w:tr>
      <w:tr w:rsidR="009B2E17" w:rsidRPr="009B2E17" w14:paraId="57D90BF4" w14:textId="77777777" w:rsidTr="00A34E69">
        <w:tc>
          <w:tcPr>
            <w:tcW w:w="3397" w:type="dxa"/>
          </w:tcPr>
          <w:p w14:paraId="27B14E4E"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Meghatalmazás</w:t>
            </w:r>
          </w:p>
        </w:tc>
        <w:tc>
          <w:tcPr>
            <w:tcW w:w="993" w:type="dxa"/>
          </w:tcPr>
          <w:p w14:paraId="5815CFFD"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72 db</w:t>
            </w:r>
          </w:p>
        </w:tc>
      </w:tr>
      <w:tr w:rsidR="009B2E17" w:rsidRPr="009B2E17" w14:paraId="13CCB6BC" w14:textId="77777777" w:rsidTr="00A34E69">
        <w:tc>
          <w:tcPr>
            <w:tcW w:w="3397" w:type="dxa"/>
          </w:tcPr>
          <w:p w14:paraId="3CAC70D3"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NAV adatszolgáltatás</w:t>
            </w:r>
          </w:p>
        </w:tc>
        <w:tc>
          <w:tcPr>
            <w:tcW w:w="993" w:type="dxa"/>
          </w:tcPr>
          <w:p w14:paraId="3E7118AF"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817 db</w:t>
            </w:r>
          </w:p>
        </w:tc>
      </w:tr>
      <w:tr w:rsidR="009B2E17" w:rsidRPr="009B2E17" w14:paraId="4A2F8CB5" w14:textId="77777777" w:rsidTr="00A34E69">
        <w:tc>
          <w:tcPr>
            <w:tcW w:w="3397" w:type="dxa"/>
          </w:tcPr>
          <w:p w14:paraId="2F8B16E0" w14:textId="77777777" w:rsidR="009B2E17" w:rsidRPr="009B2E17" w:rsidRDefault="009B2E17" w:rsidP="00A34E69">
            <w:pPr>
              <w:jc w:val="both"/>
              <w:rPr>
                <w:rFonts w:asciiTheme="minorHAnsi" w:hAnsiTheme="minorHAnsi"/>
                <w:sz w:val="22"/>
                <w:szCs w:val="22"/>
              </w:rPr>
            </w:pPr>
            <w:r w:rsidRPr="009B2E17">
              <w:rPr>
                <w:rFonts w:asciiTheme="minorHAnsi" w:hAnsiTheme="minorHAnsi"/>
                <w:sz w:val="22"/>
                <w:szCs w:val="22"/>
              </w:rPr>
              <w:t>Túlfizetés ügy</w:t>
            </w:r>
          </w:p>
        </w:tc>
        <w:tc>
          <w:tcPr>
            <w:tcW w:w="993" w:type="dxa"/>
          </w:tcPr>
          <w:p w14:paraId="05F95B48" w14:textId="77777777" w:rsidR="009B2E17" w:rsidRPr="009B2E17" w:rsidRDefault="009B2E17" w:rsidP="00A34E69">
            <w:pPr>
              <w:jc w:val="right"/>
              <w:rPr>
                <w:rFonts w:asciiTheme="minorHAnsi" w:hAnsiTheme="minorHAnsi"/>
                <w:sz w:val="22"/>
                <w:szCs w:val="22"/>
              </w:rPr>
            </w:pPr>
            <w:r w:rsidRPr="009B2E17">
              <w:rPr>
                <w:rFonts w:asciiTheme="minorHAnsi" w:hAnsiTheme="minorHAnsi"/>
                <w:sz w:val="22"/>
                <w:szCs w:val="22"/>
              </w:rPr>
              <w:t>117 db</w:t>
            </w:r>
          </w:p>
        </w:tc>
      </w:tr>
    </w:tbl>
    <w:p w14:paraId="1D35D466" w14:textId="77777777" w:rsidR="009B2E17" w:rsidRPr="009B2E17" w:rsidRDefault="009B2E17" w:rsidP="009B2E17">
      <w:pPr>
        <w:rPr>
          <w:rFonts w:asciiTheme="minorHAnsi" w:hAnsiTheme="minorHAnsi" w:cstheme="minorHAnsi"/>
          <w:sz w:val="22"/>
          <w:szCs w:val="22"/>
        </w:rPr>
      </w:pPr>
    </w:p>
    <w:p w14:paraId="3521FBF6" w14:textId="5F6B4F7A" w:rsidR="009B2E17" w:rsidRPr="009B2E17" w:rsidRDefault="009B2E17" w:rsidP="009B2E17">
      <w:pPr>
        <w:rPr>
          <w:rFonts w:asciiTheme="minorHAnsi" w:hAnsiTheme="minorHAnsi" w:cstheme="minorHAnsi"/>
          <w:sz w:val="22"/>
          <w:szCs w:val="22"/>
        </w:rPr>
      </w:pPr>
      <w:r w:rsidRPr="009B2E17">
        <w:rPr>
          <w:rFonts w:asciiTheme="minorHAnsi" w:hAnsiTheme="minorHAnsi" w:cstheme="minorHAnsi"/>
          <w:sz w:val="22"/>
          <w:szCs w:val="22"/>
        </w:rPr>
        <w:t>A kimenő ügyiratok száma 370 db volt, amelyből 164 db határozat</w:t>
      </w:r>
      <w:r w:rsidR="0025060E">
        <w:rPr>
          <w:rFonts w:asciiTheme="minorHAnsi" w:hAnsiTheme="minorHAnsi" w:cstheme="minorHAnsi"/>
          <w:sz w:val="22"/>
          <w:szCs w:val="22"/>
        </w:rPr>
        <w:t>,</w:t>
      </w:r>
      <w:r w:rsidRPr="009B2E17">
        <w:rPr>
          <w:rFonts w:asciiTheme="minorHAnsi" w:hAnsiTheme="minorHAnsi" w:cstheme="minorHAnsi"/>
          <w:sz w:val="22"/>
          <w:szCs w:val="22"/>
        </w:rPr>
        <w:t xml:space="preserve"> illetve végzés.</w:t>
      </w:r>
    </w:p>
    <w:p w14:paraId="73CBDAF7" w14:textId="77777777" w:rsidR="009B2E17" w:rsidRPr="009B2E17" w:rsidRDefault="009B2E17" w:rsidP="009B2E17">
      <w:pPr>
        <w:rPr>
          <w:rFonts w:asciiTheme="minorHAnsi" w:hAnsiTheme="minorHAnsi" w:cstheme="minorHAnsi"/>
          <w:sz w:val="22"/>
          <w:szCs w:val="22"/>
        </w:rPr>
      </w:pPr>
    </w:p>
    <w:p w14:paraId="6E9C2452"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color w:val="000000"/>
          <w:sz w:val="22"/>
          <w:szCs w:val="22"/>
        </w:rPr>
        <w:t xml:space="preserve">2026. október 1-jétől megváltozott az adóigazgatási eljárás részletszabályairól szóló 465/2017. (XII. 28) Korm. rendelet adóigazolásra vonatkozó szabályozása. A jogszabálymódosítás célja - annak indoklása alapján - az </w:t>
      </w:r>
      <w:r w:rsidRPr="009B2E17">
        <w:rPr>
          <w:rFonts w:asciiTheme="minorHAnsi" w:hAnsiTheme="minorHAnsi" w:cstheme="minorHAnsi"/>
          <w:color w:val="000000"/>
          <w:sz w:val="22"/>
          <w:szCs w:val="22"/>
        </w:rPr>
        <w:lastRenderedPageBreak/>
        <w:t>adóigazolás egységesítése volt, amelynek főszabálya a korábbi „nemleges adóigazolás” feltételrendszeréből indul ki. Ha az adózó e nemlegesség bármely feltételének nem felel meg, az adóhatóság a megfelelő adókötelezettségek feltüntetésével adja ki az adóigazolást.</w:t>
      </w:r>
    </w:p>
    <w:p w14:paraId="772A61E2" w14:textId="77777777" w:rsidR="009B2E17" w:rsidRPr="009B2E17" w:rsidRDefault="009B2E17" w:rsidP="009B2E17">
      <w:pPr>
        <w:jc w:val="both"/>
        <w:rPr>
          <w:rFonts w:asciiTheme="minorHAnsi" w:hAnsiTheme="minorHAnsi" w:cstheme="minorHAnsi"/>
          <w:color w:val="000000"/>
          <w:sz w:val="22"/>
          <w:szCs w:val="22"/>
        </w:rPr>
      </w:pPr>
      <w:r w:rsidRPr="009B2E17">
        <w:rPr>
          <w:rFonts w:asciiTheme="minorHAnsi" w:hAnsiTheme="minorHAnsi" w:cstheme="minorHAnsi"/>
          <w:color w:val="000000"/>
          <w:sz w:val="22"/>
          <w:szCs w:val="22"/>
        </w:rPr>
        <w:t>Az új szabályozás szerint: a</w:t>
      </w:r>
      <w:r w:rsidRPr="009B2E17">
        <w:rPr>
          <w:rFonts w:asciiTheme="minorHAnsi" w:hAnsiTheme="minorHAnsi" w:cstheme="minorHAnsi"/>
          <w:i/>
          <w:iCs/>
          <w:color w:val="000000"/>
          <w:sz w:val="22"/>
          <w:szCs w:val="22"/>
        </w:rPr>
        <w:t xml:space="preserve">z </w:t>
      </w:r>
      <w:r w:rsidRPr="009B2E17">
        <w:rPr>
          <w:rFonts w:asciiTheme="minorHAnsi" w:hAnsiTheme="minorHAnsi" w:cstheme="minorHAnsi"/>
          <w:iCs/>
          <w:color w:val="000000"/>
          <w:sz w:val="22"/>
          <w:szCs w:val="22"/>
        </w:rPr>
        <w:t>adóigazolás igazolja, hogy az adózónak az igazolás kiállításának napján vagy a kérelemben megjelölt napon</w:t>
      </w:r>
    </w:p>
    <w:p w14:paraId="2FFA244C" w14:textId="77777777" w:rsidR="009B2E17" w:rsidRPr="009B2E17" w:rsidRDefault="009B2E17" w:rsidP="009B2E17">
      <w:pPr>
        <w:jc w:val="both"/>
        <w:rPr>
          <w:rFonts w:asciiTheme="minorHAnsi" w:hAnsiTheme="minorHAnsi" w:cstheme="minorHAnsi"/>
          <w:iCs/>
          <w:color w:val="000000"/>
          <w:sz w:val="22"/>
          <w:szCs w:val="22"/>
        </w:rPr>
      </w:pPr>
      <w:r w:rsidRPr="009B2E17">
        <w:rPr>
          <w:rFonts w:asciiTheme="minorHAnsi" w:hAnsiTheme="minorHAnsi" w:cstheme="minorHAnsi"/>
          <w:iCs/>
          <w:color w:val="000000"/>
          <w:sz w:val="22"/>
          <w:szCs w:val="22"/>
        </w:rPr>
        <w:t>a) az adóhatóságnál nyilvántartott tartozása,</w:t>
      </w:r>
    </w:p>
    <w:p w14:paraId="2A4F4191" w14:textId="77777777" w:rsidR="009B2E17" w:rsidRPr="009B2E17" w:rsidRDefault="009B2E17" w:rsidP="009B2E17">
      <w:pPr>
        <w:jc w:val="both"/>
        <w:rPr>
          <w:rFonts w:asciiTheme="minorHAnsi" w:hAnsiTheme="minorHAnsi" w:cstheme="minorHAnsi"/>
          <w:iCs/>
          <w:color w:val="000000"/>
          <w:sz w:val="22"/>
          <w:szCs w:val="22"/>
        </w:rPr>
      </w:pPr>
      <w:r w:rsidRPr="009B2E17">
        <w:rPr>
          <w:rFonts w:asciiTheme="minorHAnsi" w:hAnsiTheme="minorHAnsi" w:cstheme="minorHAnsi"/>
          <w:iCs/>
          <w:color w:val="000000"/>
          <w:sz w:val="22"/>
          <w:szCs w:val="22"/>
        </w:rPr>
        <w:t>b) végrehajtásra vagy visszatartásra átadott köztartozása nincs, és</w:t>
      </w:r>
    </w:p>
    <w:p w14:paraId="3D9315DE"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bCs/>
          <w:iCs/>
          <w:color w:val="000000"/>
          <w:sz w:val="22"/>
          <w:szCs w:val="22"/>
        </w:rPr>
        <w:t>c) az igazolás kiállításának napjáig előírt, valamely adónemre vonatkozó adatbejelentési, bevallási és adófizetési kötelezettségét teljesítette, ideértve azt, ha az adóhatóság által lefolytatott ellenőrzés a mulasztást feltárta, és az adózó a végleges határozatban szereplő megállapítások alapján keletkezett fizetési kötelezettségét teljesítette.</w:t>
      </w:r>
    </w:p>
    <w:p w14:paraId="6BF23FDB" w14:textId="77777777" w:rsidR="009B2E17" w:rsidRPr="009B2E17" w:rsidRDefault="009B2E17" w:rsidP="009B2E17">
      <w:pPr>
        <w:jc w:val="both"/>
        <w:rPr>
          <w:rFonts w:asciiTheme="minorHAnsi" w:eastAsia="Calibri" w:hAnsiTheme="minorHAnsi" w:cstheme="minorHAnsi"/>
          <w:b/>
          <w:bCs/>
          <w:sz w:val="22"/>
          <w:szCs w:val="22"/>
          <w:lang w:eastAsia="en-US"/>
        </w:rPr>
      </w:pPr>
    </w:p>
    <w:p w14:paraId="4788B85B" w14:textId="77777777" w:rsidR="009B2E17" w:rsidRPr="009B2E17" w:rsidRDefault="009B2E17" w:rsidP="009B2E17">
      <w:pPr>
        <w:jc w:val="both"/>
        <w:rPr>
          <w:rFonts w:asciiTheme="minorHAnsi" w:eastAsia="Calibri" w:hAnsiTheme="minorHAnsi" w:cstheme="minorHAnsi"/>
          <w:b/>
          <w:bCs/>
          <w:sz w:val="22"/>
          <w:szCs w:val="22"/>
          <w:lang w:eastAsia="en-US"/>
        </w:rPr>
      </w:pPr>
      <w:r w:rsidRPr="009B2E17">
        <w:rPr>
          <w:rFonts w:asciiTheme="minorHAnsi" w:eastAsia="Calibri" w:hAnsiTheme="minorHAnsi" w:cstheme="minorHAnsi"/>
          <w:b/>
          <w:bCs/>
          <w:sz w:val="22"/>
          <w:szCs w:val="22"/>
          <w:lang w:eastAsia="en-US"/>
        </w:rPr>
        <w:t>Adóvégrehajtási és Könyvelési Iroda:</w:t>
      </w:r>
    </w:p>
    <w:p w14:paraId="63156861" w14:textId="77777777" w:rsidR="009B2E17" w:rsidRPr="009B2E17" w:rsidRDefault="009B2E17" w:rsidP="009B2E17">
      <w:pPr>
        <w:pStyle w:val="lfej"/>
        <w:tabs>
          <w:tab w:val="clear" w:pos="4536"/>
          <w:tab w:val="clear" w:pos="9072"/>
        </w:tabs>
        <w:jc w:val="both"/>
        <w:rPr>
          <w:rFonts w:asciiTheme="minorHAnsi" w:hAnsiTheme="minorHAnsi" w:cstheme="minorHAnsi"/>
          <w:szCs w:val="22"/>
        </w:rPr>
      </w:pPr>
      <w:r w:rsidRPr="009B2E17">
        <w:rPr>
          <w:rFonts w:asciiTheme="minorHAnsi" w:hAnsiTheme="minorHAnsi" w:cstheme="minorHAnsi"/>
          <w:szCs w:val="22"/>
        </w:rPr>
        <w:t xml:space="preserve">Az adóvégrehajtási ügyintézők az adótartozások behajtásával kapcsolatos előkészítő feladatok után (hátralékos lista, kimutatások készítése) a fizetési kötelezettségüket nem teljesítő adózókat – határidő megjelölésével - felszólítják a tartozásuk rendezésére. A befizetés elmaradása esetén intézkednek a végrehajtási eljárás megindításáról. </w:t>
      </w:r>
    </w:p>
    <w:p w14:paraId="47522B9A" w14:textId="77777777" w:rsidR="009B2E17" w:rsidRPr="009B2E17" w:rsidRDefault="009B2E17" w:rsidP="009B2E17">
      <w:pPr>
        <w:pStyle w:val="lfej"/>
        <w:tabs>
          <w:tab w:val="clear" w:pos="4536"/>
          <w:tab w:val="clear" w:pos="9072"/>
        </w:tabs>
        <w:jc w:val="both"/>
        <w:rPr>
          <w:rFonts w:asciiTheme="minorHAnsi" w:hAnsiTheme="minorHAnsi" w:cstheme="minorHAnsi"/>
          <w:szCs w:val="22"/>
        </w:rPr>
      </w:pPr>
      <w:r w:rsidRPr="009B2E17">
        <w:rPr>
          <w:rFonts w:asciiTheme="minorHAnsi" w:hAnsiTheme="minorHAnsi" w:cstheme="minorHAnsi"/>
          <w:szCs w:val="22"/>
        </w:rPr>
        <w:t xml:space="preserve">Adóvégrehajtási cselekményként hatósági átutalási megbízás (inkasszó) benyújtására, munkabérre és egyéb járandóságra történő letiltásra, továbbá ingatlan végrehajtás során az ingatlanvagyonra történő jelzálogjog, illetve végrehajtási jog bejegyzésére kerülhet sor. </w:t>
      </w:r>
    </w:p>
    <w:p w14:paraId="365F8F08" w14:textId="77777777" w:rsidR="009B2E17" w:rsidRPr="009B2E17" w:rsidRDefault="009B2E17" w:rsidP="009B2E17">
      <w:pPr>
        <w:jc w:val="both"/>
        <w:rPr>
          <w:rFonts w:asciiTheme="minorHAnsi" w:hAnsiTheme="minorHAnsi" w:cstheme="minorHAnsi"/>
          <w:sz w:val="22"/>
          <w:szCs w:val="22"/>
        </w:rPr>
      </w:pPr>
    </w:p>
    <w:p w14:paraId="0AFF08D1"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ügyintézők végzik az adók módjára behajtandó köztartozások tekintetében a tartozás előírását, nyilvántartását és behajtását.</w:t>
      </w:r>
    </w:p>
    <w:p w14:paraId="7501E468" w14:textId="77777777" w:rsidR="009B2E17" w:rsidRPr="009B2E17" w:rsidRDefault="009B2E17" w:rsidP="009B2E17">
      <w:pPr>
        <w:jc w:val="both"/>
        <w:rPr>
          <w:rFonts w:asciiTheme="minorHAnsi" w:hAnsiTheme="minorHAnsi" w:cstheme="minorHAnsi"/>
          <w:sz w:val="22"/>
          <w:szCs w:val="22"/>
        </w:rPr>
      </w:pPr>
    </w:p>
    <w:p w14:paraId="64A4699B"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iroda naprakészen ellátja a felszámolási-, csőd és végelszámolási eljárásokkal és a hitelezői igények kezelésével, valamint a kényszertörlési eljárás során a követelések bejelentésével kapcsolatos teendőket.</w:t>
      </w:r>
    </w:p>
    <w:p w14:paraId="12745B05" w14:textId="77777777" w:rsidR="009B2E17" w:rsidRPr="009B2E17" w:rsidRDefault="009B2E17" w:rsidP="009B2E17">
      <w:pPr>
        <w:jc w:val="both"/>
        <w:rPr>
          <w:rFonts w:asciiTheme="minorHAnsi" w:hAnsiTheme="minorHAnsi" w:cstheme="minorHAnsi"/>
          <w:sz w:val="22"/>
          <w:szCs w:val="22"/>
        </w:rPr>
      </w:pPr>
    </w:p>
    <w:p w14:paraId="14D47E06"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adókönyvelési ügyintézők gondoskodnak az önkormányzati adószámlákra beérkező befizetések számlakivonatainak folyamatos és naprakész feldolgozásáról, könyveléséről az ASP rendszeren belül. Ellátják a könyveléssel kapcsolatos átutalási, kiutalási, átvezetési feladatokat, valamint részt vesznek a jelentési és zárási folyamatokban. Feladatuk továbbá a különböző pénzügyi és adóügyi kimutatások készítése, adatszolgáltatások összeállítása, kapcsolattartás a pénzügyi irodával a Kincstári számlák és az adószámlák vonatkozásában.</w:t>
      </w:r>
    </w:p>
    <w:p w14:paraId="36F3704A"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Gondoskodnak az egyéb és idegen bevételek számlára befolyt összegek havonta történő utalásáról a kimutató szerv számlájára, valamint az illetékbevételek utalásáról a kincstári számlára.</w:t>
      </w:r>
    </w:p>
    <w:p w14:paraId="3427A4FE" w14:textId="77777777" w:rsidR="009B2E17" w:rsidRPr="009B2E17" w:rsidRDefault="009B2E17" w:rsidP="009B2E17">
      <w:pPr>
        <w:jc w:val="both"/>
        <w:rPr>
          <w:rFonts w:asciiTheme="minorHAnsi" w:hAnsiTheme="minorHAnsi" w:cstheme="minorHAnsi"/>
          <w:sz w:val="22"/>
          <w:szCs w:val="22"/>
        </w:rPr>
      </w:pPr>
    </w:p>
    <w:p w14:paraId="6FF18381" w14:textId="77777777" w:rsidR="009B2E17" w:rsidRPr="009B2E17" w:rsidRDefault="009B2E17" w:rsidP="009B2E17">
      <w:pPr>
        <w:jc w:val="both"/>
        <w:rPr>
          <w:rFonts w:asciiTheme="minorHAnsi" w:hAnsiTheme="minorHAnsi" w:cstheme="minorHAnsi"/>
          <w:sz w:val="22"/>
          <w:szCs w:val="22"/>
        </w:rPr>
      </w:pPr>
      <w:r w:rsidRPr="009B2E17">
        <w:rPr>
          <w:rFonts w:asciiTheme="minorHAnsi" w:hAnsiTheme="minorHAnsi" w:cstheme="minorHAnsi"/>
          <w:sz w:val="22"/>
          <w:szCs w:val="22"/>
        </w:rPr>
        <w:t>Az iroda ellátja az idegenforgalmi adóval kapcsolatos feladatokat, ennek keretében végzi a bejelentkezések és havi bevallások feldolgozását, ellenőrzését. Idegenforgalmi adóztatás szempontjából folyamatosan nyomon követi a Nemzeti Turisztikai Szolgáltató Központ (NTAK) rendszerében a szálláshely szolgáltatók-, valamint az Önkormányzati hatósági engedéllyel működő szálláshelyek nyilvántartási adatainak változását (új szálláshelyek regisztrációja, illetve törlése).</w:t>
      </w:r>
    </w:p>
    <w:p w14:paraId="1F4EE6E6" w14:textId="77777777" w:rsidR="009B2E17" w:rsidRPr="009B2E17" w:rsidRDefault="009B2E17" w:rsidP="009B2E17">
      <w:pPr>
        <w:jc w:val="both"/>
        <w:rPr>
          <w:rFonts w:asciiTheme="minorHAnsi" w:hAnsiTheme="minorHAnsi" w:cstheme="minorHAnsi"/>
          <w:sz w:val="22"/>
          <w:szCs w:val="22"/>
        </w:rPr>
      </w:pPr>
    </w:p>
    <w:p w14:paraId="30FCC2EC" w14:textId="0503D11B" w:rsidR="009B2E17" w:rsidRPr="009B2E17" w:rsidRDefault="0025060E" w:rsidP="009B2E17">
      <w:pPr>
        <w:jc w:val="both"/>
        <w:rPr>
          <w:rFonts w:asciiTheme="minorHAnsi" w:hAnsiTheme="minorHAnsi" w:cstheme="minorHAnsi"/>
          <w:sz w:val="22"/>
          <w:szCs w:val="22"/>
        </w:rPr>
      </w:pPr>
      <w:r>
        <w:rPr>
          <w:rFonts w:asciiTheme="minorHAnsi" w:hAnsiTheme="minorHAnsi" w:cstheme="minorHAnsi"/>
          <w:sz w:val="22"/>
          <w:szCs w:val="22"/>
        </w:rPr>
        <w:t>A h</w:t>
      </w:r>
      <w:r w:rsidR="009B2E17" w:rsidRPr="009B2E17">
        <w:rPr>
          <w:rFonts w:asciiTheme="minorHAnsi" w:hAnsiTheme="minorHAnsi" w:cstheme="minorHAnsi"/>
          <w:sz w:val="22"/>
          <w:szCs w:val="22"/>
        </w:rPr>
        <w:t>atóság a jogszabályban meghatározott esetekben, rendőrségi vagy bírósági megkeresésre, adat igazolására vagyoni bizonyítványt-, illetve Szombathely város illetékességi területén elhelyezkedő (belterületi és külterületi) ingatlanok vonatokozásában adó- és értékbizonyítványt állít ki. 2026. szeptember hónapban hagyatéki eljáráshoz és végrehajtási eljáráshoz kapcsolódóan, illetve gyámügyi eljárásban történő felhasználás céljából a megkereső hatóságok részére összesen 67 ügyben, ügyenként egy vagy több ingatlan értékéről állítottunk ki adó- és értékbizonyítványt. Ezen időszakban megkeresésre 3 db vagyoni bizonyítványt állított ki.</w:t>
      </w:r>
    </w:p>
    <w:p w14:paraId="577F3855" w14:textId="77777777" w:rsidR="007A7554" w:rsidRDefault="007A7554" w:rsidP="007A7554">
      <w:pPr>
        <w:jc w:val="both"/>
        <w:rPr>
          <w:rFonts w:asciiTheme="minorHAnsi" w:eastAsia="Calibri" w:hAnsiTheme="minorHAnsi" w:cstheme="minorHAnsi"/>
          <w:b/>
          <w:bCs/>
          <w:sz w:val="22"/>
          <w:szCs w:val="22"/>
          <w:lang w:eastAsia="en-US"/>
        </w:rPr>
      </w:pPr>
    </w:p>
    <w:p w14:paraId="1283B492" w14:textId="77777777" w:rsidR="00392E19" w:rsidRDefault="00392E19" w:rsidP="007A7554">
      <w:pPr>
        <w:jc w:val="both"/>
        <w:rPr>
          <w:rFonts w:asciiTheme="minorHAnsi" w:eastAsia="Calibri" w:hAnsiTheme="minorHAnsi" w:cstheme="minorHAnsi"/>
          <w:b/>
          <w:bCs/>
          <w:sz w:val="22"/>
          <w:szCs w:val="22"/>
          <w:lang w:eastAsia="en-US"/>
        </w:rPr>
      </w:pPr>
    </w:p>
    <w:p w14:paraId="2BD1DC29" w14:textId="77777777" w:rsidR="00392E19" w:rsidRPr="007A7554" w:rsidRDefault="00392E19" w:rsidP="007A7554">
      <w:pPr>
        <w:jc w:val="both"/>
        <w:rPr>
          <w:rFonts w:asciiTheme="minorHAnsi" w:eastAsia="Calibri" w:hAnsiTheme="minorHAnsi" w:cstheme="minorHAnsi"/>
          <w:b/>
          <w:bCs/>
          <w:sz w:val="22"/>
          <w:szCs w:val="22"/>
          <w:lang w:eastAsia="en-US"/>
        </w:rPr>
      </w:pPr>
    </w:p>
    <w:p w14:paraId="350AF22B" w14:textId="77777777" w:rsidR="00CB6E11" w:rsidRPr="001D3375" w:rsidRDefault="00CB6E11" w:rsidP="00CB6E11">
      <w:pPr>
        <w:jc w:val="both"/>
        <w:rPr>
          <w:rFonts w:asciiTheme="minorHAnsi" w:hAnsiTheme="minorHAnsi" w:cstheme="minorHAnsi"/>
          <w:sz w:val="22"/>
          <w:szCs w:val="22"/>
        </w:rPr>
      </w:pPr>
      <w:bookmarkStart w:id="1" w:name="_Hlk148430824"/>
      <w:r w:rsidRPr="003F19C6">
        <w:rPr>
          <w:rFonts w:asciiTheme="minorHAnsi" w:hAnsiTheme="minorHAnsi" w:cstheme="minorHAnsi"/>
          <w:sz w:val="22"/>
          <w:szCs w:val="22"/>
        </w:rPr>
        <w:t xml:space="preserve">A </w:t>
      </w:r>
      <w:r w:rsidRPr="003F19C6">
        <w:rPr>
          <w:rFonts w:asciiTheme="minorHAnsi" w:hAnsiTheme="minorHAnsi" w:cstheme="minorHAnsi"/>
          <w:b/>
          <w:sz w:val="22"/>
          <w:szCs w:val="22"/>
          <w:u w:val="single"/>
        </w:rPr>
        <w:t>Hatósági Osztály</w:t>
      </w:r>
      <w:r w:rsidRPr="003F19C6">
        <w:rPr>
          <w:rFonts w:asciiTheme="minorHAnsi" w:hAnsiTheme="minorHAnsi" w:cstheme="minorHAnsi"/>
          <w:sz w:val="22"/>
          <w:szCs w:val="22"/>
        </w:rPr>
        <w:t xml:space="preserve"> vezetője az alábbi tájékoztatást adta az osztály munkájáról. </w:t>
      </w:r>
      <w:r w:rsidRPr="001D3375">
        <w:rPr>
          <w:rFonts w:asciiTheme="minorHAnsi" w:hAnsiTheme="minorHAnsi" w:cstheme="minorHAnsi"/>
          <w:sz w:val="22"/>
          <w:szCs w:val="22"/>
        </w:rPr>
        <w:t>2026. szeptember hónapban nem került kihirdetésre az osztály munkáját közvetlenül érintő jogszabályváltozás.</w:t>
      </w:r>
    </w:p>
    <w:p w14:paraId="7FF920B4" w14:textId="77777777" w:rsidR="00CB6E11" w:rsidRPr="003F19C6" w:rsidRDefault="00CB6E11" w:rsidP="00CB6E11">
      <w:pPr>
        <w:contextualSpacing/>
        <w:jc w:val="both"/>
        <w:rPr>
          <w:rFonts w:asciiTheme="minorHAnsi" w:hAnsiTheme="minorHAnsi" w:cstheme="minorHAnsi"/>
          <w:sz w:val="22"/>
          <w:szCs w:val="22"/>
        </w:rPr>
      </w:pPr>
    </w:p>
    <w:p w14:paraId="1368855E" w14:textId="77777777" w:rsidR="00CB6E11" w:rsidRPr="003F19C6" w:rsidRDefault="00CB6E11" w:rsidP="00CB6E11">
      <w:pPr>
        <w:contextualSpacing/>
        <w:jc w:val="both"/>
        <w:rPr>
          <w:rFonts w:asciiTheme="minorHAnsi" w:hAnsiTheme="minorHAnsi" w:cstheme="minorHAnsi"/>
          <w:sz w:val="22"/>
          <w:szCs w:val="22"/>
        </w:rPr>
      </w:pPr>
      <w:r w:rsidRPr="003F19C6">
        <w:rPr>
          <w:rFonts w:asciiTheme="minorHAnsi" w:hAnsiTheme="minorHAnsi" w:cstheme="minorHAnsi"/>
          <w:sz w:val="22"/>
          <w:szCs w:val="22"/>
        </w:rPr>
        <w:t xml:space="preserve">Az </w:t>
      </w:r>
      <w:r w:rsidRPr="003F19C6">
        <w:rPr>
          <w:rFonts w:asciiTheme="minorHAnsi" w:hAnsiTheme="minorHAnsi" w:cstheme="minorHAnsi"/>
          <w:b/>
          <w:sz w:val="22"/>
          <w:szCs w:val="22"/>
        </w:rPr>
        <w:t>Általános Hatósági Iroda</w:t>
      </w:r>
      <w:r w:rsidRPr="003F19C6">
        <w:rPr>
          <w:rFonts w:asciiTheme="minorHAnsi" w:hAnsiTheme="minorHAnsi" w:cstheme="minorHAnsi"/>
          <w:sz w:val="22"/>
          <w:szCs w:val="22"/>
        </w:rPr>
        <w:t xml:space="preserve"> 2026. szeptember</w:t>
      </w:r>
      <w:r>
        <w:rPr>
          <w:rFonts w:asciiTheme="minorHAnsi" w:hAnsiTheme="minorHAnsi" w:cstheme="minorHAnsi"/>
          <w:sz w:val="22"/>
          <w:szCs w:val="22"/>
        </w:rPr>
        <w:t xml:space="preserve"> </w:t>
      </w:r>
      <w:r w:rsidRPr="003F19C6">
        <w:rPr>
          <w:rFonts w:asciiTheme="minorHAnsi" w:hAnsiTheme="minorHAnsi" w:cstheme="minorHAnsi"/>
          <w:sz w:val="22"/>
          <w:szCs w:val="22"/>
        </w:rPr>
        <w:t>havi munkavégzéséről az alábbiakban adok tájékoztatást.</w:t>
      </w:r>
    </w:p>
    <w:p w14:paraId="2BD110E3" w14:textId="77777777" w:rsidR="00CB6E11" w:rsidRPr="003F19C6" w:rsidRDefault="00CB6E11" w:rsidP="00CB6E11">
      <w:pPr>
        <w:jc w:val="both"/>
        <w:rPr>
          <w:rFonts w:asciiTheme="minorHAnsi" w:hAnsiTheme="minorHAnsi" w:cstheme="minorHAnsi"/>
          <w:sz w:val="22"/>
          <w:szCs w:val="22"/>
        </w:rPr>
      </w:pPr>
    </w:p>
    <w:p w14:paraId="0E818E9D" w14:textId="4F89DEFF" w:rsidR="00CB6E11" w:rsidRPr="003F19C6" w:rsidRDefault="00CB6E11" w:rsidP="00CB6E11">
      <w:pPr>
        <w:jc w:val="both"/>
        <w:rPr>
          <w:rFonts w:asciiTheme="minorHAnsi" w:hAnsiTheme="minorHAnsi" w:cstheme="minorHAnsi"/>
          <w:sz w:val="22"/>
          <w:szCs w:val="22"/>
        </w:rPr>
      </w:pPr>
      <w:r w:rsidRPr="003F19C6">
        <w:rPr>
          <w:rFonts w:asciiTheme="minorHAnsi" w:hAnsiTheme="minorHAnsi" w:cstheme="minorHAnsi"/>
          <w:sz w:val="22"/>
          <w:szCs w:val="22"/>
        </w:rPr>
        <w:t xml:space="preserve">Az </w:t>
      </w:r>
      <w:r w:rsidR="00BC1855">
        <w:rPr>
          <w:rFonts w:asciiTheme="minorHAnsi" w:hAnsiTheme="minorHAnsi" w:cstheme="minorHAnsi"/>
          <w:sz w:val="22"/>
          <w:szCs w:val="22"/>
        </w:rPr>
        <w:t>i</w:t>
      </w:r>
      <w:r w:rsidRPr="003F19C6">
        <w:rPr>
          <w:rFonts w:asciiTheme="minorHAnsi" w:hAnsiTheme="minorHAnsi" w:cstheme="minorHAnsi"/>
          <w:sz w:val="22"/>
          <w:szCs w:val="22"/>
        </w:rPr>
        <w:t xml:space="preserve">rodához tartozó </w:t>
      </w:r>
      <w:r w:rsidRPr="003F19C6">
        <w:rPr>
          <w:rFonts w:asciiTheme="minorHAnsi" w:hAnsiTheme="minorHAnsi" w:cstheme="minorHAnsi"/>
          <w:i/>
          <w:sz w:val="22"/>
          <w:szCs w:val="22"/>
          <w:u w:val="single"/>
        </w:rPr>
        <w:t>anyakönyvvezetők</w:t>
      </w:r>
      <w:r w:rsidRPr="003F19C6">
        <w:rPr>
          <w:rFonts w:asciiTheme="minorHAnsi" w:hAnsiTheme="minorHAnsi" w:cstheme="minorHAnsi"/>
          <w:sz w:val="22"/>
          <w:szCs w:val="22"/>
        </w:rPr>
        <w:t xml:space="preserve"> munkája során 2026. szeptember 1-30. között az alábbi új anyakönyvi események történtek:</w:t>
      </w:r>
    </w:p>
    <w:p w14:paraId="1B48CEB7" w14:textId="77777777" w:rsidR="00CB6E11" w:rsidRPr="003F19C6" w:rsidRDefault="00CB6E11" w:rsidP="00CB6E11">
      <w:pPr>
        <w:pStyle w:val="Listaszerbekezds"/>
        <w:numPr>
          <w:ilvl w:val="0"/>
          <w:numId w:val="33"/>
        </w:numPr>
        <w:jc w:val="both"/>
        <w:rPr>
          <w:rFonts w:asciiTheme="minorHAnsi" w:hAnsiTheme="minorHAnsi" w:cstheme="minorHAnsi"/>
          <w:sz w:val="22"/>
          <w:szCs w:val="22"/>
        </w:rPr>
      </w:pPr>
      <w:r w:rsidRPr="003F19C6">
        <w:rPr>
          <w:rFonts w:asciiTheme="minorHAnsi" w:hAnsiTheme="minorHAnsi" w:cstheme="minorHAnsi"/>
          <w:sz w:val="22"/>
          <w:szCs w:val="22"/>
        </w:rPr>
        <w:lastRenderedPageBreak/>
        <w:t>születés anyakönyvezése: 115</w:t>
      </w:r>
    </w:p>
    <w:p w14:paraId="532F065D" w14:textId="77777777" w:rsidR="00CB6E11" w:rsidRPr="003F19C6" w:rsidRDefault="00CB6E11" w:rsidP="00CB6E11">
      <w:pPr>
        <w:pStyle w:val="Listaszerbekezds"/>
        <w:numPr>
          <w:ilvl w:val="0"/>
          <w:numId w:val="33"/>
        </w:numPr>
        <w:jc w:val="both"/>
        <w:rPr>
          <w:rFonts w:asciiTheme="minorHAnsi" w:hAnsiTheme="minorHAnsi" w:cstheme="minorHAnsi"/>
          <w:sz w:val="22"/>
          <w:szCs w:val="22"/>
        </w:rPr>
      </w:pPr>
      <w:r w:rsidRPr="003F19C6">
        <w:rPr>
          <w:rFonts w:asciiTheme="minorHAnsi" w:hAnsiTheme="minorHAnsi" w:cstheme="minorHAnsi"/>
          <w:sz w:val="22"/>
          <w:szCs w:val="22"/>
        </w:rPr>
        <w:t>házasságkötés: 39</w:t>
      </w:r>
    </w:p>
    <w:p w14:paraId="4E140D5A" w14:textId="77777777" w:rsidR="00CB6E11" w:rsidRPr="003F19C6" w:rsidRDefault="00CB6E11" w:rsidP="00CB6E11">
      <w:pPr>
        <w:pStyle w:val="Listaszerbekezds"/>
        <w:numPr>
          <w:ilvl w:val="0"/>
          <w:numId w:val="33"/>
        </w:numPr>
        <w:jc w:val="both"/>
        <w:rPr>
          <w:rFonts w:asciiTheme="minorHAnsi" w:hAnsiTheme="minorHAnsi" w:cstheme="minorHAnsi"/>
          <w:sz w:val="22"/>
          <w:szCs w:val="22"/>
        </w:rPr>
      </w:pPr>
      <w:r w:rsidRPr="003F19C6">
        <w:rPr>
          <w:rFonts w:asciiTheme="minorHAnsi" w:hAnsiTheme="minorHAnsi" w:cstheme="minorHAnsi"/>
          <w:sz w:val="22"/>
          <w:szCs w:val="22"/>
        </w:rPr>
        <w:t>haláleset anyakönyvezése: 160</w:t>
      </w:r>
    </w:p>
    <w:p w14:paraId="7251214A" w14:textId="77777777" w:rsidR="00CB6E11" w:rsidRPr="003F19C6" w:rsidRDefault="00CB6E11" w:rsidP="00CB6E11">
      <w:pPr>
        <w:jc w:val="both"/>
        <w:rPr>
          <w:rFonts w:asciiTheme="minorHAnsi" w:hAnsiTheme="minorHAnsi" w:cstheme="minorHAnsi"/>
          <w:sz w:val="22"/>
          <w:szCs w:val="22"/>
        </w:rPr>
      </w:pPr>
    </w:p>
    <w:p w14:paraId="2D770DCB" w14:textId="77777777" w:rsidR="00CB6E11" w:rsidRPr="003A3284" w:rsidRDefault="00CB6E11" w:rsidP="00CB6E11">
      <w:pPr>
        <w:jc w:val="both"/>
        <w:rPr>
          <w:rFonts w:asciiTheme="minorHAnsi" w:hAnsiTheme="minorHAnsi" w:cstheme="minorHAnsi"/>
          <w:sz w:val="22"/>
          <w:szCs w:val="22"/>
        </w:rPr>
      </w:pPr>
      <w:r w:rsidRPr="003A3284">
        <w:rPr>
          <w:rFonts w:asciiTheme="minorHAnsi" w:hAnsiTheme="minorHAnsi" w:cstheme="minorHAnsi"/>
          <w:sz w:val="22"/>
          <w:szCs w:val="22"/>
        </w:rPr>
        <w:t>Az anyakönyvvezetők végzik emellett papíralapú bejegyzések, adatváltozások rögzítését az Elektronikus Anyakönyvbe. 2026. szeptember 1-30. között a bejegyzett események száma az alábbiak szerint alakult:</w:t>
      </w:r>
    </w:p>
    <w:p w14:paraId="4B58EC9A" w14:textId="77777777" w:rsidR="00CB6E11" w:rsidRPr="003A3284" w:rsidRDefault="00CB6E11" w:rsidP="00CB6E11">
      <w:pPr>
        <w:pStyle w:val="Listaszerbekezds"/>
        <w:numPr>
          <w:ilvl w:val="0"/>
          <w:numId w:val="34"/>
        </w:numPr>
        <w:jc w:val="both"/>
        <w:rPr>
          <w:rFonts w:asciiTheme="minorHAnsi" w:hAnsiTheme="minorHAnsi" w:cstheme="minorHAnsi"/>
          <w:sz w:val="22"/>
          <w:szCs w:val="22"/>
        </w:rPr>
      </w:pPr>
      <w:r w:rsidRPr="003A3284">
        <w:rPr>
          <w:rFonts w:asciiTheme="minorHAnsi" w:hAnsiTheme="minorHAnsi" w:cstheme="minorHAnsi"/>
          <w:sz w:val="22"/>
          <w:szCs w:val="22"/>
        </w:rPr>
        <w:t>születési események és ehhez kapcsolódó változások: 380</w:t>
      </w:r>
    </w:p>
    <w:p w14:paraId="2D79B134" w14:textId="77777777" w:rsidR="00CB6E11" w:rsidRPr="003A3284" w:rsidRDefault="00CB6E11" w:rsidP="00CB6E11">
      <w:pPr>
        <w:pStyle w:val="Listaszerbekezds"/>
        <w:numPr>
          <w:ilvl w:val="0"/>
          <w:numId w:val="34"/>
        </w:numPr>
        <w:jc w:val="both"/>
        <w:rPr>
          <w:rFonts w:asciiTheme="minorHAnsi" w:hAnsiTheme="minorHAnsi" w:cstheme="minorHAnsi"/>
          <w:sz w:val="22"/>
          <w:szCs w:val="22"/>
        </w:rPr>
      </w:pPr>
      <w:r w:rsidRPr="003A3284">
        <w:rPr>
          <w:rFonts w:asciiTheme="minorHAnsi" w:hAnsiTheme="minorHAnsi" w:cstheme="minorHAnsi"/>
          <w:sz w:val="22"/>
          <w:szCs w:val="22"/>
        </w:rPr>
        <w:t>házassági bejegyzések és ehhez kapcsolódó változások: 109</w:t>
      </w:r>
    </w:p>
    <w:p w14:paraId="308FE8E4" w14:textId="77777777" w:rsidR="00CB6E11" w:rsidRPr="003A3284" w:rsidRDefault="00CB6E11" w:rsidP="00CB6E11">
      <w:pPr>
        <w:pStyle w:val="Listaszerbekezds"/>
        <w:numPr>
          <w:ilvl w:val="0"/>
          <w:numId w:val="34"/>
        </w:numPr>
        <w:jc w:val="both"/>
        <w:rPr>
          <w:rFonts w:asciiTheme="minorHAnsi" w:hAnsiTheme="minorHAnsi" w:cstheme="minorHAnsi"/>
          <w:sz w:val="22"/>
          <w:szCs w:val="22"/>
        </w:rPr>
      </w:pPr>
      <w:r w:rsidRPr="003A3284">
        <w:rPr>
          <w:rFonts w:asciiTheme="minorHAnsi" w:hAnsiTheme="minorHAnsi" w:cstheme="minorHAnsi"/>
          <w:sz w:val="22"/>
          <w:szCs w:val="22"/>
        </w:rPr>
        <w:t>halotti bejegyzések: 21</w:t>
      </w:r>
    </w:p>
    <w:p w14:paraId="1BE633DE" w14:textId="77777777" w:rsidR="00CB6E11" w:rsidRPr="003A3284" w:rsidRDefault="00CB6E11" w:rsidP="00CB6E11">
      <w:pPr>
        <w:jc w:val="both"/>
        <w:rPr>
          <w:rFonts w:asciiTheme="minorHAnsi" w:hAnsiTheme="minorHAnsi" w:cstheme="minorHAnsi"/>
          <w:sz w:val="22"/>
          <w:szCs w:val="22"/>
        </w:rPr>
      </w:pPr>
    </w:p>
    <w:p w14:paraId="69609899" w14:textId="77777777" w:rsidR="00CB6E11" w:rsidRPr="00A7056C" w:rsidRDefault="00CB6E11" w:rsidP="00CB6E11">
      <w:pPr>
        <w:jc w:val="both"/>
        <w:rPr>
          <w:rFonts w:asciiTheme="minorHAnsi" w:hAnsiTheme="minorHAnsi" w:cstheme="minorHAnsi"/>
          <w:sz w:val="22"/>
          <w:szCs w:val="22"/>
        </w:rPr>
      </w:pPr>
      <w:r w:rsidRPr="00A7056C">
        <w:rPr>
          <w:rFonts w:asciiTheme="minorHAnsi" w:hAnsiTheme="minorHAnsi" w:cstheme="minorHAnsi"/>
          <w:sz w:val="22"/>
          <w:szCs w:val="22"/>
        </w:rPr>
        <w:t xml:space="preserve">Az anyakönyvi igazgatásban az anyakönyvvezetők mellett 2 fő </w:t>
      </w:r>
      <w:r w:rsidRPr="00A7056C">
        <w:rPr>
          <w:rFonts w:asciiTheme="minorHAnsi" w:hAnsiTheme="minorHAnsi" w:cstheme="minorHAnsi"/>
          <w:i/>
          <w:sz w:val="22"/>
          <w:szCs w:val="22"/>
          <w:u w:val="single"/>
        </w:rPr>
        <w:t>rendezvényszervező</w:t>
      </w:r>
      <w:r w:rsidRPr="00A7056C">
        <w:rPr>
          <w:rFonts w:asciiTheme="minorHAnsi" w:hAnsiTheme="minorHAnsi" w:cstheme="minorHAnsi"/>
          <w:sz w:val="22"/>
          <w:szCs w:val="22"/>
        </w:rPr>
        <w:t xml:space="preserve"> végzi a városban a házasságkötések megszervezésével, megrendezésével járó feladatokat, gondoskodnak – a házasulandók igényeit figyelembe véve – az ünnepélyesség, az esztétikum megjelenítéséről.</w:t>
      </w:r>
    </w:p>
    <w:p w14:paraId="39CB1454" w14:textId="77777777" w:rsidR="00CB6E11" w:rsidRPr="00A7056C" w:rsidRDefault="00CB6E11" w:rsidP="00CB6E11">
      <w:pPr>
        <w:jc w:val="both"/>
        <w:rPr>
          <w:rFonts w:asciiTheme="minorHAnsi" w:hAnsiTheme="minorHAnsi" w:cstheme="minorHAnsi"/>
          <w:sz w:val="22"/>
          <w:szCs w:val="22"/>
        </w:rPr>
      </w:pPr>
    </w:p>
    <w:p w14:paraId="3ED79FD3" w14:textId="2ED60F6D" w:rsidR="00CB6E11" w:rsidRPr="00A7056C" w:rsidRDefault="00CB6E11" w:rsidP="00CB6E11">
      <w:pPr>
        <w:jc w:val="both"/>
        <w:rPr>
          <w:rFonts w:asciiTheme="minorHAnsi" w:hAnsiTheme="minorHAnsi" w:cstheme="minorHAnsi"/>
          <w:sz w:val="22"/>
          <w:szCs w:val="22"/>
        </w:rPr>
      </w:pPr>
      <w:r w:rsidRPr="00A7056C">
        <w:rPr>
          <w:rFonts w:asciiTheme="minorHAnsi" w:hAnsiTheme="minorHAnsi" w:cstheme="minorHAnsi"/>
          <w:sz w:val="22"/>
          <w:szCs w:val="22"/>
        </w:rPr>
        <w:t xml:space="preserve">A </w:t>
      </w:r>
      <w:r w:rsidRPr="00A7056C">
        <w:rPr>
          <w:rFonts w:asciiTheme="minorHAnsi" w:hAnsiTheme="minorHAnsi" w:cstheme="minorHAnsi"/>
          <w:i/>
          <w:iCs/>
          <w:sz w:val="22"/>
          <w:szCs w:val="22"/>
          <w:u w:val="single"/>
        </w:rPr>
        <w:t>hagyatéki eljárásokban</w:t>
      </w:r>
      <w:r w:rsidRPr="00A7056C">
        <w:rPr>
          <w:rFonts w:asciiTheme="minorHAnsi" w:hAnsiTheme="minorHAnsi" w:cstheme="minorHAnsi"/>
          <w:sz w:val="22"/>
          <w:szCs w:val="22"/>
        </w:rPr>
        <w:t xml:space="preserve"> az </w:t>
      </w:r>
      <w:r w:rsidR="00794770">
        <w:rPr>
          <w:rFonts w:asciiTheme="minorHAnsi" w:hAnsiTheme="minorHAnsi" w:cstheme="minorHAnsi"/>
          <w:sz w:val="22"/>
          <w:szCs w:val="22"/>
        </w:rPr>
        <w:t>i</w:t>
      </w:r>
      <w:r w:rsidRPr="00A7056C">
        <w:rPr>
          <w:rFonts w:asciiTheme="minorHAnsi" w:hAnsiTheme="minorHAnsi" w:cstheme="minorHAnsi"/>
          <w:sz w:val="22"/>
          <w:szCs w:val="22"/>
        </w:rPr>
        <w:t>roda hagyatéki ügyintézői végzik a jegyző hagyaték leltározásával kapcsolatos feladatait, fő szabály szerint azon örökhagyók esetében, akik utolsó belföldi lakóhelye Szombathelyen volt. 2026. szeptember 1-30. között 81 ügyben indult meg a hagyatéki leltározás, összesen 1065 irat került iktatásra ezen eljárásokban.</w:t>
      </w:r>
    </w:p>
    <w:p w14:paraId="711B3C2A" w14:textId="77777777" w:rsidR="00CB6E11" w:rsidRPr="00A7056C" w:rsidRDefault="00CB6E11" w:rsidP="00CB6E11">
      <w:pPr>
        <w:jc w:val="both"/>
        <w:rPr>
          <w:rFonts w:asciiTheme="minorHAnsi" w:hAnsiTheme="minorHAnsi" w:cstheme="minorHAnsi"/>
          <w:sz w:val="22"/>
          <w:szCs w:val="22"/>
        </w:rPr>
      </w:pPr>
    </w:p>
    <w:p w14:paraId="3CE00148" w14:textId="70AB592B" w:rsidR="00CB6E11" w:rsidRPr="009540E7" w:rsidRDefault="00CB6E11" w:rsidP="00CB6E11">
      <w:pPr>
        <w:jc w:val="both"/>
        <w:rPr>
          <w:rFonts w:asciiTheme="minorHAnsi" w:hAnsiTheme="minorHAnsi" w:cstheme="minorHAnsi"/>
          <w:sz w:val="22"/>
          <w:szCs w:val="22"/>
        </w:rPr>
      </w:pPr>
      <w:r w:rsidRPr="009540E7">
        <w:rPr>
          <w:rFonts w:asciiTheme="minorHAnsi" w:hAnsiTheme="minorHAnsi" w:cstheme="minorHAnsi"/>
          <w:sz w:val="22"/>
          <w:szCs w:val="22"/>
        </w:rPr>
        <w:t xml:space="preserve">Az </w:t>
      </w:r>
      <w:r w:rsidR="00961ECD">
        <w:rPr>
          <w:rFonts w:asciiTheme="minorHAnsi" w:hAnsiTheme="minorHAnsi" w:cstheme="minorHAnsi"/>
          <w:sz w:val="22"/>
          <w:szCs w:val="22"/>
        </w:rPr>
        <w:t>i</w:t>
      </w:r>
      <w:r w:rsidRPr="009540E7">
        <w:rPr>
          <w:rFonts w:asciiTheme="minorHAnsi" w:hAnsiTheme="minorHAnsi" w:cstheme="minorHAnsi"/>
          <w:sz w:val="22"/>
          <w:szCs w:val="22"/>
        </w:rPr>
        <w:t xml:space="preserve">roda végzi a </w:t>
      </w:r>
      <w:r w:rsidRPr="009540E7">
        <w:rPr>
          <w:rFonts w:asciiTheme="minorHAnsi" w:hAnsiTheme="minorHAnsi" w:cstheme="minorHAnsi"/>
          <w:i/>
          <w:sz w:val="22"/>
          <w:szCs w:val="22"/>
          <w:u w:val="single"/>
        </w:rPr>
        <w:t>kereskedelmi tevékenységgel</w:t>
      </w:r>
      <w:r w:rsidRPr="009540E7">
        <w:rPr>
          <w:rFonts w:asciiTheme="minorHAnsi" w:hAnsiTheme="minorHAnsi" w:cstheme="minorHAnsi"/>
          <w:sz w:val="22"/>
          <w:szCs w:val="22"/>
        </w:rPr>
        <w:t>, a szálláshely-szolgáltatási tevékenységgel kapcsolatos bejelentések és kérelmek, a kereskedelmi és kulturális célú közterület-használati kérelmek, a telep nyilvántartásba vételére irányuló bejelentések és kérelmek, a rendezvénytartási kérelmek, valamint a piac- és vásártartási engedélyek intézését, és az ezekhez kapcsolódó nyilvántartások vezetését. Az ügyintézők egyeztetnek az ügyfelekkel személyesen és telefonon az ügyintézés menetéről, a kérelmek beadásáról, helyes kitöltéséről, a mellékletek csatolásáról. A beérkezett bejelentéseket és kérelmeket egyeztetik az ügyfelekkel, bizonyos esetekben hiánypótlásra kerül sor.</w:t>
      </w:r>
    </w:p>
    <w:p w14:paraId="027D3422" w14:textId="77777777" w:rsidR="008B6280" w:rsidRDefault="008B6280" w:rsidP="00CB6E11">
      <w:pPr>
        <w:jc w:val="both"/>
        <w:rPr>
          <w:rFonts w:asciiTheme="minorHAnsi" w:hAnsiTheme="minorHAnsi" w:cstheme="minorHAnsi"/>
          <w:sz w:val="22"/>
          <w:szCs w:val="22"/>
        </w:rPr>
      </w:pPr>
    </w:p>
    <w:p w14:paraId="60BB86C1" w14:textId="0B060F14" w:rsidR="00CB6E11" w:rsidRPr="009540E7" w:rsidRDefault="00CB6E11" w:rsidP="00CB6E11">
      <w:pPr>
        <w:jc w:val="both"/>
        <w:rPr>
          <w:rFonts w:asciiTheme="minorHAnsi" w:hAnsiTheme="minorHAnsi" w:cstheme="minorHAnsi"/>
          <w:sz w:val="22"/>
          <w:szCs w:val="22"/>
        </w:rPr>
      </w:pPr>
      <w:r w:rsidRPr="009540E7">
        <w:rPr>
          <w:rFonts w:asciiTheme="minorHAnsi" w:hAnsiTheme="minorHAnsi" w:cstheme="minorHAnsi"/>
          <w:sz w:val="22"/>
          <w:szCs w:val="22"/>
        </w:rPr>
        <w:t>2026. szeptember hónapban összesen 58 bejelentés és kérelem érkezett:</w:t>
      </w:r>
    </w:p>
    <w:p w14:paraId="152D8EEE" w14:textId="77777777" w:rsidR="00CB6E11" w:rsidRPr="009540E7" w:rsidRDefault="00CB6E11" w:rsidP="00CB6E11">
      <w:pPr>
        <w:pStyle w:val="Listaszerbekezds"/>
        <w:numPr>
          <w:ilvl w:val="0"/>
          <w:numId w:val="39"/>
        </w:numPr>
        <w:jc w:val="both"/>
        <w:rPr>
          <w:rFonts w:asciiTheme="minorHAnsi" w:hAnsiTheme="minorHAnsi" w:cstheme="minorHAnsi"/>
          <w:sz w:val="22"/>
          <w:szCs w:val="22"/>
        </w:rPr>
      </w:pPr>
      <w:r w:rsidRPr="009540E7">
        <w:rPr>
          <w:rFonts w:asciiTheme="minorHAnsi" w:hAnsiTheme="minorHAnsi" w:cstheme="minorHAnsi"/>
          <w:sz w:val="22"/>
          <w:szCs w:val="22"/>
        </w:rPr>
        <w:t>26 kereskedelmi tevékenységgel kapcsolatos bejelentés és kérelem;</w:t>
      </w:r>
    </w:p>
    <w:p w14:paraId="0FD0FAC2" w14:textId="77777777" w:rsidR="00CB6E11" w:rsidRPr="009540E7" w:rsidRDefault="00CB6E11" w:rsidP="00CB6E11">
      <w:pPr>
        <w:pStyle w:val="Listaszerbekezds"/>
        <w:numPr>
          <w:ilvl w:val="0"/>
          <w:numId w:val="39"/>
        </w:numPr>
        <w:jc w:val="both"/>
        <w:rPr>
          <w:rFonts w:asciiTheme="minorHAnsi" w:hAnsiTheme="minorHAnsi" w:cstheme="minorHAnsi"/>
          <w:sz w:val="22"/>
          <w:szCs w:val="22"/>
        </w:rPr>
      </w:pPr>
      <w:r w:rsidRPr="009540E7">
        <w:rPr>
          <w:rFonts w:asciiTheme="minorHAnsi" w:hAnsiTheme="minorHAnsi" w:cstheme="minorHAnsi"/>
          <w:sz w:val="22"/>
          <w:szCs w:val="22"/>
        </w:rPr>
        <w:t>24 kereskedelmi és kulturális célú közterület-használati kérelem;</w:t>
      </w:r>
    </w:p>
    <w:p w14:paraId="5F30A417" w14:textId="77777777" w:rsidR="00CB6E11" w:rsidRPr="009540E7" w:rsidRDefault="00CB6E11" w:rsidP="00CB6E11">
      <w:pPr>
        <w:pStyle w:val="Listaszerbekezds"/>
        <w:numPr>
          <w:ilvl w:val="0"/>
          <w:numId w:val="39"/>
        </w:numPr>
        <w:jc w:val="both"/>
        <w:rPr>
          <w:rFonts w:asciiTheme="minorHAnsi" w:hAnsiTheme="minorHAnsi" w:cstheme="minorHAnsi"/>
          <w:sz w:val="22"/>
          <w:szCs w:val="22"/>
        </w:rPr>
      </w:pPr>
      <w:r w:rsidRPr="009540E7">
        <w:rPr>
          <w:rFonts w:asciiTheme="minorHAnsi" w:hAnsiTheme="minorHAnsi" w:cstheme="minorHAnsi"/>
          <w:sz w:val="22"/>
          <w:szCs w:val="22"/>
        </w:rPr>
        <w:t>3 teleppel kapcsolatos bejelentés és kérelem;</w:t>
      </w:r>
    </w:p>
    <w:p w14:paraId="6813E85C" w14:textId="77777777" w:rsidR="00CB6E11" w:rsidRPr="009540E7" w:rsidRDefault="00CB6E11" w:rsidP="00CB6E11">
      <w:pPr>
        <w:pStyle w:val="Listaszerbekezds"/>
        <w:numPr>
          <w:ilvl w:val="0"/>
          <w:numId w:val="39"/>
        </w:numPr>
        <w:jc w:val="both"/>
        <w:rPr>
          <w:rFonts w:asciiTheme="minorHAnsi" w:hAnsiTheme="minorHAnsi" w:cstheme="minorHAnsi"/>
          <w:sz w:val="22"/>
          <w:szCs w:val="22"/>
        </w:rPr>
      </w:pPr>
      <w:r w:rsidRPr="009540E7">
        <w:rPr>
          <w:rFonts w:asciiTheme="minorHAnsi" w:hAnsiTheme="minorHAnsi" w:cstheme="minorHAnsi"/>
          <w:sz w:val="22"/>
          <w:szCs w:val="22"/>
        </w:rPr>
        <w:t>3 szálláshely-szolgáltatási tevékenységgel kapcsolatos bejelentés;</w:t>
      </w:r>
    </w:p>
    <w:p w14:paraId="5EC601BD" w14:textId="77777777" w:rsidR="00CB6E11" w:rsidRPr="009540E7" w:rsidRDefault="00CB6E11" w:rsidP="00CB6E11">
      <w:pPr>
        <w:pStyle w:val="Listaszerbekezds"/>
        <w:numPr>
          <w:ilvl w:val="0"/>
          <w:numId w:val="39"/>
        </w:numPr>
        <w:jc w:val="both"/>
        <w:rPr>
          <w:rFonts w:asciiTheme="minorHAnsi" w:hAnsiTheme="minorHAnsi" w:cstheme="minorHAnsi"/>
          <w:sz w:val="22"/>
          <w:szCs w:val="22"/>
        </w:rPr>
      </w:pPr>
      <w:r w:rsidRPr="009540E7">
        <w:rPr>
          <w:rFonts w:asciiTheme="minorHAnsi" w:hAnsiTheme="minorHAnsi" w:cstheme="minorHAnsi"/>
          <w:sz w:val="22"/>
          <w:szCs w:val="22"/>
        </w:rPr>
        <w:t>1 rendezvénytartással kapcsolatos kérelem;</w:t>
      </w:r>
    </w:p>
    <w:p w14:paraId="6D3D9436" w14:textId="77777777" w:rsidR="00CB6E11" w:rsidRPr="009540E7" w:rsidRDefault="00CB6E11" w:rsidP="00CB6E11">
      <w:pPr>
        <w:pStyle w:val="Listaszerbekezds"/>
        <w:numPr>
          <w:ilvl w:val="0"/>
          <w:numId w:val="39"/>
        </w:numPr>
        <w:jc w:val="both"/>
        <w:rPr>
          <w:rFonts w:asciiTheme="minorHAnsi" w:hAnsiTheme="minorHAnsi" w:cstheme="minorHAnsi"/>
          <w:sz w:val="22"/>
          <w:szCs w:val="22"/>
        </w:rPr>
      </w:pPr>
      <w:r w:rsidRPr="009540E7">
        <w:rPr>
          <w:rFonts w:asciiTheme="minorHAnsi" w:hAnsiTheme="minorHAnsi" w:cstheme="minorHAnsi"/>
          <w:sz w:val="22"/>
          <w:szCs w:val="22"/>
        </w:rPr>
        <w:t>1 vásártartással kapcsolatos kérelem.</w:t>
      </w:r>
    </w:p>
    <w:p w14:paraId="6E6BD2AD" w14:textId="77777777" w:rsidR="00CB6E11" w:rsidRPr="009540E7" w:rsidRDefault="00CB6E11" w:rsidP="00CB6E11">
      <w:pPr>
        <w:jc w:val="both"/>
        <w:rPr>
          <w:rFonts w:asciiTheme="minorHAnsi" w:hAnsiTheme="minorHAnsi" w:cstheme="minorHAnsi"/>
          <w:sz w:val="22"/>
          <w:szCs w:val="22"/>
        </w:rPr>
      </w:pPr>
    </w:p>
    <w:p w14:paraId="397E28D0" w14:textId="2EDF2567" w:rsidR="00CB6E11" w:rsidRPr="009540E7" w:rsidRDefault="00CB6E11" w:rsidP="00CB6E11">
      <w:pPr>
        <w:jc w:val="both"/>
        <w:rPr>
          <w:rFonts w:asciiTheme="minorHAnsi" w:hAnsiTheme="minorHAnsi" w:cstheme="minorHAnsi"/>
          <w:sz w:val="22"/>
          <w:szCs w:val="22"/>
        </w:rPr>
      </w:pPr>
      <w:r w:rsidRPr="009540E7">
        <w:rPr>
          <w:rFonts w:asciiTheme="minorHAnsi" w:hAnsiTheme="minorHAnsi" w:cstheme="minorHAnsi"/>
          <w:sz w:val="22"/>
          <w:szCs w:val="22"/>
        </w:rPr>
        <w:t xml:space="preserve">A kereskedelmi tevékenységgel, valamint a szálláshely-szolgáltatási tevékenységgel kapcsolatban nyilvántartásba vett adatokból folyamatos a statisztikai adatszolgáltatás a Központi Statisztikai Hivatal felé. Az </w:t>
      </w:r>
      <w:r w:rsidR="00961ECD">
        <w:rPr>
          <w:rFonts w:asciiTheme="minorHAnsi" w:hAnsiTheme="minorHAnsi" w:cstheme="minorHAnsi"/>
          <w:sz w:val="22"/>
          <w:szCs w:val="22"/>
        </w:rPr>
        <w:t>i</w:t>
      </w:r>
      <w:r w:rsidRPr="009540E7">
        <w:rPr>
          <w:rFonts w:asciiTheme="minorHAnsi" w:hAnsiTheme="minorHAnsi" w:cstheme="minorHAnsi"/>
          <w:sz w:val="22"/>
          <w:szCs w:val="22"/>
        </w:rPr>
        <w:t>roda folyamatosan végzi a nyilvántartásba vett kereskedelmi tevékenységek hatósági ellenőrzését, valamint a kereskedelmi tevékenységek végzésének feltételeiről szóló 210/2009. (IX.29.) Korm. rendelet alapján vezetett nyilvántartás felülvizsgálatát.</w:t>
      </w:r>
    </w:p>
    <w:p w14:paraId="37F0980B" w14:textId="77777777" w:rsidR="00CB6E11" w:rsidRPr="009540E7" w:rsidRDefault="00CB6E11" w:rsidP="00CB6E11">
      <w:pPr>
        <w:jc w:val="both"/>
        <w:rPr>
          <w:rFonts w:asciiTheme="minorHAnsi" w:hAnsiTheme="minorHAnsi" w:cstheme="minorHAnsi"/>
          <w:sz w:val="22"/>
          <w:szCs w:val="22"/>
        </w:rPr>
      </w:pPr>
    </w:p>
    <w:p w14:paraId="2405A7BA" w14:textId="77777777" w:rsidR="00CB6E11" w:rsidRPr="009540E7" w:rsidRDefault="00CB6E11" w:rsidP="00CB6E11">
      <w:pPr>
        <w:jc w:val="both"/>
        <w:rPr>
          <w:rFonts w:asciiTheme="minorHAnsi" w:hAnsiTheme="minorHAnsi" w:cstheme="minorHAnsi"/>
          <w:sz w:val="22"/>
          <w:szCs w:val="22"/>
        </w:rPr>
      </w:pPr>
      <w:r w:rsidRPr="009540E7">
        <w:rPr>
          <w:rFonts w:asciiTheme="minorHAnsi" w:hAnsiTheme="minorHAnsi" w:cstheme="minorHAnsi"/>
          <w:sz w:val="22"/>
          <w:szCs w:val="22"/>
        </w:rPr>
        <w:t>Továbbá a szálláshely-szolgáltatási tevékenység folytatásának részletes feltételeiről és a szálláshely-üzemeltetési engedély kiadásának rendjéről szóló 239/2009. (X.20.) Korm. rendelet, valamint az ellenőrzési tervben foglaltak alapján végzi a nyilvántartásba vett szálláshely-szolgáltatók hatósági ellenőrzését. Ennek keretében ellenőrzésre kerül a szálláshely-szolgáltatók és a vendéglátó üzletet üzemeltetők Nemzeti Turisztikai Adatszolgáltató Központ (NTAK) felé történő regisztrációs és rendszeres adatszolgáltatási kötelezettségének teljesítése is. 2026. szeptember hónapban 15 szálláshely ellenőrzésére került sor.</w:t>
      </w:r>
    </w:p>
    <w:p w14:paraId="08005A39" w14:textId="77777777" w:rsidR="00CB6E11" w:rsidRPr="009540E7" w:rsidRDefault="00CB6E11" w:rsidP="00CB6E11">
      <w:pPr>
        <w:jc w:val="both"/>
        <w:rPr>
          <w:rFonts w:asciiTheme="minorHAnsi" w:hAnsiTheme="minorHAnsi" w:cstheme="minorHAnsi"/>
          <w:sz w:val="22"/>
          <w:szCs w:val="22"/>
        </w:rPr>
      </w:pPr>
    </w:p>
    <w:p w14:paraId="1091F368" w14:textId="4BEC5C57" w:rsidR="00CB6E11" w:rsidRDefault="00CB6E11" w:rsidP="00CB6E11">
      <w:pPr>
        <w:jc w:val="both"/>
        <w:rPr>
          <w:rFonts w:asciiTheme="minorHAnsi" w:hAnsiTheme="minorHAnsi" w:cstheme="minorHAnsi"/>
          <w:sz w:val="22"/>
          <w:szCs w:val="22"/>
        </w:rPr>
      </w:pPr>
      <w:r w:rsidRPr="009540E7">
        <w:rPr>
          <w:rFonts w:asciiTheme="minorHAnsi" w:hAnsiTheme="minorHAnsi" w:cstheme="minorHAnsi"/>
          <w:sz w:val="22"/>
          <w:szCs w:val="22"/>
        </w:rPr>
        <w:t xml:space="preserve">Az </w:t>
      </w:r>
      <w:r w:rsidR="00961ECD">
        <w:rPr>
          <w:rFonts w:asciiTheme="minorHAnsi" w:hAnsiTheme="minorHAnsi" w:cstheme="minorHAnsi"/>
          <w:sz w:val="22"/>
          <w:szCs w:val="22"/>
        </w:rPr>
        <w:t>i</w:t>
      </w:r>
      <w:r w:rsidRPr="009540E7">
        <w:rPr>
          <w:rFonts w:asciiTheme="minorHAnsi" w:hAnsiTheme="minorHAnsi" w:cstheme="minorHAnsi"/>
          <w:sz w:val="22"/>
          <w:szCs w:val="22"/>
        </w:rPr>
        <w:t xml:space="preserve">roda </w:t>
      </w:r>
      <w:r w:rsidRPr="009540E7">
        <w:rPr>
          <w:rFonts w:asciiTheme="minorHAnsi" w:hAnsiTheme="minorHAnsi" w:cstheme="minorHAnsi"/>
          <w:i/>
          <w:iCs/>
          <w:sz w:val="22"/>
          <w:szCs w:val="22"/>
          <w:u w:val="single"/>
        </w:rPr>
        <w:t>hatósági ellenőre</w:t>
      </w:r>
      <w:r w:rsidRPr="009540E7">
        <w:rPr>
          <w:rFonts w:asciiTheme="minorHAnsi" w:hAnsiTheme="minorHAnsi" w:cstheme="minorHAnsi"/>
          <w:sz w:val="22"/>
          <w:szCs w:val="22"/>
        </w:rPr>
        <w:t xml:space="preserve"> bejelentések alapján – esetenként a társszervekkel közösen – végzi a telephelyek ellenőrzését, továbbá a zenés, táncos rendezvények, valamint zeneszolgáltatást nyújtó kereskedelmi és vendéglátó üzletek éjszakai ellenőrzését és megteszi a szükséges intézkedéseket, annak érdekében, hogy az üzletek által kibocsátott zaj ne érje el a veszélyes mértékű környezeti zaj szintjét és a hatásterületen élő lakosság nyugalmát ne zavarja.</w:t>
      </w:r>
    </w:p>
    <w:p w14:paraId="4285E010" w14:textId="77777777" w:rsidR="008B6280" w:rsidRPr="009540E7" w:rsidRDefault="008B6280" w:rsidP="00CB6E11">
      <w:pPr>
        <w:jc w:val="both"/>
        <w:rPr>
          <w:rFonts w:asciiTheme="minorHAnsi" w:hAnsiTheme="minorHAnsi" w:cstheme="minorHAnsi"/>
          <w:sz w:val="22"/>
          <w:szCs w:val="22"/>
        </w:rPr>
      </w:pPr>
    </w:p>
    <w:p w14:paraId="4A33A72F" w14:textId="77777777" w:rsidR="00CB6E11" w:rsidRPr="009540E7" w:rsidRDefault="00CB6E11" w:rsidP="00CB6E11">
      <w:pPr>
        <w:jc w:val="both"/>
        <w:rPr>
          <w:rFonts w:asciiTheme="minorHAnsi" w:hAnsiTheme="minorHAnsi" w:cstheme="minorHAnsi"/>
          <w:sz w:val="22"/>
          <w:szCs w:val="22"/>
        </w:rPr>
      </w:pPr>
    </w:p>
    <w:p w14:paraId="3AA19E13" w14:textId="0CBA4E73" w:rsidR="00CB6E11" w:rsidRPr="001E3053" w:rsidRDefault="00CB6E11" w:rsidP="00CB6E11">
      <w:pPr>
        <w:jc w:val="both"/>
        <w:rPr>
          <w:rFonts w:asciiTheme="minorHAnsi" w:hAnsiTheme="minorHAnsi" w:cstheme="minorHAnsi"/>
          <w:sz w:val="22"/>
          <w:szCs w:val="22"/>
        </w:rPr>
      </w:pPr>
      <w:r w:rsidRPr="009540E7">
        <w:rPr>
          <w:rFonts w:asciiTheme="minorHAnsi" w:hAnsiTheme="minorHAnsi" w:cstheme="minorHAnsi"/>
          <w:sz w:val="22"/>
          <w:szCs w:val="22"/>
        </w:rPr>
        <w:lastRenderedPageBreak/>
        <w:t xml:space="preserve">Az </w:t>
      </w:r>
      <w:r w:rsidR="00961ECD">
        <w:rPr>
          <w:rFonts w:asciiTheme="minorHAnsi" w:hAnsiTheme="minorHAnsi" w:cstheme="minorHAnsi"/>
          <w:sz w:val="22"/>
          <w:szCs w:val="22"/>
        </w:rPr>
        <w:t>i</w:t>
      </w:r>
      <w:r w:rsidRPr="009540E7">
        <w:rPr>
          <w:rFonts w:asciiTheme="minorHAnsi" w:hAnsiTheme="minorHAnsi" w:cstheme="minorHAnsi"/>
          <w:sz w:val="22"/>
          <w:szCs w:val="22"/>
        </w:rPr>
        <w:t xml:space="preserve">roda látja el az </w:t>
      </w:r>
      <w:r w:rsidRPr="009540E7">
        <w:rPr>
          <w:rFonts w:asciiTheme="minorHAnsi" w:hAnsiTheme="minorHAnsi" w:cstheme="minorHAnsi"/>
          <w:i/>
          <w:iCs/>
          <w:sz w:val="22"/>
          <w:szCs w:val="22"/>
          <w:u w:val="single"/>
        </w:rPr>
        <w:t>állatvédelemmel</w:t>
      </w:r>
      <w:r w:rsidRPr="009540E7">
        <w:rPr>
          <w:rFonts w:asciiTheme="minorHAnsi" w:hAnsiTheme="minorHAnsi" w:cstheme="minorHAnsi"/>
          <w:sz w:val="22"/>
          <w:szCs w:val="22"/>
        </w:rPr>
        <w:t xml:space="preserve"> kapcsolatos feladatokat. Az eljárásokban a bejelentések alapján lefolytatja a szükséges hatósági ellenőrzéseket és helyszíni szemléket, idézéseket hajt végre, meghallgatásokat tart, eljárásokat indít, illetve kezdeményez, megkeres más hatóságokat, állásfoglalásokat kér, tájékoztatásokat ad. </w:t>
      </w:r>
      <w:r w:rsidRPr="001E3053">
        <w:rPr>
          <w:rFonts w:asciiTheme="minorHAnsi" w:hAnsiTheme="minorHAnsi" w:cstheme="minorHAnsi"/>
          <w:sz w:val="22"/>
          <w:szCs w:val="22"/>
        </w:rPr>
        <w:t>2026. szeptember hónapban 8 új bejelentés érkezett a jegyzőhöz állatvédelmi ügyben, 4 helyszíni szemle lefolytatására került sor és 2 ügyben történt határozathozatal, amelyekben az állatvédelmi jogszabályok megsértése miatt figyelmeztetés közigazgatási szankció alkalmazására került sor.</w:t>
      </w:r>
    </w:p>
    <w:p w14:paraId="653A1D3C" w14:textId="77777777" w:rsidR="00CB6E11" w:rsidRPr="001E3053" w:rsidRDefault="00CB6E11" w:rsidP="00CB6E11">
      <w:pPr>
        <w:jc w:val="both"/>
        <w:rPr>
          <w:rFonts w:asciiTheme="minorHAnsi" w:hAnsiTheme="minorHAnsi" w:cstheme="minorHAnsi"/>
          <w:sz w:val="22"/>
          <w:szCs w:val="22"/>
        </w:rPr>
      </w:pPr>
    </w:p>
    <w:p w14:paraId="01807AF1" w14:textId="24250B14" w:rsidR="00CB6E11" w:rsidRPr="00E13D6F" w:rsidRDefault="00CB6E11" w:rsidP="00CB6E11">
      <w:pPr>
        <w:jc w:val="both"/>
        <w:rPr>
          <w:rFonts w:asciiTheme="minorHAnsi" w:hAnsiTheme="minorHAnsi" w:cstheme="minorHAnsi"/>
          <w:sz w:val="22"/>
          <w:szCs w:val="22"/>
        </w:rPr>
      </w:pPr>
      <w:r w:rsidRPr="00E13D6F">
        <w:rPr>
          <w:rFonts w:asciiTheme="minorHAnsi" w:hAnsiTheme="minorHAnsi" w:cstheme="minorHAnsi"/>
          <w:sz w:val="22"/>
          <w:szCs w:val="22"/>
        </w:rPr>
        <w:t xml:space="preserve">Az állatok védelméről és kíméletéről szóló 1998. évi XXVIII. törvény 42/B. § (1) bekezdése rendelkezése alapján az eb tartási helye szerint illetékes önkormányzat ebrendészeti feladatainak elvégzése érdekében, illetve a veszettség elleni oltás járványvédelmi vonatkozásaira való tekintettel három évente legalább egy alkalommal </w:t>
      </w:r>
      <w:r w:rsidRPr="00E13D6F">
        <w:rPr>
          <w:rFonts w:asciiTheme="minorHAnsi" w:hAnsiTheme="minorHAnsi" w:cstheme="minorHAnsi"/>
          <w:i/>
          <w:iCs/>
          <w:sz w:val="22"/>
          <w:szCs w:val="22"/>
          <w:u w:val="single"/>
        </w:rPr>
        <w:t>ebösszeírást</w:t>
      </w:r>
      <w:r w:rsidRPr="00E13D6F">
        <w:rPr>
          <w:rFonts w:asciiTheme="minorHAnsi" w:hAnsiTheme="minorHAnsi" w:cstheme="minorHAnsi"/>
          <w:sz w:val="22"/>
          <w:szCs w:val="22"/>
        </w:rPr>
        <w:t xml:space="preserve"> végez. A 2026. július 15. – 2026. december 31. közötti időszakra kiírt 2026. évi ebösszeírás kapcsán az </w:t>
      </w:r>
      <w:r w:rsidR="00961ECD">
        <w:rPr>
          <w:rFonts w:asciiTheme="minorHAnsi" w:hAnsiTheme="minorHAnsi" w:cstheme="minorHAnsi"/>
          <w:sz w:val="22"/>
          <w:szCs w:val="22"/>
        </w:rPr>
        <w:t>i</w:t>
      </w:r>
      <w:r w:rsidRPr="00E13D6F">
        <w:rPr>
          <w:rFonts w:asciiTheme="minorHAnsi" w:hAnsiTheme="minorHAnsi" w:cstheme="minorHAnsi"/>
          <w:sz w:val="22"/>
          <w:szCs w:val="22"/>
        </w:rPr>
        <w:t xml:space="preserve">roda folyamatosan dolgozza fel a beérkezett bejelentéseket, emellett biztosítják, hogy a bejelentési kötelezettség minél szélesebb körben ismertté váljon. Ennek keretében gondoskodtak az ebösszeírással kapcsolatos felhívás folyamatos közzétételéről a sajtóban, elérhetővé tételéről a kutyafuttató területeken, városi intézményben, állatkórházban, állatorvosi rendelőkben, állatambulanciákban, állateledel boltokban és kutyakozmetikákban. Továbbá részt vettek az ebek veszettség elleni kötelező összevezetéses oltásainak állatorvosok által meghirdetett napjain, ahol segítettek az állattartóknak az ebösszeírásban. Emellett </w:t>
      </w:r>
      <w:r>
        <w:rPr>
          <w:rFonts w:asciiTheme="minorHAnsi" w:hAnsiTheme="minorHAnsi" w:cstheme="minorHAnsi"/>
          <w:sz w:val="22"/>
          <w:szCs w:val="22"/>
        </w:rPr>
        <w:t xml:space="preserve">folyamatosan végzik </w:t>
      </w:r>
      <w:r w:rsidRPr="00E13D6F">
        <w:rPr>
          <w:rFonts w:asciiTheme="minorHAnsi" w:hAnsiTheme="minorHAnsi" w:cstheme="minorHAnsi"/>
          <w:sz w:val="22"/>
          <w:szCs w:val="22"/>
        </w:rPr>
        <w:t>a bejelentéseket a korábbiakban megtévő ebtartók</w:t>
      </w:r>
      <w:r>
        <w:rPr>
          <w:rFonts w:asciiTheme="minorHAnsi" w:hAnsiTheme="minorHAnsi" w:cstheme="minorHAnsi"/>
          <w:sz w:val="22"/>
          <w:szCs w:val="22"/>
        </w:rPr>
        <w:t xml:space="preserve"> telefonon történő értesítését</w:t>
      </w:r>
      <w:r w:rsidRPr="00E13D6F">
        <w:rPr>
          <w:rFonts w:asciiTheme="minorHAnsi" w:hAnsiTheme="minorHAnsi" w:cstheme="minorHAnsi"/>
          <w:sz w:val="22"/>
          <w:szCs w:val="22"/>
        </w:rPr>
        <w:t xml:space="preserve"> az ismételt bejelentési kötelezettségről.</w:t>
      </w:r>
    </w:p>
    <w:p w14:paraId="38F9117E" w14:textId="77777777" w:rsidR="00CB6E11" w:rsidRPr="003F19C6" w:rsidRDefault="00CB6E11" w:rsidP="00CB6E11">
      <w:pPr>
        <w:jc w:val="both"/>
        <w:rPr>
          <w:rFonts w:asciiTheme="minorHAnsi" w:hAnsiTheme="minorHAnsi" w:cstheme="minorHAnsi"/>
          <w:sz w:val="22"/>
          <w:szCs w:val="22"/>
          <w:highlight w:val="yellow"/>
        </w:rPr>
      </w:pPr>
    </w:p>
    <w:p w14:paraId="4620F37A" w14:textId="15216126" w:rsidR="00CB6E11" w:rsidRPr="003F19C6" w:rsidRDefault="00CB6E11" w:rsidP="00CB6E11">
      <w:pPr>
        <w:jc w:val="both"/>
        <w:rPr>
          <w:rFonts w:asciiTheme="minorHAnsi" w:hAnsiTheme="minorHAnsi" w:cstheme="minorHAnsi"/>
          <w:sz w:val="22"/>
          <w:szCs w:val="22"/>
          <w:highlight w:val="yellow"/>
        </w:rPr>
      </w:pPr>
      <w:r w:rsidRPr="00727761">
        <w:rPr>
          <w:rFonts w:asciiTheme="minorHAnsi" w:hAnsiTheme="minorHAnsi" w:cstheme="minorHAnsi"/>
          <w:sz w:val="22"/>
          <w:szCs w:val="22"/>
        </w:rPr>
        <w:t xml:space="preserve">Az </w:t>
      </w:r>
      <w:r w:rsidR="00961ECD">
        <w:rPr>
          <w:rFonts w:asciiTheme="minorHAnsi" w:hAnsiTheme="minorHAnsi" w:cstheme="minorHAnsi"/>
          <w:sz w:val="22"/>
          <w:szCs w:val="22"/>
        </w:rPr>
        <w:t>i</w:t>
      </w:r>
      <w:r w:rsidRPr="00727761">
        <w:rPr>
          <w:rFonts w:asciiTheme="minorHAnsi" w:hAnsiTheme="minorHAnsi" w:cstheme="minorHAnsi"/>
          <w:sz w:val="22"/>
          <w:szCs w:val="22"/>
        </w:rPr>
        <w:t>roda ellátja a jegyző</w:t>
      </w:r>
      <w:r w:rsidR="00961ECD">
        <w:rPr>
          <w:rFonts w:asciiTheme="minorHAnsi" w:hAnsiTheme="minorHAnsi" w:cstheme="minorHAnsi"/>
          <w:sz w:val="22"/>
          <w:szCs w:val="22"/>
        </w:rPr>
        <w:t>,</w:t>
      </w:r>
      <w:r w:rsidRPr="00727761">
        <w:rPr>
          <w:rFonts w:asciiTheme="minorHAnsi" w:hAnsiTheme="minorHAnsi" w:cstheme="minorHAnsi"/>
          <w:sz w:val="22"/>
          <w:szCs w:val="22"/>
        </w:rPr>
        <w:t xml:space="preserve"> mint élelmiszerlánc-felügyeleti szerv </w:t>
      </w:r>
      <w:r w:rsidRPr="00727761">
        <w:rPr>
          <w:rFonts w:asciiTheme="minorHAnsi" w:hAnsiTheme="minorHAnsi" w:cstheme="minorHAnsi"/>
          <w:i/>
          <w:iCs/>
          <w:sz w:val="22"/>
          <w:szCs w:val="22"/>
          <w:u w:val="single"/>
        </w:rPr>
        <w:t>növényvédelmi</w:t>
      </w:r>
      <w:r w:rsidRPr="00727761">
        <w:rPr>
          <w:rFonts w:asciiTheme="minorHAnsi" w:hAnsiTheme="minorHAnsi" w:cstheme="minorHAnsi"/>
          <w:sz w:val="22"/>
          <w:szCs w:val="22"/>
        </w:rPr>
        <w:t xml:space="preserve"> feladatait. </w:t>
      </w:r>
      <w:r w:rsidRPr="001E3053">
        <w:rPr>
          <w:rFonts w:asciiTheme="minorHAnsi" w:hAnsiTheme="minorHAnsi" w:cstheme="minorHAnsi"/>
          <w:sz w:val="22"/>
          <w:szCs w:val="22"/>
        </w:rPr>
        <w:t xml:space="preserve">2026. szeptember 1-30. közötti időszakban 6 növényvédelmi tárgyú bejelentés érkezett. Ebben a hatáskörben az </w:t>
      </w:r>
      <w:r w:rsidR="00961ECD">
        <w:rPr>
          <w:rFonts w:asciiTheme="minorHAnsi" w:hAnsiTheme="minorHAnsi" w:cstheme="minorHAnsi"/>
          <w:sz w:val="22"/>
          <w:szCs w:val="22"/>
        </w:rPr>
        <w:t>i</w:t>
      </w:r>
      <w:r w:rsidRPr="001E3053">
        <w:rPr>
          <w:rFonts w:asciiTheme="minorHAnsi" w:hAnsiTheme="minorHAnsi" w:cstheme="minorHAnsi"/>
          <w:sz w:val="22"/>
          <w:szCs w:val="22"/>
        </w:rPr>
        <w:t>roda 12 esetben végzett bejelentés, illetve saját észlelés alapján hatósági ellenőrzést (helyszíni szemle). A jegyzőkönyvek alapján 1 esetben eljárásokat kezdeményezett a Vas Vármegyei Kormányhivatal Agrárügyi Főosztály Növény- és Talajvédelmi Osztályánál.</w:t>
      </w:r>
      <w:r>
        <w:rPr>
          <w:rFonts w:asciiTheme="minorHAnsi" w:hAnsiTheme="minorHAnsi" w:cstheme="minorHAnsi"/>
          <w:sz w:val="22"/>
          <w:szCs w:val="22"/>
        </w:rPr>
        <w:t xml:space="preserve"> </w:t>
      </w:r>
      <w:r w:rsidRPr="00727761">
        <w:rPr>
          <w:rFonts w:asciiTheme="minorHAnsi" w:hAnsiTheme="minorHAnsi" w:cstheme="minorHAnsi"/>
          <w:sz w:val="22"/>
          <w:szCs w:val="22"/>
        </w:rPr>
        <w:t xml:space="preserve">Az </w:t>
      </w:r>
      <w:r w:rsidR="00961ECD">
        <w:rPr>
          <w:rFonts w:asciiTheme="minorHAnsi" w:hAnsiTheme="minorHAnsi" w:cstheme="minorHAnsi"/>
          <w:sz w:val="22"/>
          <w:szCs w:val="22"/>
        </w:rPr>
        <w:t>i</w:t>
      </w:r>
      <w:r w:rsidRPr="00727761">
        <w:rPr>
          <w:rFonts w:asciiTheme="minorHAnsi" w:hAnsiTheme="minorHAnsi" w:cstheme="minorHAnsi"/>
          <w:sz w:val="22"/>
          <w:szCs w:val="22"/>
        </w:rPr>
        <w:t>roda végzi</w:t>
      </w:r>
      <w:r>
        <w:rPr>
          <w:rFonts w:asciiTheme="minorHAnsi" w:hAnsiTheme="minorHAnsi" w:cstheme="minorHAnsi"/>
          <w:sz w:val="22"/>
          <w:szCs w:val="22"/>
        </w:rPr>
        <w:t xml:space="preserve"> továbbá</w:t>
      </w:r>
      <w:r w:rsidRPr="00727761">
        <w:rPr>
          <w:rFonts w:asciiTheme="minorHAnsi" w:hAnsiTheme="minorHAnsi" w:cstheme="minorHAnsi"/>
          <w:sz w:val="22"/>
          <w:szCs w:val="22"/>
        </w:rPr>
        <w:t xml:space="preserve"> az ingatlan előtti járdaszakasz melletti </w:t>
      </w:r>
      <w:r w:rsidRPr="00724702">
        <w:rPr>
          <w:rFonts w:asciiTheme="minorHAnsi" w:hAnsiTheme="minorHAnsi" w:cstheme="minorHAnsi"/>
          <w:sz w:val="22"/>
          <w:szCs w:val="22"/>
        </w:rPr>
        <w:t>közterületi zöldsáv</w:t>
      </w:r>
      <w:r w:rsidRPr="00727761">
        <w:rPr>
          <w:rFonts w:asciiTheme="minorHAnsi" w:hAnsiTheme="minorHAnsi" w:cstheme="minorHAnsi"/>
          <w:sz w:val="22"/>
          <w:szCs w:val="22"/>
        </w:rPr>
        <w:t xml:space="preserve"> fenntartásának és gondozásának ellenőrzését és a szükséges hatósági eljárás lefolytatását</w:t>
      </w:r>
      <w:r>
        <w:rPr>
          <w:rFonts w:asciiTheme="minorHAnsi" w:hAnsiTheme="minorHAnsi" w:cstheme="minorHAnsi"/>
          <w:sz w:val="22"/>
          <w:szCs w:val="22"/>
        </w:rPr>
        <w:t xml:space="preserve">, amely tekintetében </w:t>
      </w:r>
      <w:r w:rsidRPr="00493570">
        <w:rPr>
          <w:rFonts w:asciiTheme="minorHAnsi" w:hAnsiTheme="minorHAnsi" w:cstheme="minorHAnsi"/>
          <w:sz w:val="22"/>
          <w:szCs w:val="22"/>
        </w:rPr>
        <w:t xml:space="preserve">2026. </w:t>
      </w:r>
      <w:r>
        <w:rPr>
          <w:rFonts w:asciiTheme="minorHAnsi" w:hAnsiTheme="minorHAnsi" w:cstheme="minorHAnsi"/>
          <w:sz w:val="22"/>
          <w:szCs w:val="22"/>
        </w:rPr>
        <w:t xml:space="preserve">szeptember </w:t>
      </w:r>
      <w:r w:rsidRPr="00493570">
        <w:rPr>
          <w:rFonts w:asciiTheme="minorHAnsi" w:hAnsiTheme="minorHAnsi" w:cstheme="minorHAnsi"/>
          <w:sz w:val="22"/>
          <w:szCs w:val="22"/>
        </w:rPr>
        <w:t xml:space="preserve">hónapban </w:t>
      </w:r>
      <w:r>
        <w:rPr>
          <w:rFonts w:asciiTheme="minorHAnsi" w:hAnsiTheme="minorHAnsi" w:cstheme="minorHAnsi"/>
          <w:sz w:val="22"/>
          <w:szCs w:val="22"/>
        </w:rPr>
        <w:t>nem érkezett</w:t>
      </w:r>
      <w:r w:rsidRPr="00493570">
        <w:rPr>
          <w:rFonts w:asciiTheme="minorHAnsi" w:hAnsiTheme="minorHAnsi" w:cstheme="minorHAnsi"/>
          <w:sz w:val="22"/>
          <w:szCs w:val="22"/>
        </w:rPr>
        <w:t xml:space="preserve"> bejelentés</w:t>
      </w:r>
      <w:r>
        <w:rPr>
          <w:rFonts w:asciiTheme="minorHAnsi" w:hAnsiTheme="minorHAnsi" w:cstheme="minorHAnsi"/>
          <w:sz w:val="22"/>
          <w:szCs w:val="22"/>
        </w:rPr>
        <w:t>.</w:t>
      </w:r>
    </w:p>
    <w:p w14:paraId="7929796A" w14:textId="77777777" w:rsidR="00CB6E11" w:rsidRPr="00727761" w:rsidRDefault="00CB6E11" w:rsidP="00CB6E11">
      <w:pPr>
        <w:jc w:val="both"/>
        <w:rPr>
          <w:rFonts w:asciiTheme="minorHAnsi" w:hAnsiTheme="minorHAnsi" w:cstheme="minorHAnsi"/>
          <w:sz w:val="22"/>
          <w:szCs w:val="22"/>
        </w:rPr>
      </w:pPr>
    </w:p>
    <w:p w14:paraId="4723DF81" w14:textId="4A596A81"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t xml:space="preserve">Az </w:t>
      </w:r>
      <w:r w:rsidR="00961ECD">
        <w:rPr>
          <w:rFonts w:asciiTheme="minorHAnsi" w:hAnsiTheme="minorHAnsi" w:cstheme="minorHAnsi"/>
          <w:sz w:val="22"/>
          <w:szCs w:val="22"/>
        </w:rPr>
        <w:t>i</w:t>
      </w:r>
      <w:r w:rsidRPr="00727761">
        <w:rPr>
          <w:rFonts w:asciiTheme="minorHAnsi" w:hAnsiTheme="minorHAnsi" w:cstheme="minorHAnsi"/>
          <w:sz w:val="22"/>
          <w:szCs w:val="22"/>
        </w:rPr>
        <w:t xml:space="preserve">roda jár el a Polgári Törvénykönyvről szóló 2013. évi V. törvény 5:8. §-a alapján a jegyző hatáskörébe utalt </w:t>
      </w:r>
      <w:r w:rsidRPr="00727761">
        <w:rPr>
          <w:rFonts w:asciiTheme="minorHAnsi" w:hAnsiTheme="minorHAnsi" w:cstheme="minorHAnsi"/>
          <w:i/>
          <w:iCs/>
          <w:sz w:val="22"/>
          <w:szCs w:val="22"/>
          <w:u w:val="single"/>
        </w:rPr>
        <w:t>birtokvédelmi</w:t>
      </w:r>
      <w:r w:rsidRPr="00727761">
        <w:rPr>
          <w:rFonts w:asciiTheme="minorHAnsi" w:hAnsiTheme="minorHAnsi" w:cstheme="minorHAnsi"/>
          <w:sz w:val="22"/>
          <w:szCs w:val="22"/>
        </w:rPr>
        <w:t xml:space="preserve"> eljárásokban. 2026. szeptember hónapban 12 új eljárás indult, a folyamatban lévő ügyek közül 9 eljárás zárult határozathozatallal. </w:t>
      </w:r>
    </w:p>
    <w:p w14:paraId="4642256A" w14:textId="77777777" w:rsidR="00CB6E11" w:rsidRPr="00727761" w:rsidRDefault="00CB6E11" w:rsidP="00CB6E11">
      <w:pPr>
        <w:jc w:val="both"/>
        <w:rPr>
          <w:rFonts w:asciiTheme="minorHAnsi" w:hAnsiTheme="minorHAnsi" w:cstheme="minorHAnsi"/>
          <w:sz w:val="22"/>
          <w:szCs w:val="22"/>
        </w:rPr>
      </w:pPr>
    </w:p>
    <w:p w14:paraId="72A22D45" w14:textId="3004468A"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t xml:space="preserve">Az </w:t>
      </w:r>
      <w:r w:rsidR="00D225DF">
        <w:rPr>
          <w:rFonts w:asciiTheme="minorHAnsi" w:hAnsiTheme="minorHAnsi" w:cstheme="minorHAnsi"/>
          <w:sz w:val="22"/>
          <w:szCs w:val="22"/>
        </w:rPr>
        <w:t>i</w:t>
      </w:r>
      <w:r w:rsidRPr="00727761">
        <w:rPr>
          <w:rFonts w:asciiTheme="minorHAnsi" w:hAnsiTheme="minorHAnsi" w:cstheme="minorHAnsi"/>
          <w:sz w:val="22"/>
          <w:szCs w:val="22"/>
        </w:rPr>
        <w:t xml:space="preserve">roda folytatja le a közösségi együttélés alapvető szabályainak megszegése miatt indított </w:t>
      </w:r>
      <w:r w:rsidRPr="00727761">
        <w:rPr>
          <w:rFonts w:asciiTheme="minorHAnsi" w:hAnsiTheme="minorHAnsi" w:cstheme="minorHAnsi"/>
          <w:i/>
          <w:iCs/>
          <w:sz w:val="22"/>
          <w:szCs w:val="22"/>
          <w:u w:val="single"/>
        </w:rPr>
        <w:t>közigazgatási eljárásokat</w:t>
      </w:r>
      <w:r w:rsidRPr="00727761">
        <w:rPr>
          <w:rFonts w:asciiTheme="minorHAnsi" w:hAnsiTheme="minorHAnsi" w:cstheme="minorHAnsi"/>
          <w:sz w:val="22"/>
          <w:szCs w:val="22"/>
        </w:rPr>
        <w:t xml:space="preserve"> a zöldterületen történő közlekedésre, várakozásra vonatkozó eljárások kivételével. 2026. szeptember hónapban a Városrendészet bejelentése alapján 25 esetben indult eljárás. A folyamatban levő ügyek közül 2026. szeptember hónapban 3 közigazgatási eljárás zárult le határozathozatallal, amelyből 1 esetben megállapításra került a jogsértést elkövető személye, akinél figyelmeztetés közigazgatási szankció került alkalmazásra, 2 esetben a jogsértést elkövető személye nem volt megállapítható.</w:t>
      </w:r>
    </w:p>
    <w:p w14:paraId="52AFA122" w14:textId="77777777" w:rsidR="00CB6E11" w:rsidRPr="00727761" w:rsidRDefault="00CB6E11" w:rsidP="00CB6E11">
      <w:pPr>
        <w:jc w:val="both"/>
        <w:rPr>
          <w:rFonts w:asciiTheme="minorHAnsi" w:hAnsiTheme="minorHAnsi" w:cstheme="minorHAnsi"/>
          <w:sz w:val="22"/>
          <w:szCs w:val="22"/>
        </w:rPr>
      </w:pPr>
    </w:p>
    <w:p w14:paraId="36C572F0" w14:textId="0200AAD6"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t xml:space="preserve">Az </w:t>
      </w:r>
      <w:r w:rsidR="00D225DF">
        <w:rPr>
          <w:rFonts w:asciiTheme="minorHAnsi" w:hAnsiTheme="minorHAnsi" w:cstheme="minorHAnsi"/>
          <w:sz w:val="22"/>
          <w:szCs w:val="22"/>
        </w:rPr>
        <w:t>i</w:t>
      </w:r>
      <w:r w:rsidRPr="00727761">
        <w:rPr>
          <w:rFonts w:asciiTheme="minorHAnsi" w:hAnsiTheme="minorHAnsi" w:cstheme="minorHAnsi"/>
          <w:sz w:val="22"/>
          <w:szCs w:val="22"/>
        </w:rPr>
        <w:t xml:space="preserve">roda végzi a különböző </w:t>
      </w:r>
      <w:r w:rsidRPr="00727761">
        <w:rPr>
          <w:rFonts w:asciiTheme="minorHAnsi" w:hAnsiTheme="minorHAnsi" w:cstheme="minorHAnsi"/>
          <w:i/>
          <w:iCs/>
          <w:sz w:val="22"/>
          <w:szCs w:val="22"/>
          <w:u w:val="single"/>
        </w:rPr>
        <w:t>hirdetmények</w:t>
      </w:r>
      <w:r w:rsidRPr="00727761">
        <w:rPr>
          <w:rFonts w:asciiTheme="minorHAnsi" w:hAnsiTheme="minorHAnsi" w:cstheme="minorHAnsi"/>
          <w:sz w:val="22"/>
          <w:szCs w:val="22"/>
        </w:rPr>
        <w:t xml:space="preserve"> – ideértve az Önkormányzat saját hirdetményei mellett más hatóságok megkereséseit, valamint a földforgalmi törvény alapján a termőföld adásvételi és haszonbérleti szerződéseket is – hirdetőtáblán történő kifüggesztését, illetve honlapon való közzétételét. 2026. szeptember</w:t>
      </w:r>
      <w:r>
        <w:rPr>
          <w:rFonts w:asciiTheme="minorHAnsi" w:hAnsiTheme="minorHAnsi" w:cstheme="minorHAnsi"/>
          <w:sz w:val="22"/>
          <w:szCs w:val="22"/>
        </w:rPr>
        <w:t xml:space="preserve"> </w:t>
      </w:r>
      <w:r w:rsidRPr="00727761">
        <w:rPr>
          <w:rFonts w:asciiTheme="minorHAnsi" w:hAnsiTheme="minorHAnsi" w:cstheme="minorHAnsi"/>
          <w:sz w:val="22"/>
          <w:szCs w:val="22"/>
        </w:rPr>
        <w:t>hónapban összesen 120 hirdetmény közzétételére került sor.</w:t>
      </w:r>
    </w:p>
    <w:p w14:paraId="4FD73601" w14:textId="77777777" w:rsidR="00CB6E11" w:rsidRPr="00727761" w:rsidRDefault="00CB6E11" w:rsidP="00CB6E11">
      <w:pPr>
        <w:jc w:val="both"/>
        <w:rPr>
          <w:rFonts w:asciiTheme="minorHAnsi" w:hAnsiTheme="minorHAnsi" w:cstheme="minorHAnsi"/>
          <w:sz w:val="22"/>
          <w:szCs w:val="22"/>
        </w:rPr>
      </w:pPr>
    </w:p>
    <w:p w14:paraId="0E3FB5E2" w14:textId="77777777"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t xml:space="preserve">Az Általános Hatósági Irodához tartozó </w:t>
      </w:r>
      <w:r w:rsidRPr="00727761">
        <w:rPr>
          <w:rFonts w:asciiTheme="minorHAnsi" w:hAnsiTheme="minorHAnsi" w:cstheme="minorHAnsi"/>
          <w:i/>
          <w:sz w:val="22"/>
          <w:szCs w:val="22"/>
          <w:u w:val="single"/>
        </w:rPr>
        <w:t>Ügyfélszolgálat</w:t>
      </w:r>
      <w:r w:rsidRPr="00727761">
        <w:rPr>
          <w:rFonts w:asciiTheme="minorHAnsi" w:hAnsiTheme="minorHAnsi" w:cstheme="minorHAnsi"/>
          <w:sz w:val="22"/>
          <w:szCs w:val="22"/>
        </w:rPr>
        <w:t xml:space="preserve"> munkájáról az alábbiakban számolok be.</w:t>
      </w:r>
    </w:p>
    <w:p w14:paraId="3D3159B2" w14:textId="77777777" w:rsidR="00CB6E11" w:rsidRPr="00727761" w:rsidRDefault="00CB6E11" w:rsidP="00CB6E11">
      <w:pPr>
        <w:jc w:val="both"/>
        <w:rPr>
          <w:rFonts w:asciiTheme="minorHAnsi" w:hAnsiTheme="minorHAnsi" w:cstheme="minorHAnsi"/>
          <w:sz w:val="22"/>
          <w:szCs w:val="22"/>
        </w:rPr>
      </w:pPr>
    </w:p>
    <w:p w14:paraId="294ADD27" w14:textId="77777777"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t>Az Ügyfélszolgálathoz e-mailen és telefonon is érkeznek megkeresések, bejelentések, illetve az ügyfelek személyesen is kérnek tájékoztatást. Ezek számadatai 2026. szeptember hónapban az alábbiak szerint alakultak:</w:t>
      </w:r>
    </w:p>
    <w:p w14:paraId="3812F2B1" w14:textId="77777777" w:rsidR="00CB6E11" w:rsidRPr="00727761" w:rsidRDefault="00CB6E11" w:rsidP="00CB6E11">
      <w:pPr>
        <w:jc w:val="both"/>
        <w:rPr>
          <w:rFonts w:asciiTheme="minorHAnsi" w:hAnsiTheme="minorHAnsi" w:cstheme="minorHAnsi"/>
          <w:sz w:val="22"/>
          <w:szCs w:val="22"/>
        </w:rPr>
      </w:pPr>
    </w:p>
    <w:tbl>
      <w:tblPr>
        <w:tblStyle w:val="Rcsostblzat"/>
        <w:tblW w:w="5000" w:type="pct"/>
        <w:tblLook w:val="04A0" w:firstRow="1" w:lastRow="0" w:firstColumn="1" w:lastColumn="0" w:noHBand="0" w:noVBand="1"/>
      </w:tblPr>
      <w:tblGrid>
        <w:gridCol w:w="2547"/>
        <w:gridCol w:w="2546"/>
        <w:gridCol w:w="2546"/>
        <w:gridCol w:w="2546"/>
      </w:tblGrid>
      <w:tr w:rsidR="00CB6E11" w:rsidRPr="00727761" w14:paraId="7048CB3D" w14:textId="77777777" w:rsidTr="008C6F1D">
        <w:tc>
          <w:tcPr>
            <w:tcW w:w="1250" w:type="pct"/>
            <w:tcBorders>
              <w:top w:val="single" w:sz="4" w:space="0" w:color="auto"/>
              <w:left w:val="single" w:sz="4" w:space="0" w:color="auto"/>
              <w:bottom w:val="single" w:sz="4" w:space="0" w:color="auto"/>
              <w:right w:val="single" w:sz="4" w:space="0" w:color="auto"/>
            </w:tcBorders>
            <w:hideMark/>
          </w:tcPr>
          <w:p w14:paraId="49F53BC1" w14:textId="77777777" w:rsidR="00CB6E11" w:rsidRPr="00727761" w:rsidRDefault="00CB6E11" w:rsidP="008C6F1D">
            <w:pPr>
              <w:jc w:val="both"/>
              <w:rPr>
                <w:rFonts w:asciiTheme="minorHAnsi" w:hAnsiTheme="minorHAnsi"/>
                <w:sz w:val="22"/>
                <w:szCs w:val="22"/>
              </w:rPr>
            </w:pPr>
            <w:r w:rsidRPr="00727761">
              <w:rPr>
                <w:rFonts w:asciiTheme="minorHAnsi" w:hAnsiTheme="minorHAnsi"/>
                <w:sz w:val="22"/>
                <w:szCs w:val="22"/>
              </w:rPr>
              <w:t>Hónap</w:t>
            </w:r>
          </w:p>
        </w:tc>
        <w:tc>
          <w:tcPr>
            <w:tcW w:w="1250" w:type="pct"/>
            <w:tcBorders>
              <w:top w:val="single" w:sz="4" w:space="0" w:color="auto"/>
              <w:left w:val="single" w:sz="4" w:space="0" w:color="auto"/>
              <w:bottom w:val="single" w:sz="4" w:space="0" w:color="auto"/>
              <w:right w:val="single" w:sz="4" w:space="0" w:color="auto"/>
            </w:tcBorders>
            <w:hideMark/>
          </w:tcPr>
          <w:p w14:paraId="60023194" w14:textId="77777777" w:rsidR="00CB6E11" w:rsidRPr="00727761" w:rsidRDefault="00CB6E11" w:rsidP="00D225DF">
            <w:pPr>
              <w:jc w:val="center"/>
              <w:rPr>
                <w:rFonts w:asciiTheme="minorHAnsi" w:hAnsiTheme="minorHAnsi"/>
                <w:sz w:val="22"/>
                <w:szCs w:val="22"/>
              </w:rPr>
            </w:pPr>
            <w:r w:rsidRPr="00727761">
              <w:rPr>
                <w:rFonts w:asciiTheme="minorHAnsi" w:hAnsiTheme="minorHAnsi"/>
                <w:sz w:val="22"/>
                <w:szCs w:val="22"/>
              </w:rPr>
              <w:t>e-mail</w:t>
            </w:r>
          </w:p>
        </w:tc>
        <w:tc>
          <w:tcPr>
            <w:tcW w:w="1250" w:type="pct"/>
            <w:tcBorders>
              <w:top w:val="single" w:sz="4" w:space="0" w:color="auto"/>
              <w:left w:val="single" w:sz="4" w:space="0" w:color="auto"/>
              <w:bottom w:val="single" w:sz="4" w:space="0" w:color="auto"/>
              <w:right w:val="single" w:sz="4" w:space="0" w:color="auto"/>
            </w:tcBorders>
            <w:hideMark/>
          </w:tcPr>
          <w:p w14:paraId="4F34EC22" w14:textId="77777777" w:rsidR="00CB6E11" w:rsidRPr="00727761" w:rsidRDefault="00CB6E11" w:rsidP="00D225DF">
            <w:pPr>
              <w:jc w:val="center"/>
              <w:rPr>
                <w:rFonts w:asciiTheme="minorHAnsi" w:hAnsiTheme="minorHAnsi"/>
                <w:sz w:val="22"/>
                <w:szCs w:val="22"/>
              </w:rPr>
            </w:pPr>
            <w:r w:rsidRPr="00727761">
              <w:rPr>
                <w:rFonts w:asciiTheme="minorHAnsi" w:hAnsiTheme="minorHAnsi"/>
                <w:sz w:val="22"/>
                <w:szCs w:val="22"/>
              </w:rPr>
              <w:t>telefon</w:t>
            </w:r>
          </w:p>
        </w:tc>
        <w:tc>
          <w:tcPr>
            <w:tcW w:w="1250" w:type="pct"/>
            <w:tcBorders>
              <w:top w:val="single" w:sz="4" w:space="0" w:color="auto"/>
              <w:left w:val="single" w:sz="4" w:space="0" w:color="auto"/>
              <w:bottom w:val="single" w:sz="4" w:space="0" w:color="auto"/>
              <w:right w:val="single" w:sz="4" w:space="0" w:color="auto"/>
            </w:tcBorders>
          </w:tcPr>
          <w:p w14:paraId="3C53A75F" w14:textId="77777777" w:rsidR="00CB6E11" w:rsidRPr="00727761" w:rsidRDefault="00CB6E11" w:rsidP="00D225DF">
            <w:pPr>
              <w:jc w:val="center"/>
              <w:rPr>
                <w:rFonts w:asciiTheme="minorHAnsi" w:hAnsiTheme="minorHAnsi"/>
                <w:sz w:val="22"/>
                <w:szCs w:val="22"/>
              </w:rPr>
            </w:pPr>
            <w:r w:rsidRPr="00727761">
              <w:rPr>
                <w:rFonts w:asciiTheme="minorHAnsi" w:hAnsiTheme="minorHAnsi"/>
                <w:sz w:val="22"/>
                <w:szCs w:val="22"/>
              </w:rPr>
              <w:t>általános információ</w:t>
            </w:r>
          </w:p>
        </w:tc>
      </w:tr>
      <w:tr w:rsidR="00CB6E11" w:rsidRPr="00727761" w14:paraId="5F342D61" w14:textId="77777777" w:rsidTr="008C6F1D">
        <w:tc>
          <w:tcPr>
            <w:tcW w:w="1250" w:type="pct"/>
            <w:tcBorders>
              <w:top w:val="single" w:sz="4" w:space="0" w:color="auto"/>
              <w:left w:val="single" w:sz="4" w:space="0" w:color="auto"/>
              <w:bottom w:val="single" w:sz="4" w:space="0" w:color="auto"/>
              <w:right w:val="single" w:sz="4" w:space="0" w:color="auto"/>
            </w:tcBorders>
          </w:tcPr>
          <w:p w14:paraId="33A9DA4C" w14:textId="77777777" w:rsidR="00CB6E11" w:rsidRPr="00727761" w:rsidRDefault="00CB6E11" w:rsidP="008C6F1D">
            <w:pPr>
              <w:jc w:val="both"/>
              <w:rPr>
                <w:rFonts w:asciiTheme="minorHAnsi" w:hAnsiTheme="minorHAnsi"/>
                <w:sz w:val="22"/>
                <w:szCs w:val="22"/>
              </w:rPr>
            </w:pPr>
            <w:r w:rsidRPr="00727761">
              <w:rPr>
                <w:rFonts w:asciiTheme="minorHAnsi" w:hAnsiTheme="minorHAnsi"/>
                <w:sz w:val="22"/>
                <w:szCs w:val="22"/>
              </w:rPr>
              <w:t>2026. szeptember</w:t>
            </w:r>
          </w:p>
        </w:tc>
        <w:tc>
          <w:tcPr>
            <w:tcW w:w="1250" w:type="pct"/>
            <w:tcBorders>
              <w:top w:val="single" w:sz="4" w:space="0" w:color="auto"/>
              <w:left w:val="single" w:sz="4" w:space="0" w:color="auto"/>
              <w:bottom w:val="single" w:sz="4" w:space="0" w:color="auto"/>
              <w:right w:val="single" w:sz="4" w:space="0" w:color="auto"/>
            </w:tcBorders>
          </w:tcPr>
          <w:p w14:paraId="16286842" w14:textId="77777777" w:rsidR="00CB6E11" w:rsidRPr="00727761" w:rsidRDefault="00CB6E11" w:rsidP="00D225DF">
            <w:pPr>
              <w:jc w:val="center"/>
              <w:rPr>
                <w:rFonts w:asciiTheme="minorHAnsi" w:hAnsiTheme="minorHAnsi"/>
                <w:sz w:val="22"/>
                <w:szCs w:val="22"/>
              </w:rPr>
            </w:pPr>
            <w:r w:rsidRPr="00727761">
              <w:rPr>
                <w:rFonts w:asciiTheme="minorHAnsi" w:hAnsiTheme="minorHAnsi"/>
                <w:sz w:val="22"/>
                <w:szCs w:val="22"/>
              </w:rPr>
              <w:t>381</w:t>
            </w:r>
          </w:p>
        </w:tc>
        <w:tc>
          <w:tcPr>
            <w:tcW w:w="1250" w:type="pct"/>
            <w:tcBorders>
              <w:top w:val="single" w:sz="4" w:space="0" w:color="auto"/>
              <w:left w:val="single" w:sz="4" w:space="0" w:color="auto"/>
              <w:bottom w:val="single" w:sz="4" w:space="0" w:color="auto"/>
              <w:right w:val="single" w:sz="4" w:space="0" w:color="auto"/>
            </w:tcBorders>
          </w:tcPr>
          <w:p w14:paraId="27346CDE" w14:textId="77777777" w:rsidR="00CB6E11" w:rsidRPr="00727761" w:rsidRDefault="00CB6E11" w:rsidP="00D225DF">
            <w:pPr>
              <w:jc w:val="center"/>
              <w:rPr>
                <w:rFonts w:asciiTheme="minorHAnsi" w:hAnsiTheme="minorHAnsi"/>
                <w:sz w:val="22"/>
                <w:szCs w:val="22"/>
              </w:rPr>
            </w:pPr>
            <w:r w:rsidRPr="00727761">
              <w:rPr>
                <w:rFonts w:asciiTheme="minorHAnsi" w:hAnsiTheme="minorHAnsi"/>
                <w:sz w:val="22"/>
                <w:szCs w:val="22"/>
              </w:rPr>
              <w:t>97</w:t>
            </w:r>
          </w:p>
        </w:tc>
        <w:tc>
          <w:tcPr>
            <w:tcW w:w="1250" w:type="pct"/>
            <w:tcBorders>
              <w:top w:val="single" w:sz="4" w:space="0" w:color="auto"/>
              <w:left w:val="single" w:sz="4" w:space="0" w:color="auto"/>
              <w:bottom w:val="single" w:sz="4" w:space="0" w:color="auto"/>
              <w:right w:val="single" w:sz="4" w:space="0" w:color="auto"/>
            </w:tcBorders>
          </w:tcPr>
          <w:p w14:paraId="21413FAA" w14:textId="77777777" w:rsidR="00CB6E11" w:rsidRPr="00727761" w:rsidRDefault="00CB6E11" w:rsidP="00D225DF">
            <w:pPr>
              <w:jc w:val="center"/>
              <w:rPr>
                <w:rFonts w:asciiTheme="minorHAnsi" w:hAnsiTheme="minorHAnsi"/>
                <w:sz w:val="22"/>
                <w:szCs w:val="22"/>
              </w:rPr>
            </w:pPr>
            <w:r w:rsidRPr="00727761">
              <w:rPr>
                <w:rFonts w:asciiTheme="minorHAnsi" w:hAnsiTheme="minorHAnsi"/>
                <w:sz w:val="22"/>
                <w:szCs w:val="22"/>
              </w:rPr>
              <w:t>125</w:t>
            </w:r>
          </w:p>
        </w:tc>
      </w:tr>
    </w:tbl>
    <w:p w14:paraId="6FBDCD29" w14:textId="77777777" w:rsidR="00CB6E11" w:rsidRPr="00727761" w:rsidRDefault="00CB6E11" w:rsidP="00CB6E11">
      <w:pPr>
        <w:jc w:val="both"/>
        <w:rPr>
          <w:rFonts w:asciiTheme="minorHAnsi" w:hAnsiTheme="minorHAnsi" w:cstheme="minorHAnsi"/>
          <w:sz w:val="22"/>
          <w:szCs w:val="22"/>
        </w:rPr>
      </w:pPr>
    </w:p>
    <w:p w14:paraId="5F747F73" w14:textId="77777777"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t>Fentieken túl az ügyfélszolgálati ügyintéző részéről Szent Márton-kártya kiadására 2026. szeptember hónapban 61 esetben került sor.</w:t>
      </w:r>
    </w:p>
    <w:p w14:paraId="134A4BCD" w14:textId="77777777" w:rsidR="00CB6E11" w:rsidRDefault="00CB6E11" w:rsidP="00CB6E11">
      <w:pPr>
        <w:jc w:val="both"/>
        <w:rPr>
          <w:rFonts w:asciiTheme="minorHAnsi" w:hAnsiTheme="minorHAnsi" w:cstheme="minorHAnsi"/>
          <w:sz w:val="22"/>
          <w:szCs w:val="22"/>
        </w:rPr>
      </w:pPr>
    </w:p>
    <w:p w14:paraId="65838FF5" w14:textId="77777777" w:rsidR="008B6280" w:rsidRPr="00727761" w:rsidRDefault="008B6280" w:rsidP="00CB6E11">
      <w:pPr>
        <w:jc w:val="both"/>
        <w:rPr>
          <w:rFonts w:asciiTheme="minorHAnsi" w:hAnsiTheme="minorHAnsi" w:cstheme="minorHAnsi"/>
          <w:sz w:val="22"/>
          <w:szCs w:val="22"/>
        </w:rPr>
      </w:pPr>
    </w:p>
    <w:p w14:paraId="244AB5F7" w14:textId="14FCE047" w:rsidR="00CB6E11" w:rsidRPr="00727761" w:rsidRDefault="00CB6E11" w:rsidP="00CB6E11">
      <w:pPr>
        <w:jc w:val="both"/>
        <w:rPr>
          <w:rFonts w:asciiTheme="minorHAnsi" w:hAnsiTheme="minorHAnsi" w:cstheme="minorHAnsi"/>
          <w:sz w:val="22"/>
          <w:szCs w:val="22"/>
        </w:rPr>
      </w:pPr>
      <w:r w:rsidRPr="00727761">
        <w:rPr>
          <w:rFonts w:asciiTheme="minorHAnsi" w:hAnsiTheme="minorHAnsi" w:cstheme="minorHAnsi"/>
          <w:sz w:val="22"/>
          <w:szCs w:val="22"/>
        </w:rPr>
        <w:lastRenderedPageBreak/>
        <w:t xml:space="preserve">A Hatósági Osztály vezetőjének közvetlen irányítása alatt végzi munkáját a </w:t>
      </w:r>
      <w:r w:rsidRPr="00727761">
        <w:rPr>
          <w:rFonts w:asciiTheme="minorHAnsi" w:hAnsiTheme="minorHAnsi" w:cstheme="minorHAnsi"/>
          <w:b/>
          <w:bCs/>
          <w:i/>
          <w:iCs/>
          <w:sz w:val="22"/>
          <w:szCs w:val="22"/>
          <w:u w:val="single"/>
        </w:rPr>
        <w:t>védelmi ügyintéző</w:t>
      </w:r>
      <w:r w:rsidRPr="00727761">
        <w:rPr>
          <w:rFonts w:asciiTheme="minorHAnsi" w:hAnsiTheme="minorHAnsi" w:cstheme="minorHAnsi"/>
          <w:sz w:val="22"/>
          <w:szCs w:val="22"/>
        </w:rPr>
        <w:t>. Ellátja a védelmi és biztonsági igazgatással kapcsolatos feladatokat. Döntésre el</w:t>
      </w:r>
      <w:r w:rsidR="00804EB0">
        <w:rPr>
          <w:rFonts w:asciiTheme="minorHAnsi" w:hAnsiTheme="minorHAnsi" w:cstheme="minorHAnsi"/>
          <w:sz w:val="22"/>
          <w:szCs w:val="22"/>
        </w:rPr>
        <w:t>készít</w:t>
      </w:r>
      <w:r w:rsidRPr="00727761">
        <w:rPr>
          <w:rFonts w:asciiTheme="minorHAnsi" w:hAnsiTheme="minorHAnsi" w:cstheme="minorHAnsi"/>
          <w:sz w:val="22"/>
          <w:szCs w:val="22"/>
        </w:rPr>
        <w:t>i a polgármester hatáskörébe tartozó honvédelmi, polgári védelmi ügyeket, a védelmi és biztonsági igazgatás területi vagy helyi szerve által szerevezett honvédelmi képzésén, felkészítésen, illetve gyakorlaton részt vesz, szervezi az önkormányzati rendezvények biztosítását, megszervezi a Bűnmegelőzési, Közbiztonsági és Közrendvédelmi Bizottság ülését és ellátja az adminisztratív feladatokat. Figyelemmel kíséri az önkormányzat részéről a rendőrségnek és a katasztrófavédelemnek biztosított támogatás felhasználását. Kapcsolatot tart a honvédség, rendvédelmi szervek, a katasztrófavédel</w:t>
      </w:r>
      <w:r>
        <w:rPr>
          <w:rFonts w:asciiTheme="minorHAnsi" w:hAnsiTheme="minorHAnsi" w:cstheme="minorHAnsi"/>
          <w:sz w:val="22"/>
          <w:szCs w:val="22"/>
        </w:rPr>
        <w:t>em</w:t>
      </w:r>
      <w:r w:rsidRPr="00727761">
        <w:rPr>
          <w:rFonts w:asciiTheme="minorHAnsi" w:hAnsiTheme="minorHAnsi" w:cstheme="minorHAnsi"/>
          <w:sz w:val="22"/>
          <w:szCs w:val="22"/>
        </w:rPr>
        <w:t xml:space="preserve"> helyi szervezeteivel, a Blaguss Agora Hungary Kft-vel és a MÁV Személyszállítási Zrt-vel.</w:t>
      </w:r>
    </w:p>
    <w:p w14:paraId="61338AF0" w14:textId="77777777" w:rsidR="00CB6E11" w:rsidRPr="00727761" w:rsidRDefault="00CB6E11" w:rsidP="00CB6E11">
      <w:pPr>
        <w:tabs>
          <w:tab w:val="left" w:pos="284"/>
        </w:tabs>
        <w:jc w:val="both"/>
        <w:rPr>
          <w:rFonts w:ascii="Calibri" w:eastAsia="Calibri" w:hAnsi="Calibri" w:cs="Calibri"/>
          <w:sz w:val="22"/>
          <w:szCs w:val="22"/>
          <w:lang w:eastAsia="en-US"/>
        </w:rPr>
      </w:pPr>
    </w:p>
    <w:p w14:paraId="1165FA99" w14:textId="0D560673" w:rsidR="00CB6E11" w:rsidRPr="00727761" w:rsidRDefault="00CB6E11" w:rsidP="00CB6E11">
      <w:pPr>
        <w:tabs>
          <w:tab w:val="left" w:pos="284"/>
        </w:tabs>
        <w:jc w:val="both"/>
        <w:rPr>
          <w:rFonts w:ascii="Calibri" w:eastAsia="Calibri" w:hAnsi="Calibri" w:cs="Calibri"/>
          <w:sz w:val="22"/>
          <w:szCs w:val="22"/>
          <w:lang w:eastAsia="en-US"/>
        </w:rPr>
      </w:pPr>
      <w:r w:rsidRPr="00727761">
        <w:rPr>
          <w:rFonts w:ascii="Calibri" w:eastAsia="Calibri" w:hAnsi="Calibri" w:cs="Calibri"/>
          <w:sz w:val="22"/>
          <w:szCs w:val="22"/>
          <w:lang w:eastAsia="en-US"/>
        </w:rPr>
        <w:t>A katasztrófavédelemről és a hozzá kapcsolódó egyes törvények módosításáról szóló 2011. évi CXXVIII. törvény végrehajtásáról szóló 234/2011. (XI.10.) Korm. rendelet 21.</w:t>
      </w:r>
      <w:r>
        <w:rPr>
          <w:rFonts w:ascii="Calibri" w:eastAsia="Calibri" w:hAnsi="Calibri" w:cs="Calibri"/>
          <w:sz w:val="22"/>
          <w:szCs w:val="22"/>
          <w:lang w:eastAsia="en-US"/>
        </w:rPr>
        <w:t xml:space="preserve"> </w:t>
      </w:r>
      <w:r w:rsidRPr="00727761">
        <w:rPr>
          <w:rFonts w:ascii="Calibri" w:eastAsia="Calibri" w:hAnsi="Calibri" w:cs="Calibri"/>
          <w:sz w:val="22"/>
          <w:szCs w:val="22"/>
          <w:lang w:eastAsia="en-US"/>
        </w:rPr>
        <w:t>§</w:t>
      </w:r>
      <w:r>
        <w:rPr>
          <w:rFonts w:ascii="Calibri" w:eastAsia="Calibri" w:hAnsi="Calibri" w:cs="Calibri"/>
          <w:sz w:val="22"/>
          <w:szCs w:val="22"/>
          <w:lang w:eastAsia="en-US"/>
        </w:rPr>
        <w:t>-a</w:t>
      </w:r>
      <w:r w:rsidRPr="00727761">
        <w:rPr>
          <w:rFonts w:ascii="Calibri" w:eastAsia="Calibri" w:hAnsi="Calibri" w:cs="Calibri"/>
          <w:sz w:val="22"/>
          <w:szCs w:val="22"/>
          <w:lang w:eastAsia="en-US"/>
        </w:rPr>
        <w:t xml:space="preserve"> értelmében a települések katasztrófavédelmi osztályba sorolását évente a település polgármesterének felül kell vizsgálni. A felülvizsgálat során áttekintésre került az eddigi besorolás, Szombathelyre vonatkozó adatok pontosítása, javítása megtörtént </w:t>
      </w:r>
      <w:r w:rsidR="009B4677">
        <w:rPr>
          <w:rFonts w:ascii="Calibri" w:eastAsia="Calibri" w:hAnsi="Calibri" w:cs="Calibri"/>
          <w:sz w:val="22"/>
          <w:szCs w:val="22"/>
          <w:lang w:eastAsia="en-US"/>
        </w:rPr>
        <w:t xml:space="preserve">2026. </w:t>
      </w:r>
      <w:r w:rsidRPr="00727761">
        <w:rPr>
          <w:rFonts w:ascii="Calibri" w:eastAsia="Calibri" w:hAnsi="Calibri" w:cs="Calibri"/>
          <w:sz w:val="22"/>
          <w:szCs w:val="22"/>
          <w:lang w:eastAsia="en-US"/>
        </w:rPr>
        <w:t xml:space="preserve">szeptember 24-én. Új kockázati helyszíneket a felülvizsgálat nem talált, ezért a település besorolásának módosítása nem volt szükséges. </w:t>
      </w:r>
    </w:p>
    <w:p w14:paraId="104B7828" w14:textId="77777777" w:rsidR="00CB6E11" w:rsidRPr="00727761" w:rsidRDefault="00CB6E11" w:rsidP="00CB6E11">
      <w:pPr>
        <w:tabs>
          <w:tab w:val="left" w:pos="284"/>
        </w:tabs>
        <w:jc w:val="both"/>
        <w:rPr>
          <w:rFonts w:ascii="Calibri" w:eastAsia="Calibri" w:hAnsi="Calibri" w:cs="Calibri"/>
          <w:sz w:val="22"/>
          <w:szCs w:val="22"/>
          <w:lang w:eastAsia="en-US"/>
        </w:rPr>
      </w:pPr>
    </w:p>
    <w:p w14:paraId="3A4D4F54" w14:textId="77777777" w:rsidR="00CB6E11" w:rsidRPr="00727761" w:rsidRDefault="00CB6E11" w:rsidP="00CB6E11">
      <w:pPr>
        <w:tabs>
          <w:tab w:val="left" w:pos="284"/>
        </w:tabs>
        <w:jc w:val="both"/>
        <w:rPr>
          <w:rFonts w:ascii="Calibri" w:eastAsia="Calibri" w:hAnsi="Calibri" w:cs="Calibri"/>
          <w:sz w:val="22"/>
          <w:szCs w:val="22"/>
          <w:lang w:eastAsia="en-US"/>
        </w:rPr>
      </w:pPr>
      <w:r w:rsidRPr="00192E16">
        <w:rPr>
          <w:rFonts w:asciiTheme="minorHAnsi" w:hAnsiTheme="minorHAnsi" w:cstheme="minorHAnsi"/>
          <w:sz w:val="22"/>
          <w:szCs w:val="22"/>
        </w:rPr>
        <w:t xml:space="preserve">A védelmi ügyintéző emellett </w:t>
      </w:r>
      <w:r w:rsidRPr="00192E16">
        <w:rPr>
          <w:rFonts w:ascii="Calibri" w:eastAsia="Calibri" w:hAnsi="Calibri" w:cs="Calibri"/>
          <w:sz w:val="22"/>
          <w:szCs w:val="22"/>
          <w:lang w:eastAsia="en-US"/>
        </w:rPr>
        <w:t>szeptemberben már folyamatosan ellátta az október 6-án és október 23-án</w:t>
      </w:r>
      <w:r w:rsidRPr="00727761">
        <w:rPr>
          <w:rFonts w:ascii="Calibri" w:eastAsia="Calibri" w:hAnsi="Calibri" w:cs="Calibri"/>
          <w:sz w:val="22"/>
          <w:szCs w:val="22"/>
          <w:lang w:eastAsia="en-US"/>
        </w:rPr>
        <w:t xml:space="preserve"> megrendezésre kerülő városi megemlékezésekkel kapcsolatos feladatok</w:t>
      </w:r>
      <w:r>
        <w:rPr>
          <w:rFonts w:ascii="Calibri" w:eastAsia="Calibri" w:hAnsi="Calibri" w:cs="Calibri"/>
          <w:sz w:val="22"/>
          <w:szCs w:val="22"/>
          <w:lang w:eastAsia="en-US"/>
        </w:rPr>
        <w:t>at</w:t>
      </w:r>
      <w:r w:rsidRPr="00727761">
        <w:rPr>
          <w:rFonts w:ascii="Calibri" w:eastAsia="Calibri" w:hAnsi="Calibri" w:cs="Calibri"/>
          <w:sz w:val="22"/>
          <w:szCs w:val="22"/>
          <w:lang w:eastAsia="en-US"/>
        </w:rPr>
        <w:t>, egyeztet</w:t>
      </w:r>
      <w:r>
        <w:rPr>
          <w:rFonts w:ascii="Calibri" w:eastAsia="Calibri" w:hAnsi="Calibri" w:cs="Calibri"/>
          <w:sz w:val="22"/>
          <w:szCs w:val="22"/>
          <w:lang w:eastAsia="en-US"/>
        </w:rPr>
        <w:t>ett</w:t>
      </w:r>
      <w:r w:rsidRPr="00727761">
        <w:rPr>
          <w:rFonts w:ascii="Calibri" w:eastAsia="Calibri" w:hAnsi="Calibri" w:cs="Calibri"/>
          <w:sz w:val="22"/>
          <w:szCs w:val="22"/>
          <w:lang w:eastAsia="en-US"/>
        </w:rPr>
        <w:t xml:space="preserve"> a közreműködőkkel, katonasággal, huszárokkal, a forgalomkorlátozásokkal kapcsolatban mind a rendőrséggel, mind a Blaguss Agora Hungary Kft-vel és MÁV Személyszállítási Zrt-vel. </w:t>
      </w:r>
    </w:p>
    <w:p w14:paraId="42E91737" w14:textId="77777777" w:rsidR="00CB6E11" w:rsidRPr="00727761" w:rsidRDefault="00CB6E11" w:rsidP="00CB6E11">
      <w:pPr>
        <w:tabs>
          <w:tab w:val="left" w:pos="284"/>
        </w:tabs>
        <w:jc w:val="both"/>
        <w:rPr>
          <w:rFonts w:ascii="Calibri" w:eastAsia="Calibri" w:hAnsi="Calibri" w:cs="Calibri"/>
          <w:sz w:val="22"/>
          <w:szCs w:val="22"/>
          <w:lang w:eastAsia="en-US"/>
        </w:rPr>
      </w:pPr>
    </w:p>
    <w:p w14:paraId="032C80AF" w14:textId="77777777" w:rsidR="00CB6E11" w:rsidRPr="00192E16" w:rsidRDefault="00CB6E11" w:rsidP="00CB6E11">
      <w:pPr>
        <w:jc w:val="both"/>
        <w:rPr>
          <w:rFonts w:asciiTheme="minorHAnsi" w:hAnsiTheme="minorHAnsi" w:cstheme="minorHAnsi"/>
          <w:sz w:val="22"/>
          <w:szCs w:val="22"/>
        </w:rPr>
      </w:pPr>
      <w:r w:rsidRPr="00192E16">
        <w:rPr>
          <w:rFonts w:asciiTheme="minorHAnsi" w:hAnsiTheme="minorHAnsi" w:cstheme="minorHAnsi"/>
          <w:sz w:val="22"/>
          <w:szCs w:val="22"/>
        </w:rPr>
        <w:t xml:space="preserve">A Hatósági Osztályhoz tartozó </w:t>
      </w:r>
      <w:r w:rsidRPr="00192E16">
        <w:rPr>
          <w:rFonts w:asciiTheme="minorHAnsi" w:hAnsiTheme="minorHAnsi" w:cstheme="minorHAnsi"/>
          <w:b/>
          <w:sz w:val="22"/>
          <w:szCs w:val="22"/>
        </w:rPr>
        <w:t xml:space="preserve">Városrendészet </w:t>
      </w:r>
      <w:r w:rsidRPr="00192E16">
        <w:rPr>
          <w:rFonts w:asciiTheme="minorHAnsi" w:hAnsiTheme="minorHAnsi" w:cstheme="minorHAnsi"/>
          <w:sz w:val="22"/>
          <w:szCs w:val="22"/>
        </w:rPr>
        <w:t>2026. szeptember 1-30. közötti időszakban végzett tevékenységéről az alábbiakban számolok be:</w:t>
      </w:r>
    </w:p>
    <w:p w14:paraId="5D517C09" w14:textId="77777777" w:rsidR="00CB6E11" w:rsidRPr="00192E16" w:rsidRDefault="00CB6E11" w:rsidP="00CB6E11">
      <w:pPr>
        <w:jc w:val="both"/>
        <w:rPr>
          <w:rFonts w:asciiTheme="minorHAnsi" w:hAnsiTheme="minorHAnsi" w:cstheme="minorHAnsi"/>
          <w:sz w:val="22"/>
          <w:szCs w:val="22"/>
        </w:rPr>
      </w:pPr>
    </w:p>
    <w:p w14:paraId="1A104389" w14:textId="77777777" w:rsidR="00CB6E11" w:rsidRPr="00D87961" w:rsidRDefault="00CB6E11" w:rsidP="00CB6E11">
      <w:pPr>
        <w:numPr>
          <w:ilvl w:val="0"/>
          <w:numId w:val="35"/>
        </w:numPr>
        <w:jc w:val="both"/>
        <w:rPr>
          <w:rFonts w:asciiTheme="minorHAnsi" w:hAnsiTheme="minorHAnsi" w:cstheme="minorHAnsi"/>
          <w:sz w:val="22"/>
          <w:szCs w:val="22"/>
        </w:rPr>
      </w:pPr>
      <w:r w:rsidRPr="00D87961">
        <w:rPr>
          <w:rFonts w:asciiTheme="minorHAnsi" w:hAnsiTheme="minorHAnsi" w:cstheme="minorHAnsi"/>
          <w:sz w:val="22"/>
          <w:szCs w:val="22"/>
          <w:u w:val="single"/>
        </w:rPr>
        <w:t>Térfigyelő ügyeleti szolgálat</w:t>
      </w:r>
    </w:p>
    <w:p w14:paraId="5ABEA5B4" w14:textId="77777777" w:rsidR="00CB6E11" w:rsidRPr="00D87961" w:rsidRDefault="00CB6E11" w:rsidP="00CB6E11">
      <w:pPr>
        <w:jc w:val="both"/>
        <w:rPr>
          <w:rFonts w:asciiTheme="minorHAnsi" w:hAnsiTheme="minorHAnsi" w:cstheme="minorHAnsi"/>
          <w:sz w:val="22"/>
          <w:szCs w:val="22"/>
        </w:rPr>
      </w:pPr>
      <w:r w:rsidRPr="00D87961">
        <w:rPr>
          <w:rFonts w:asciiTheme="minorHAnsi" w:hAnsiTheme="minorHAnsi" w:cstheme="minorHAnsi"/>
          <w:sz w:val="22"/>
          <w:szCs w:val="22"/>
        </w:rPr>
        <w:t>A fenti időszakban a térfigyelő ügyeleti szolgálathoz összesen 223 db lakossági bejelentés érkezett. A lakossági bejelentések a Városrendészet felé 137 esetben telefonon, 61 esetben elektronikus úton, 25 esetben személyesen történtek.</w:t>
      </w:r>
    </w:p>
    <w:p w14:paraId="5EE7CF9E" w14:textId="77777777" w:rsidR="00CB6E11" w:rsidRPr="00D87961" w:rsidRDefault="00CB6E11" w:rsidP="00CB6E11">
      <w:pPr>
        <w:jc w:val="both"/>
        <w:rPr>
          <w:rFonts w:asciiTheme="minorHAnsi" w:hAnsiTheme="minorHAnsi" w:cstheme="minorHAnsi"/>
          <w:sz w:val="22"/>
          <w:szCs w:val="22"/>
        </w:rPr>
      </w:pPr>
    </w:p>
    <w:p w14:paraId="7E14C972"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Szombathelyi Rendőrkapitányság hivatalos megkeresésére 12 alkalommal került sor kamerafelvétel átadására, kiadására a hatályos jogszabályok mindenkori betartása mellett.</w:t>
      </w:r>
    </w:p>
    <w:p w14:paraId="7E810D93" w14:textId="77777777" w:rsidR="00CB6E11" w:rsidRPr="00CC1FBD" w:rsidRDefault="00CB6E11" w:rsidP="00CB6E11">
      <w:pPr>
        <w:jc w:val="both"/>
        <w:rPr>
          <w:rFonts w:asciiTheme="minorHAnsi" w:hAnsiTheme="minorHAnsi" w:cstheme="minorHAnsi"/>
          <w:sz w:val="22"/>
          <w:szCs w:val="22"/>
        </w:rPr>
      </w:pPr>
    </w:p>
    <w:p w14:paraId="37F2C7A6"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térfigyelő ügyeleti szolgálat kamerán észlelt szabálysértés és szabályszegés megszüntetése érdekében 107 esetben alkalmazott hangszórón keresztül figyelmeztetést, valamint 27 esetben alkalmazott feljelentést. 103 esetben vált szükségessé egyéb intézkedés (FÉHE Nonprofit Kft. értesítése hajléktalan elszállítása ügyében, lakosság tájékoztatása, IPL rendszerben adatlekérés).</w:t>
      </w:r>
    </w:p>
    <w:p w14:paraId="77E1FFE5" w14:textId="77777777" w:rsidR="00CB6E11" w:rsidRPr="00CC1FBD" w:rsidRDefault="00CB6E11" w:rsidP="00CB6E11">
      <w:pPr>
        <w:jc w:val="both"/>
        <w:rPr>
          <w:rFonts w:asciiTheme="minorHAnsi" w:hAnsiTheme="minorHAnsi" w:cstheme="minorHAnsi"/>
          <w:sz w:val="22"/>
          <w:szCs w:val="22"/>
        </w:rPr>
      </w:pPr>
    </w:p>
    <w:p w14:paraId="3422F72B"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Szombathelyi Rendőrkapitányság járőrei 3 esetben intézkedtek a térfigyelő ügyeleti szolgálat által kamerán észlelt szabálysértés és szabályszegés megszüntetésének ügyében.</w:t>
      </w:r>
    </w:p>
    <w:p w14:paraId="3C70F394" w14:textId="77777777" w:rsidR="00CB6E11" w:rsidRPr="00CC1FBD" w:rsidRDefault="00CB6E11" w:rsidP="00CB6E11">
      <w:pPr>
        <w:jc w:val="both"/>
        <w:rPr>
          <w:rFonts w:asciiTheme="minorHAnsi" w:hAnsiTheme="minorHAnsi" w:cstheme="minorHAnsi"/>
          <w:sz w:val="22"/>
          <w:szCs w:val="22"/>
        </w:rPr>
      </w:pPr>
    </w:p>
    <w:p w14:paraId="543D4F21"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Szombathelyi Rendőrkapitányság különböző szervezeti egységei összesen 20, a Vasivíz Zrt., valamint a Városüzemeltetési és Városfejlesztési Osztály 1-1 esetben kértek segítséget munkavégzésük elősegítése érdekében.</w:t>
      </w:r>
    </w:p>
    <w:p w14:paraId="4F118113" w14:textId="77777777" w:rsidR="00CB6E11" w:rsidRPr="00CC1FBD" w:rsidRDefault="00CB6E11" w:rsidP="00CB6E11">
      <w:pPr>
        <w:jc w:val="both"/>
        <w:rPr>
          <w:rFonts w:asciiTheme="minorHAnsi" w:hAnsiTheme="minorHAnsi" w:cstheme="minorHAnsi"/>
          <w:sz w:val="22"/>
          <w:szCs w:val="22"/>
        </w:rPr>
      </w:pPr>
    </w:p>
    <w:p w14:paraId="6D9198CE" w14:textId="77777777" w:rsidR="00CB6E11" w:rsidRPr="00CC1FBD" w:rsidRDefault="00CB6E11" w:rsidP="00CB6E11">
      <w:pPr>
        <w:numPr>
          <w:ilvl w:val="0"/>
          <w:numId w:val="35"/>
        </w:numPr>
        <w:jc w:val="both"/>
        <w:rPr>
          <w:rFonts w:asciiTheme="minorHAnsi" w:hAnsiTheme="minorHAnsi" w:cstheme="minorHAnsi"/>
          <w:sz w:val="22"/>
          <w:szCs w:val="22"/>
        </w:rPr>
      </w:pPr>
      <w:r w:rsidRPr="00CC1FBD">
        <w:rPr>
          <w:rFonts w:asciiTheme="minorHAnsi" w:hAnsiTheme="minorHAnsi" w:cstheme="minorHAnsi"/>
          <w:sz w:val="22"/>
          <w:szCs w:val="22"/>
          <w:u w:val="single"/>
        </w:rPr>
        <w:t>Gépkocsizó reagáló szolgálat</w:t>
      </w:r>
    </w:p>
    <w:p w14:paraId="6847BBE6"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reagáló szolgálat a fenti időszakban 418 esetben alkalmazott szabálysértések észlelése esetén figyelmeztetést, továbbá 43 esetben a gépjármű üzembentartójának távollétében helyszíni bírságot szabtak ki. 23 esetben alkalmaztak feljelentést és 1084 esetben foganatosítottak egyéb intézkedést. Ezekben az esetekben a FÉHE Nonprofit Kft. értesítése hajléktalan elszállítása ügyében, helyszíni ellenőrzés végrehajtása, lakosság tájékoztatása vált szükségessé.</w:t>
      </w:r>
    </w:p>
    <w:p w14:paraId="230042B8" w14:textId="77777777" w:rsidR="00CB6E11" w:rsidRPr="00CC1FBD" w:rsidRDefault="00CB6E11" w:rsidP="00CB6E11">
      <w:pPr>
        <w:jc w:val="both"/>
        <w:rPr>
          <w:rFonts w:asciiTheme="minorHAnsi" w:hAnsiTheme="minorHAnsi" w:cstheme="minorHAnsi"/>
          <w:sz w:val="22"/>
          <w:szCs w:val="22"/>
        </w:rPr>
      </w:pPr>
    </w:p>
    <w:p w14:paraId="5C0C505A"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Ezen időszakban a gépkocsizó reagáló egység – saját észlelésre, illetve a Térfigyelő Ügyeleti Szolgálat utasítására végrehajtott ellenőrzés során – a gépjármű forgalomra alkalmatlan állapota miatt 45 esetben helyezett el értesítést a gépjárműveken.</w:t>
      </w:r>
    </w:p>
    <w:p w14:paraId="5F737FC9" w14:textId="77777777" w:rsidR="00CB6E11" w:rsidRDefault="00CB6E11" w:rsidP="00CB6E11">
      <w:pPr>
        <w:jc w:val="both"/>
        <w:rPr>
          <w:rFonts w:asciiTheme="minorHAnsi" w:hAnsiTheme="minorHAnsi" w:cstheme="minorHAnsi"/>
          <w:sz w:val="22"/>
          <w:szCs w:val="22"/>
        </w:rPr>
      </w:pPr>
      <w:bookmarkStart w:id="2" w:name="_Hlk100701126"/>
    </w:p>
    <w:p w14:paraId="6CFA1BDB" w14:textId="77777777" w:rsidR="00CB6E11" w:rsidRPr="00CC1FBD" w:rsidRDefault="00CB6E11" w:rsidP="00CB6E11">
      <w:pPr>
        <w:numPr>
          <w:ilvl w:val="0"/>
          <w:numId w:val="36"/>
        </w:numPr>
        <w:jc w:val="both"/>
        <w:rPr>
          <w:rFonts w:asciiTheme="minorHAnsi" w:hAnsiTheme="minorHAnsi" w:cstheme="minorHAnsi"/>
          <w:sz w:val="22"/>
          <w:szCs w:val="22"/>
        </w:rPr>
      </w:pPr>
      <w:r w:rsidRPr="00CC1FBD">
        <w:rPr>
          <w:rFonts w:asciiTheme="minorHAnsi" w:hAnsiTheme="minorHAnsi" w:cstheme="minorHAnsi"/>
          <w:sz w:val="22"/>
          <w:szCs w:val="22"/>
          <w:u w:val="single"/>
        </w:rPr>
        <w:t>Közterületi járőrszolgálat</w:t>
      </w:r>
    </w:p>
    <w:p w14:paraId="21E9D8C3"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közterület-felügyelők járőrszolgálatuk során 2026. szeptembe</w:t>
      </w:r>
      <w:r>
        <w:rPr>
          <w:rFonts w:asciiTheme="minorHAnsi" w:hAnsiTheme="minorHAnsi" w:cstheme="minorHAnsi"/>
          <w:sz w:val="22"/>
          <w:szCs w:val="22"/>
        </w:rPr>
        <w:t>r</w:t>
      </w:r>
      <w:r w:rsidRPr="00CC1FBD">
        <w:rPr>
          <w:rFonts w:asciiTheme="minorHAnsi" w:hAnsiTheme="minorHAnsi" w:cstheme="minorHAnsi"/>
          <w:sz w:val="22"/>
          <w:szCs w:val="22"/>
        </w:rPr>
        <w:t xml:space="preserve"> hónapban az alábbi intézkedéseket alkalmazták: </w:t>
      </w:r>
    </w:p>
    <w:p w14:paraId="232D66A4" w14:textId="77777777" w:rsidR="00CB6E11" w:rsidRPr="00CC1FBD" w:rsidRDefault="00CB6E11" w:rsidP="00CB6E11">
      <w:pPr>
        <w:jc w:val="both"/>
        <w:rPr>
          <w:rFonts w:asciiTheme="minorHAnsi" w:hAnsiTheme="minorHAnsi" w:cstheme="minorHAnsi"/>
          <w:sz w:val="22"/>
          <w:szCs w:val="22"/>
        </w:rPr>
      </w:pPr>
    </w:p>
    <w:tbl>
      <w:tblPr>
        <w:tblStyle w:val="Rcsostblzat"/>
        <w:tblW w:w="10768" w:type="dxa"/>
        <w:jc w:val="center"/>
        <w:tblLayout w:type="fixed"/>
        <w:tblLook w:val="04A0" w:firstRow="1" w:lastRow="0" w:firstColumn="1" w:lastColumn="0" w:noHBand="0" w:noVBand="1"/>
      </w:tblPr>
      <w:tblGrid>
        <w:gridCol w:w="2263"/>
        <w:gridCol w:w="1701"/>
        <w:gridCol w:w="1701"/>
        <w:gridCol w:w="1701"/>
        <w:gridCol w:w="1701"/>
        <w:gridCol w:w="1701"/>
      </w:tblGrid>
      <w:tr w:rsidR="00CB6E11" w:rsidRPr="00CC1FBD" w14:paraId="770457AA" w14:textId="77777777" w:rsidTr="008C6F1D">
        <w:trPr>
          <w:jc w:val="center"/>
        </w:trPr>
        <w:tc>
          <w:tcPr>
            <w:tcW w:w="2263" w:type="dxa"/>
          </w:tcPr>
          <w:p w14:paraId="1FC76517" w14:textId="77777777" w:rsidR="00CB6E11" w:rsidRPr="00CC1FBD" w:rsidRDefault="00CB6E11" w:rsidP="008C6F1D">
            <w:pPr>
              <w:jc w:val="center"/>
              <w:rPr>
                <w:rFonts w:asciiTheme="minorHAnsi" w:hAnsiTheme="minorHAnsi"/>
                <w:b/>
                <w:bCs/>
                <w:sz w:val="22"/>
                <w:szCs w:val="22"/>
              </w:rPr>
            </w:pPr>
            <w:r w:rsidRPr="00CC1FBD">
              <w:rPr>
                <w:rFonts w:asciiTheme="minorHAnsi" w:hAnsiTheme="minorHAnsi"/>
                <w:b/>
                <w:bCs/>
                <w:sz w:val="22"/>
                <w:szCs w:val="22"/>
              </w:rPr>
              <w:t>Intézkedések fajtája</w:t>
            </w:r>
          </w:p>
        </w:tc>
        <w:tc>
          <w:tcPr>
            <w:tcW w:w="1701" w:type="dxa"/>
          </w:tcPr>
          <w:p w14:paraId="3F7DF015" w14:textId="77777777" w:rsidR="00CB6E11" w:rsidRPr="00CC1FBD" w:rsidRDefault="00CB6E11" w:rsidP="008C6F1D">
            <w:pPr>
              <w:jc w:val="center"/>
              <w:rPr>
                <w:rFonts w:asciiTheme="minorHAnsi" w:hAnsiTheme="minorHAnsi"/>
                <w:b/>
                <w:bCs/>
                <w:sz w:val="22"/>
                <w:szCs w:val="22"/>
              </w:rPr>
            </w:pPr>
            <w:r w:rsidRPr="00CC1FBD">
              <w:rPr>
                <w:rFonts w:asciiTheme="minorHAnsi" w:hAnsiTheme="minorHAnsi"/>
                <w:b/>
                <w:bCs/>
                <w:sz w:val="22"/>
                <w:szCs w:val="22"/>
              </w:rPr>
              <w:t>Figyelmeztetés</w:t>
            </w:r>
          </w:p>
        </w:tc>
        <w:tc>
          <w:tcPr>
            <w:tcW w:w="1701" w:type="dxa"/>
          </w:tcPr>
          <w:p w14:paraId="5D702F77" w14:textId="77777777" w:rsidR="00CB6E11" w:rsidRPr="00CC1FBD" w:rsidRDefault="00CB6E11" w:rsidP="008C6F1D">
            <w:pPr>
              <w:jc w:val="center"/>
              <w:rPr>
                <w:rFonts w:asciiTheme="minorHAnsi" w:hAnsiTheme="minorHAnsi"/>
                <w:b/>
                <w:bCs/>
                <w:sz w:val="22"/>
                <w:szCs w:val="22"/>
              </w:rPr>
            </w:pPr>
            <w:r w:rsidRPr="00CC1FBD">
              <w:rPr>
                <w:rFonts w:asciiTheme="minorHAnsi" w:hAnsiTheme="minorHAnsi"/>
                <w:b/>
                <w:bCs/>
                <w:sz w:val="22"/>
                <w:szCs w:val="22"/>
              </w:rPr>
              <w:t>Helyszíni bírság</w:t>
            </w:r>
          </w:p>
        </w:tc>
        <w:tc>
          <w:tcPr>
            <w:tcW w:w="1701" w:type="dxa"/>
          </w:tcPr>
          <w:p w14:paraId="33D9E044" w14:textId="77777777" w:rsidR="00CB6E11" w:rsidRPr="00CC1FBD" w:rsidRDefault="00CB6E11" w:rsidP="008C6F1D">
            <w:pPr>
              <w:jc w:val="center"/>
              <w:rPr>
                <w:rFonts w:asciiTheme="minorHAnsi" w:hAnsiTheme="minorHAnsi"/>
                <w:b/>
                <w:bCs/>
                <w:sz w:val="22"/>
                <w:szCs w:val="22"/>
              </w:rPr>
            </w:pPr>
            <w:r w:rsidRPr="00CC1FBD">
              <w:rPr>
                <w:rFonts w:asciiTheme="minorHAnsi" w:hAnsiTheme="minorHAnsi"/>
                <w:b/>
                <w:bCs/>
                <w:sz w:val="22"/>
                <w:szCs w:val="22"/>
              </w:rPr>
              <w:t>Távolléti helyszíni bírság</w:t>
            </w:r>
          </w:p>
        </w:tc>
        <w:tc>
          <w:tcPr>
            <w:tcW w:w="1701" w:type="dxa"/>
          </w:tcPr>
          <w:p w14:paraId="487D6A18" w14:textId="77777777" w:rsidR="00CB6E11" w:rsidRPr="00CC1FBD" w:rsidRDefault="00CB6E11" w:rsidP="008C6F1D">
            <w:pPr>
              <w:jc w:val="center"/>
              <w:rPr>
                <w:rFonts w:asciiTheme="minorHAnsi" w:hAnsiTheme="minorHAnsi"/>
                <w:b/>
                <w:bCs/>
                <w:sz w:val="22"/>
                <w:szCs w:val="22"/>
              </w:rPr>
            </w:pPr>
            <w:r w:rsidRPr="00CC1FBD">
              <w:rPr>
                <w:rFonts w:asciiTheme="minorHAnsi" w:hAnsiTheme="minorHAnsi"/>
                <w:b/>
                <w:bCs/>
                <w:sz w:val="22"/>
                <w:szCs w:val="22"/>
              </w:rPr>
              <w:t>Szabálysértési feljelentés</w:t>
            </w:r>
          </w:p>
        </w:tc>
        <w:tc>
          <w:tcPr>
            <w:tcW w:w="1701" w:type="dxa"/>
          </w:tcPr>
          <w:p w14:paraId="0E5BE8F2" w14:textId="77777777" w:rsidR="00CB6E11" w:rsidRPr="00CC1FBD" w:rsidRDefault="00CB6E11" w:rsidP="008C6F1D">
            <w:pPr>
              <w:jc w:val="center"/>
              <w:rPr>
                <w:rFonts w:asciiTheme="minorHAnsi" w:hAnsiTheme="minorHAnsi"/>
                <w:b/>
                <w:bCs/>
                <w:sz w:val="22"/>
                <w:szCs w:val="22"/>
              </w:rPr>
            </w:pPr>
            <w:r w:rsidRPr="00CC1FBD">
              <w:rPr>
                <w:rFonts w:asciiTheme="minorHAnsi" w:hAnsiTheme="minorHAnsi"/>
                <w:b/>
                <w:bCs/>
                <w:sz w:val="22"/>
                <w:szCs w:val="22"/>
              </w:rPr>
              <w:t>Közigazgatási eljárás</w:t>
            </w:r>
          </w:p>
        </w:tc>
      </w:tr>
      <w:tr w:rsidR="00CB6E11" w:rsidRPr="00CC1FBD" w14:paraId="3A1D74E1" w14:textId="77777777" w:rsidTr="008C6F1D">
        <w:trPr>
          <w:jc w:val="center"/>
        </w:trPr>
        <w:tc>
          <w:tcPr>
            <w:tcW w:w="2263" w:type="dxa"/>
          </w:tcPr>
          <w:p w14:paraId="7CA40718" w14:textId="77777777" w:rsidR="00CB6E11" w:rsidRPr="00CC1FBD" w:rsidRDefault="00CB6E11" w:rsidP="008C6F1D">
            <w:pPr>
              <w:jc w:val="both"/>
              <w:rPr>
                <w:rFonts w:asciiTheme="minorHAnsi" w:hAnsiTheme="minorHAnsi"/>
                <w:b/>
                <w:bCs/>
                <w:sz w:val="22"/>
                <w:szCs w:val="22"/>
              </w:rPr>
            </w:pPr>
            <w:r w:rsidRPr="00CC1FBD">
              <w:rPr>
                <w:rFonts w:asciiTheme="minorHAnsi" w:hAnsiTheme="minorHAnsi"/>
                <w:b/>
                <w:bCs/>
                <w:sz w:val="22"/>
                <w:szCs w:val="22"/>
              </w:rPr>
              <w:t>Közúti közlekedési szabályok megsértése</w:t>
            </w:r>
          </w:p>
        </w:tc>
        <w:tc>
          <w:tcPr>
            <w:tcW w:w="1701" w:type="dxa"/>
            <w:vAlign w:val="center"/>
          </w:tcPr>
          <w:p w14:paraId="3BB12B1D"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604</w:t>
            </w:r>
          </w:p>
        </w:tc>
        <w:tc>
          <w:tcPr>
            <w:tcW w:w="1701" w:type="dxa"/>
            <w:vAlign w:val="center"/>
          </w:tcPr>
          <w:p w14:paraId="16CFDA12"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0</w:t>
            </w:r>
          </w:p>
        </w:tc>
        <w:tc>
          <w:tcPr>
            <w:tcW w:w="1701" w:type="dxa"/>
            <w:vAlign w:val="center"/>
          </w:tcPr>
          <w:p w14:paraId="3EED928C"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50</w:t>
            </w:r>
            <w:r w:rsidRPr="00CC1FBD">
              <w:rPr>
                <w:rFonts w:asciiTheme="minorHAnsi" w:hAnsiTheme="minorHAnsi"/>
                <w:sz w:val="22"/>
                <w:szCs w:val="22"/>
              </w:rPr>
              <w:br/>
              <w:t>(1.163.000,- Ft)</w:t>
            </w:r>
          </w:p>
        </w:tc>
        <w:tc>
          <w:tcPr>
            <w:tcW w:w="1701" w:type="dxa"/>
            <w:vAlign w:val="center"/>
          </w:tcPr>
          <w:p w14:paraId="3B1BCC91"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0</w:t>
            </w:r>
          </w:p>
        </w:tc>
        <w:tc>
          <w:tcPr>
            <w:tcW w:w="1701" w:type="dxa"/>
            <w:vAlign w:val="center"/>
          </w:tcPr>
          <w:p w14:paraId="3483A9FF"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0</w:t>
            </w:r>
          </w:p>
        </w:tc>
      </w:tr>
      <w:tr w:rsidR="00CB6E11" w:rsidRPr="00CC1FBD" w14:paraId="126478EC" w14:textId="77777777" w:rsidTr="008C6F1D">
        <w:trPr>
          <w:jc w:val="center"/>
        </w:trPr>
        <w:tc>
          <w:tcPr>
            <w:tcW w:w="2263" w:type="dxa"/>
          </w:tcPr>
          <w:p w14:paraId="17199C08" w14:textId="77777777" w:rsidR="00CB6E11" w:rsidRPr="00CC1FBD" w:rsidRDefault="00CB6E11" w:rsidP="008C6F1D">
            <w:pPr>
              <w:jc w:val="both"/>
              <w:rPr>
                <w:rFonts w:asciiTheme="minorHAnsi" w:hAnsiTheme="minorHAnsi"/>
                <w:b/>
                <w:bCs/>
                <w:sz w:val="22"/>
                <w:szCs w:val="22"/>
              </w:rPr>
            </w:pPr>
            <w:r w:rsidRPr="00CC1FBD">
              <w:rPr>
                <w:rFonts w:asciiTheme="minorHAnsi" w:hAnsiTheme="minorHAnsi"/>
                <w:b/>
                <w:bCs/>
                <w:sz w:val="22"/>
                <w:szCs w:val="22"/>
              </w:rPr>
              <w:t>Közrend elleni szabálysértések</w:t>
            </w:r>
          </w:p>
        </w:tc>
        <w:tc>
          <w:tcPr>
            <w:tcW w:w="1701" w:type="dxa"/>
            <w:vAlign w:val="center"/>
          </w:tcPr>
          <w:p w14:paraId="4C838C8A"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19</w:t>
            </w:r>
          </w:p>
        </w:tc>
        <w:tc>
          <w:tcPr>
            <w:tcW w:w="1701" w:type="dxa"/>
            <w:vAlign w:val="center"/>
          </w:tcPr>
          <w:p w14:paraId="6DB3555C"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0</w:t>
            </w:r>
          </w:p>
        </w:tc>
        <w:tc>
          <w:tcPr>
            <w:tcW w:w="1701" w:type="dxa"/>
            <w:tcBorders>
              <w:top w:val="single" w:sz="4" w:space="0" w:color="auto"/>
              <w:left w:val="single" w:sz="4" w:space="0" w:color="auto"/>
              <w:bottom w:val="single" w:sz="4" w:space="0" w:color="auto"/>
              <w:right w:val="single" w:sz="4" w:space="0" w:color="auto"/>
              <w:tr2bl w:val="single" w:sz="4" w:space="0" w:color="auto"/>
            </w:tcBorders>
            <w:vAlign w:val="center"/>
          </w:tcPr>
          <w:p w14:paraId="13DE925A" w14:textId="77777777" w:rsidR="00CB6E11" w:rsidRPr="00CC1FBD" w:rsidRDefault="00CB6E11" w:rsidP="008C6F1D">
            <w:pPr>
              <w:jc w:val="center"/>
              <w:rPr>
                <w:rFonts w:asciiTheme="minorHAnsi" w:hAnsiTheme="minorHAnsi"/>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CA137C6" w14:textId="77777777" w:rsidR="00CB6E11" w:rsidRPr="00CC1FBD" w:rsidRDefault="00CB6E11" w:rsidP="008C6F1D">
            <w:pPr>
              <w:jc w:val="center"/>
              <w:rPr>
                <w:rFonts w:asciiTheme="minorHAnsi" w:hAnsiTheme="minorHAnsi"/>
                <w:sz w:val="22"/>
                <w:szCs w:val="22"/>
              </w:rPr>
            </w:pPr>
            <w:r w:rsidRPr="00CC1FBD">
              <w:rPr>
                <w:rFonts w:asciiTheme="minorHAnsi" w:hAnsiTheme="minorHAnsi"/>
                <w:sz w:val="22"/>
                <w:szCs w:val="22"/>
              </w:rPr>
              <w:t>5</w:t>
            </w:r>
          </w:p>
        </w:tc>
        <w:tc>
          <w:tcPr>
            <w:tcW w:w="1701" w:type="dxa"/>
            <w:tcBorders>
              <w:top w:val="single" w:sz="4" w:space="0" w:color="auto"/>
              <w:left w:val="single" w:sz="4" w:space="0" w:color="auto"/>
              <w:bottom w:val="single" w:sz="4" w:space="0" w:color="auto"/>
              <w:right w:val="single" w:sz="4" w:space="0" w:color="auto"/>
              <w:tr2bl w:val="single" w:sz="4" w:space="0" w:color="auto"/>
            </w:tcBorders>
            <w:vAlign w:val="center"/>
          </w:tcPr>
          <w:p w14:paraId="2FE57FCC" w14:textId="77777777" w:rsidR="00CB6E11" w:rsidRPr="00CC1FBD" w:rsidRDefault="00CB6E11" w:rsidP="008C6F1D">
            <w:pPr>
              <w:jc w:val="center"/>
              <w:rPr>
                <w:rFonts w:asciiTheme="minorHAnsi" w:hAnsiTheme="minorHAnsi"/>
                <w:sz w:val="22"/>
                <w:szCs w:val="22"/>
              </w:rPr>
            </w:pPr>
          </w:p>
        </w:tc>
      </w:tr>
    </w:tbl>
    <w:p w14:paraId="337FB7F9" w14:textId="77777777" w:rsidR="00CB6E11" w:rsidRPr="00CC1FBD" w:rsidRDefault="00CB6E11" w:rsidP="00CB6E11">
      <w:pPr>
        <w:jc w:val="both"/>
        <w:rPr>
          <w:rFonts w:asciiTheme="minorHAnsi" w:hAnsiTheme="minorHAnsi" w:cstheme="minorHAnsi"/>
          <w:sz w:val="22"/>
          <w:szCs w:val="22"/>
        </w:rPr>
      </w:pPr>
    </w:p>
    <w:p w14:paraId="45C194D0"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járőrszolgálat által mobiltelefonos applikáción keresztül összesen 30 jelzés került beküldésre, amelyek további intézkedéseket igényeltek.</w:t>
      </w:r>
    </w:p>
    <w:p w14:paraId="2E76C2BC" w14:textId="77777777" w:rsidR="00CB6E11" w:rsidRPr="00CC1FBD" w:rsidRDefault="00CB6E11" w:rsidP="00CB6E11">
      <w:pPr>
        <w:jc w:val="both"/>
        <w:rPr>
          <w:rFonts w:asciiTheme="minorHAnsi" w:hAnsiTheme="minorHAnsi" w:cstheme="minorHAnsi"/>
          <w:sz w:val="22"/>
          <w:szCs w:val="22"/>
        </w:rPr>
      </w:pPr>
    </w:p>
    <w:p w14:paraId="1D19719A"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 frekventált helyszíneken a Városrendészet fokozott jelenléte és visszatérő ellenőrzése továbbra is biztosított. A belváros közbiztonságának és köztisztaságának növelése és annak megóvása érdekében továbbra is állandó járőrpár hajtotta végre a közterületi ellenőrzéseket, valamint tette meg a szükséges intézkedéseket. A belváros és környékének ellenőrzése folyamatos, a 2025. augusztus hónapban kivezényelt plusz egy járőrpár továbbra is a belváros területén látja el feladatát.</w:t>
      </w:r>
    </w:p>
    <w:p w14:paraId="7427E979" w14:textId="77777777" w:rsidR="00CB6E11" w:rsidRPr="00CC1FBD" w:rsidRDefault="00CB6E11" w:rsidP="00CB6E11">
      <w:pPr>
        <w:jc w:val="both"/>
        <w:rPr>
          <w:rFonts w:asciiTheme="minorHAnsi" w:hAnsiTheme="minorHAnsi" w:cstheme="minorHAnsi"/>
          <w:sz w:val="22"/>
          <w:szCs w:val="22"/>
        </w:rPr>
      </w:pPr>
    </w:p>
    <w:p w14:paraId="3A34C091"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2025. június hónaptól visszavonásig, havi szinten több alkalommal gyalogos „vegyes járőrpár” látja el szolgálatát a rendőrséggel közös együttműködésben a belváros területén, amelyek 2026. szeptember hónapban is megvalósultak.</w:t>
      </w:r>
    </w:p>
    <w:p w14:paraId="14CC4D06" w14:textId="77777777" w:rsidR="00CB6E11" w:rsidRPr="00CC1FBD" w:rsidRDefault="00CB6E11" w:rsidP="00CB6E11">
      <w:pPr>
        <w:jc w:val="both"/>
        <w:rPr>
          <w:rFonts w:asciiTheme="minorHAnsi" w:hAnsiTheme="minorHAnsi" w:cstheme="minorHAnsi"/>
          <w:sz w:val="22"/>
          <w:szCs w:val="22"/>
        </w:rPr>
      </w:pPr>
    </w:p>
    <w:p w14:paraId="7CB3AA8E"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 xml:space="preserve">A Városrendészet továbbra is kiemelt területként kezeli a Váci Mihály és Szűrcsapó utcában található szolgáltatóházakat, valamint azok környékét is. A megadott helyszíneken több alkalommal posztos szolgálat is végrehajtásra került. </w:t>
      </w:r>
    </w:p>
    <w:p w14:paraId="13A2FF74" w14:textId="77777777" w:rsidR="00CB6E11" w:rsidRPr="00CC1FBD" w:rsidRDefault="00CB6E11" w:rsidP="00CB6E11">
      <w:pPr>
        <w:jc w:val="both"/>
        <w:rPr>
          <w:rFonts w:asciiTheme="minorHAnsi" w:hAnsiTheme="minorHAnsi" w:cstheme="minorHAnsi"/>
          <w:sz w:val="22"/>
          <w:szCs w:val="22"/>
        </w:rPr>
      </w:pPr>
    </w:p>
    <w:p w14:paraId="6F2EADF9"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Egyéb helyszíneken a szabálysértőkkel szemben a térfigyelő kamerarendszerhez rendelt hangszórón keresztül is figyelmeztetések kerültek alkalmazásra, valamint a gyalogos járőrszolgálat helyszíni intézkedéseket folytatott le a Fő téren szabálytalanul közlekedő kerékpárosokkal, motorkerékpárosokkal, valamint gépjárművezetőkkel szemben.</w:t>
      </w:r>
    </w:p>
    <w:p w14:paraId="6CD5296F" w14:textId="77777777" w:rsidR="00CB6E11" w:rsidRPr="00CC1FBD" w:rsidRDefault="00CB6E11" w:rsidP="00CB6E11">
      <w:pPr>
        <w:jc w:val="both"/>
        <w:rPr>
          <w:rFonts w:asciiTheme="minorHAnsi" w:hAnsiTheme="minorHAnsi" w:cstheme="minorHAnsi"/>
          <w:sz w:val="22"/>
          <w:szCs w:val="22"/>
        </w:rPr>
      </w:pPr>
    </w:p>
    <w:bookmarkEnd w:id="2"/>
    <w:p w14:paraId="48A36A74" w14:textId="77777777" w:rsidR="00CB6E11" w:rsidRPr="00CC1FBD" w:rsidRDefault="00CB6E11" w:rsidP="00CB6E11">
      <w:pPr>
        <w:numPr>
          <w:ilvl w:val="0"/>
          <w:numId w:val="37"/>
        </w:numPr>
        <w:jc w:val="both"/>
        <w:rPr>
          <w:rFonts w:asciiTheme="minorHAnsi" w:hAnsiTheme="minorHAnsi" w:cstheme="minorHAnsi"/>
          <w:sz w:val="22"/>
          <w:szCs w:val="22"/>
        </w:rPr>
      </w:pPr>
      <w:r w:rsidRPr="00CC1FBD">
        <w:rPr>
          <w:rFonts w:asciiTheme="minorHAnsi" w:hAnsiTheme="minorHAnsi" w:cstheme="minorHAnsi"/>
          <w:sz w:val="22"/>
          <w:szCs w:val="22"/>
          <w:u w:val="single"/>
        </w:rPr>
        <w:t>Mezőőri szolgálat</w:t>
      </w:r>
    </w:p>
    <w:p w14:paraId="374C032A" w14:textId="77777777"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 xml:space="preserve">A mezőőri szolgálat munkatársai a külterületi részeken folyamatos ellenőrzést tartottak, amely alapján 1 esetben kezdeményeztek közigazgatási hatósági eljárást a Vas Vármegyei Kormányhivatal felé. </w:t>
      </w:r>
    </w:p>
    <w:p w14:paraId="7A223473" w14:textId="77777777" w:rsidR="00CB6E11" w:rsidRPr="00CC1FBD" w:rsidRDefault="00CB6E11" w:rsidP="00CB6E11">
      <w:pPr>
        <w:jc w:val="both"/>
        <w:rPr>
          <w:rFonts w:asciiTheme="minorHAnsi" w:hAnsiTheme="minorHAnsi" w:cstheme="minorHAnsi"/>
          <w:sz w:val="22"/>
          <w:szCs w:val="22"/>
        </w:rPr>
      </w:pPr>
    </w:p>
    <w:p w14:paraId="0D4329F3" w14:textId="77777777" w:rsidR="00CB6E11" w:rsidRPr="00CC1FBD" w:rsidRDefault="00CB6E11" w:rsidP="00CB6E11">
      <w:pPr>
        <w:numPr>
          <w:ilvl w:val="0"/>
          <w:numId w:val="38"/>
        </w:numPr>
        <w:jc w:val="both"/>
        <w:rPr>
          <w:rFonts w:asciiTheme="minorHAnsi" w:hAnsiTheme="minorHAnsi" w:cstheme="minorHAnsi"/>
          <w:sz w:val="22"/>
          <w:szCs w:val="22"/>
        </w:rPr>
      </w:pPr>
      <w:r w:rsidRPr="00CC1FBD">
        <w:rPr>
          <w:rFonts w:asciiTheme="minorHAnsi" w:hAnsiTheme="minorHAnsi" w:cstheme="minorHAnsi"/>
          <w:sz w:val="22"/>
          <w:szCs w:val="22"/>
          <w:u w:val="single"/>
        </w:rPr>
        <w:t>Állategészségügyi és Ebrendészeti Szolgálat</w:t>
      </w:r>
    </w:p>
    <w:p w14:paraId="5FFF9E78" w14:textId="05648884" w:rsidR="00CB6E11" w:rsidRPr="00CC1FBD" w:rsidRDefault="00CB6E11" w:rsidP="00CB6E11">
      <w:pPr>
        <w:jc w:val="both"/>
        <w:rPr>
          <w:rFonts w:asciiTheme="minorHAnsi" w:hAnsiTheme="minorHAnsi" w:cstheme="minorHAnsi"/>
          <w:sz w:val="22"/>
          <w:szCs w:val="22"/>
        </w:rPr>
      </w:pPr>
      <w:r w:rsidRPr="00CC1FBD">
        <w:rPr>
          <w:rFonts w:asciiTheme="minorHAnsi" w:hAnsiTheme="minorHAnsi" w:cstheme="minorHAnsi"/>
          <w:sz w:val="22"/>
          <w:szCs w:val="22"/>
        </w:rPr>
        <w:t>Az Állategészségügyi és Ebrendészeti Szolgálat 2026. szeptember havi tevékenységéről az alábbiakban számolok be:</w:t>
      </w:r>
    </w:p>
    <w:tbl>
      <w:tblPr>
        <w:tblW w:w="0" w:type="auto"/>
        <w:jc w:val="center"/>
        <w:tblLayout w:type="fixed"/>
        <w:tblCellMar>
          <w:left w:w="70" w:type="dxa"/>
          <w:right w:w="70" w:type="dxa"/>
        </w:tblCellMar>
        <w:tblLook w:val="0000" w:firstRow="0" w:lastRow="0" w:firstColumn="0" w:lastColumn="0" w:noHBand="0" w:noVBand="0"/>
      </w:tblPr>
      <w:tblGrid>
        <w:gridCol w:w="5246"/>
        <w:gridCol w:w="604"/>
      </w:tblGrid>
      <w:tr w:rsidR="00CB6E11" w:rsidRPr="00CC1FBD" w14:paraId="148BEC61"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6C6F4BB1" w14:textId="77777777" w:rsidR="00CB6E11" w:rsidRPr="00CC1FBD" w:rsidRDefault="00CB6E11" w:rsidP="008C6F1D">
            <w:pPr>
              <w:rPr>
                <w:rFonts w:asciiTheme="minorHAnsi" w:hAnsiTheme="minorHAnsi" w:cstheme="minorHAnsi"/>
                <w:b/>
                <w:bCs/>
                <w:sz w:val="22"/>
                <w:szCs w:val="22"/>
              </w:rPr>
            </w:pPr>
            <w:r w:rsidRPr="00CC1FBD">
              <w:rPr>
                <w:rFonts w:asciiTheme="minorHAnsi" w:hAnsiTheme="minorHAnsi" w:cstheme="minorHAnsi"/>
                <w:b/>
                <w:bCs/>
                <w:sz w:val="22"/>
                <w:szCs w:val="22"/>
              </w:rPr>
              <w:t xml:space="preserve">2026. szeptember 1-30. </w:t>
            </w:r>
          </w:p>
        </w:tc>
        <w:tc>
          <w:tcPr>
            <w:tcW w:w="604" w:type="dxa"/>
            <w:tcBorders>
              <w:top w:val="single" w:sz="6" w:space="0" w:color="auto"/>
              <w:left w:val="single" w:sz="6" w:space="0" w:color="auto"/>
              <w:bottom w:val="single" w:sz="6" w:space="0" w:color="auto"/>
              <w:right w:val="single" w:sz="6" w:space="0" w:color="auto"/>
            </w:tcBorders>
          </w:tcPr>
          <w:p w14:paraId="04B7A6F0" w14:textId="77777777" w:rsidR="00CB6E11" w:rsidRPr="00CC1FBD" w:rsidRDefault="00CB6E11" w:rsidP="00C077B8">
            <w:pPr>
              <w:jc w:val="center"/>
              <w:rPr>
                <w:rFonts w:asciiTheme="minorHAnsi" w:hAnsiTheme="minorHAnsi" w:cstheme="minorHAnsi"/>
                <w:b/>
                <w:bCs/>
                <w:sz w:val="22"/>
                <w:szCs w:val="22"/>
              </w:rPr>
            </w:pPr>
            <w:r w:rsidRPr="00CC1FBD">
              <w:rPr>
                <w:rFonts w:asciiTheme="minorHAnsi" w:hAnsiTheme="minorHAnsi" w:cstheme="minorHAnsi"/>
                <w:b/>
                <w:bCs/>
                <w:sz w:val="22"/>
                <w:szCs w:val="22"/>
              </w:rPr>
              <w:t>db</w:t>
            </w:r>
          </w:p>
        </w:tc>
      </w:tr>
      <w:tr w:rsidR="00CB6E11" w:rsidRPr="00CC1FBD" w14:paraId="666885AA"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6F7F8A3" w14:textId="77777777" w:rsidR="00CB6E11" w:rsidRPr="00CC1FBD" w:rsidRDefault="00CB6E11" w:rsidP="008C6F1D">
            <w:pPr>
              <w:rPr>
                <w:rFonts w:asciiTheme="minorHAnsi" w:hAnsiTheme="minorHAnsi" w:cstheme="minorHAnsi"/>
                <w:sz w:val="22"/>
                <w:szCs w:val="22"/>
              </w:rPr>
            </w:pPr>
            <w:r w:rsidRPr="00CC1FBD">
              <w:rPr>
                <w:rFonts w:asciiTheme="minorHAnsi" w:hAnsiTheme="minorHAnsi" w:cstheme="minorHAnsi"/>
                <w:sz w:val="22"/>
                <w:szCs w:val="22"/>
              </w:rPr>
              <w:t>2026. szeptember 1. napján a telepen lévő ebek száma</w:t>
            </w:r>
          </w:p>
        </w:tc>
        <w:tc>
          <w:tcPr>
            <w:tcW w:w="604" w:type="dxa"/>
            <w:tcBorders>
              <w:top w:val="single" w:sz="6" w:space="0" w:color="auto"/>
              <w:left w:val="single" w:sz="6" w:space="0" w:color="auto"/>
              <w:bottom w:val="single" w:sz="6" w:space="0" w:color="auto"/>
              <w:right w:val="single" w:sz="6" w:space="0" w:color="auto"/>
            </w:tcBorders>
            <w:vAlign w:val="center"/>
          </w:tcPr>
          <w:p w14:paraId="020A7649" w14:textId="77777777" w:rsidR="00CB6E11" w:rsidRPr="00CC1FBD" w:rsidRDefault="00CB6E11" w:rsidP="008C6F1D">
            <w:pPr>
              <w:jc w:val="center"/>
              <w:rPr>
                <w:rFonts w:asciiTheme="minorHAnsi" w:hAnsiTheme="minorHAnsi" w:cstheme="minorHAnsi"/>
                <w:sz w:val="22"/>
                <w:szCs w:val="22"/>
              </w:rPr>
            </w:pPr>
            <w:r w:rsidRPr="00CC1FBD">
              <w:rPr>
                <w:rFonts w:asciiTheme="minorHAnsi" w:hAnsiTheme="minorHAnsi" w:cstheme="minorHAnsi"/>
                <w:sz w:val="22"/>
                <w:szCs w:val="22"/>
              </w:rPr>
              <w:t>15</w:t>
            </w:r>
          </w:p>
        </w:tc>
      </w:tr>
      <w:tr w:rsidR="00CB6E11" w:rsidRPr="00CC1FBD" w14:paraId="3A01CFD0"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2DCBEF9" w14:textId="77777777" w:rsidR="00CB6E11" w:rsidRPr="00CC1FBD" w:rsidRDefault="00CB6E11" w:rsidP="008C6F1D">
            <w:pPr>
              <w:rPr>
                <w:rFonts w:asciiTheme="minorHAnsi" w:hAnsiTheme="minorHAnsi" w:cstheme="minorHAnsi"/>
                <w:sz w:val="22"/>
                <w:szCs w:val="22"/>
              </w:rPr>
            </w:pPr>
            <w:r w:rsidRPr="00CC1FBD">
              <w:rPr>
                <w:rFonts w:asciiTheme="minorHAnsi" w:hAnsiTheme="minorHAnsi" w:cstheme="minorHAnsi"/>
                <w:sz w:val="22"/>
                <w:szCs w:val="22"/>
              </w:rPr>
              <w:t>Közterületen befogott eb</w:t>
            </w:r>
          </w:p>
        </w:tc>
        <w:tc>
          <w:tcPr>
            <w:tcW w:w="604" w:type="dxa"/>
            <w:tcBorders>
              <w:top w:val="single" w:sz="6" w:space="0" w:color="auto"/>
              <w:left w:val="single" w:sz="6" w:space="0" w:color="auto"/>
              <w:bottom w:val="single" w:sz="6" w:space="0" w:color="auto"/>
              <w:right w:val="single" w:sz="6" w:space="0" w:color="auto"/>
            </w:tcBorders>
            <w:vAlign w:val="center"/>
          </w:tcPr>
          <w:p w14:paraId="79973CBB" w14:textId="77777777" w:rsidR="00CB6E11" w:rsidRPr="00CC1FBD" w:rsidRDefault="00CB6E11" w:rsidP="008C6F1D">
            <w:pPr>
              <w:jc w:val="center"/>
              <w:rPr>
                <w:rFonts w:asciiTheme="minorHAnsi" w:hAnsiTheme="minorHAnsi" w:cstheme="minorHAnsi"/>
                <w:sz w:val="22"/>
                <w:szCs w:val="22"/>
              </w:rPr>
            </w:pPr>
            <w:r w:rsidRPr="00CC1FBD">
              <w:rPr>
                <w:rFonts w:asciiTheme="minorHAnsi" w:hAnsiTheme="minorHAnsi" w:cstheme="minorHAnsi"/>
                <w:sz w:val="22"/>
                <w:szCs w:val="22"/>
              </w:rPr>
              <w:t>2</w:t>
            </w:r>
          </w:p>
        </w:tc>
      </w:tr>
      <w:tr w:rsidR="00CB6E11" w:rsidRPr="00CC1FBD" w14:paraId="54FCF826"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728E3E65" w14:textId="77777777" w:rsidR="00CB6E11" w:rsidRPr="00CC1FBD" w:rsidRDefault="00CB6E11" w:rsidP="008C6F1D">
            <w:pPr>
              <w:rPr>
                <w:rFonts w:asciiTheme="minorHAnsi" w:hAnsiTheme="minorHAnsi" w:cstheme="minorHAnsi"/>
                <w:sz w:val="22"/>
                <w:szCs w:val="22"/>
              </w:rPr>
            </w:pPr>
            <w:r w:rsidRPr="00CC1FBD">
              <w:rPr>
                <w:rFonts w:asciiTheme="minorHAnsi" w:hAnsiTheme="minorHAnsi" w:cstheme="minorHAnsi"/>
                <w:sz w:val="22"/>
                <w:szCs w:val="22"/>
              </w:rPr>
              <w:t>Állatvédő szervezettől átvett eb</w:t>
            </w:r>
          </w:p>
        </w:tc>
        <w:tc>
          <w:tcPr>
            <w:tcW w:w="604" w:type="dxa"/>
            <w:tcBorders>
              <w:top w:val="single" w:sz="6" w:space="0" w:color="auto"/>
              <w:left w:val="single" w:sz="6" w:space="0" w:color="auto"/>
              <w:bottom w:val="single" w:sz="6" w:space="0" w:color="auto"/>
              <w:right w:val="single" w:sz="6" w:space="0" w:color="auto"/>
            </w:tcBorders>
            <w:vAlign w:val="center"/>
          </w:tcPr>
          <w:p w14:paraId="55FC8EBE" w14:textId="77777777" w:rsidR="00CB6E11" w:rsidRPr="00CC1FBD" w:rsidRDefault="00CB6E11" w:rsidP="008C6F1D">
            <w:pPr>
              <w:jc w:val="center"/>
              <w:rPr>
                <w:rFonts w:asciiTheme="minorHAnsi" w:hAnsiTheme="minorHAnsi" w:cstheme="minorHAnsi"/>
                <w:sz w:val="22"/>
                <w:szCs w:val="22"/>
              </w:rPr>
            </w:pPr>
            <w:r w:rsidRPr="00CC1FBD">
              <w:rPr>
                <w:rFonts w:asciiTheme="minorHAnsi" w:hAnsiTheme="minorHAnsi" w:cstheme="minorHAnsi"/>
                <w:sz w:val="22"/>
                <w:szCs w:val="22"/>
              </w:rPr>
              <w:t>0</w:t>
            </w:r>
          </w:p>
        </w:tc>
      </w:tr>
      <w:tr w:rsidR="00CB6E11" w:rsidRPr="00CC17CB" w14:paraId="00015949"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07C89D94"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Állatkórháztól átvett eb</w:t>
            </w:r>
          </w:p>
        </w:tc>
        <w:tc>
          <w:tcPr>
            <w:tcW w:w="604" w:type="dxa"/>
            <w:tcBorders>
              <w:top w:val="single" w:sz="6" w:space="0" w:color="auto"/>
              <w:left w:val="single" w:sz="6" w:space="0" w:color="auto"/>
              <w:bottom w:val="single" w:sz="6" w:space="0" w:color="auto"/>
              <w:right w:val="single" w:sz="6" w:space="0" w:color="auto"/>
            </w:tcBorders>
            <w:vAlign w:val="center"/>
          </w:tcPr>
          <w:p w14:paraId="3651ED17"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0</w:t>
            </w:r>
          </w:p>
        </w:tc>
      </w:tr>
      <w:tr w:rsidR="00CB6E11" w:rsidRPr="00CC17CB" w14:paraId="21138333"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4ECAF566"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Rendőrségi eljárásban bekerült eb</w:t>
            </w:r>
          </w:p>
        </w:tc>
        <w:tc>
          <w:tcPr>
            <w:tcW w:w="604" w:type="dxa"/>
            <w:tcBorders>
              <w:top w:val="single" w:sz="6" w:space="0" w:color="auto"/>
              <w:left w:val="single" w:sz="6" w:space="0" w:color="auto"/>
              <w:bottom w:val="single" w:sz="6" w:space="0" w:color="auto"/>
              <w:right w:val="single" w:sz="6" w:space="0" w:color="auto"/>
            </w:tcBorders>
            <w:vAlign w:val="center"/>
          </w:tcPr>
          <w:p w14:paraId="5B352684"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0</w:t>
            </w:r>
          </w:p>
        </w:tc>
      </w:tr>
      <w:tr w:rsidR="00CB6E11" w:rsidRPr="00CC17CB" w14:paraId="296B2715"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049D0EED"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Hatósági megfigyelés alatt lévő eb</w:t>
            </w:r>
          </w:p>
        </w:tc>
        <w:tc>
          <w:tcPr>
            <w:tcW w:w="604" w:type="dxa"/>
            <w:tcBorders>
              <w:top w:val="single" w:sz="6" w:space="0" w:color="auto"/>
              <w:left w:val="single" w:sz="6" w:space="0" w:color="auto"/>
              <w:bottom w:val="single" w:sz="6" w:space="0" w:color="auto"/>
              <w:right w:val="single" w:sz="6" w:space="0" w:color="auto"/>
            </w:tcBorders>
            <w:vAlign w:val="center"/>
          </w:tcPr>
          <w:p w14:paraId="185253F2"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0</w:t>
            </w:r>
          </w:p>
        </w:tc>
      </w:tr>
      <w:tr w:rsidR="00CB6E11" w:rsidRPr="00CC17CB" w14:paraId="10034B14"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0EC72500"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A telepről a gazdának átadott eb</w:t>
            </w:r>
          </w:p>
        </w:tc>
        <w:tc>
          <w:tcPr>
            <w:tcW w:w="604" w:type="dxa"/>
            <w:tcBorders>
              <w:top w:val="single" w:sz="6" w:space="0" w:color="auto"/>
              <w:left w:val="single" w:sz="6" w:space="0" w:color="auto"/>
              <w:bottom w:val="single" w:sz="6" w:space="0" w:color="auto"/>
              <w:right w:val="single" w:sz="6" w:space="0" w:color="auto"/>
            </w:tcBorders>
            <w:vAlign w:val="center"/>
          </w:tcPr>
          <w:p w14:paraId="08E338B6"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1</w:t>
            </w:r>
          </w:p>
        </w:tc>
      </w:tr>
      <w:tr w:rsidR="00CB6E11" w:rsidRPr="00CC17CB" w14:paraId="7F5551ED"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6963F124"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Örökbeadott eb</w:t>
            </w:r>
          </w:p>
        </w:tc>
        <w:tc>
          <w:tcPr>
            <w:tcW w:w="604" w:type="dxa"/>
            <w:tcBorders>
              <w:top w:val="single" w:sz="6" w:space="0" w:color="auto"/>
              <w:left w:val="single" w:sz="6" w:space="0" w:color="auto"/>
              <w:bottom w:val="single" w:sz="6" w:space="0" w:color="auto"/>
              <w:right w:val="single" w:sz="6" w:space="0" w:color="auto"/>
            </w:tcBorders>
            <w:vAlign w:val="center"/>
          </w:tcPr>
          <w:p w14:paraId="3A26D8BB"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1</w:t>
            </w:r>
          </w:p>
        </w:tc>
      </w:tr>
      <w:tr w:rsidR="00CB6E11" w:rsidRPr="00CC17CB" w14:paraId="1E5C32A7"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0734E2B1"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Közterületen befogott, az állatkórháznak átadott eb</w:t>
            </w:r>
          </w:p>
        </w:tc>
        <w:tc>
          <w:tcPr>
            <w:tcW w:w="604" w:type="dxa"/>
            <w:tcBorders>
              <w:top w:val="single" w:sz="6" w:space="0" w:color="auto"/>
              <w:left w:val="single" w:sz="6" w:space="0" w:color="auto"/>
              <w:bottom w:val="single" w:sz="6" w:space="0" w:color="auto"/>
              <w:right w:val="single" w:sz="6" w:space="0" w:color="auto"/>
            </w:tcBorders>
            <w:vAlign w:val="center"/>
          </w:tcPr>
          <w:p w14:paraId="12E961DE"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0</w:t>
            </w:r>
          </w:p>
        </w:tc>
      </w:tr>
      <w:tr w:rsidR="00CB6E11" w:rsidRPr="00CC17CB" w14:paraId="5404EE88"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2100290"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Állatkórházban elaltatott eb (eutanázia)</w:t>
            </w:r>
          </w:p>
        </w:tc>
        <w:tc>
          <w:tcPr>
            <w:tcW w:w="604" w:type="dxa"/>
            <w:tcBorders>
              <w:top w:val="single" w:sz="6" w:space="0" w:color="auto"/>
              <w:left w:val="single" w:sz="6" w:space="0" w:color="auto"/>
              <w:bottom w:val="single" w:sz="6" w:space="0" w:color="auto"/>
              <w:right w:val="single" w:sz="6" w:space="0" w:color="auto"/>
            </w:tcBorders>
            <w:vAlign w:val="center"/>
          </w:tcPr>
          <w:p w14:paraId="4B3F3C9B"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0</w:t>
            </w:r>
          </w:p>
        </w:tc>
      </w:tr>
      <w:tr w:rsidR="00CB6E11" w:rsidRPr="00CC17CB" w14:paraId="49F17346"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5C3FCAA5"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Állatvédő szervezeteknek átadott eb</w:t>
            </w:r>
          </w:p>
        </w:tc>
        <w:tc>
          <w:tcPr>
            <w:tcW w:w="604" w:type="dxa"/>
            <w:tcBorders>
              <w:top w:val="single" w:sz="6" w:space="0" w:color="auto"/>
              <w:left w:val="single" w:sz="6" w:space="0" w:color="auto"/>
              <w:bottom w:val="single" w:sz="6" w:space="0" w:color="auto"/>
              <w:right w:val="single" w:sz="6" w:space="0" w:color="auto"/>
            </w:tcBorders>
            <w:vAlign w:val="center"/>
          </w:tcPr>
          <w:p w14:paraId="164E03B8" w14:textId="77777777" w:rsidR="00CB6E11" w:rsidRPr="00CC17CB" w:rsidRDefault="00CB6E11" w:rsidP="008C6F1D">
            <w:pPr>
              <w:jc w:val="center"/>
              <w:rPr>
                <w:rFonts w:asciiTheme="minorHAnsi" w:hAnsiTheme="minorHAnsi" w:cstheme="minorHAnsi"/>
                <w:sz w:val="22"/>
                <w:szCs w:val="22"/>
              </w:rPr>
            </w:pPr>
            <w:r>
              <w:rPr>
                <w:rFonts w:asciiTheme="minorHAnsi" w:hAnsiTheme="minorHAnsi" w:cstheme="minorHAnsi"/>
                <w:sz w:val="22"/>
                <w:szCs w:val="22"/>
              </w:rPr>
              <w:t>0</w:t>
            </w:r>
          </w:p>
        </w:tc>
      </w:tr>
      <w:tr w:rsidR="00CB6E11" w:rsidRPr="00CC17CB" w14:paraId="61B9E99C" w14:textId="77777777" w:rsidTr="008C6F1D">
        <w:trPr>
          <w:trHeight w:val="551"/>
          <w:jc w:val="center"/>
        </w:trPr>
        <w:tc>
          <w:tcPr>
            <w:tcW w:w="5246" w:type="dxa"/>
            <w:tcBorders>
              <w:top w:val="single" w:sz="6" w:space="0" w:color="auto"/>
              <w:left w:val="single" w:sz="6" w:space="0" w:color="auto"/>
              <w:bottom w:val="single" w:sz="6" w:space="0" w:color="auto"/>
              <w:right w:val="single" w:sz="6" w:space="0" w:color="auto"/>
            </w:tcBorders>
            <w:vAlign w:val="center"/>
          </w:tcPr>
          <w:p w14:paraId="4EE01E91"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Lakossági bejelentésre közterületen keresett, de meg nem talált kóbor eb</w:t>
            </w:r>
          </w:p>
        </w:tc>
        <w:tc>
          <w:tcPr>
            <w:tcW w:w="604" w:type="dxa"/>
            <w:tcBorders>
              <w:top w:val="single" w:sz="6" w:space="0" w:color="auto"/>
              <w:left w:val="single" w:sz="6" w:space="0" w:color="auto"/>
              <w:bottom w:val="single" w:sz="6" w:space="0" w:color="auto"/>
              <w:right w:val="single" w:sz="6" w:space="0" w:color="auto"/>
            </w:tcBorders>
            <w:vAlign w:val="center"/>
          </w:tcPr>
          <w:p w14:paraId="07018E3A"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0</w:t>
            </w:r>
          </w:p>
        </w:tc>
      </w:tr>
      <w:tr w:rsidR="00CB6E11" w:rsidRPr="00CC17CB" w14:paraId="3291B283"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3443FBC3"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Közigazgatási hatósági eljárás kezdeményezése</w:t>
            </w:r>
          </w:p>
        </w:tc>
        <w:tc>
          <w:tcPr>
            <w:tcW w:w="604" w:type="dxa"/>
            <w:tcBorders>
              <w:top w:val="single" w:sz="6" w:space="0" w:color="auto"/>
              <w:left w:val="single" w:sz="6" w:space="0" w:color="auto"/>
              <w:bottom w:val="single" w:sz="6" w:space="0" w:color="auto"/>
              <w:right w:val="single" w:sz="6" w:space="0" w:color="auto"/>
            </w:tcBorders>
            <w:vAlign w:val="center"/>
          </w:tcPr>
          <w:p w14:paraId="2F1E2582"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2</w:t>
            </w:r>
          </w:p>
        </w:tc>
      </w:tr>
      <w:tr w:rsidR="00CB6E11" w:rsidRPr="00CC1FBD" w14:paraId="64F89D02"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1A7A0D9B" w14:textId="77777777" w:rsidR="00CB6E11" w:rsidRPr="00CC1FBD" w:rsidRDefault="00CB6E11" w:rsidP="008C6F1D">
            <w:pPr>
              <w:rPr>
                <w:rFonts w:asciiTheme="minorHAnsi" w:hAnsiTheme="minorHAnsi" w:cstheme="minorHAnsi"/>
                <w:sz w:val="22"/>
                <w:szCs w:val="22"/>
              </w:rPr>
            </w:pPr>
            <w:r w:rsidRPr="00CC1FBD">
              <w:rPr>
                <w:rFonts w:asciiTheme="minorHAnsi" w:hAnsiTheme="minorHAnsi" w:cstheme="minorHAnsi"/>
                <w:sz w:val="22"/>
                <w:szCs w:val="22"/>
              </w:rPr>
              <w:t>Ebtetem</w:t>
            </w:r>
          </w:p>
        </w:tc>
        <w:tc>
          <w:tcPr>
            <w:tcW w:w="604" w:type="dxa"/>
            <w:tcBorders>
              <w:top w:val="single" w:sz="6" w:space="0" w:color="auto"/>
              <w:left w:val="single" w:sz="6" w:space="0" w:color="auto"/>
              <w:bottom w:val="single" w:sz="6" w:space="0" w:color="auto"/>
              <w:right w:val="single" w:sz="6" w:space="0" w:color="auto"/>
            </w:tcBorders>
            <w:vAlign w:val="center"/>
          </w:tcPr>
          <w:p w14:paraId="5768A7C2" w14:textId="77777777" w:rsidR="00CB6E11" w:rsidRPr="00CC1FBD" w:rsidRDefault="00CB6E11" w:rsidP="008C6F1D">
            <w:pPr>
              <w:jc w:val="center"/>
              <w:rPr>
                <w:rFonts w:asciiTheme="minorHAnsi" w:hAnsiTheme="minorHAnsi" w:cstheme="minorHAnsi"/>
                <w:sz w:val="22"/>
                <w:szCs w:val="22"/>
              </w:rPr>
            </w:pPr>
            <w:r w:rsidRPr="00CC1FBD">
              <w:rPr>
                <w:rFonts w:asciiTheme="minorHAnsi" w:hAnsiTheme="minorHAnsi" w:cstheme="minorHAnsi"/>
                <w:sz w:val="22"/>
                <w:szCs w:val="22"/>
              </w:rPr>
              <w:t>1</w:t>
            </w:r>
          </w:p>
        </w:tc>
      </w:tr>
      <w:tr w:rsidR="00CB6E11" w:rsidRPr="00CC1FBD" w14:paraId="03AA4799"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30AC4645" w14:textId="77777777" w:rsidR="00CB6E11" w:rsidRPr="00CC1FBD" w:rsidRDefault="00CB6E11" w:rsidP="008C6F1D">
            <w:pPr>
              <w:rPr>
                <w:rFonts w:asciiTheme="minorHAnsi" w:hAnsiTheme="minorHAnsi" w:cstheme="minorHAnsi"/>
                <w:sz w:val="22"/>
                <w:szCs w:val="22"/>
              </w:rPr>
            </w:pPr>
            <w:r w:rsidRPr="00CC1FBD">
              <w:rPr>
                <w:rFonts w:asciiTheme="minorHAnsi" w:hAnsiTheme="minorHAnsi" w:cstheme="minorHAnsi"/>
                <w:sz w:val="22"/>
                <w:szCs w:val="22"/>
              </w:rPr>
              <w:lastRenderedPageBreak/>
              <w:t>Egyéb állattetem (galamb, sün, macska, patkány stb.)</w:t>
            </w:r>
          </w:p>
        </w:tc>
        <w:tc>
          <w:tcPr>
            <w:tcW w:w="604" w:type="dxa"/>
            <w:tcBorders>
              <w:top w:val="single" w:sz="6" w:space="0" w:color="auto"/>
              <w:left w:val="single" w:sz="6" w:space="0" w:color="auto"/>
              <w:bottom w:val="single" w:sz="6" w:space="0" w:color="auto"/>
              <w:right w:val="single" w:sz="6" w:space="0" w:color="auto"/>
            </w:tcBorders>
            <w:vAlign w:val="center"/>
          </w:tcPr>
          <w:p w14:paraId="5C109829" w14:textId="77777777" w:rsidR="00CB6E11" w:rsidRPr="00CC1FBD" w:rsidRDefault="00CB6E11" w:rsidP="008C6F1D">
            <w:pPr>
              <w:jc w:val="center"/>
              <w:rPr>
                <w:rFonts w:asciiTheme="minorHAnsi" w:hAnsiTheme="minorHAnsi" w:cstheme="minorHAnsi"/>
                <w:sz w:val="22"/>
                <w:szCs w:val="22"/>
              </w:rPr>
            </w:pPr>
            <w:r w:rsidRPr="00CC1FBD">
              <w:rPr>
                <w:rFonts w:asciiTheme="minorHAnsi" w:hAnsiTheme="minorHAnsi" w:cstheme="minorHAnsi"/>
                <w:sz w:val="22"/>
                <w:szCs w:val="22"/>
              </w:rPr>
              <w:t>8</w:t>
            </w:r>
          </w:p>
        </w:tc>
      </w:tr>
      <w:tr w:rsidR="00CB6E11" w:rsidRPr="00CC17CB" w14:paraId="3649AAE5" w14:textId="77777777" w:rsidTr="008C6F1D">
        <w:trPr>
          <w:trHeight w:val="306"/>
          <w:jc w:val="center"/>
        </w:trPr>
        <w:tc>
          <w:tcPr>
            <w:tcW w:w="5246" w:type="dxa"/>
            <w:tcBorders>
              <w:top w:val="single" w:sz="6" w:space="0" w:color="auto"/>
              <w:left w:val="single" w:sz="6" w:space="0" w:color="auto"/>
              <w:bottom w:val="single" w:sz="6" w:space="0" w:color="auto"/>
              <w:right w:val="single" w:sz="6" w:space="0" w:color="auto"/>
            </w:tcBorders>
            <w:vAlign w:val="center"/>
          </w:tcPr>
          <w:p w14:paraId="36895EDF" w14:textId="77777777" w:rsidR="00CB6E11" w:rsidRPr="00CC17CB" w:rsidRDefault="00CB6E11" w:rsidP="008C6F1D">
            <w:pPr>
              <w:rPr>
                <w:rFonts w:asciiTheme="minorHAnsi" w:hAnsiTheme="minorHAnsi" w:cstheme="minorHAnsi"/>
                <w:sz w:val="22"/>
                <w:szCs w:val="22"/>
              </w:rPr>
            </w:pPr>
            <w:r w:rsidRPr="00CC17CB">
              <w:rPr>
                <w:rFonts w:asciiTheme="minorHAnsi" w:hAnsiTheme="minorHAnsi" w:cstheme="minorHAnsi"/>
                <w:sz w:val="22"/>
                <w:szCs w:val="22"/>
              </w:rPr>
              <w:t>2026. szeptember 30. napján a telepen lévő ebek száma</w:t>
            </w:r>
          </w:p>
        </w:tc>
        <w:tc>
          <w:tcPr>
            <w:tcW w:w="604" w:type="dxa"/>
            <w:tcBorders>
              <w:top w:val="single" w:sz="6" w:space="0" w:color="auto"/>
              <w:left w:val="single" w:sz="6" w:space="0" w:color="auto"/>
              <w:bottom w:val="single" w:sz="6" w:space="0" w:color="auto"/>
              <w:right w:val="single" w:sz="6" w:space="0" w:color="auto"/>
            </w:tcBorders>
            <w:vAlign w:val="center"/>
          </w:tcPr>
          <w:p w14:paraId="4F0963E2" w14:textId="77777777" w:rsidR="00CB6E11" w:rsidRPr="00CC17CB" w:rsidRDefault="00CB6E11" w:rsidP="008C6F1D">
            <w:pPr>
              <w:jc w:val="center"/>
              <w:rPr>
                <w:rFonts w:asciiTheme="minorHAnsi" w:hAnsiTheme="minorHAnsi" w:cstheme="minorHAnsi"/>
                <w:sz w:val="22"/>
                <w:szCs w:val="22"/>
              </w:rPr>
            </w:pPr>
            <w:r w:rsidRPr="00CC17CB">
              <w:rPr>
                <w:rFonts w:asciiTheme="minorHAnsi" w:hAnsiTheme="minorHAnsi" w:cstheme="minorHAnsi"/>
                <w:sz w:val="22"/>
                <w:szCs w:val="22"/>
              </w:rPr>
              <w:t>15</w:t>
            </w:r>
          </w:p>
        </w:tc>
      </w:tr>
    </w:tbl>
    <w:p w14:paraId="432DEC35" w14:textId="77777777" w:rsidR="00CB6E11" w:rsidRPr="00CC17CB" w:rsidRDefault="00CB6E11" w:rsidP="00CB6E11">
      <w:pPr>
        <w:jc w:val="both"/>
        <w:rPr>
          <w:rFonts w:asciiTheme="minorHAnsi" w:hAnsiTheme="minorHAnsi" w:cstheme="minorHAnsi"/>
          <w:sz w:val="22"/>
          <w:szCs w:val="22"/>
        </w:rPr>
      </w:pPr>
    </w:p>
    <w:p w14:paraId="53CB7F00" w14:textId="77777777" w:rsidR="00CB6E11" w:rsidRPr="00CC17CB" w:rsidRDefault="00CB6E11" w:rsidP="00CB6E11">
      <w:pPr>
        <w:numPr>
          <w:ilvl w:val="0"/>
          <w:numId w:val="38"/>
        </w:numPr>
        <w:jc w:val="both"/>
        <w:rPr>
          <w:rFonts w:asciiTheme="minorHAnsi" w:hAnsiTheme="minorHAnsi" w:cstheme="minorHAnsi"/>
          <w:sz w:val="22"/>
          <w:szCs w:val="22"/>
          <w:u w:val="single"/>
        </w:rPr>
      </w:pPr>
      <w:bookmarkStart w:id="3" w:name="_Hlk100701148"/>
      <w:r w:rsidRPr="00CC17CB">
        <w:rPr>
          <w:rFonts w:asciiTheme="minorHAnsi" w:hAnsiTheme="minorHAnsi" w:cstheme="minorHAnsi"/>
          <w:sz w:val="22"/>
          <w:szCs w:val="22"/>
          <w:u w:val="single"/>
        </w:rPr>
        <w:t>Egyéb feladatok</w:t>
      </w:r>
    </w:p>
    <w:p w14:paraId="40D4035C" w14:textId="77777777" w:rsidR="00CB6E11" w:rsidRPr="00CC17CB" w:rsidRDefault="00CB6E11" w:rsidP="00CB6E11">
      <w:pPr>
        <w:jc w:val="both"/>
        <w:rPr>
          <w:rFonts w:asciiTheme="minorHAnsi" w:hAnsiTheme="minorHAnsi" w:cstheme="minorHAnsi"/>
          <w:sz w:val="22"/>
          <w:szCs w:val="22"/>
        </w:rPr>
      </w:pPr>
    </w:p>
    <w:p w14:paraId="2091AA87" w14:textId="77777777" w:rsidR="00CB6E11" w:rsidRPr="00CC17CB" w:rsidRDefault="00CB6E11" w:rsidP="00CB6E11">
      <w:pPr>
        <w:jc w:val="both"/>
        <w:rPr>
          <w:rFonts w:asciiTheme="minorHAnsi" w:hAnsiTheme="minorHAnsi" w:cstheme="minorHAnsi"/>
          <w:sz w:val="22"/>
          <w:szCs w:val="22"/>
        </w:rPr>
      </w:pPr>
      <w:r w:rsidRPr="00CC17CB">
        <w:rPr>
          <w:rFonts w:asciiTheme="minorHAnsi" w:hAnsiTheme="minorHAnsi" w:cstheme="minorHAnsi"/>
          <w:i/>
          <w:iCs/>
          <w:sz w:val="22"/>
          <w:szCs w:val="22"/>
          <w:u w:val="single"/>
        </w:rPr>
        <w:t>Forgalomra alkalmatlan gépjárművek:</w:t>
      </w:r>
      <w:r w:rsidRPr="00CC17CB">
        <w:rPr>
          <w:rFonts w:asciiTheme="minorHAnsi" w:hAnsiTheme="minorHAnsi" w:cstheme="minorHAnsi"/>
          <w:sz w:val="22"/>
          <w:szCs w:val="22"/>
        </w:rPr>
        <w:t xml:space="preserve"> </w:t>
      </w:r>
    </w:p>
    <w:p w14:paraId="0F47C92C" w14:textId="77777777" w:rsidR="00CB6E11" w:rsidRPr="00CC17CB" w:rsidRDefault="00CB6E11" w:rsidP="00CB6E11">
      <w:pPr>
        <w:jc w:val="both"/>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1281"/>
      </w:tblGrid>
      <w:tr w:rsidR="00CB6E11" w:rsidRPr="003F19C6" w14:paraId="1B2DA8E9" w14:textId="77777777" w:rsidTr="008C6F1D">
        <w:trPr>
          <w:jc w:val="center"/>
        </w:trPr>
        <w:tc>
          <w:tcPr>
            <w:tcW w:w="7508" w:type="dxa"/>
            <w:tcMar>
              <w:top w:w="0" w:type="dxa"/>
              <w:left w:w="108" w:type="dxa"/>
              <w:bottom w:w="0" w:type="dxa"/>
              <w:right w:w="108" w:type="dxa"/>
            </w:tcMar>
            <w:hideMark/>
          </w:tcPr>
          <w:p w14:paraId="4FFD6570" w14:textId="77777777" w:rsidR="00CB6E11" w:rsidRPr="00314901" w:rsidRDefault="00CB6E11" w:rsidP="008C6F1D">
            <w:pPr>
              <w:rPr>
                <w:rFonts w:asciiTheme="minorHAnsi" w:hAnsiTheme="minorHAnsi" w:cstheme="minorHAnsi"/>
                <w:sz w:val="22"/>
                <w:szCs w:val="22"/>
              </w:rPr>
            </w:pPr>
            <w:r w:rsidRPr="00314901">
              <w:rPr>
                <w:rFonts w:asciiTheme="minorHAnsi" w:hAnsiTheme="minorHAnsi" w:cstheme="minorHAnsi"/>
                <w:sz w:val="22"/>
                <w:szCs w:val="22"/>
              </w:rPr>
              <w:t>Észlelt gépjárművek száma:</w:t>
            </w:r>
          </w:p>
        </w:tc>
        <w:tc>
          <w:tcPr>
            <w:tcW w:w="1281" w:type="dxa"/>
            <w:tcMar>
              <w:top w:w="0" w:type="dxa"/>
              <w:left w:w="108" w:type="dxa"/>
              <w:bottom w:w="0" w:type="dxa"/>
              <w:right w:w="108" w:type="dxa"/>
            </w:tcMar>
          </w:tcPr>
          <w:p w14:paraId="47296C54"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48 db</w:t>
            </w:r>
          </w:p>
        </w:tc>
      </w:tr>
      <w:tr w:rsidR="00CB6E11" w:rsidRPr="003F19C6" w14:paraId="4803480D" w14:textId="77777777" w:rsidTr="008C6F1D">
        <w:trPr>
          <w:jc w:val="center"/>
        </w:trPr>
        <w:tc>
          <w:tcPr>
            <w:tcW w:w="7508" w:type="dxa"/>
            <w:tcMar>
              <w:top w:w="0" w:type="dxa"/>
              <w:left w:w="108" w:type="dxa"/>
              <w:bottom w:w="0" w:type="dxa"/>
              <w:right w:w="108" w:type="dxa"/>
            </w:tcMar>
            <w:hideMark/>
          </w:tcPr>
          <w:p w14:paraId="41B5B6AE" w14:textId="77777777" w:rsidR="00CB6E11" w:rsidRPr="00314901" w:rsidRDefault="00CB6E11" w:rsidP="00CB6E11">
            <w:pPr>
              <w:numPr>
                <w:ilvl w:val="0"/>
                <w:numId w:val="40"/>
              </w:numPr>
              <w:ind w:left="735" w:hanging="284"/>
              <w:rPr>
                <w:rFonts w:asciiTheme="minorHAnsi" w:hAnsiTheme="minorHAnsi" w:cstheme="minorHAnsi"/>
                <w:sz w:val="22"/>
                <w:szCs w:val="22"/>
              </w:rPr>
            </w:pPr>
            <w:r w:rsidRPr="00314901">
              <w:rPr>
                <w:rFonts w:asciiTheme="minorHAnsi" w:hAnsiTheme="minorHAnsi" w:cstheme="minorHAnsi"/>
                <w:sz w:val="22"/>
                <w:szCs w:val="22"/>
              </w:rPr>
              <w:t>rendszámmal ellátva</w:t>
            </w:r>
          </w:p>
        </w:tc>
        <w:tc>
          <w:tcPr>
            <w:tcW w:w="1281" w:type="dxa"/>
            <w:tcMar>
              <w:top w:w="0" w:type="dxa"/>
              <w:left w:w="108" w:type="dxa"/>
              <w:bottom w:w="0" w:type="dxa"/>
              <w:right w:w="108" w:type="dxa"/>
            </w:tcMar>
          </w:tcPr>
          <w:p w14:paraId="732E085A"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36 db</w:t>
            </w:r>
          </w:p>
        </w:tc>
      </w:tr>
      <w:tr w:rsidR="00CB6E11" w:rsidRPr="003F19C6" w14:paraId="3D6C19CF" w14:textId="77777777" w:rsidTr="008C6F1D">
        <w:trPr>
          <w:jc w:val="center"/>
        </w:trPr>
        <w:tc>
          <w:tcPr>
            <w:tcW w:w="7508" w:type="dxa"/>
            <w:tcMar>
              <w:top w:w="0" w:type="dxa"/>
              <w:left w:w="108" w:type="dxa"/>
              <w:bottom w:w="0" w:type="dxa"/>
              <w:right w:w="108" w:type="dxa"/>
            </w:tcMar>
          </w:tcPr>
          <w:p w14:paraId="40EFEF2B" w14:textId="77777777" w:rsidR="00CB6E11" w:rsidRPr="00314901" w:rsidRDefault="00CB6E11" w:rsidP="00CB6E11">
            <w:pPr>
              <w:numPr>
                <w:ilvl w:val="0"/>
                <w:numId w:val="40"/>
              </w:numPr>
              <w:ind w:left="735" w:hanging="284"/>
              <w:rPr>
                <w:rFonts w:asciiTheme="minorHAnsi" w:hAnsiTheme="minorHAnsi" w:cstheme="minorHAnsi"/>
                <w:sz w:val="22"/>
                <w:szCs w:val="22"/>
              </w:rPr>
            </w:pPr>
            <w:r w:rsidRPr="00314901">
              <w:rPr>
                <w:rFonts w:asciiTheme="minorHAnsi" w:hAnsiTheme="minorHAnsi" w:cstheme="minorHAnsi"/>
                <w:sz w:val="22"/>
                <w:szCs w:val="22"/>
              </w:rPr>
              <w:t>ideiglenes rendszámmal ellátva</w:t>
            </w:r>
          </w:p>
        </w:tc>
        <w:tc>
          <w:tcPr>
            <w:tcW w:w="1281" w:type="dxa"/>
            <w:tcMar>
              <w:top w:w="0" w:type="dxa"/>
              <w:left w:w="108" w:type="dxa"/>
              <w:bottom w:w="0" w:type="dxa"/>
              <w:right w:w="108" w:type="dxa"/>
            </w:tcMar>
          </w:tcPr>
          <w:p w14:paraId="4FB7134C"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1 db</w:t>
            </w:r>
          </w:p>
        </w:tc>
      </w:tr>
      <w:tr w:rsidR="00CB6E11" w:rsidRPr="00314901" w14:paraId="20384D21" w14:textId="77777777" w:rsidTr="008C6F1D">
        <w:trPr>
          <w:jc w:val="center"/>
        </w:trPr>
        <w:tc>
          <w:tcPr>
            <w:tcW w:w="7508" w:type="dxa"/>
            <w:tcMar>
              <w:top w:w="0" w:type="dxa"/>
              <w:left w:w="108" w:type="dxa"/>
              <w:bottom w:w="0" w:type="dxa"/>
              <w:right w:w="108" w:type="dxa"/>
            </w:tcMar>
            <w:hideMark/>
          </w:tcPr>
          <w:p w14:paraId="7726F3CF" w14:textId="77777777" w:rsidR="00CB6E11" w:rsidRPr="00314901" w:rsidRDefault="00CB6E11" w:rsidP="00CB6E11">
            <w:pPr>
              <w:numPr>
                <w:ilvl w:val="0"/>
                <w:numId w:val="40"/>
              </w:numPr>
              <w:ind w:left="735" w:hanging="284"/>
              <w:contextualSpacing/>
              <w:rPr>
                <w:rFonts w:asciiTheme="minorHAnsi" w:hAnsiTheme="minorHAnsi" w:cstheme="minorHAnsi"/>
                <w:sz w:val="22"/>
                <w:szCs w:val="22"/>
              </w:rPr>
            </w:pPr>
            <w:r w:rsidRPr="00314901">
              <w:rPr>
                <w:rFonts w:asciiTheme="minorHAnsi" w:hAnsiTheme="minorHAnsi" w:cstheme="minorHAnsi"/>
                <w:sz w:val="22"/>
                <w:szCs w:val="22"/>
              </w:rPr>
              <w:t>rendszám nélküli, egyéb azonosítóval beazonosított</w:t>
            </w:r>
          </w:p>
        </w:tc>
        <w:tc>
          <w:tcPr>
            <w:tcW w:w="1281" w:type="dxa"/>
            <w:tcMar>
              <w:top w:w="0" w:type="dxa"/>
              <w:left w:w="108" w:type="dxa"/>
              <w:bottom w:w="0" w:type="dxa"/>
              <w:right w:w="108" w:type="dxa"/>
            </w:tcMar>
          </w:tcPr>
          <w:p w14:paraId="2C6455B2"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2 db</w:t>
            </w:r>
          </w:p>
        </w:tc>
      </w:tr>
      <w:tr w:rsidR="00CB6E11" w:rsidRPr="00314901" w14:paraId="5A88C1BF" w14:textId="77777777" w:rsidTr="008C6F1D">
        <w:trPr>
          <w:jc w:val="center"/>
        </w:trPr>
        <w:tc>
          <w:tcPr>
            <w:tcW w:w="7508" w:type="dxa"/>
            <w:tcMar>
              <w:top w:w="0" w:type="dxa"/>
              <w:left w:w="108" w:type="dxa"/>
              <w:bottom w:w="0" w:type="dxa"/>
              <w:right w:w="108" w:type="dxa"/>
            </w:tcMar>
          </w:tcPr>
          <w:p w14:paraId="2AF3BF0F" w14:textId="77777777" w:rsidR="00CB6E11" w:rsidRPr="00314901" w:rsidRDefault="00CB6E11" w:rsidP="00CB6E11">
            <w:pPr>
              <w:numPr>
                <w:ilvl w:val="0"/>
                <w:numId w:val="40"/>
              </w:numPr>
              <w:ind w:left="735" w:hanging="284"/>
              <w:contextualSpacing/>
              <w:rPr>
                <w:rFonts w:asciiTheme="minorHAnsi" w:hAnsiTheme="minorHAnsi" w:cstheme="minorHAnsi"/>
                <w:sz w:val="22"/>
                <w:szCs w:val="22"/>
              </w:rPr>
            </w:pPr>
            <w:r w:rsidRPr="00314901">
              <w:rPr>
                <w:rFonts w:asciiTheme="minorHAnsi" w:hAnsiTheme="minorHAnsi" w:cstheme="minorHAnsi"/>
                <w:sz w:val="22"/>
                <w:szCs w:val="22"/>
              </w:rPr>
              <w:t>rendszám nélküli, nem beazonosított</w:t>
            </w:r>
          </w:p>
        </w:tc>
        <w:tc>
          <w:tcPr>
            <w:tcW w:w="1281" w:type="dxa"/>
            <w:tcMar>
              <w:top w:w="0" w:type="dxa"/>
              <w:left w:w="108" w:type="dxa"/>
              <w:bottom w:w="0" w:type="dxa"/>
              <w:right w:w="108" w:type="dxa"/>
            </w:tcMar>
          </w:tcPr>
          <w:p w14:paraId="63F574A5"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4 db</w:t>
            </w:r>
          </w:p>
        </w:tc>
      </w:tr>
      <w:tr w:rsidR="00CB6E11" w:rsidRPr="003F19C6" w14:paraId="7AEABD79" w14:textId="77777777" w:rsidTr="008C6F1D">
        <w:trPr>
          <w:jc w:val="center"/>
        </w:trPr>
        <w:tc>
          <w:tcPr>
            <w:tcW w:w="7508" w:type="dxa"/>
            <w:tcMar>
              <w:top w:w="0" w:type="dxa"/>
              <w:left w:w="108" w:type="dxa"/>
              <w:bottom w:w="0" w:type="dxa"/>
              <w:right w:w="108" w:type="dxa"/>
            </w:tcMar>
          </w:tcPr>
          <w:p w14:paraId="4B7D9421" w14:textId="77777777" w:rsidR="00CB6E11" w:rsidRPr="00314901" w:rsidRDefault="00CB6E11" w:rsidP="00CB6E11">
            <w:pPr>
              <w:numPr>
                <w:ilvl w:val="0"/>
                <w:numId w:val="40"/>
              </w:numPr>
              <w:ind w:left="735" w:hanging="284"/>
              <w:contextualSpacing/>
              <w:rPr>
                <w:rFonts w:asciiTheme="minorHAnsi" w:hAnsiTheme="minorHAnsi" w:cstheme="minorHAnsi"/>
                <w:sz w:val="22"/>
                <w:szCs w:val="22"/>
              </w:rPr>
            </w:pPr>
            <w:r w:rsidRPr="00314901">
              <w:rPr>
                <w:rFonts w:asciiTheme="minorHAnsi" w:hAnsiTheme="minorHAnsi" w:cstheme="minorHAnsi"/>
                <w:sz w:val="22"/>
                <w:szCs w:val="22"/>
              </w:rPr>
              <w:t>rendszám nélküli, Magyarországon nem került regisztrálásra</w:t>
            </w:r>
          </w:p>
        </w:tc>
        <w:tc>
          <w:tcPr>
            <w:tcW w:w="1281" w:type="dxa"/>
            <w:tcMar>
              <w:top w:w="0" w:type="dxa"/>
              <w:left w:w="108" w:type="dxa"/>
              <w:bottom w:w="0" w:type="dxa"/>
              <w:right w:w="108" w:type="dxa"/>
            </w:tcMar>
          </w:tcPr>
          <w:p w14:paraId="2BA8845D"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5 db</w:t>
            </w:r>
          </w:p>
        </w:tc>
      </w:tr>
      <w:tr w:rsidR="00CB6E11" w:rsidRPr="003F19C6" w14:paraId="652F4F51" w14:textId="77777777" w:rsidTr="008C6F1D">
        <w:trPr>
          <w:jc w:val="center"/>
        </w:trPr>
        <w:tc>
          <w:tcPr>
            <w:tcW w:w="7508" w:type="dxa"/>
            <w:tcMar>
              <w:top w:w="0" w:type="dxa"/>
              <w:left w:w="108" w:type="dxa"/>
              <w:bottom w:w="0" w:type="dxa"/>
              <w:right w:w="108" w:type="dxa"/>
            </w:tcMar>
          </w:tcPr>
          <w:p w14:paraId="1A73B50F" w14:textId="77777777" w:rsidR="00CB6E11" w:rsidRPr="00314901" w:rsidRDefault="00CB6E11" w:rsidP="008C6F1D">
            <w:pPr>
              <w:rPr>
                <w:rFonts w:asciiTheme="minorHAnsi" w:hAnsiTheme="minorHAnsi" w:cstheme="minorHAnsi"/>
                <w:sz w:val="22"/>
                <w:szCs w:val="22"/>
              </w:rPr>
            </w:pPr>
            <w:r w:rsidRPr="00314901">
              <w:rPr>
                <w:rFonts w:asciiTheme="minorHAnsi" w:hAnsiTheme="minorHAnsi" w:cstheme="minorHAnsi"/>
                <w:sz w:val="22"/>
                <w:szCs w:val="22"/>
              </w:rPr>
              <w:t>Elszállított gépjárművek száma:</w:t>
            </w:r>
          </w:p>
        </w:tc>
        <w:tc>
          <w:tcPr>
            <w:tcW w:w="1281" w:type="dxa"/>
            <w:tcMar>
              <w:top w:w="0" w:type="dxa"/>
              <w:left w:w="108" w:type="dxa"/>
              <w:bottom w:w="0" w:type="dxa"/>
              <w:right w:w="108" w:type="dxa"/>
            </w:tcMar>
          </w:tcPr>
          <w:p w14:paraId="63F5BBB7" w14:textId="77777777" w:rsidR="00CB6E11" w:rsidRPr="00314901" w:rsidRDefault="00CB6E11" w:rsidP="008C6F1D">
            <w:pPr>
              <w:tabs>
                <w:tab w:val="center" w:pos="409"/>
                <w:tab w:val="right" w:pos="818"/>
              </w:tabs>
              <w:ind w:right="247"/>
              <w:jc w:val="right"/>
              <w:rPr>
                <w:rFonts w:asciiTheme="minorHAnsi" w:hAnsiTheme="minorHAnsi" w:cstheme="minorHAnsi"/>
                <w:sz w:val="22"/>
                <w:szCs w:val="22"/>
              </w:rPr>
            </w:pPr>
            <w:r w:rsidRPr="00314901">
              <w:rPr>
                <w:rFonts w:asciiTheme="minorHAnsi" w:hAnsiTheme="minorHAnsi" w:cstheme="minorHAnsi"/>
                <w:sz w:val="22"/>
                <w:szCs w:val="22"/>
              </w:rPr>
              <w:t>19 db</w:t>
            </w:r>
          </w:p>
        </w:tc>
      </w:tr>
      <w:tr w:rsidR="00CB6E11" w:rsidRPr="003F19C6" w14:paraId="74C80C8F" w14:textId="77777777" w:rsidTr="008C6F1D">
        <w:trPr>
          <w:jc w:val="center"/>
        </w:trPr>
        <w:tc>
          <w:tcPr>
            <w:tcW w:w="7508" w:type="dxa"/>
            <w:tcMar>
              <w:top w:w="0" w:type="dxa"/>
              <w:left w:w="108" w:type="dxa"/>
              <w:bottom w:w="0" w:type="dxa"/>
              <w:right w:w="108" w:type="dxa"/>
            </w:tcMar>
            <w:hideMark/>
          </w:tcPr>
          <w:p w14:paraId="6302CF95" w14:textId="77777777" w:rsidR="00CB6E11" w:rsidRPr="00314901" w:rsidRDefault="00CB6E11" w:rsidP="00CB6E11">
            <w:pPr>
              <w:numPr>
                <w:ilvl w:val="0"/>
                <w:numId w:val="40"/>
              </w:numPr>
              <w:ind w:left="735" w:hanging="284"/>
              <w:rPr>
                <w:rFonts w:asciiTheme="minorHAnsi" w:hAnsiTheme="minorHAnsi" w:cstheme="minorHAnsi"/>
                <w:sz w:val="22"/>
                <w:szCs w:val="22"/>
              </w:rPr>
            </w:pPr>
            <w:r w:rsidRPr="00314901">
              <w:rPr>
                <w:rFonts w:asciiTheme="minorHAnsi" w:hAnsiTheme="minorHAnsi" w:cstheme="minorHAnsi"/>
                <w:sz w:val="22"/>
                <w:szCs w:val="22"/>
              </w:rPr>
              <w:t>rendszámmal ellátva</w:t>
            </w:r>
          </w:p>
        </w:tc>
        <w:tc>
          <w:tcPr>
            <w:tcW w:w="1281" w:type="dxa"/>
            <w:tcMar>
              <w:top w:w="0" w:type="dxa"/>
              <w:left w:w="108" w:type="dxa"/>
              <w:bottom w:w="0" w:type="dxa"/>
              <w:right w:w="108" w:type="dxa"/>
            </w:tcMar>
          </w:tcPr>
          <w:p w14:paraId="7DE27C50"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13 db</w:t>
            </w:r>
          </w:p>
        </w:tc>
      </w:tr>
      <w:tr w:rsidR="00CB6E11" w:rsidRPr="00314901" w14:paraId="37C59C9D" w14:textId="77777777" w:rsidTr="008C6F1D">
        <w:trPr>
          <w:jc w:val="center"/>
        </w:trPr>
        <w:tc>
          <w:tcPr>
            <w:tcW w:w="7508" w:type="dxa"/>
            <w:tcMar>
              <w:top w:w="0" w:type="dxa"/>
              <w:left w:w="108" w:type="dxa"/>
              <w:bottom w:w="0" w:type="dxa"/>
              <w:right w:w="108" w:type="dxa"/>
            </w:tcMar>
          </w:tcPr>
          <w:p w14:paraId="3996C1C3" w14:textId="77777777" w:rsidR="00CB6E11" w:rsidRPr="00314901" w:rsidRDefault="00CB6E11" w:rsidP="00CB6E11">
            <w:pPr>
              <w:numPr>
                <w:ilvl w:val="0"/>
                <w:numId w:val="40"/>
              </w:numPr>
              <w:ind w:left="735" w:hanging="284"/>
              <w:rPr>
                <w:rFonts w:asciiTheme="minorHAnsi" w:hAnsiTheme="minorHAnsi" w:cstheme="minorHAnsi"/>
                <w:sz w:val="22"/>
                <w:szCs w:val="22"/>
              </w:rPr>
            </w:pPr>
            <w:r w:rsidRPr="00314901">
              <w:rPr>
                <w:rFonts w:asciiTheme="minorHAnsi" w:hAnsiTheme="minorHAnsi" w:cstheme="minorHAnsi"/>
                <w:sz w:val="22"/>
                <w:szCs w:val="22"/>
              </w:rPr>
              <w:t>rendszám nélküli, regisztrációs matricával ellátva</w:t>
            </w:r>
          </w:p>
        </w:tc>
        <w:tc>
          <w:tcPr>
            <w:tcW w:w="1281" w:type="dxa"/>
            <w:tcMar>
              <w:top w:w="0" w:type="dxa"/>
              <w:left w:w="108" w:type="dxa"/>
              <w:bottom w:w="0" w:type="dxa"/>
              <w:right w:w="108" w:type="dxa"/>
            </w:tcMar>
          </w:tcPr>
          <w:p w14:paraId="67941A66"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3 db</w:t>
            </w:r>
          </w:p>
        </w:tc>
      </w:tr>
      <w:tr w:rsidR="00CB6E11" w:rsidRPr="00314901" w14:paraId="11CF50F6" w14:textId="77777777" w:rsidTr="008C6F1D">
        <w:trPr>
          <w:jc w:val="center"/>
        </w:trPr>
        <w:tc>
          <w:tcPr>
            <w:tcW w:w="7508" w:type="dxa"/>
            <w:tcMar>
              <w:top w:w="0" w:type="dxa"/>
              <w:left w:w="108" w:type="dxa"/>
              <w:bottom w:w="0" w:type="dxa"/>
              <w:right w:w="108" w:type="dxa"/>
            </w:tcMar>
          </w:tcPr>
          <w:p w14:paraId="3315F98B" w14:textId="77777777" w:rsidR="00CB6E11" w:rsidRPr="00314901" w:rsidRDefault="00CB6E11" w:rsidP="00CB6E11">
            <w:pPr>
              <w:numPr>
                <w:ilvl w:val="0"/>
                <w:numId w:val="40"/>
              </w:numPr>
              <w:ind w:left="735" w:hanging="284"/>
              <w:rPr>
                <w:rFonts w:asciiTheme="minorHAnsi" w:hAnsiTheme="minorHAnsi" w:cstheme="minorHAnsi"/>
                <w:sz w:val="22"/>
                <w:szCs w:val="22"/>
              </w:rPr>
            </w:pPr>
            <w:r w:rsidRPr="00314901">
              <w:rPr>
                <w:rFonts w:asciiTheme="minorHAnsi" w:hAnsiTheme="minorHAnsi" w:cstheme="minorHAnsi"/>
                <w:sz w:val="22"/>
                <w:szCs w:val="22"/>
              </w:rPr>
              <w:t>rendszám nélküli, egyéb azonosítóval beazonosított</w:t>
            </w:r>
          </w:p>
        </w:tc>
        <w:tc>
          <w:tcPr>
            <w:tcW w:w="1281" w:type="dxa"/>
            <w:tcMar>
              <w:top w:w="0" w:type="dxa"/>
              <w:left w:w="108" w:type="dxa"/>
              <w:bottom w:w="0" w:type="dxa"/>
              <w:right w:w="108" w:type="dxa"/>
            </w:tcMar>
          </w:tcPr>
          <w:p w14:paraId="6D132069"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2 db</w:t>
            </w:r>
          </w:p>
        </w:tc>
      </w:tr>
      <w:tr w:rsidR="00CB6E11" w:rsidRPr="003F19C6" w14:paraId="71B15C68" w14:textId="77777777" w:rsidTr="008C6F1D">
        <w:trPr>
          <w:jc w:val="center"/>
        </w:trPr>
        <w:tc>
          <w:tcPr>
            <w:tcW w:w="7508" w:type="dxa"/>
            <w:tcMar>
              <w:top w:w="0" w:type="dxa"/>
              <w:left w:w="108" w:type="dxa"/>
              <w:bottom w:w="0" w:type="dxa"/>
              <w:right w:w="108" w:type="dxa"/>
            </w:tcMar>
          </w:tcPr>
          <w:p w14:paraId="5961A7BC" w14:textId="77777777" w:rsidR="00CB6E11" w:rsidRPr="00314901" w:rsidRDefault="00CB6E11" w:rsidP="00CB6E11">
            <w:pPr>
              <w:numPr>
                <w:ilvl w:val="0"/>
                <w:numId w:val="40"/>
              </w:numPr>
              <w:ind w:left="735" w:hanging="284"/>
              <w:contextualSpacing/>
              <w:rPr>
                <w:rFonts w:asciiTheme="minorHAnsi" w:hAnsiTheme="minorHAnsi" w:cstheme="minorHAnsi"/>
                <w:sz w:val="22"/>
                <w:szCs w:val="22"/>
              </w:rPr>
            </w:pPr>
            <w:r w:rsidRPr="00314901">
              <w:rPr>
                <w:rFonts w:asciiTheme="minorHAnsi" w:hAnsiTheme="minorHAnsi" w:cstheme="minorHAnsi"/>
                <w:sz w:val="22"/>
                <w:szCs w:val="22"/>
              </w:rPr>
              <w:t>rendszám nélküli, Magyarországon nem került regisztrálásra</w:t>
            </w:r>
          </w:p>
        </w:tc>
        <w:tc>
          <w:tcPr>
            <w:tcW w:w="1281" w:type="dxa"/>
            <w:tcMar>
              <w:top w:w="0" w:type="dxa"/>
              <w:left w:w="108" w:type="dxa"/>
              <w:bottom w:w="0" w:type="dxa"/>
              <w:right w:w="108" w:type="dxa"/>
            </w:tcMar>
          </w:tcPr>
          <w:p w14:paraId="126CC43F"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1 db</w:t>
            </w:r>
          </w:p>
        </w:tc>
      </w:tr>
      <w:tr w:rsidR="00CB6E11" w:rsidRPr="003F19C6" w14:paraId="7E6C885D" w14:textId="77777777" w:rsidTr="008C6F1D">
        <w:trPr>
          <w:jc w:val="center"/>
        </w:trPr>
        <w:tc>
          <w:tcPr>
            <w:tcW w:w="7508" w:type="dxa"/>
            <w:tcMar>
              <w:top w:w="0" w:type="dxa"/>
              <w:left w:w="108" w:type="dxa"/>
              <w:bottom w:w="0" w:type="dxa"/>
              <w:right w:w="108" w:type="dxa"/>
            </w:tcMar>
          </w:tcPr>
          <w:p w14:paraId="3C32F279" w14:textId="77777777" w:rsidR="00CB6E11" w:rsidRPr="00314901" w:rsidRDefault="00CB6E11" w:rsidP="008C6F1D">
            <w:pPr>
              <w:rPr>
                <w:rFonts w:asciiTheme="minorHAnsi" w:hAnsiTheme="minorHAnsi" w:cstheme="minorHAnsi"/>
                <w:sz w:val="22"/>
                <w:szCs w:val="22"/>
              </w:rPr>
            </w:pPr>
            <w:r w:rsidRPr="00314901">
              <w:rPr>
                <w:rFonts w:asciiTheme="minorHAnsi" w:hAnsiTheme="minorHAnsi" w:cstheme="minorHAnsi"/>
                <w:sz w:val="22"/>
                <w:szCs w:val="22"/>
              </w:rPr>
              <w:t>Kiváltott gépjárművek száma:</w:t>
            </w:r>
          </w:p>
        </w:tc>
        <w:tc>
          <w:tcPr>
            <w:tcW w:w="1281" w:type="dxa"/>
            <w:tcMar>
              <w:top w:w="0" w:type="dxa"/>
              <w:left w:w="108" w:type="dxa"/>
              <w:bottom w:w="0" w:type="dxa"/>
              <w:right w:w="108" w:type="dxa"/>
            </w:tcMar>
          </w:tcPr>
          <w:p w14:paraId="098CECFE" w14:textId="77777777" w:rsidR="00CB6E11" w:rsidRPr="00314901" w:rsidRDefault="00CB6E11" w:rsidP="008C6F1D">
            <w:pPr>
              <w:ind w:right="247"/>
              <w:jc w:val="right"/>
              <w:rPr>
                <w:rFonts w:asciiTheme="minorHAnsi" w:hAnsiTheme="minorHAnsi" w:cstheme="minorHAnsi"/>
                <w:sz w:val="22"/>
                <w:szCs w:val="22"/>
              </w:rPr>
            </w:pPr>
            <w:r w:rsidRPr="00314901">
              <w:rPr>
                <w:rFonts w:asciiTheme="minorHAnsi" w:hAnsiTheme="minorHAnsi" w:cstheme="minorHAnsi"/>
                <w:sz w:val="22"/>
                <w:szCs w:val="22"/>
              </w:rPr>
              <w:t>4 db</w:t>
            </w:r>
          </w:p>
        </w:tc>
      </w:tr>
      <w:tr w:rsidR="00CB6E11" w:rsidRPr="00947655" w14:paraId="58A4A18A" w14:textId="77777777" w:rsidTr="008C6F1D">
        <w:trPr>
          <w:jc w:val="center"/>
        </w:trPr>
        <w:tc>
          <w:tcPr>
            <w:tcW w:w="7508" w:type="dxa"/>
            <w:tcMar>
              <w:top w:w="0" w:type="dxa"/>
              <w:left w:w="108" w:type="dxa"/>
              <w:bottom w:w="0" w:type="dxa"/>
              <w:right w:w="108" w:type="dxa"/>
            </w:tcMar>
          </w:tcPr>
          <w:p w14:paraId="24B84B8D" w14:textId="77777777" w:rsidR="00CB6E11" w:rsidRPr="00947655" w:rsidRDefault="00CB6E11" w:rsidP="008C6F1D">
            <w:pPr>
              <w:rPr>
                <w:rFonts w:asciiTheme="minorHAnsi" w:hAnsiTheme="minorHAnsi" w:cstheme="minorHAnsi"/>
                <w:sz w:val="22"/>
                <w:szCs w:val="22"/>
              </w:rPr>
            </w:pPr>
            <w:r w:rsidRPr="00947655">
              <w:rPr>
                <w:rFonts w:asciiTheme="minorHAnsi" w:hAnsiTheme="minorHAnsi" w:cstheme="minorHAnsi"/>
                <w:sz w:val="22"/>
                <w:szCs w:val="22"/>
              </w:rPr>
              <w:t>Bontó-hulladékkezelő által kiállított igazolások száma:</w:t>
            </w:r>
          </w:p>
        </w:tc>
        <w:tc>
          <w:tcPr>
            <w:tcW w:w="1281" w:type="dxa"/>
            <w:tcMar>
              <w:top w:w="0" w:type="dxa"/>
              <w:left w:w="108" w:type="dxa"/>
              <w:bottom w:w="0" w:type="dxa"/>
              <w:right w:w="108" w:type="dxa"/>
            </w:tcMar>
          </w:tcPr>
          <w:p w14:paraId="4D372C20" w14:textId="77777777" w:rsidR="00CB6E11" w:rsidRPr="00947655" w:rsidRDefault="00CB6E11" w:rsidP="008C6F1D">
            <w:pPr>
              <w:ind w:right="247"/>
              <w:jc w:val="right"/>
              <w:rPr>
                <w:rFonts w:asciiTheme="minorHAnsi" w:hAnsiTheme="minorHAnsi" w:cstheme="minorHAnsi"/>
                <w:sz w:val="22"/>
                <w:szCs w:val="22"/>
              </w:rPr>
            </w:pPr>
            <w:r w:rsidRPr="00947655">
              <w:rPr>
                <w:rFonts w:asciiTheme="minorHAnsi" w:hAnsiTheme="minorHAnsi" w:cstheme="minorHAnsi"/>
                <w:sz w:val="22"/>
                <w:szCs w:val="22"/>
              </w:rPr>
              <w:t>1 db</w:t>
            </w:r>
          </w:p>
        </w:tc>
      </w:tr>
      <w:tr w:rsidR="00CB6E11" w:rsidRPr="003F19C6" w14:paraId="5BEAAB20" w14:textId="77777777" w:rsidTr="008C6F1D">
        <w:trPr>
          <w:jc w:val="center"/>
        </w:trPr>
        <w:tc>
          <w:tcPr>
            <w:tcW w:w="7508" w:type="dxa"/>
            <w:tcMar>
              <w:top w:w="0" w:type="dxa"/>
              <w:left w:w="108" w:type="dxa"/>
              <w:bottom w:w="0" w:type="dxa"/>
              <w:right w:w="108" w:type="dxa"/>
            </w:tcMar>
          </w:tcPr>
          <w:p w14:paraId="3ED603C6" w14:textId="77777777" w:rsidR="00CB6E11" w:rsidRPr="00947655" w:rsidRDefault="00CB6E11" w:rsidP="008C6F1D">
            <w:pPr>
              <w:rPr>
                <w:rFonts w:asciiTheme="minorHAnsi" w:hAnsiTheme="minorHAnsi" w:cstheme="minorHAnsi"/>
                <w:sz w:val="22"/>
                <w:szCs w:val="22"/>
              </w:rPr>
            </w:pPr>
            <w:r w:rsidRPr="00947655">
              <w:rPr>
                <w:rFonts w:asciiTheme="minorHAnsi" w:hAnsiTheme="minorHAnsi" w:cstheme="minorHAnsi"/>
                <w:sz w:val="22"/>
                <w:szCs w:val="22"/>
              </w:rPr>
              <w:t>Ideiglenes kivonási kérelmek száma:</w:t>
            </w:r>
          </w:p>
        </w:tc>
        <w:tc>
          <w:tcPr>
            <w:tcW w:w="1281" w:type="dxa"/>
            <w:tcMar>
              <w:top w:w="0" w:type="dxa"/>
              <w:left w:w="108" w:type="dxa"/>
              <w:bottom w:w="0" w:type="dxa"/>
              <w:right w:w="108" w:type="dxa"/>
            </w:tcMar>
          </w:tcPr>
          <w:p w14:paraId="335B9833" w14:textId="77777777" w:rsidR="00CB6E11" w:rsidRPr="00947655" w:rsidRDefault="00CB6E11" w:rsidP="008C6F1D">
            <w:pPr>
              <w:ind w:right="247"/>
              <w:jc w:val="right"/>
              <w:rPr>
                <w:rFonts w:asciiTheme="minorHAnsi" w:hAnsiTheme="minorHAnsi" w:cstheme="minorHAnsi"/>
                <w:sz w:val="22"/>
                <w:szCs w:val="22"/>
              </w:rPr>
            </w:pPr>
            <w:r w:rsidRPr="00947655">
              <w:rPr>
                <w:rFonts w:asciiTheme="minorHAnsi" w:hAnsiTheme="minorHAnsi" w:cstheme="minorHAnsi"/>
                <w:sz w:val="22"/>
                <w:szCs w:val="22"/>
              </w:rPr>
              <w:t>2 db</w:t>
            </w:r>
          </w:p>
        </w:tc>
      </w:tr>
      <w:tr w:rsidR="00CB6E11" w:rsidRPr="003F19C6" w14:paraId="48FF3D05" w14:textId="77777777" w:rsidTr="008C6F1D">
        <w:trPr>
          <w:jc w:val="center"/>
        </w:trPr>
        <w:tc>
          <w:tcPr>
            <w:tcW w:w="7508" w:type="dxa"/>
            <w:tcMar>
              <w:top w:w="0" w:type="dxa"/>
              <w:left w:w="108" w:type="dxa"/>
              <w:bottom w:w="0" w:type="dxa"/>
              <w:right w:w="108" w:type="dxa"/>
            </w:tcMar>
          </w:tcPr>
          <w:p w14:paraId="54B3D938" w14:textId="77777777" w:rsidR="00CB6E11" w:rsidRPr="00947655" w:rsidRDefault="00CB6E11" w:rsidP="008C6F1D">
            <w:pPr>
              <w:rPr>
                <w:rFonts w:asciiTheme="minorHAnsi" w:hAnsiTheme="minorHAnsi" w:cstheme="minorHAnsi"/>
                <w:sz w:val="22"/>
                <w:szCs w:val="22"/>
              </w:rPr>
            </w:pPr>
            <w:r w:rsidRPr="00947655">
              <w:rPr>
                <w:rFonts w:asciiTheme="minorHAnsi" w:hAnsiTheme="minorHAnsi" w:cstheme="minorHAnsi"/>
                <w:sz w:val="22"/>
                <w:szCs w:val="22"/>
              </w:rPr>
              <w:t>Közigazgatási hatósági eljárások kezdeményezése:</w:t>
            </w:r>
          </w:p>
        </w:tc>
        <w:tc>
          <w:tcPr>
            <w:tcW w:w="1281" w:type="dxa"/>
            <w:tcMar>
              <w:top w:w="0" w:type="dxa"/>
              <w:left w:w="108" w:type="dxa"/>
              <w:bottom w:w="0" w:type="dxa"/>
              <w:right w:w="108" w:type="dxa"/>
            </w:tcMar>
          </w:tcPr>
          <w:p w14:paraId="12A11715" w14:textId="77777777" w:rsidR="00CB6E11" w:rsidRPr="00947655" w:rsidRDefault="00CB6E11" w:rsidP="008C6F1D">
            <w:pPr>
              <w:ind w:right="247"/>
              <w:jc w:val="right"/>
              <w:rPr>
                <w:rFonts w:asciiTheme="minorHAnsi" w:hAnsiTheme="minorHAnsi" w:cstheme="minorHAnsi"/>
                <w:sz w:val="22"/>
                <w:szCs w:val="22"/>
              </w:rPr>
            </w:pPr>
            <w:r w:rsidRPr="00947655">
              <w:rPr>
                <w:rFonts w:asciiTheme="minorHAnsi" w:hAnsiTheme="minorHAnsi" w:cstheme="minorHAnsi"/>
                <w:sz w:val="22"/>
                <w:szCs w:val="22"/>
              </w:rPr>
              <w:t>14 db</w:t>
            </w:r>
          </w:p>
        </w:tc>
      </w:tr>
    </w:tbl>
    <w:p w14:paraId="02D4D218" w14:textId="77777777" w:rsidR="00CB6E11" w:rsidRPr="00947655" w:rsidRDefault="00CB6E11" w:rsidP="00CB6E11">
      <w:pPr>
        <w:jc w:val="both"/>
        <w:rPr>
          <w:rFonts w:asciiTheme="minorHAnsi" w:hAnsiTheme="minorHAnsi" w:cstheme="minorHAnsi"/>
          <w:sz w:val="22"/>
          <w:szCs w:val="22"/>
        </w:rPr>
      </w:pPr>
    </w:p>
    <w:p w14:paraId="398C9E10" w14:textId="77777777" w:rsidR="00CB6E11" w:rsidRPr="00947655" w:rsidRDefault="00CB6E11" w:rsidP="00CB6E11">
      <w:pPr>
        <w:jc w:val="both"/>
        <w:rPr>
          <w:rFonts w:asciiTheme="minorHAnsi" w:hAnsiTheme="minorHAnsi" w:cstheme="minorHAnsi"/>
          <w:sz w:val="22"/>
          <w:szCs w:val="22"/>
        </w:rPr>
      </w:pPr>
      <w:bookmarkStart w:id="4" w:name="_Hlk100701141"/>
      <w:bookmarkEnd w:id="3"/>
      <w:r w:rsidRPr="00947655">
        <w:rPr>
          <w:rFonts w:asciiTheme="minorHAnsi" w:hAnsiTheme="minorHAnsi" w:cstheme="minorHAnsi"/>
          <w:i/>
          <w:iCs/>
          <w:sz w:val="22"/>
          <w:szCs w:val="22"/>
          <w:u w:val="single"/>
        </w:rPr>
        <w:t>Illegális hulladék elhelyezés:</w:t>
      </w:r>
      <w:r w:rsidRPr="00947655">
        <w:rPr>
          <w:rFonts w:asciiTheme="minorHAnsi" w:hAnsiTheme="minorHAnsi" w:cstheme="minorHAnsi"/>
          <w:sz w:val="22"/>
          <w:szCs w:val="22"/>
        </w:rPr>
        <w:t xml:space="preserve"> A Városrendészet a hatáskörrel rendelkező Vas Vármegyei Kormányhivatal Környezetvédelmi, Természetvédelmi és Hulladékgazdálkodási Főosztály felé összesen 19 esetben kezdeményezett közigazgatási eljárást. </w:t>
      </w:r>
    </w:p>
    <w:p w14:paraId="6298A042" w14:textId="77777777" w:rsidR="00CB6E11" w:rsidRPr="00947655" w:rsidRDefault="00CB6E11" w:rsidP="00CB6E11">
      <w:pPr>
        <w:jc w:val="both"/>
        <w:rPr>
          <w:rFonts w:asciiTheme="minorHAnsi" w:hAnsiTheme="minorHAnsi" w:cstheme="minorHAnsi"/>
          <w:sz w:val="22"/>
          <w:szCs w:val="22"/>
        </w:rPr>
      </w:pPr>
    </w:p>
    <w:bookmarkEnd w:id="4"/>
    <w:p w14:paraId="1448E9A8" w14:textId="77777777" w:rsidR="00CB6E11" w:rsidRDefault="00CB6E11" w:rsidP="00CB6E11">
      <w:pPr>
        <w:jc w:val="both"/>
        <w:rPr>
          <w:rFonts w:asciiTheme="minorHAnsi" w:hAnsiTheme="minorHAnsi" w:cstheme="minorHAnsi"/>
          <w:i/>
          <w:iCs/>
          <w:sz w:val="22"/>
          <w:szCs w:val="22"/>
          <w:u w:val="single"/>
        </w:rPr>
      </w:pPr>
      <w:r w:rsidRPr="004A1CE1">
        <w:rPr>
          <w:rFonts w:asciiTheme="minorHAnsi" w:hAnsiTheme="minorHAnsi" w:cstheme="minorHAnsi"/>
          <w:i/>
          <w:iCs/>
          <w:sz w:val="22"/>
          <w:szCs w:val="22"/>
          <w:u w:val="single"/>
        </w:rPr>
        <w:t>Zöld területen / gyepfelületen való várakozás miatti közigazgatási eljárásokkal kapcsolatos intézkedések:</w:t>
      </w:r>
    </w:p>
    <w:p w14:paraId="23F46EE7" w14:textId="77777777" w:rsidR="00121726" w:rsidRPr="004A1CE1" w:rsidRDefault="00121726" w:rsidP="00CB6E11">
      <w:pPr>
        <w:jc w:val="both"/>
        <w:rPr>
          <w:rFonts w:asciiTheme="minorHAnsi" w:hAnsiTheme="minorHAnsi" w:cstheme="minorHAnsi"/>
          <w:sz w:val="22"/>
          <w:szCs w:val="22"/>
        </w:rPr>
      </w:pPr>
    </w:p>
    <w:tbl>
      <w:tblPr>
        <w:tblW w:w="0" w:type="auto"/>
        <w:jc w:val="center"/>
        <w:tblCellMar>
          <w:left w:w="0" w:type="dxa"/>
          <w:right w:w="0" w:type="dxa"/>
        </w:tblCellMar>
        <w:tblLook w:val="04A0" w:firstRow="1" w:lastRow="0" w:firstColumn="1" w:lastColumn="0" w:noHBand="0" w:noVBand="1"/>
      </w:tblPr>
      <w:tblGrid>
        <w:gridCol w:w="5448"/>
        <w:gridCol w:w="2197"/>
      </w:tblGrid>
      <w:tr w:rsidR="00CB6E11" w:rsidRPr="004A1CE1" w14:paraId="52F569A1" w14:textId="77777777" w:rsidTr="008C6F1D">
        <w:trPr>
          <w:trHeight w:val="557"/>
          <w:jc w:val="center"/>
        </w:trPr>
        <w:tc>
          <w:tcPr>
            <w:tcW w:w="5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325DB3" w14:textId="77777777" w:rsidR="00CB6E11" w:rsidRPr="004A1CE1" w:rsidRDefault="00CB6E11" w:rsidP="008C6F1D">
            <w:pPr>
              <w:rPr>
                <w:rFonts w:asciiTheme="minorHAnsi" w:hAnsiTheme="minorHAnsi" w:cstheme="minorHAnsi"/>
                <w:sz w:val="22"/>
                <w:szCs w:val="22"/>
              </w:rPr>
            </w:pPr>
            <w:r w:rsidRPr="004A1CE1">
              <w:rPr>
                <w:rFonts w:asciiTheme="minorHAnsi" w:hAnsiTheme="minorHAnsi" w:cstheme="minorHAnsi"/>
                <w:sz w:val="22"/>
                <w:szCs w:val="22"/>
              </w:rPr>
              <w:t>2026. szeptember hónapban megindított új közigazgatási hatósági eljárások</w:t>
            </w:r>
          </w:p>
        </w:tc>
        <w:tc>
          <w:tcPr>
            <w:tcW w:w="21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158B8" w14:textId="77777777" w:rsidR="00CB6E11" w:rsidRPr="004A1CE1" w:rsidRDefault="00CB6E11" w:rsidP="008C6F1D">
            <w:pPr>
              <w:rPr>
                <w:rFonts w:asciiTheme="minorHAnsi" w:hAnsiTheme="minorHAnsi" w:cstheme="minorHAnsi"/>
                <w:sz w:val="22"/>
                <w:szCs w:val="22"/>
              </w:rPr>
            </w:pPr>
            <w:r w:rsidRPr="004A1CE1">
              <w:rPr>
                <w:rFonts w:asciiTheme="minorHAnsi" w:hAnsiTheme="minorHAnsi" w:cstheme="minorHAnsi"/>
                <w:sz w:val="22"/>
                <w:szCs w:val="22"/>
              </w:rPr>
              <w:t xml:space="preserve">     15 db</w:t>
            </w:r>
          </w:p>
        </w:tc>
      </w:tr>
      <w:tr w:rsidR="00CB6E11" w:rsidRPr="004A1CE1" w14:paraId="358A9867" w14:textId="77777777" w:rsidTr="008C6F1D">
        <w:trPr>
          <w:trHeight w:val="328"/>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E216B6" w14:textId="77777777" w:rsidR="00CB6E11" w:rsidRPr="004A1CE1" w:rsidRDefault="00CB6E11" w:rsidP="008C6F1D">
            <w:pPr>
              <w:rPr>
                <w:rFonts w:asciiTheme="minorHAnsi" w:hAnsiTheme="minorHAnsi" w:cstheme="minorHAnsi"/>
                <w:sz w:val="22"/>
                <w:szCs w:val="22"/>
              </w:rPr>
            </w:pPr>
            <w:r w:rsidRPr="004A1CE1">
              <w:rPr>
                <w:rFonts w:asciiTheme="minorHAnsi" w:hAnsiTheme="minorHAnsi" w:cstheme="minorHAnsi"/>
                <w:sz w:val="22"/>
                <w:szCs w:val="22"/>
              </w:rPr>
              <w:t>2026. szeptember hónapban meghozott határozatok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1B8E1A10" w14:textId="77777777" w:rsidR="00CB6E11" w:rsidRPr="004A1CE1" w:rsidRDefault="00CB6E11" w:rsidP="008C6F1D">
            <w:pPr>
              <w:rPr>
                <w:rFonts w:asciiTheme="minorHAnsi" w:hAnsiTheme="minorHAnsi" w:cstheme="minorHAnsi"/>
                <w:sz w:val="22"/>
                <w:szCs w:val="22"/>
              </w:rPr>
            </w:pPr>
            <w:r w:rsidRPr="004A1CE1">
              <w:rPr>
                <w:rFonts w:asciiTheme="minorHAnsi" w:hAnsiTheme="minorHAnsi" w:cstheme="minorHAnsi"/>
                <w:sz w:val="22"/>
                <w:szCs w:val="22"/>
              </w:rPr>
              <w:t xml:space="preserve">       4 db</w:t>
            </w:r>
          </w:p>
        </w:tc>
      </w:tr>
      <w:tr w:rsidR="00CB6E11" w:rsidRPr="004A1CE1" w14:paraId="25DC9788" w14:textId="77777777" w:rsidTr="008C6F1D">
        <w:trPr>
          <w:trHeight w:val="290"/>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570ED" w14:textId="77777777" w:rsidR="00CB6E11" w:rsidRPr="004A1CE1" w:rsidRDefault="00CB6E11" w:rsidP="00CB6E11">
            <w:pPr>
              <w:numPr>
                <w:ilvl w:val="0"/>
                <w:numId w:val="40"/>
              </w:numPr>
              <w:rPr>
                <w:rFonts w:asciiTheme="minorHAnsi" w:hAnsiTheme="minorHAnsi" w:cstheme="minorHAnsi"/>
                <w:sz w:val="22"/>
                <w:szCs w:val="22"/>
              </w:rPr>
            </w:pPr>
            <w:r w:rsidRPr="004A1CE1">
              <w:rPr>
                <w:rFonts w:asciiTheme="minorHAnsi" w:hAnsiTheme="minorHAnsi" w:cstheme="minorHAnsi"/>
                <w:sz w:val="22"/>
                <w:szCs w:val="22"/>
              </w:rPr>
              <w:t>ebből közigazgatási szankciók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68C9EED7" w14:textId="77777777" w:rsidR="00CB6E11" w:rsidRPr="004A1CE1" w:rsidRDefault="00CB6E11" w:rsidP="008C6F1D">
            <w:pPr>
              <w:rPr>
                <w:rFonts w:asciiTheme="minorHAnsi" w:eastAsiaTheme="minorHAnsi" w:hAnsiTheme="minorHAnsi" w:cstheme="minorHAnsi"/>
                <w:sz w:val="22"/>
                <w:szCs w:val="22"/>
              </w:rPr>
            </w:pPr>
            <w:r w:rsidRPr="004A1CE1">
              <w:rPr>
                <w:rFonts w:asciiTheme="minorHAnsi" w:hAnsiTheme="minorHAnsi" w:cstheme="minorHAnsi"/>
                <w:sz w:val="22"/>
                <w:szCs w:val="22"/>
              </w:rPr>
              <w:t xml:space="preserve">       4 db</w:t>
            </w:r>
          </w:p>
        </w:tc>
      </w:tr>
      <w:tr w:rsidR="00CB6E11" w:rsidRPr="004A1CE1" w14:paraId="70281D80" w14:textId="77777777" w:rsidTr="008C6F1D">
        <w:trPr>
          <w:trHeight w:val="274"/>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AE05B0" w14:textId="77777777" w:rsidR="00CB6E11" w:rsidRPr="004A1CE1" w:rsidRDefault="00CB6E11" w:rsidP="00CB6E11">
            <w:pPr>
              <w:numPr>
                <w:ilvl w:val="0"/>
                <w:numId w:val="41"/>
              </w:numPr>
              <w:ind w:left="1451" w:hanging="426"/>
              <w:contextualSpacing/>
              <w:rPr>
                <w:rFonts w:asciiTheme="minorHAnsi" w:hAnsiTheme="minorHAnsi" w:cstheme="minorHAnsi"/>
                <w:sz w:val="22"/>
                <w:szCs w:val="22"/>
              </w:rPr>
            </w:pPr>
            <w:r w:rsidRPr="004A1CE1">
              <w:rPr>
                <w:rFonts w:asciiTheme="minorHAnsi" w:hAnsiTheme="minorHAnsi" w:cstheme="minorHAnsi"/>
                <w:sz w:val="22"/>
                <w:szCs w:val="22"/>
              </w:rPr>
              <w:t>figyelmeztetések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211CFD24" w14:textId="77777777" w:rsidR="00CB6E11" w:rsidRPr="004A1CE1" w:rsidRDefault="00CB6E11" w:rsidP="008C6F1D">
            <w:pPr>
              <w:rPr>
                <w:rFonts w:asciiTheme="minorHAnsi" w:hAnsiTheme="minorHAnsi" w:cstheme="minorHAnsi"/>
                <w:sz w:val="22"/>
                <w:szCs w:val="22"/>
              </w:rPr>
            </w:pPr>
            <w:r w:rsidRPr="004A1CE1">
              <w:rPr>
                <w:rFonts w:asciiTheme="minorHAnsi" w:hAnsiTheme="minorHAnsi" w:cstheme="minorHAnsi"/>
                <w:sz w:val="22"/>
                <w:szCs w:val="22"/>
              </w:rPr>
              <w:t xml:space="preserve">       4 db</w:t>
            </w:r>
          </w:p>
        </w:tc>
      </w:tr>
      <w:tr w:rsidR="00CB6E11" w:rsidRPr="004A1CE1" w14:paraId="0669EEE1" w14:textId="77777777" w:rsidTr="008C6F1D">
        <w:trPr>
          <w:trHeight w:val="227"/>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0A605" w14:textId="77777777" w:rsidR="00CB6E11" w:rsidRPr="004A1CE1" w:rsidRDefault="00CB6E11" w:rsidP="00CB6E11">
            <w:pPr>
              <w:numPr>
                <w:ilvl w:val="0"/>
                <w:numId w:val="41"/>
              </w:numPr>
              <w:ind w:left="1451" w:hanging="426"/>
              <w:contextualSpacing/>
              <w:rPr>
                <w:rFonts w:asciiTheme="minorHAnsi" w:hAnsiTheme="minorHAnsi" w:cstheme="minorHAnsi"/>
                <w:sz w:val="22"/>
                <w:szCs w:val="22"/>
              </w:rPr>
            </w:pPr>
            <w:r w:rsidRPr="004A1CE1">
              <w:rPr>
                <w:rFonts w:asciiTheme="minorHAnsi" w:hAnsiTheme="minorHAnsi" w:cstheme="minorHAnsi"/>
                <w:sz w:val="22"/>
                <w:szCs w:val="22"/>
              </w:rPr>
              <w:t>közigazgatási bírságok száma, összege</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09EDE4A9" w14:textId="77777777" w:rsidR="00CB6E11" w:rsidRPr="004A1CE1" w:rsidRDefault="00CB6E11" w:rsidP="008C6F1D">
            <w:pPr>
              <w:rPr>
                <w:rFonts w:asciiTheme="minorHAnsi" w:hAnsiTheme="minorHAnsi" w:cstheme="minorHAnsi"/>
                <w:sz w:val="22"/>
                <w:szCs w:val="22"/>
              </w:rPr>
            </w:pPr>
            <w:r w:rsidRPr="004A1CE1">
              <w:rPr>
                <w:rFonts w:asciiTheme="minorHAnsi" w:hAnsiTheme="minorHAnsi" w:cstheme="minorHAnsi"/>
                <w:sz w:val="22"/>
                <w:szCs w:val="22"/>
              </w:rPr>
              <w:t xml:space="preserve">       0 db </w:t>
            </w:r>
          </w:p>
        </w:tc>
      </w:tr>
      <w:tr w:rsidR="00CB6E11" w:rsidRPr="004A1CE1" w14:paraId="73A16017" w14:textId="77777777" w:rsidTr="008C6F1D">
        <w:trPr>
          <w:trHeight w:val="573"/>
          <w:jc w:val="center"/>
        </w:trPr>
        <w:tc>
          <w:tcPr>
            <w:tcW w:w="5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DEC28" w14:textId="77777777" w:rsidR="00CB6E11" w:rsidRPr="004A1CE1" w:rsidRDefault="00CB6E11" w:rsidP="00CB6E11">
            <w:pPr>
              <w:numPr>
                <w:ilvl w:val="0"/>
                <w:numId w:val="40"/>
              </w:numPr>
              <w:rPr>
                <w:rFonts w:asciiTheme="minorHAnsi" w:hAnsiTheme="minorHAnsi" w:cstheme="minorHAnsi"/>
                <w:sz w:val="22"/>
                <w:szCs w:val="22"/>
              </w:rPr>
            </w:pPr>
            <w:r w:rsidRPr="004A1CE1">
              <w:rPr>
                <w:rFonts w:asciiTheme="minorHAnsi" w:hAnsiTheme="minorHAnsi" w:cstheme="minorHAnsi"/>
                <w:sz w:val="22"/>
                <w:szCs w:val="22"/>
              </w:rPr>
              <w:t>a jogsértés el nem követését megállapító határozatok száma</w:t>
            </w:r>
          </w:p>
        </w:tc>
        <w:tc>
          <w:tcPr>
            <w:tcW w:w="2197" w:type="dxa"/>
            <w:tcBorders>
              <w:top w:val="nil"/>
              <w:left w:val="nil"/>
              <w:bottom w:val="single" w:sz="8" w:space="0" w:color="auto"/>
              <w:right w:val="single" w:sz="8" w:space="0" w:color="auto"/>
            </w:tcBorders>
            <w:tcMar>
              <w:top w:w="0" w:type="dxa"/>
              <w:left w:w="108" w:type="dxa"/>
              <w:bottom w:w="0" w:type="dxa"/>
              <w:right w:w="108" w:type="dxa"/>
            </w:tcMar>
            <w:hideMark/>
          </w:tcPr>
          <w:p w14:paraId="305979C6" w14:textId="77777777" w:rsidR="00CB6E11" w:rsidRPr="004A1CE1" w:rsidRDefault="00CB6E11" w:rsidP="008C6F1D">
            <w:pPr>
              <w:rPr>
                <w:rFonts w:asciiTheme="minorHAnsi" w:eastAsiaTheme="minorHAnsi" w:hAnsiTheme="minorHAnsi" w:cstheme="minorHAnsi"/>
                <w:sz w:val="22"/>
                <w:szCs w:val="22"/>
              </w:rPr>
            </w:pPr>
            <w:r w:rsidRPr="004A1CE1">
              <w:rPr>
                <w:rFonts w:asciiTheme="minorHAnsi" w:hAnsiTheme="minorHAnsi" w:cstheme="minorHAnsi"/>
                <w:sz w:val="22"/>
                <w:szCs w:val="22"/>
              </w:rPr>
              <w:t xml:space="preserve">       0 db</w:t>
            </w:r>
          </w:p>
        </w:tc>
      </w:tr>
    </w:tbl>
    <w:p w14:paraId="10F05748" w14:textId="77777777" w:rsidR="00CB6E11" w:rsidRPr="004A1CE1" w:rsidRDefault="00CB6E11" w:rsidP="00CB6E11">
      <w:pPr>
        <w:jc w:val="both"/>
        <w:rPr>
          <w:rFonts w:asciiTheme="minorHAnsi" w:hAnsiTheme="minorHAnsi" w:cstheme="minorHAnsi"/>
          <w:sz w:val="22"/>
          <w:szCs w:val="22"/>
        </w:rPr>
      </w:pPr>
    </w:p>
    <w:p w14:paraId="6F51219F" w14:textId="77777777" w:rsidR="00CB6E11" w:rsidRPr="004A1CE1" w:rsidRDefault="00CB6E11" w:rsidP="00CB6E11">
      <w:pPr>
        <w:jc w:val="both"/>
        <w:rPr>
          <w:rFonts w:asciiTheme="minorHAnsi" w:hAnsiTheme="minorHAnsi" w:cstheme="minorHAnsi"/>
          <w:sz w:val="22"/>
          <w:szCs w:val="22"/>
        </w:rPr>
      </w:pPr>
      <w:r w:rsidRPr="004A1CE1">
        <w:rPr>
          <w:rFonts w:asciiTheme="minorHAnsi" w:hAnsiTheme="minorHAnsi" w:cstheme="minorHAnsi"/>
          <w:i/>
          <w:iCs/>
          <w:sz w:val="22"/>
          <w:szCs w:val="22"/>
          <w:u w:val="single"/>
        </w:rPr>
        <w:t>Közösségi együttélés szabályainak megszegése miatt indított közigazgatási eljárások:</w:t>
      </w:r>
      <w:r w:rsidRPr="004A1CE1">
        <w:rPr>
          <w:rFonts w:asciiTheme="minorHAnsi" w:hAnsiTheme="minorHAnsi" w:cstheme="minorHAnsi"/>
          <w:sz w:val="22"/>
          <w:szCs w:val="22"/>
        </w:rPr>
        <w:t xml:space="preserve"> A Városrendészet az Általános Hatósági Iroda felé 2 esetben közterület-használati hatósági engedély hiánya miatt, valamint 14 esetben forgalomra alkalmatlan gépjármű közterületen történő engedély nélküli tárolása miatt kezdeményezte közigazgatási hatósági eljárás indítását.</w:t>
      </w:r>
    </w:p>
    <w:p w14:paraId="1683C102" w14:textId="77777777" w:rsidR="00CB6E11" w:rsidRPr="004A1CE1" w:rsidRDefault="00CB6E11" w:rsidP="00CB6E11">
      <w:pPr>
        <w:jc w:val="both"/>
        <w:rPr>
          <w:rFonts w:asciiTheme="minorHAnsi" w:hAnsiTheme="minorHAnsi" w:cstheme="minorHAnsi"/>
          <w:sz w:val="22"/>
          <w:szCs w:val="22"/>
        </w:rPr>
      </w:pPr>
    </w:p>
    <w:p w14:paraId="57902119" w14:textId="77777777" w:rsidR="00CB6E11" w:rsidRPr="004A1CE1" w:rsidRDefault="00CB6E11" w:rsidP="00CB6E11">
      <w:pPr>
        <w:jc w:val="both"/>
        <w:rPr>
          <w:rFonts w:asciiTheme="minorHAnsi" w:hAnsiTheme="minorHAnsi" w:cstheme="minorHAnsi"/>
          <w:sz w:val="22"/>
          <w:szCs w:val="22"/>
        </w:rPr>
      </w:pPr>
      <w:r w:rsidRPr="004A1CE1">
        <w:rPr>
          <w:rFonts w:asciiTheme="minorHAnsi" w:hAnsiTheme="minorHAnsi" w:cstheme="minorHAnsi"/>
          <w:i/>
          <w:iCs/>
          <w:sz w:val="22"/>
          <w:szCs w:val="22"/>
          <w:u w:val="single"/>
        </w:rPr>
        <w:t>Büntetőeljárások megindítása:</w:t>
      </w:r>
      <w:r w:rsidRPr="004A1CE1">
        <w:rPr>
          <w:rFonts w:asciiTheme="minorHAnsi" w:hAnsiTheme="minorHAnsi" w:cstheme="minorHAnsi"/>
          <w:sz w:val="22"/>
          <w:szCs w:val="22"/>
        </w:rPr>
        <w:t xml:space="preserve"> A Városrendészet büntetőeljárást 2026. szeptember</w:t>
      </w:r>
      <w:r>
        <w:rPr>
          <w:rFonts w:asciiTheme="minorHAnsi" w:hAnsiTheme="minorHAnsi" w:cstheme="minorHAnsi"/>
          <w:sz w:val="22"/>
          <w:szCs w:val="22"/>
        </w:rPr>
        <w:t xml:space="preserve"> </w:t>
      </w:r>
      <w:r w:rsidRPr="004A1CE1">
        <w:rPr>
          <w:rFonts w:asciiTheme="minorHAnsi" w:hAnsiTheme="minorHAnsi" w:cstheme="minorHAnsi"/>
          <w:sz w:val="22"/>
          <w:szCs w:val="22"/>
        </w:rPr>
        <w:t>hónapban 1 esetben kezdeményezett a Szombathelyi Rendőrkapitányság irányába bűncselekmény elkövetésének alapos gyanúja miatt:</w:t>
      </w:r>
    </w:p>
    <w:p w14:paraId="4F529ED6" w14:textId="77777777" w:rsidR="00CB6E11" w:rsidRPr="004A1CE1" w:rsidRDefault="00CB6E11" w:rsidP="00CB6E11">
      <w:pPr>
        <w:pStyle w:val="Listaszerbekezds"/>
        <w:numPr>
          <w:ilvl w:val="0"/>
          <w:numId w:val="42"/>
        </w:numPr>
        <w:jc w:val="both"/>
        <w:rPr>
          <w:rFonts w:asciiTheme="minorHAnsi" w:hAnsiTheme="minorHAnsi" w:cstheme="minorHAnsi"/>
          <w:sz w:val="22"/>
          <w:szCs w:val="22"/>
        </w:rPr>
      </w:pPr>
      <w:r w:rsidRPr="004A1CE1">
        <w:rPr>
          <w:rFonts w:asciiTheme="minorHAnsi" w:hAnsiTheme="minorHAnsi" w:cstheme="minorHAnsi"/>
          <w:sz w:val="22"/>
          <w:szCs w:val="22"/>
        </w:rPr>
        <w:t>lopás vétsége (1 esetben).</w:t>
      </w:r>
    </w:p>
    <w:p w14:paraId="2FA46105" w14:textId="77777777" w:rsidR="00CB6E11" w:rsidRPr="004A1CE1" w:rsidRDefault="00CB6E11" w:rsidP="00CB6E11">
      <w:pPr>
        <w:jc w:val="both"/>
        <w:rPr>
          <w:rFonts w:asciiTheme="minorHAnsi" w:hAnsiTheme="minorHAnsi" w:cstheme="minorHAnsi"/>
          <w:sz w:val="22"/>
          <w:szCs w:val="22"/>
        </w:rPr>
      </w:pPr>
    </w:p>
    <w:p w14:paraId="502AB829" w14:textId="77777777" w:rsidR="00CB6E11" w:rsidRPr="004A1CE1" w:rsidRDefault="00CB6E11" w:rsidP="00CB6E11">
      <w:pPr>
        <w:jc w:val="both"/>
        <w:rPr>
          <w:rFonts w:asciiTheme="minorHAnsi" w:hAnsiTheme="minorHAnsi" w:cstheme="minorHAnsi"/>
          <w:sz w:val="22"/>
          <w:szCs w:val="22"/>
        </w:rPr>
      </w:pPr>
      <w:r w:rsidRPr="004A1CE1">
        <w:rPr>
          <w:rFonts w:asciiTheme="minorHAnsi" w:hAnsiTheme="minorHAnsi" w:cstheme="minorHAnsi"/>
          <w:i/>
          <w:iCs/>
          <w:sz w:val="22"/>
          <w:szCs w:val="22"/>
          <w:u w:val="single"/>
        </w:rPr>
        <w:t>Biztosítási feladatok:</w:t>
      </w:r>
    </w:p>
    <w:p w14:paraId="0556C549" w14:textId="77777777" w:rsidR="00CB6E11" w:rsidRPr="004A1CE1" w:rsidRDefault="00CB6E11" w:rsidP="00CB6E11">
      <w:pPr>
        <w:jc w:val="both"/>
        <w:rPr>
          <w:rFonts w:asciiTheme="minorHAnsi" w:hAnsiTheme="minorHAnsi" w:cstheme="minorHAnsi"/>
          <w:sz w:val="22"/>
          <w:szCs w:val="22"/>
        </w:rPr>
      </w:pPr>
      <w:r w:rsidRPr="004A1CE1">
        <w:rPr>
          <w:rFonts w:asciiTheme="minorHAnsi" w:hAnsiTheme="minorHAnsi" w:cstheme="minorHAnsi"/>
          <w:sz w:val="22"/>
          <w:szCs w:val="22"/>
        </w:rPr>
        <w:t>A Városrendészet 2026. szeptember hónapban az alábbi események, rendezvények biztosításában vett részt:</w:t>
      </w:r>
    </w:p>
    <w:p w14:paraId="6CDB2A5A" w14:textId="77777777" w:rsidR="00CB6E11" w:rsidRPr="004A1CE1" w:rsidRDefault="00CB6E11" w:rsidP="00CB6E11">
      <w:pPr>
        <w:pStyle w:val="Listaszerbekezds"/>
        <w:numPr>
          <w:ilvl w:val="0"/>
          <w:numId w:val="39"/>
        </w:numPr>
        <w:jc w:val="both"/>
        <w:rPr>
          <w:rFonts w:asciiTheme="minorHAnsi" w:hAnsiTheme="minorHAnsi" w:cstheme="minorHAnsi"/>
          <w:sz w:val="22"/>
          <w:szCs w:val="22"/>
        </w:rPr>
      </w:pPr>
      <w:r w:rsidRPr="004A1CE1">
        <w:rPr>
          <w:rFonts w:asciiTheme="minorHAnsi" w:hAnsiTheme="minorHAnsi" w:cstheme="minorHAnsi"/>
          <w:sz w:val="22"/>
          <w:szCs w:val="22"/>
        </w:rPr>
        <w:t>szeptember 1-30.: az iskolai tanévkezdéshez kapcsolódóan tanítási napokon 07</w:t>
      </w:r>
      <w:r w:rsidRPr="004A1CE1">
        <w:rPr>
          <w:rFonts w:asciiTheme="minorHAnsi" w:hAnsiTheme="minorHAnsi" w:cstheme="minorHAnsi"/>
          <w:sz w:val="22"/>
          <w:szCs w:val="22"/>
          <w:u w:val="single"/>
          <w:vertAlign w:val="superscript"/>
        </w:rPr>
        <w:t>00</w:t>
      </w:r>
      <w:r w:rsidRPr="004A1CE1">
        <w:rPr>
          <w:rFonts w:asciiTheme="minorHAnsi" w:hAnsiTheme="minorHAnsi" w:cstheme="minorHAnsi"/>
          <w:sz w:val="22"/>
          <w:szCs w:val="22"/>
        </w:rPr>
        <w:t>-07</w:t>
      </w:r>
      <w:r w:rsidRPr="004A1CE1">
        <w:rPr>
          <w:rFonts w:asciiTheme="minorHAnsi" w:hAnsiTheme="minorHAnsi" w:cstheme="minorHAnsi"/>
          <w:sz w:val="22"/>
          <w:szCs w:val="22"/>
          <w:u w:val="single"/>
          <w:vertAlign w:val="superscript"/>
        </w:rPr>
        <w:t>45</w:t>
      </w:r>
      <w:r w:rsidRPr="004A1CE1">
        <w:rPr>
          <w:rFonts w:asciiTheme="minorHAnsi" w:hAnsiTheme="minorHAnsi" w:cstheme="minorHAnsi"/>
          <w:sz w:val="22"/>
          <w:szCs w:val="22"/>
        </w:rPr>
        <w:t xml:space="preserve"> között a Paragvári Utcai Általános Iskola előtt a kijelölt gyalogos-átkelőhely biztosítása;</w:t>
      </w:r>
    </w:p>
    <w:p w14:paraId="2EF4BEAD" w14:textId="77777777" w:rsidR="00CB6E11" w:rsidRPr="004A1CE1" w:rsidRDefault="00CB6E11" w:rsidP="00CB6E11">
      <w:pPr>
        <w:pStyle w:val="Listaszerbekezds"/>
        <w:numPr>
          <w:ilvl w:val="0"/>
          <w:numId w:val="39"/>
        </w:numPr>
        <w:jc w:val="both"/>
        <w:rPr>
          <w:rFonts w:asciiTheme="minorHAnsi" w:hAnsiTheme="minorHAnsi" w:cstheme="minorHAnsi"/>
          <w:sz w:val="22"/>
          <w:szCs w:val="22"/>
        </w:rPr>
      </w:pPr>
      <w:r w:rsidRPr="004A1CE1">
        <w:rPr>
          <w:rFonts w:asciiTheme="minorHAnsi" w:hAnsiTheme="minorHAnsi" w:cstheme="minorHAnsi"/>
          <w:sz w:val="22"/>
          <w:szCs w:val="22"/>
        </w:rPr>
        <w:t>szeptember 5.: a SZOVA Zrt. lomtalanítási munkavégzésének biztosítása;</w:t>
      </w:r>
    </w:p>
    <w:p w14:paraId="7E43AF9C" w14:textId="77777777" w:rsidR="00CB6E11" w:rsidRPr="004A1CE1" w:rsidRDefault="00CB6E11" w:rsidP="00CB6E11">
      <w:pPr>
        <w:pStyle w:val="Listaszerbekezds"/>
        <w:numPr>
          <w:ilvl w:val="0"/>
          <w:numId w:val="39"/>
        </w:numPr>
        <w:jc w:val="both"/>
        <w:rPr>
          <w:rFonts w:asciiTheme="minorHAnsi" w:hAnsiTheme="minorHAnsi" w:cstheme="minorHAnsi"/>
          <w:sz w:val="22"/>
          <w:szCs w:val="22"/>
        </w:rPr>
      </w:pPr>
      <w:r w:rsidRPr="004A1CE1">
        <w:rPr>
          <w:rFonts w:asciiTheme="minorHAnsi" w:hAnsiTheme="minorHAnsi" w:cstheme="minorHAnsi"/>
          <w:sz w:val="22"/>
          <w:szCs w:val="22"/>
        </w:rPr>
        <w:t>szeptember 12.: a SZOVA Zrt. lomtalanítási munkavégzésének biztosítása;</w:t>
      </w:r>
    </w:p>
    <w:p w14:paraId="0BC5B5A3" w14:textId="77777777" w:rsidR="00CB6E11" w:rsidRPr="004A1CE1" w:rsidRDefault="00CB6E11" w:rsidP="00CB6E11">
      <w:pPr>
        <w:jc w:val="both"/>
        <w:rPr>
          <w:rFonts w:asciiTheme="minorHAnsi" w:hAnsiTheme="minorHAnsi" w:cstheme="minorHAnsi"/>
          <w:sz w:val="22"/>
          <w:szCs w:val="22"/>
        </w:rPr>
      </w:pPr>
      <w:r w:rsidRPr="004A1CE1">
        <w:rPr>
          <w:rFonts w:asciiTheme="minorHAnsi" w:hAnsiTheme="minorHAnsi" w:cstheme="minorHAnsi"/>
          <w:i/>
          <w:iCs/>
          <w:sz w:val="22"/>
          <w:szCs w:val="22"/>
          <w:u w:val="single"/>
        </w:rPr>
        <w:lastRenderedPageBreak/>
        <w:t>Rendkívüli feladatok:</w:t>
      </w:r>
    </w:p>
    <w:p w14:paraId="3BCFA2FF" w14:textId="77777777" w:rsidR="00CB6E11" w:rsidRPr="004A1CE1" w:rsidRDefault="00CB6E11" w:rsidP="00CB6E11">
      <w:pPr>
        <w:jc w:val="both"/>
        <w:rPr>
          <w:rFonts w:asciiTheme="minorHAnsi" w:hAnsiTheme="minorHAnsi" w:cstheme="minorHAnsi"/>
          <w:iCs/>
          <w:sz w:val="22"/>
          <w:szCs w:val="22"/>
        </w:rPr>
      </w:pPr>
      <w:r w:rsidRPr="004A1CE1">
        <w:rPr>
          <w:rFonts w:asciiTheme="minorHAnsi" w:hAnsiTheme="minorHAnsi" w:cstheme="minorHAnsi"/>
          <w:iCs/>
          <w:sz w:val="22"/>
          <w:szCs w:val="22"/>
        </w:rPr>
        <w:t xml:space="preserve">A Szombathely területét érintő azbeszt szennyezéssel kapcsolatosan változó időpontokban 07-16 óra közötti időintervallumban megtörtént az </w:t>
      </w:r>
      <w:r>
        <w:rPr>
          <w:rFonts w:asciiTheme="minorHAnsi" w:hAnsiTheme="minorHAnsi" w:cstheme="minorHAnsi"/>
          <w:iCs/>
          <w:sz w:val="22"/>
          <w:szCs w:val="22"/>
        </w:rPr>
        <w:t>o</w:t>
      </w:r>
      <w:r w:rsidRPr="004A1CE1">
        <w:rPr>
          <w:rFonts w:asciiTheme="minorHAnsi" w:hAnsiTheme="minorHAnsi" w:cstheme="minorHAnsi"/>
          <w:iCs/>
          <w:sz w:val="22"/>
          <w:szCs w:val="22"/>
        </w:rPr>
        <w:t xml:space="preserve">ladi plató belépési engedélyek ellenőrzése, a Márton Áron utcai beléptető ponton. A Városrendészet közterület-felügyelői 2026. </w:t>
      </w:r>
      <w:r>
        <w:rPr>
          <w:rFonts w:asciiTheme="minorHAnsi" w:hAnsiTheme="minorHAnsi" w:cstheme="minorHAnsi"/>
          <w:iCs/>
          <w:sz w:val="22"/>
          <w:szCs w:val="22"/>
        </w:rPr>
        <w:t>szeptember 1-</w:t>
      </w:r>
      <w:r w:rsidRPr="004A1CE1">
        <w:rPr>
          <w:rFonts w:asciiTheme="minorHAnsi" w:hAnsiTheme="minorHAnsi" w:cstheme="minorHAnsi"/>
          <w:iCs/>
          <w:sz w:val="22"/>
          <w:szCs w:val="22"/>
        </w:rPr>
        <w:t>3</w:t>
      </w:r>
      <w:r>
        <w:rPr>
          <w:rFonts w:asciiTheme="minorHAnsi" w:hAnsiTheme="minorHAnsi" w:cstheme="minorHAnsi"/>
          <w:iCs/>
          <w:sz w:val="22"/>
          <w:szCs w:val="22"/>
        </w:rPr>
        <w:t>0</w:t>
      </w:r>
      <w:r w:rsidRPr="004A1CE1">
        <w:rPr>
          <w:rFonts w:asciiTheme="minorHAnsi" w:hAnsiTheme="minorHAnsi" w:cstheme="minorHAnsi"/>
          <w:iCs/>
          <w:sz w:val="22"/>
          <w:szCs w:val="22"/>
        </w:rPr>
        <w:t xml:space="preserve">. között összesen </w:t>
      </w:r>
      <w:r>
        <w:rPr>
          <w:rFonts w:asciiTheme="minorHAnsi" w:hAnsiTheme="minorHAnsi" w:cstheme="minorHAnsi"/>
          <w:iCs/>
          <w:sz w:val="22"/>
          <w:szCs w:val="22"/>
        </w:rPr>
        <w:t xml:space="preserve">4 </w:t>
      </w:r>
      <w:r w:rsidRPr="004A1CE1">
        <w:rPr>
          <w:rFonts w:asciiTheme="minorHAnsi" w:hAnsiTheme="minorHAnsi" w:cstheme="minorHAnsi"/>
          <w:iCs/>
          <w:sz w:val="22"/>
          <w:szCs w:val="22"/>
        </w:rPr>
        <w:t xml:space="preserve">alkalommal, alkalmanként 9 óra időtartamban hajtották végre az </w:t>
      </w:r>
      <w:r>
        <w:rPr>
          <w:rFonts w:asciiTheme="minorHAnsi" w:hAnsiTheme="minorHAnsi" w:cstheme="minorHAnsi"/>
          <w:iCs/>
          <w:sz w:val="22"/>
          <w:szCs w:val="22"/>
        </w:rPr>
        <w:t>o</w:t>
      </w:r>
      <w:r w:rsidRPr="004A1CE1">
        <w:rPr>
          <w:rFonts w:asciiTheme="minorHAnsi" w:hAnsiTheme="minorHAnsi" w:cstheme="minorHAnsi"/>
          <w:iCs/>
          <w:sz w:val="22"/>
          <w:szCs w:val="22"/>
        </w:rPr>
        <w:t xml:space="preserve">ladi </w:t>
      </w:r>
      <w:r>
        <w:rPr>
          <w:rFonts w:asciiTheme="minorHAnsi" w:hAnsiTheme="minorHAnsi" w:cstheme="minorHAnsi"/>
          <w:iCs/>
          <w:sz w:val="22"/>
          <w:szCs w:val="22"/>
        </w:rPr>
        <w:t>p</w:t>
      </w:r>
      <w:r w:rsidRPr="004A1CE1">
        <w:rPr>
          <w:rFonts w:asciiTheme="minorHAnsi" w:hAnsiTheme="minorHAnsi" w:cstheme="minorHAnsi"/>
          <w:iCs/>
          <w:sz w:val="22"/>
          <w:szCs w:val="22"/>
        </w:rPr>
        <w:t>latóra behajtani szándékozó gépjárművek ellenőrzését. Intézkedéseik közben összesen 378 gépjárművet ellenőriztek, amelyek során általános közigazgatási hatósági eljárás megindítása nem vált szükségessé, az ellenőrzések során minden engedélyt rendben találtak.</w:t>
      </w:r>
    </w:p>
    <w:p w14:paraId="27ACECA7" w14:textId="77777777" w:rsidR="00CB6E11" w:rsidRDefault="00CB6E11" w:rsidP="00CB6E11">
      <w:pPr>
        <w:jc w:val="both"/>
        <w:rPr>
          <w:rFonts w:asciiTheme="minorHAnsi" w:hAnsiTheme="minorHAnsi" w:cstheme="minorHAnsi"/>
          <w:sz w:val="22"/>
          <w:szCs w:val="22"/>
        </w:rPr>
      </w:pPr>
    </w:p>
    <w:p w14:paraId="387DDF83" w14:textId="77777777" w:rsidR="008B6280" w:rsidRPr="004A1CE1" w:rsidRDefault="008B6280" w:rsidP="00CB6E11">
      <w:pPr>
        <w:jc w:val="both"/>
        <w:rPr>
          <w:rFonts w:asciiTheme="minorHAnsi" w:hAnsiTheme="minorHAnsi" w:cstheme="minorHAnsi"/>
          <w:sz w:val="22"/>
          <w:szCs w:val="22"/>
        </w:rPr>
      </w:pPr>
    </w:p>
    <w:p w14:paraId="6999EF24" w14:textId="74C44653" w:rsidR="00675E2D" w:rsidRPr="00675E2D" w:rsidRDefault="00675E2D" w:rsidP="00675E2D">
      <w:pPr>
        <w:jc w:val="both"/>
        <w:rPr>
          <w:rFonts w:asciiTheme="minorHAnsi" w:hAnsiTheme="minorHAnsi" w:cstheme="minorHAnsi"/>
          <w:sz w:val="22"/>
          <w:szCs w:val="22"/>
        </w:rPr>
      </w:pPr>
      <w:r w:rsidRPr="00675E2D">
        <w:rPr>
          <w:rFonts w:asciiTheme="minorHAnsi" w:hAnsiTheme="minorHAnsi" w:cstheme="minorHAnsi"/>
          <w:sz w:val="22"/>
          <w:szCs w:val="22"/>
        </w:rPr>
        <w:t xml:space="preserve">A </w:t>
      </w:r>
      <w:r w:rsidRPr="00675E2D">
        <w:rPr>
          <w:rFonts w:asciiTheme="minorHAnsi" w:hAnsiTheme="minorHAnsi" w:cstheme="minorHAnsi"/>
          <w:b/>
          <w:bCs/>
          <w:sz w:val="22"/>
          <w:szCs w:val="22"/>
          <w:u w:val="single"/>
        </w:rPr>
        <w:t>Főépítészi Iroda</w:t>
      </w:r>
      <w:r w:rsidRPr="00675E2D">
        <w:rPr>
          <w:rFonts w:asciiTheme="minorHAnsi" w:hAnsiTheme="minorHAnsi" w:cstheme="minorHAnsi"/>
          <w:sz w:val="22"/>
          <w:szCs w:val="22"/>
        </w:rPr>
        <w:t xml:space="preserve"> az előző Közgyűlés óta eltelt időszakban településképi véleményeivel közreműködött az építési hatóságok eljárásaiban és településképi bejelentési eljárásokat folytatott le, szakhatósági állásfoglalásokat és hatósági bizonyítványokat adott ki. Az </w:t>
      </w:r>
      <w:r>
        <w:rPr>
          <w:rFonts w:asciiTheme="minorHAnsi" w:hAnsiTheme="minorHAnsi" w:cstheme="minorHAnsi"/>
          <w:sz w:val="22"/>
          <w:szCs w:val="22"/>
        </w:rPr>
        <w:t>i</w:t>
      </w:r>
      <w:r w:rsidRPr="00675E2D">
        <w:rPr>
          <w:rFonts w:asciiTheme="minorHAnsi" w:hAnsiTheme="minorHAnsi" w:cstheme="minorHAnsi"/>
          <w:sz w:val="22"/>
          <w:szCs w:val="22"/>
        </w:rPr>
        <w:t xml:space="preserve">rodát személyesen felkereső ügyfeleknek, tervezőknek </w:t>
      </w:r>
      <w:r>
        <w:rPr>
          <w:rFonts w:asciiTheme="minorHAnsi" w:hAnsiTheme="minorHAnsi" w:cstheme="minorHAnsi"/>
          <w:sz w:val="22"/>
          <w:szCs w:val="22"/>
        </w:rPr>
        <w:t xml:space="preserve">az iroda </w:t>
      </w:r>
      <w:r w:rsidRPr="00675E2D">
        <w:rPr>
          <w:rFonts w:asciiTheme="minorHAnsi" w:hAnsiTheme="minorHAnsi" w:cstheme="minorHAnsi"/>
          <w:sz w:val="22"/>
          <w:szCs w:val="22"/>
        </w:rPr>
        <w:t>szóban és írásban egyaránt nyújtott tájékoztatást.  A lakossági gázártámogatáshoz jegyzői hatósági bizonyítványokat állított ki.</w:t>
      </w:r>
    </w:p>
    <w:p w14:paraId="08B87A80" w14:textId="73726838" w:rsidR="00675E2D" w:rsidRPr="00675E2D" w:rsidRDefault="00675E2D" w:rsidP="00675E2D">
      <w:pPr>
        <w:jc w:val="both"/>
        <w:rPr>
          <w:rFonts w:asciiTheme="minorHAnsi" w:hAnsiTheme="minorHAnsi" w:cstheme="minorHAnsi"/>
          <w:sz w:val="22"/>
          <w:szCs w:val="22"/>
        </w:rPr>
      </w:pPr>
      <w:r>
        <w:rPr>
          <w:rFonts w:asciiTheme="minorHAnsi" w:hAnsiTheme="minorHAnsi" w:cstheme="minorHAnsi"/>
          <w:sz w:val="22"/>
          <w:szCs w:val="22"/>
        </w:rPr>
        <w:t>Az iroda r</w:t>
      </w:r>
      <w:r w:rsidRPr="00675E2D">
        <w:rPr>
          <w:rFonts w:asciiTheme="minorHAnsi" w:hAnsiTheme="minorHAnsi" w:cstheme="minorHAnsi"/>
          <w:sz w:val="22"/>
          <w:szCs w:val="22"/>
        </w:rPr>
        <w:t>észt vett a Területi Építészeti Tervtanács ülésein és véleményezt</w:t>
      </w:r>
      <w:r>
        <w:rPr>
          <w:rFonts w:asciiTheme="minorHAnsi" w:hAnsiTheme="minorHAnsi" w:cstheme="minorHAnsi"/>
          <w:sz w:val="22"/>
          <w:szCs w:val="22"/>
        </w:rPr>
        <w:t>e</w:t>
      </w:r>
      <w:r w:rsidRPr="00675E2D">
        <w:rPr>
          <w:rFonts w:asciiTheme="minorHAnsi" w:hAnsiTheme="minorHAnsi" w:cstheme="minorHAnsi"/>
          <w:sz w:val="22"/>
          <w:szCs w:val="22"/>
        </w:rPr>
        <w:t xml:space="preserve"> az Országos Építészeti Tervtanács által bírált tervdokumentációkat. </w:t>
      </w:r>
    </w:p>
    <w:p w14:paraId="28403819" w14:textId="03369861" w:rsidR="00675E2D" w:rsidRPr="00675E2D" w:rsidRDefault="00675E2D" w:rsidP="00675E2D">
      <w:pPr>
        <w:jc w:val="both"/>
        <w:rPr>
          <w:rFonts w:asciiTheme="minorHAnsi" w:hAnsiTheme="minorHAnsi" w:cstheme="minorHAnsi"/>
          <w:sz w:val="22"/>
          <w:szCs w:val="22"/>
        </w:rPr>
      </w:pPr>
      <w:r w:rsidRPr="00675E2D">
        <w:rPr>
          <w:rFonts w:asciiTheme="minorHAnsi" w:hAnsiTheme="minorHAnsi" w:cstheme="minorHAnsi"/>
          <w:sz w:val="22"/>
          <w:szCs w:val="22"/>
        </w:rPr>
        <w:t>Lefolytatt</w:t>
      </w:r>
      <w:r>
        <w:rPr>
          <w:rFonts w:asciiTheme="minorHAnsi" w:hAnsiTheme="minorHAnsi" w:cstheme="minorHAnsi"/>
          <w:sz w:val="22"/>
          <w:szCs w:val="22"/>
        </w:rPr>
        <w:t>a</w:t>
      </w:r>
      <w:r w:rsidRPr="00675E2D">
        <w:rPr>
          <w:rFonts w:asciiTheme="minorHAnsi" w:hAnsiTheme="minorHAnsi" w:cstheme="minorHAnsi"/>
          <w:sz w:val="22"/>
          <w:szCs w:val="22"/>
        </w:rPr>
        <w:t xml:space="preserve"> a településrendezési terv 2. számú módosításához szükséges véleményezési eljárást és lakossági fórumon ismertet</w:t>
      </w:r>
      <w:r w:rsidR="008B6280">
        <w:rPr>
          <w:rFonts w:asciiTheme="minorHAnsi" w:hAnsiTheme="minorHAnsi" w:cstheme="minorHAnsi"/>
          <w:sz w:val="22"/>
          <w:szCs w:val="22"/>
        </w:rPr>
        <w:t>t</w:t>
      </w:r>
      <w:r>
        <w:rPr>
          <w:rFonts w:asciiTheme="minorHAnsi" w:hAnsiTheme="minorHAnsi" w:cstheme="minorHAnsi"/>
          <w:sz w:val="22"/>
          <w:szCs w:val="22"/>
        </w:rPr>
        <w:t>e</w:t>
      </w:r>
      <w:r w:rsidRPr="00675E2D">
        <w:rPr>
          <w:rFonts w:asciiTheme="minorHAnsi" w:hAnsiTheme="minorHAnsi" w:cstheme="minorHAnsi"/>
          <w:sz w:val="22"/>
          <w:szCs w:val="22"/>
        </w:rPr>
        <w:t xml:space="preserve"> a módosítást. </w:t>
      </w:r>
    </w:p>
    <w:p w14:paraId="33B77619" w14:textId="77777777" w:rsidR="00D3556E" w:rsidRDefault="00D3556E" w:rsidP="00192328">
      <w:pPr>
        <w:jc w:val="both"/>
        <w:rPr>
          <w:rFonts w:asciiTheme="minorHAnsi" w:hAnsiTheme="minorHAnsi" w:cstheme="minorHAnsi"/>
          <w:sz w:val="22"/>
          <w:szCs w:val="22"/>
          <w:shd w:val="clear" w:color="auto" w:fill="FFFFFF"/>
        </w:rPr>
      </w:pPr>
    </w:p>
    <w:p w14:paraId="7C494297" w14:textId="77777777" w:rsidR="00121726" w:rsidRDefault="00121726" w:rsidP="00192328">
      <w:pPr>
        <w:jc w:val="both"/>
        <w:rPr>
          <w:rFonts w:asciiTheme="minorHAnsi" w:hAnsiTheme="minorHAnsi" w:cstheme="minorHAnsi"/>
          <w:sz w:val="22"/>
          <w:szCs w:val="22"/>
          <w:shd w:val="clear" w:color="auto" w:fill="FFFFFF"/>
        </w:rPr>
      </w:pPr>
    </w:p>
    <w:bookmarkEnd w:id="1"/>
    <w:p w14:paraId="4C6239FC" w14:textId="77777777" w:rsidR="00812AEA" w:rsidRDefault="00812AEA" w:rsidP="00812AEA">
      <w:pPr>
        <w:jc w:val="both"/>
        <w:rPr>
          <w:rFonts w:asciiTheme="minorHAnsi" w:hAnsiTheme="minorHAnsi" w:cstheme="minorHAnsi"/>
          <w:color w:val="000000" w:themeColor="text1"/>
          <w:sz w:val="22"/>
          <w:szCs w:val="22"/>
        </w:rPr>
      </w:pPr>
      <w:r w:rsidRPr="00EF5D86">
        <w:rPr>
          <w:rFonts w:asciiTheme="minorHAnsi" w:hAnsiTheme="minorHAnsi" w:cstheme="minorHAnsi"/>
          <w:color w:val="000000" w:themeColor="text1"/>
          <w:sz w:val="22"/>
          <w:szCs w:val="22"/>
        </w:rPr>
        <w:t xml:space="preserve">A </w:t>
      </w:r>
      <w:r w:rsidRPr="00EF5D86">
        <w:rPr>
          <w:rFonts w:asciiTheme="minorHAnsi" w:hAnsiTheme="minorHAnsi" w:cstheme="minorHAnsi"/>
          <w:b/>
          <w:bCs/>
          <w:color w:val="000000" w:themeColor="text1"/>
          <w:sz w:val="22"/>
          <w:szCs w:val="22"/>
          <w:u w:val="single"/>
        </w:rPr>
        <w:t>Városüzemeltetés</w:t>
      </w:r>
      <w:r>
        <w:rPr>
          <w:rFonts w:asciiTheme="minorHAnsi" w:hAnsiTheme="minorHAnsi" w:cstheme="minorHAnsi"/>
          <w:b/>
          <w:bCs/>
          <w:color w:val="000000" w:themeColor="text1"/>
          <w:sz w:val="22"/>
          <w:szCs w:val="22"/>
          <w:u w:val="single"/>
        </w:rPr>
        <w:t>i és Városfejlesztési</w:t>
      </w:r>
      <w:r w:rsidRPr="00EF5D86">
        <w:rPr>
          <w:rFonts w:asciiTheme="minorHAnsi" w:hAnsiTheme="minorHAnsi" w:cstheme="minorHAnsi"/>
          <w:b/>
          <w:bCs/>
          <w:color w:val="000000" w:themeColor="text1"/>
          <w:sz w:val="22"/>
          <w:szCs w:val="22"/>
          <w:u w:val="single"/>
        </w:rPr>
        <w:t xml:space="preserve"> Osztály</w:t>
      </w:r>
      <w:r w:rsidRPr="00EF5D86">
        <w:rPr>
          <w:rFonts w:asciiTheme="minorHAnsi" w:hAnsiTheme="minorHAnsi" w:cstheme="minorHAnsi"/>
          <w:color w:val="000000" w:themeColor="text1"/>
          <w:sz w:val="22"/>
          <w:szCs w:val="22"/>
        </w:rPr>
        <w:t xml:space="preserve"> vezetője az alábbi tájékoztatást adta az osztály tevékenységéről:</w:t>
      </w:r>
    </w:p>
    <w:p w14:paraId="6F5768A3" w14:textId="77777777" w:rsidR="00812AEA" w:rsidRPr="00EF5D86" w:rsidRDefault="00812AEA" w:rsidP="00812AEA">
      <w:pPr>
        <w:jc w:val="both"/>
        <w:rPr>
          <w:rFonts w:asciiTheme="minorHAnsi" w:hAnsiTheme="minorHAnsi" w:cstheme="minorHAnsi"/>
          <w:color w:val="000000" w:themeColor="text1"/>
          <w:sz w:val="22"/>
          <w:szCs w:val="22"/>
        </w:rPr>
      </w:pPr>
    </w:p>
    <w:p w14:paraId="07562B3B" w14:textId="77777777" w:rsidR="00812AEA" w:rsidRDefault="00812AEA" w:rsidP="00812AEA">
      <w:pPr>
        <w:autoSpaceDE w:val="0"/>
        <w:autoSpaceDN w:val="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 </w:t>
      </w:r>
      <w:r>
        <w:rPr>
          <w:rFonts w:asciiTheme="minorHAnsi" w:hAnsiTheme="minorHAnsi" w:cstheme="minorHAnsi"/>
          <w:b/>
          <w:color w:val="000000" w:themeColor="text1"/>
          <w:sz w:val="22"/>
          <w:szCs w:val="22"/>
        </w:rPr>
        <w:t>Közbeszerzési Iroda</w:t>
      </w:r>
      <w:r>
        <w:rPr>
          <w:rFonts w:asciiTheme="minorHAnsi" w:hAnsiTheme="minorHAnsi" w:cstheme="minorHAnsi"/>
          <w:color w:val="000000" w:themeColor="text1"/>
          <w:sz w:val="22"/>
          <w:szCs w:val="22"/>
        </w:rPr>
        <w:t xml:space="preserve"> az előző Közgyűlés óta eltelt időszakban folyamatosan közreműködik a projektek közbeszerzési munkarészeinek ellenőrzési eljárásaiban.</w:t>
      </w:r>
    </w:p>
    <w:p w14:paraId="5F60170E" w14:textId="77777777" w:rsidR="00121726" w:rsidRDefault="00121726" w:rsidP="00812AEA">
      <w:pPr>
        <w:autoSpaceDE w:val="0"/>
        <w:autoSpaceDN w:val="0"/>
        <w:jc w:val="both"/>
        <w:rPr>
          <w:rFonts w:asciiTheme="minorHAnsi" w:hAnsiTheme="minorHAnsi" w:cstheme="minorHAnsi"/>
          <w:color w:val="000000" w:themeColor="text1"/>
          <w:sz w:val="22"/>
          <w:szCs w:val="22"/>
        </w:rPr>
      </w:pPr>
    </w:p>
    <w:p w14:paraId="1A641BA1" w14:textId="471A5A54" w:rsidR="00812AEA" w:rsidRPr="00AB4578" w:rsidRDefault="00812AEA" w:rsidP="00812AEA">
      <w:pPr>
        <w:autoSpaceDE w:val="0"/>
        <w:autoSpaceDN w:val="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w:t>
      </w:r>
      <w:r w:rsidR="00EB096F">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roda közreműködik az </w:t>
      </w:r>
      <w:r w:rsidRPr="00C13E4D">
        <w:rPr>
          <w:rFonts w:asciiTheme="minorHAnsi" w:hAnsiTheme="minorHAnsi" w:cstheme="minorHAnsi"/>
          <w:b/>
          <w:bCs/>
          <w:color w:val="000000" w:themeColor="text1"/>
          <w:sz w:val="22"/>
          <w:szCs w:val="22"/>
        </w:rPr>
        <w:t>INTERREG VI-A Ausztria-Magyarország Program keretében megvalósuló ATHU-0200115-ANTI-addict</w:t>
      </w:r>
      <w:r>
        <w:rPr>
          <w:rFonts w:asciiTheme="minorHAnsi" w:hAnsiTheme="minorHAnsi" w:cstheme="minorHAnsi"/>
          <w:color w:val="000000" w:themeColor="text1"/>
          <w:sz w:val="22"/>
          <w:szCs w:val="22"/>
        </w:rPr>
        <w:t xml:space="preserve"> projekt megvalósításában. </w:t>
      </w:r>
      <w:r w:rsidRPr="00AB4578">
        <w:rPr>
          <w:rFonts w:asciiTheme="minorHAnsi" w:hAnsiTheme="minorHAnsi" w:cstheme="minorHAnsi"/>
          <w:color w:val="000000" w:themeColor="text1"/>
          <w:sz w:val="22"/>
          <w:szCs w:val="22"/>
        </w:rPr>
        <w:t>A projektben 1 magyar oldali és 1 osztrák oldali projektpartner vesz részt. A projekt tevékenységeinek kialakítása során, a feladatok és felelősségek elosztása a magyar és osztrák oldali partnerek elsődleges kompetenciaterületei szerint kerültek meghatározásra. A vezető partner koordináló szerepet vállal a projekt egészét érintő szakmai tevekénységek irányításában. A partnerek a teljes projektidőszak megvalósítása során szorosan együttműködnek</w:t>
      </w:r>
      <w:r>
        <w:rPr>
          <w:rFonts w:asciiTheme="minorHAnsi" w:hAnsiTheme="minorHAnsi" w:cstheme="minorHAnsi"/>
          <w:color w:val="000000" w:themeColor="text1"/>
          <w:sz w:val="22"/>
          <w:szCs w:val="22"/>
        </w:rPr>
        <w:t xml:space="preserve">. A </w:t>
      </w:r>
      <w:r w:rsidRPr="00AB4578">
        <w:rPr>
          <w:rFonts w:asciiTheme="minorHAnsi" w:hAnsiTheme="minorHAnsi" w:cstheme="minorHAnsi"/>
          <w:color w:val="000000" w:themeColor="text1"/>
          <w:sz w:val="22"/>
          <w:szCs w:val="22"/>
        </w:rPr>
        <w:t>projektmegvalósítási időszak</w:t>
      </w:r>
      <w:r>
        <w:rPr>
          <w:rFonts w:asciiTheme="minorHAnsi" w:hAnsiTheme="minorHAnsi" w:cstheme="minorHAnsi"/>
          <w:color w:val="000000" w:themeColor="text1"/>
          <w:sz w:val="22"/>
          <w:szCs w:val="22"/>
        </w:rPr>
        <w:t xml:space="preserve"> összesen 18 hónap, mely 2026. szeptember 1-jén kezdőd</w:t>
      </w:r>
      <w:r w:rsidR="004F472C">
        <w:rPr>
          <w:rFonts w:asciiTheme="minorHAnsi" w:hAnsiTheme="minorHAnsi" w:cstheme="minorHAnsi"/>
          <w:color w:val="000000" w:themeColor="text1"/>
          <w:sz w:val="22"/>
          <w:szCs w:val="22"/>
        </w:rPr>
        <w:t>ött</w:t>
      </w:r>
      <w:r>
        <w:rPr>
          <w:rFonts w:asciiTheme="minorHAnsi" w:hAnsiTheme="minorHAnsi" w:cstheme="minorHAnsi"/>
          <w:color w:val="000000" w:themeColor="text1"/>
          <w:sz w:val="22"/>
          <w:szCs w:val="22"/>
        </w:rPr>
        <w:t>.</w:t>
      </w:r>
    </w:p>
    <w:p w14:paraId="0D84AD02" w14:textId="77777777" w:rsidR="00812AEA" w:rsidRDefault="00812AEA" w:rsidP="00812AEA">
      <w:pPr>
        <w:autoSpaceDE w:val="0"/>
        <w:autoSpaceDN w:val="0"/>
        <w:jc w:val="both"/>
        <w:rPr>
          <w:rFonts w:asciiTheme="minorHAnsi" w:hAnsiTheme="minorHAnsi" w:cstheme="minorHAnsi"/>
          <w:color w:val="000000" w:themeColor="text1"/>
          <w:sz w:val="22"/>
          <w:szCs w:val="22"/>
        </w:rPr>
      </w:pPr>
    </w:p>
    <w:p w14:paraId="35EDDE13" w14:textId="112B5B8E" w:rsidR="00812AEA" w:rsidRDefault="00812AEA" w:rsidP="00812AEA">
      <w:pPr>
        <w:autoSpaceDE w:val="0"/>
        <w:autoSpaceDN w:val="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Az </w:t>
      </w:r>
      <w:r w:rsidR="00EB096F">
        <w:rPr>
          <w:rFonts w:asciiTheme="minorHAnsi" w:hAnsiTheme="minorHAnsi" w:cstheme="minorHAnsi"/>
          <w:color w:val="000000" w:themeColor="text1"/>
          <w:sz w:val="22"/>
          <w:szCs w:val="22"/>
        </w:rPr>
        <w:t>i</w:t>
      </w:r>
      <w:r>
        <w:rPr>
          <w:rFonts w:asciiTheme="minorHAnsi" w:hAnsiTheme="minorHAnsi" w:cstheme="minorHAnsi"/>
          <w:color w:val="000000" w:themeColor="text1"/>
          <w:sz w:val="22"/>
          <w:szCs w:val="22"/>
        </w:rPr>
        <w:t xml:space="preserve">roda részt vesz a </w:t>
      </w:r>
      <w:r w:rsidRPr="009E3B12">
        <w:rPr>
          <w:rFonts w:asciiTheme="minorHAnsi" w:hAnsiTheme="minorHAnsi" w:cstheme="minorHAnsi"/>
          <w:b/>
          <w:bCs/>
          <w:color w:val="000000" w:themeColor="text1"/>
          <w:sz w:val="22"/>
          <w:szCs w:val="22"/>
        </w:rPr>
        <w:t>KEHOP Plusz 2.1.1-25 Zöld-kék infrastruktúra fejlesztések településeken (ERFA)</w:t>
      </w:r>
      <w:r>
        <w:rPr>
          <w:rFonts w:asciiTheme="minorHAnsi" w:hAnsiTheme="minorHAnsi" w:cstheme="minorHAnsi"/>
          <w:color w:val="000000" w:themeColor="text1"/>
          <w:sz w:val="22"/>
          <w:szCs w:val="22"/>
        </w:rPr>
        <w:t xml:space="preserve"> felhívás előkészítésében, melynek során Szombathely Megyei Jogú Város Önkormányzata pályázatot nyújt be a Nyugat-dunántúli Vízügyi Igazgatósággal konzorciumban. A partnerek tulajdonosi, illetőleg kezelői érintettségük szerint osztoznak meg a tevékenységeken. A tervezettek szerint, a projektben a későbbiekben lefolytatásra kerülő valamennyi közbeszerzési eljárás lebonyolítására egy közbeszerzési tanácsadó kerül megbízásra, melynek beszerzését </w:t>
      </w:r>
      <w:r w:rsidR="00EB096F">
        <w:rPr>
          <w:rFonts w:asciiTheme="minorHAnsi" w:hAnsiTheme="minorHAnsi" w:cstheme="minorHAnsi"/>
          <w:color w:val="000000" w:themeColor="text1"/>
          <w:sz w:val="22"/>
          <w:szCs w:val="22"/>
        </w:rPr>
        <w:t>az iroda</w:t>
      </w:r>
      <w:r>
        <w:rPr>
          <w:rFonts w:asciiTheme="minorHAnsi" w:hAnsiTheme="minorHAnsi" w:cstheme="minorHAnsi"/>
          <w:color w:val="000000" w:themeColor="text1"/>
          <w:sz w:val="22"/>
          <w:szCs w:val="22"/>
        </w:rPr>
        <w:t xml:space="preserve"> megkezdte.</w:t>
      </w:r>
    </w:p>
    <w:p w14:paraId="016D4929" w14:textId="77777777" w:rsidR="00812AEA" w:rsidRDefault="00812AEA" w:rsidP="00812AEA">
      <w:pPr>
        <w:autoSpaceDE w:val="0"/>
        <w:autoSpaceDN w:val="0"/>
        <w:jc w:val="both"/>
        <w:rPr>
          <w:rFonts w:asciiTheme="minorHAnsi" w:hAnsiTheme="minorHAnsi" w:cstheme="minorHAnsi"/>
          <w:color w:val="000000" w:themeColor="text1"/>
          <w:sz w:val="22"/>
          <w:szCs w:val="22"/>
        </w:rPr>
      </w:pPr>
    </w:p>
    <w:p w14:paraId="589C5D98" w14:textId="77777777" w:rsidR="00812AEA" w:rsidRDefault="00812AEA" w:rsidP="00812AEA">
      <w:pPr>
        <w:autoSpaceDE w:val="0"/>
        <w:autoSpaceDN w:val="0"/>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2026. évre a Közbeszerzési </w:t>
      </w:r>
      <w:r w:rsidRPr="008A106A">
        <w:rPr>
          <w:rFonts w:asciiTheme="minorHAnsi" w:hAnsiTheme="minorHAnsi" w:cstheme="minorHAnsi"/>
          <w:bCs/>
          <w:sz w:val="22"/>
          <w:szCs w:val="22"/>
          <w:lang w:eastAsia="en-US"/>
        </w:rPr>
        <w:t>Tanácsadó Versenyszabályzat szerinti beszerzés</w:t>
      </w:r>
      <w:r>
        <w:rPr>
          <w:rFonts w:asciiTheme="minorHAnsi" w:hAnsiTheme="minorHAnsi" w:cstheme="minorHAnsi"/>
          <w:bCs/>
          <w:sz w:val="22"/>
          <w:szCs w:val="22"/>
          <w:lang w:eastAsia="en-US"/>
        </w:rPr>
        <w:t xml:space="preserve">e február 1. napjával megtörtént.  </w:t>
      </w:r>
    </w:p>
    <w:p w14:paraId="01BF76CD" w14:textId="77777777" w:rsidR="00812AEA" w:rsidRPr="00D82EA6" w:rsidRDefault="00812AEA" w:rsidP="00812AEA">
      <w:pPr>
        <w:autoSpaceDE w:val="0"/>
        <w:autoSpaceDN w:val="0"/>
        <w:jc w:val="both"/>
        <w:rPr>
          <w:rFonts w:asciiTheme="minorHAnsi" w:hAnsiTheme="minorHAnsi" w:cstheme="minorHAnsi"/>
          <w:color w:val="000000" w:themeColor="text1"/>
          <w:sz w:val="22"/>
          <w:szCs w:val="22"/>
        </w:rPr>
      </w:pPr>
    </w:p>
    <w:p w14:paraId="293D489A" w14:textId="77777777" w:rsidR="00812AEA" w:rsidRDefault="00812AEA" w:rsidP="00812AEA">
      <w:pPr>
        <w:autoSpaceDE w:val="0"/>
        <w:autoSpaceDN w:val="0"/>
        <w:jc w:val="both"/>
        <w:rPr>
          <w:rFonts w:asciiTheme="minorHAnsi" w:hAnsiTheme="minorHAnsi" w:cstheme="minorHAnsi"/>
          <w:color w:val="000000" w:themeColor="text1"/>
          <w:sz w:val="22"/>
          <w:szCs w:val="22"/>
        </w:rPr>
      </w:pPr>
      <w:r w:rsidRPr="00EF5D86">
        <w:rPr>
          <w:rFonts w:asciiTheme="minorHAnsi" w:hAnsiTheme="minorHAnsi" w:cstheme="minorHAnsi"/>
          <w:color w:val="000000" w:themeColor="text1"/>
          <w:sz w:val="22"/>
          <w:szCs w:val="22"/>
        </w:rPr>
        <w:t xml:space="preserve">Az előző közgyűlés óta eltelt időszak folyamatban lévő </w:t>
      </w:r>
      <w:r w:rsidRPr="007A5C72">
        <w:rPr>
          <w:rFonts w:asciiTheme="minorHAnsi" w:hAnsiTheme="minorHAnsi" w:cstheme="minorHAnsi"/>
          <w:color w:val="000000" w:themeColor="text1"/>
          <w:sz w:val="22"/>
          <w:szCs w:val="22"/>
        </w:rPr>
        <w:t>közbeszerzési eljá</w:t>
      </w:r>
      <w:r w:rsidRPr="0071247A">
        <w:rPr>
          <w:rFonts w:asciiTheme="minorHAnsi" w:hAnsiTheme="minorHAnsi" w:cstheme="minorHAnsi"/>
          <w:color w:val="000000" w:themeColor="text1"/>
          <w:sz w:val="22"/>
          <w:szCs w:val="22"/>
        </w:rPr>
        <w:t>rásait</w:t>
      </w:r>
      <w:r w:rsidRPr="00EF5D86">
        <w:rPr>
          <w:rFonts w:asciiTheme="minorHAnsi" w:hAnsiTheme="minorHAnsi" w:cstheme="minorHAnsi"/>
          <w:color w:val="000000" w:themeColor="text1"/>
          <w:sz w:val="22"/>
          <w:szCs w:val="22"/>
        </w:rPr>
        <w:t xml:space="preserve"> és azok stádiumait az alábbi táblázat tartalmazza.</w:t>
      </w:r>
    </w:p>
    <w:p w14:paraId="2F170348" w14:textId="77777777" w:rsidR="00812AEA" w:rsidRPr="00EF5D86" w:rsidRDefault="00812AEA" w:rsidP="00812AEA">
      <w:pPr>
        <w:autoSpaceDE w:val="0"/>
        <w:autoSpaceDN w:val="0"/>
        <w:jc w:val="both"/>
        <w:rPr>
          <w:rFonts w:asciiTheme="minorHAnsi" w:hAnsiTheme="minorHAnsi" w:cstheme="minorHAnsi"/>
          <w:color w:val="000000" w:themeColor="text1"/>
          <w:sz w:val="22"/>
          <w:szCs w:val="22"/>
        </w:rPr>
      </w:pPr>
    </w:p>
    <w:tbl>
      <w:tblPr>
        <w:tblW w:w="97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5"/>
        <w:gridCol w:w="4884"/>
        <w:gridCol w:w="4218"/>
      </w:tblGrid>
      <w:tr w:rsidR="00812AEA" w:rsidRPr="00EF5D86" w14:paraId="19D0954F" w14:textId="77777777" w:rsidTr="005F5E22">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5A8A4" w14:textId="77777777" w:rsidR="00812AEA" w:rsidRPr="00EF5D86" w:rsidRDefault="00812AEA" w:rsidP="005F5E22">
            <w:pPr>
              <w:spacing w:line="254" w:lineRule="auto"/>
              <w:jc w:val="center"/>
              <w:rPr>
                <w:rFonts w:asciiTheme="minorHAnsi" w:hAnsiTheme="minorHAnsi" w:cstheme="minorHAnsi"/>
                <w:b/>
                <w:bCs/>
                <w:sz w:val="22"/>
                <w:szCs w:val="22"/>
                <w:lang w:eastAsia="en-US"/>
              </w:rPr>
            </w:pP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359FF" w14:textId="77777777" w:rsidR="00812AEA" w:rsidRPr="00EF5D86" w:rsidRDefault="00812AEA" w:rsidP="005F5E22">
            <w:pPr>
              <w:spacing w:line="254" w:lineRule="auto"/>
              <w:jc w:val="center"/>
              <w:rPr>
                <w:rFonts w:asciiTheme="minorHAnsi" w:hAnsiTheme="minorHAnsi" w:cstheme="minorHAnsi"/>
                <w:b/>
                <w:bCs/>
                <w:sz w:val="22"/>
                <w:szCs w:val="22"/>
                <w:lang w:eastAsia="en-US"/>
              </w:rPr>
            </w:pPr>
          </w:p>
          <w:p w14:paraId="3B204AE0" w14:textId="77777777" w:rsidR="00812AEA" w:rsidRPr="00EF5D86" w:rsidRDefault="00812AEA" w:rsidP="005F5E22">
            <w:pPr>
              <w:spacing w:line="254" w:lineRule="auto"/>
              <w:jc w:val="center"/>
              <w:rPr>
                <w:rFonts w:asciiTheme="minorHAnsi" w:hAnsiTheme="minorHAnsi" w:cstheme="minorHAnsi"/>
                <w:b/>
                <w:bCs/>
                <w:sz w:val="22"/>
                <w:szCs w:val="22"/>
                <w:lang w:eastAsia="en-US"/>
              </w:rPr>
            </w:pPr>
            <w:r w:rsidRPr="00EF5D86">
              <w:rPr>
                <w:rFonts w:asciiTheme="minorHAnsi" w:hAnsiTheme="minorHAnsi" w:cstheme="minorHAnsi"/>
                <w:b/>
                <w:bCs/>
                <w:sz w:val="22"/>
                <w:szCs w:val="22"/>
                <w:lang w:eastAsia="en-US"/>
              </w:rPr>
              <w:t>Eljárás megnevezése</w:t>
            </w:r>
          </w:p>
          <w:p w14:paraId="60E558E7" w14:textId="77777777" w:rsidR="00812AEA" w:rsidRPr="00EF5D86" w:rsidRDefault="00812AEA" w:rsidP="005F5E22">
            <w:pPr>
              <w:spacing w:line="254" w:lineRule="auto"/>
              <w:jc w:val="center"/>
              <w:rPr>
                <w:rFonts w:asciiTheme="minorHAnsi" w:hAnsiTheme="minorHAnsi" w:cstheme="minorHAnsi"/>
                <w:b/>
                <w:bCs/>
                <w:sz w:val="22"/>
                <w:szCs w:val="22"/>
                <w:lang w:eastAsia="en-US"/>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90747A" w14:textId="77777777" w:rsidR="00812AEA" w:rsidRPr="00EF5D86" w:rsidRDefault="00812AEA" w:rsidP="005F5E22">
            <w:pPr>
              <w:spacing w:line="254" w:lineRule="auto"/>
              <w:jc w:val="center"/>
              <w:rPr>
                <w:rFonts w:asciiTheme="minorHAnsi" w:hAnsiTheme="minorHAnsi" w:cstheme="minorHAnsi"/>
                <w:b/>
                <w:bCs/>
                <w:sz w:val="22"/>
                <w:szCs w:val="22"/>
                <w:lang w:eastAsia="en-US"/>
              </w:rPr>
            </w:pPr>
          </w:p>
          <w:p w14:paraId="15D14F01" w14:textId="77777777" w:rsidR="00812AEA" w:rsidRPr="00EF5D86" w:rsidRDefault="00812AEA" w:rsidP="005F5E22">
            <w:pPr>
              <w:spacing w:line="254" w:lineRule="auto"/>
              <w:jc w:val="center"/>
              <w:rPr>
                <w:rFonts w:asciiTheme="minorHAnsi" w:hAnsiTheme="minorHAnsi" w:cstheme="minorHAnsi"/>
                <w:b/>
                <w:bCs/>
                <w:sz w:val="22"/>
                <w:szCs w:val="22"/>
                <w:lang w:eastAsia="en-US"/>
              </w:rPr>
            </w:pPr>
            <w:r w:rsidRPr="00EF5D86">
              <w:rPr>
                <w:rFonts w:asciiTheme="minorHAnsi" w:hAnsiTheme="minorHAnsi" w:cstheme="minorHAnsi"/>
                <w:b/>
                <w:bCs/>
                <w:sz w:val="22"/>
                <w:szCs w:val="22"/>
                <w:lang w:eastAsia="en-US"/>
              </w:rPr>
              <w:t>Állapot</w:t>
            </w:r>
          </w:p>
        </w:tc>
      </w:tr>
      <w:tr w:rsidR="00812AEA" w:rsidRPr="00EF5D86" w14:paraId="759CB3E3"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FCB729" w14:textId="77777777" w:rsidR="00812AEA" w:rsidRPr="00021F60"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1</w:t>
            </w:r>
            <w:r w:rsidRPr="00021F60">
              <w:rPr>
                <w:rFonts w:asciiTheme="minorHAnsi" w:hAnsiTheme="minorHAnsi" w:cstheme="minorHAnsi"/>
                <w:bCs/>
                <w:sz w:val="22"/>
                <w:szCs w:val="22"/>
                <w:lang w:eastAsia="en-US"/>
              </w:rPr>
              <w:t>.</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0B9A55" w14:textId="77777777" w:rsidR="00812AEA" w:rsidRPr="005772C7" w:rsidRDefault="00812AEA" w:rsidP="005F5E22">
            <w:pPr>
              <w:tabs>
                <w:tab w:val="left" w:pos="7390"/>
                <w:tab w:val="right" w:pos="9658"/>
              </w:tabs>
              <w:spacing w:before="120"/>
              <w:jc w:val="both"/>
              <w:rPr>
                <w:rFonts w:asciiTheme="minorHAnsi" w:hAnsiTheme="minorHAnsi" w:cstheme="minorHAnsi"/>
                <w:b/>
                <w:sz w:val="22"/>
                <w:szCs w:val="22"/>
              </w:rPr>
            </w:pPr>
            <w:r>
              <w:rPr>
                <w:rFonts w:asciiTheme="minorHAnsi" w:hAnsiTheme="minorHAnsi" w:cstheme="minorHAnsi"/>
                <w:b/>
                <w:sz w:val="22"/>
                <w:szCs w:val="22"/>
              </w:rPr>
              <w:t>„</w:t>
            </w:r>
            <w:r w:rsidRPr="005772C7">
              <w:rPr>
                <w:rFonts w:asciiTheme="minorHAnsi" w:hAnsiTheme="minorHAnsi" w:cstheme="minorHAnsi"/>
                <w:b/>
                <w:sz w:val="22"/>
                <w:szCs w:val="22"/>
              </w:rPr>
              <w:t>TOP Plusz</w:t>
            </w:r>
            <w:r>
              <w:rPr>
                <w:rFonts w:asciiTheme="minorHAnsi" w:hAnsiTheme="minorHAnsi" w:cstheme="minorHAnsi"/>
                <w:b/>
                <w:sz w:val="22"/>
                <w:szCs w:val="22"/>
              </w:rPr>
              <w:t xml:space="preserve"> tervezési feladatok I.”</w:t>
            </w:r>
            <w:r w:rsidRPr="005772C7">
              <w:rPr>
                <w:rFonts w:asciiTheme="minorHAnsi" w:hAnsiTheme="minorHAnsi" w:cstheme="minorHAnsi"/>
                <w:b/>
                <w:sz w:val="22"/>
                <w:szCs w:val="22"/>
              </w:rPr>
              <w:t xml:space="preserve"> </w:t>
            </w:r>
          </w:p>
          <w:p w14:paraId="632C5ADC" w14:textId="77777777" w:rsidR="00812AEA" w:rsidRDefault="00812AEA" w:rsidP="005F5E22">
            <w:pPr>
              <w:tabs>
                <w:tab w:val="left" w:pos="8524"/>
                <w:tab w:val="right" w:pos="10509"/>
              </w:tabs>
              <w:spacing w:before="120" w:after="120"/>
              <w:jc w:val="both"/>
              <w:rPr>
                <w:rFonts w:asciiTheme="minorHAnsi" w:hAnsiTheme="minorHAnsi" w:cstheme="minorHAnsi"/>
                <w:bCs/>
                <w:sz w:val="22"/>
                <w:szCs w:val="22"/>
              </w:rPr>
            </w:pPr>
            <w:r w:rsidRPr="005772C7">
              <w:rPr>
                <w:rFonts w:asciiTheme="minorHAnsi" w:hAnsiTheme="minorHAnsi" w:cstheme="minorHAnsi"/>
                <w:bCs/>
                <w:sz w:val="22"/>
                <w:szCs w:val="22"/>
              </w:rPr>
              <w:t>1. Bölcsődék fejlesztése Szombathelyen (TOP PLUSZ-3.4.1-23-SH1-2024-00003)</w:t>
            </w:r>
            <w:r w:rsidRPr="005772C7">
              <w:rPr>
                <w:rFonts w:asciiTheme="minorHAnsi" w:hAnsiTheme="minorHAnsi" w:cstheme="minorHAnsi"/>
                <w:bCs/>
                <w:sz w:val="22"/>
                <w:szCs w:val="22"/>
              </w:rPr>
              <w:tab/>
              <w:t>2. Gyermekjóléti és szociális alapszolg</w:t>
            </w:r>
            <w:r>
              <w:rPr>
                <w:rFonts w:asciiTheme="minorHAnsi" w:hAnsiTheme="minorHAnsi" w:cstheme="minorHAnsi"/>
                <w:bCs/>
                <w:sz w:val="22"/>
                <w:szCs w:val="22"/>
              </w:rPr>
              <w:t>áltatások</w:t>
            </w:r>
            <w:r w:rsidRPr="005772C7">
              <w:rPr>
                <w:rFonts w:asciiTheme="minorHAnsi" w:hAnsiTheme="minorHAnsi" w:cstheme="minorHAnsi"/>
                <w:bCs/>
                <w:sz w:val="22"/>
                <w:szCs w:val="22"/>
              </w:rPr>
              <w:t xml:space="preserve"> fejlesztése (TOP PLUSZ-3.4.1-23-SH1-2024-00006)</w:t>
            </w:r>
            <w:r w:rsidRPr="005772C7">
              <w:rPr>
                <w:rFonts w:asciiTheme="minorHAnsi" w:hAnsiTheme="minorHAnsi" w:cstheme="minorHAnsi"/>
                <w:bCs/>
                <w:sz w:val="22"/>
                <w:szCs w:val="22"/>
              </w:rPr>
              <w:tab/>
            </w:r>
            <w:r w:rsidRPr="005772C7">
              <w:rPr>
                <w:rFonts w:asciiTheme="minorHAnsi" w:hAnsiTheme="minorHAnsi" w:cstheme="minorHAnsi"/>
                <w:bCs/>
                <w:sz w:val="22"/>
                <w:szCs w:val="22"/>
              </w:rPr>
              <w:lastRenderedPageBreak/>
              <w:t>3. Óvoda fejlesztések Szombathelyen (TOP PLUSZ-3.4.1-23-SH1-2024-00005</w:t>
            </w:r>
            <w:r>
              <w:rPr>
                <w:rFonts w:asciiTheme="minorHAnsi" w:hAnsiTheme="minorHAnsi" w:cstheme="minorHAnsi"/>
                <w:bCs/>
                <w:sz w:val="22"/>
                <w:szCs w:val="22"/>
              </w:rPr>
              <w:t>)</w:t>
            </w:r>
          </w:p>
          <w:p w14:paraId="37A69BAA" w14:textId="77777777" w:rsidR="00812AEA" w:rsidRPr="005772C7" w:rsidRDefault="00812AEA" w:rsidP="005F5E22">
            <w:pPr>
              <w:tabs>
                <w:tab w:val="left" w:pos="8524"/>
                <w:tab w:val="right" w:pos="10509"/>
              </w:tabs>
              <w:spacing w:before="120" w:after="120"/>
              <w:jc w:val="both"/>
              <w:rPr>
                <w:rFonts w:asciiTheme="minorHAnsi" w:hAnsiTheme="minorHAnsi" w:cstheme="minorHAnsi"/>
                <w:bCs/>
                <w:sz w:val="22"/>
                <w:szCs w:val="22"/>
              </w:rPr>
            </w:pPr>
            <w:r w:rsidRPr="005772C7">
              <w:rPr>
                <w:rFonts w:asciiTheme="minorHAnsi" w:hAnsiTheme="minorHAnsi" w:cstheme="minorHAnsi"/>
                <w:bCs/>
                <w:sz w:val="22"/>
                <w:szCs w:val="22"/>
              </w:rPr>
              <w:t>4. Szociális alapszolgáltatások minőségi fejlesztése (TOP PLUSZ-3.4.1-23-SH1-2024-00004)</w:t>
            </w:r>
            <w:r w:rsidRPr="005772C7">
              <w:rPr>
                <w:rFonts w:asciiTheme="minorHAnsi" w:hAnsiTheme="minorHAnsi" w:cstheme="minorHAnsi"/>
                <w:bCs/>
                <w:sz w:val="22"/>
                <w:szCs w:val="22"/>
              </w:rPr>
              <w:tab/>
              <w:t>5. Szociális alapszolgáltatások fejlesztése (TOP PLUSZ-3.4.1-23-SH1-2024-00001)</w:t>
            </w:r>
          </w:p>
          <w:p w14:paraId="0DAE9843" w14:textId="77777777" w:rsidR="00812AEA" w:rsidRDefault="00812AEA" w:rsidP="005F5E22">
            <w:pPr>
              <w:tabs>
                <w:tab w:val="left" w:pos="8524"/>
                <w:tab w:val="right" w:pos="10509"/>
              </w:tabs>
              <w:spacing w:before="120"/>
              <w:jc w:val="both"/>
              <w:rPr>
                <w:rFonts w:asciiTheme="minorHAnsi" w:hAnsiTheme="minorHAnsi" w:cstheme="minorHAnsi"/>
                <w:bCs/>
                <w:sz w:val="22"/>
                <w:szCs w:val="22"/>
              </w:rPr>
            </w:pPr>
            <w:r w:rsidRPr="005772C7">
              <w:rPr>
                <w:rFonts w:asciiTheme="minorHAnsi" w:hAnsiTheme="minorHAnsi" w:cstheme="minorHAnsi"/>
                <w:bCs/>
                <w:sz w:val="22"/>
                <w:szCs w:val="22"/>
              </w:rPr>
              <w:t>6. Egészségügyi alapellátás fejlesztése (TOP PLUSZ-3.4.1-23-SH1-2024-00002)</w:t>
            </w:r>
          </w:p>
          <w:p w14:paraId="7E13EB19" w14:textId="77777777" w:rsidR="00812AEA" w:rsidRPr="005772C7" w:rsidRDefault="00812AEA" w:rsidP="005F5E22">
            <w:pPr>
              <w:tabs>
                <w:tab w:val="left" w:pos="8524"/>
                <w:tab w:val="right" w:pos="10509"/>
              </w:tabs>
              <w:spacing w:before="120"/>
              <w:jc w:val="both"/>
              <w:rPr>
                <w:rFonts w:asciiTheme="minorHAnsi" w:hAnsiTheme="minorHAnsi" w:cstheme="minorHAnsi"/>
                <w:bCs/>
                <w:sz w:val="22"/>
                <w:szCs w:val="22"/>
              </w:rPr>
            </w:pPr>
          </w:p>
          <w:p w14:paraId="5D2F1717" w14:textId="77777777" w:rsidR="00812AEA" w:rsidRPr="005772C7" w:rsidRDefault="00812AEA" w:rsidP="005F5E22">
            <w:pPr>
              <w:pStyle w:val="Jegyzetszveg"/>
              <w:rPr>
                <w:rFonts w:asciiTheme="minorHAnsi" w:hAnsiTheme="minorHAnsi" w:cstheme="minorHAnsi"/>
                <w:b/>
                <w:bCs/>
                <w:sz w:val="22"/>
                <w:szCs w:val="22"/>
              </w:rPr>
            </w:pPr>
            <w:r w:rsidRPr="005772C7">
              <w:rPr>
                <w:rFonts w:asciiTheme="minorHAnsi" w:hAnsiTheme="minorHAnsi" w:cstheme="minorHAnsi"/>
                <w:bCs/>
                <w:sz w:val="22"/>
                <w:szCs w:val="22"/>
              </w:rPr>
              <w:t>7.</w:t>
            </w:r>
            <w:r w:rsidRPr="005772C7">
              <w:rPr>
                <w:rFonts w:asciiTheme="minorHAnsi" w:hAnsiTheme="minorHAnsi" w:cstheme="minorHAnsi"/>
                <w:sz w:val="22"/>
                <w:szCs w:val="22"/>
              </w:rPr>
              <w:t xml:space="preserve"> A TOP PLUSZ-3.4.1-23 kódszámú „Fenntartható humán infrastruktúra” című felhívás keretében megvalósítandó 6 projekt standard éghajlatváltozási rezilienciavizsgálatának elvégzése, valamint a beruházásokat megelőző, a tervezett állapotokat és a megvalósult létesítmények biológiai aktivitás értékének számítása, és nyilatkozat kiállítása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95B4AE" w14:textId="77777777" w:rsidR="00812AEA" w:rsidRPr="00FD7D99"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 xml:space="preserve">A Közbeszerzési Bíráló Bizottság </w:t>
            </w:r>
            <w:r w:rsidRPr="00FD7D99">
              <w:rPr>
                <w:rFonts w:asciiTheme="minorHAnsi" w:hAnsiTheme="minorHAnsi" w:cstheme="minorHAnsi"/>
                <w:bCs/>
                <w:sz w:val="22"/>
                <w:szCs w:val="22"/>
                <w:lang w:eastAsia="en-US"/>
              </w:rPr>
              <w:t>202</w:t>
            </w:r>
            <w:r>
              <w:rPr>
                <w:rFonts w:asciiTheme="minorHAnsi" w:hAnsiTheme="minorHAnsi" w:cstheme="minorHAnsi"/>
                <w:bCs/>
                <w:sz w:val="22"/>
                <w:szCs w:val="22"/>
                <w:lang w:eastAsia="en-US"/>
              </w:rPr>
              <w:t>6</w:t>
            </w:r>
            <w:r w:rsidRPr="00FD7D99">
              <w:rPr>
                <w:rFonts w:asciiTheme="minorHAnsi" w:hAnsiTheme="minorHAnsi" w:cstheme="minorHAnsi"/>
                <w:bCs/>
                <w:sz w:val="22"/>
                <w:szCs w:val="22"/>
                <w:lang w:eastAsia="en-US"/>
              </w:rPr>
              <w:t>.</w:t>
            </w:r>
            <w:r>
              <w:rPr>
                <w:rFonts w:asciiTheme="minorHAnsi" w:hAnsiTheme="minorHAnsi" w:cstheme="minorHAnsi"/>
                <w:bCs/>
                <w:sz w:val="22"/>
                <w:szCs w:val="22"/>
                <w:lang w:eastAsia="en-US"/>
              </w:rPr>
              <w:t xml:space="preserve"> március 18. napján </w:t>
            </w:r>
            <w:r w:rsidRPr="00FD7D99">
              <w:rPr>
                <w:rFonts w:asciiTheme="minorHAnsi" w:hAnsiTheme="minorHAnsi" w:cstheme="minorHAnsi"/>
                <w:bCs/>
                <w:sz w:val="22"/>
                <w:szCs w:val="22"/>
                <w:lang w:eastAsia="en-US"/>
              </w:rPr>
              <w:t>tett javaslatot az eljárás eredményessé nyilvánítására, valamint a nyertes ajánlattevő</w:t>
            </w:r>
            <w:r>
              <w:rPr>
                <w:rFonts w:asciiTheme="minorHAnsi" w:hAnsiTheme="minorHAnsi" w:cstheme="minorHAnsi"/>
                <w:bCs/>
                <w:sz w:val="22"/>
                <w:szCs w:val="22"/>
                <w:lang w:eastAsia="en-US"/>
              </w:rPr>
              <w:t>k</w:t>
            </w:r>
            <w:r w:rsidRPr="00FD7D99">
              <w:rPr>
                <w:rFonts w:asciiTheme="minorHAnsi" w:hAnsiTheme="minorHAnsi" w:cstheme="minorHAnsi"/>
                <w:bCs/>
                <w:sz w:val="22"/>
                <w:szCs w:val="22"/>
                <w:lang w:eastAsia="en-US"/>
              </w:rPr>
              <w:t xml:space="preserve"> kihirdetésére, melyet a Döntéshozó </w:t>
            </w:r>
            <w:r>
              <w:rPr>
                <w:rFonts w:asciiTheme="minorHAnsi" w:hAnsiTheme="minorHAnsi" w:cstheme="minorHAnsi"/>
                <w:bCs/>
                <w:sz w:val="22"/>
                <w:szCs w:val="22"/>
                <w:lang w:eastAsia="en-US"/>
              </w:rPr>
              <w:t>10</w:t>
            </w:r>
            <w:r w:rsidRPr="00FD7D99">
              <w:rPr>
                <w:rFonts w:asciiTheme="minorHAnsi" w:hAnsiTheme="minorHAnsi" w:cstheme="minorHAnsi"/>
                <w:bCs/>
                <w:sz w:val="22"/>
                <w:szCs w:val="22"/>
                <w:lang w:eastAsia="en-US"/>
              </w:rPr>
              <w:t>/202</w:t>
            </w:r>
            <w:r>
              <w:rPr>
                <w:rFonts w:asciiTheme="minorHAnsi" w:hAnsiTheme="minorHAnsi" w:cstheme="minorHAnsi"/>
                <w:bCs/>
                <w:sz w:val="22"/>
                <w:szCs w:val="22"/>
                <w:lang w:eastAsia="en-US"/>
              </w:rPr>
              <w:t>6</w:t>
            </w:r>
            <w:r w:rsidRPr="00FD7D99">
              <w:rPr>
                <w:rFonts w:asciiTheme="minorHAnsi" w:hAnsiTheme="minorHAnsi" w:cstheme="minorHAnsi"/>
                <w:bCs/>
                <w:sz w:val="22"/>
                <w:szCs w:val="22"/>
                <w:lang w:eastAsia="en-US"/>
              </w:rPr>
              <w:t>. (</w:t>
            </w:r>
            <w:r>
              <w:rPr>
                <w:rFonts w:asciiTheme="minorHAnsi" w:hAnsiTheme="minorHAnsi" w:cstheme="minorHAnsi"/>
                <w:bCs/>
                <w:sz w:val="22"/>
                <w:szCs w:val="22"/>
                <w:lang w:eastAsia="en-US"/>
              </w:rPr>
              <w:t>I</w:t>
            </w:r>
            <w:r w:rsidRPr="00FD7D99">
              <w:rPr>
                <w:rFonts w:asciiTheme="minorHAnsi" w:hAnsiTheme="minorHAnsi" w:cstheme="minorHAnsi"/>
                <w:bCs/>
                <w:sz w:val="22"/>
                <w:szCs w:val="22"/>
                <w:lang w:eastAsia="en-US"/>
              </w:rPr>
              <w:t>II.</w:t>
            </w:r>
            <w:r>
              <w:rPr>
                <w:rFonts w:asciiTheme="minorHAnsi" w:hAnsiTheme="minorHAnsi" w:cstheme="minorHAnsi"/>
                <w:bCs/>
                <w:sz w:val="22"/>
                <w:szCs w:val="22"/>
                <w:lang w:eastAsia="en-US"/>
              </w:rPr>
              <w:t>18</w:t>
            </w:r>
            <w:r w:rsidRPr="00FD7D99">
              <w:rPr>
                <w:rFonts w:asciiTheme="minorHAnsi" w:hAnsiTheme="minorHAnsi" w:cstheme="minorHAnsi"/>
                <w:bCs/>
                <w:sz w:val="22"/>
                <w:szCs w:val="22"/>
                <w:lang w:eastAsia="en-US"/>
              </w:rPr>
              <w:t>.) sz. KBB határozatában elfogadott.</w:t>
            </w:r>
          </w:p>
          <w:p w14:paraId="7441638E" w14:textId="77777777"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 xml:space="preserve">A KFF támogató tartalmú szabályossági tanúsítványt állított ki. Az eljárás költségellenőrzése lezárult. Az eredményes részekre - </w:t>
            </w:r>
            <w:r w:rsidRPr="00BE3E50">
              <w:rPr>
                <w:rFonts w:asciiTheme="minorHAnsi" w:hAnsiTheme="minorHAnsi" w:cstheme="minorHAnsi"/>
                <w:bCs/>
                <w:sz w:val="22"/>
                <w:szCs w:val="22"/>
                <w:lang w:eastAsia="en-US"/>
              </w:rPr>
              <w:t>a 4. rész kivételével – a szerződések</w:t>
            </w:r>
            <w:r>
              <w:rPr>
                <w:rFonts w:asciiTheme="minorHAnsi" w:hAnsiTheme="minorHAnsi" w:cstheme="minorHAnsi"/>
                <w:bCs/>
                <w:sz w:val="22"/>
                <w:szCs w:val="22"/>
                <w:lang w:eastAsia="en-US"/>
              </w:rPr>
              <w:t xml:space="preserve"> 2026. május 26. napján megkötésre kerültek.</w:t>
            </w:r>
            <w:r w:rsidRPr="00BE3E50">
              <w:rPr>
                <w:rFonts w:asciiTheme="minorHAnsi" w:hAnsiTheme="minorHAnsi" w:cstheme="minorHAnsi"/>
                <w:bCs/>
                <w:sz w:val="22"/>
                <w:szCs w:val="22"/>
                <w:lang w:eastAsia="en-US"/>
              </w:rPr>
              <w:t xml:space="preserve"> </w:t>
            </w:r>
          </w:p>
          <w:p w14:paraId="0B95319B" w14:textId="77777777" w:rsidR="00812AEA" w:rsidRPr="0030348D"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 szerződések teljesítése folyamatban van.</w:t>
            </w:r>
          </w:p>
        </w:tc>
      </w:tr>
      <w:tr w:rsidR="00812AEA" w:rsidRPr="00EF5D86" w14:paraId="58171219"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AE0E98"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2.</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728BE7" w14:textId="77777777" w:rsidR="00812AEA" w:rsidRDefault="00812AEA" w:rsidP="005F5E22">
            <w:pPr>
              <w:tabs>
                <w:tab w:val="left" w:pos="7390"/>
                <w:tab w:val="right" w:pos="9658"/>
              </w:tabs>
              <w:spacing w:before="120"/>
              <w:jc w:val="both"/>
              <w:rPr>
                <w:rFonts w:asciiTheme="minorHAnsi" w:hAnsiTheme="minorHAnsi" w:cstheme="minorHAnsi"/>
                <w:b/>
                <w:sz w:val="22"/>
                <w:szCs w:val="22"/>
              </w:rPr>
            </w:pPr>
            <w:r>
              <w:rPr>
                <w:rFonts w:asciiTheme="minorHAnsi" w:hAnsiTheme="minorHAnsi" w:cstheme="minorHAnsi"/>
                <w:b/>
                <w:bCs/>
                <w:sz w:val="22"/>
                <w:szCs w:val="22"/>
                <w:lang w:eastAsia="en-US"/>
              </w:rPr>
              <w:t xml:space="preserve">„Villamos energia beszerzése SZMJV Önkormányzata, a Savaria Városfejlesztési Kft., a közvilágítás, valamint a Polgármesteri Hivatal részére 2027. évre” - központosított beszerzés keretében </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6DD69D" w14:textId="77777777" w:rsidR="00812AEA" w:rsidRPr="00AB127C"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AB127C">
              <w:rPr>
                <w:rFonts w:asciiTheme="minorHAnsi" w:hAnsiTheme="minorHAnsi" w:cstheme="minorHAnsi"/>
                <w:bCs/>
                <w:sz w:val="22"/>
                <w:szCs w:val="22"/>
                <w:lang w:eastAsia="en-US"/>
              </w:rPr>
              <w:t>A</w:t>
            </w:r>
            <w:r>
              <w:rPr>
                <w:rFonts w:asciiTheme="minorHAnsi" w:hAnsiTheme="minorHAnsi" w:cstheme="minorHAnsi"/>
                <w:bCs/>
                <w:sz w:val="22"/>
                <w:szCs w:val="22"/>
                <w:lang w:eastAsia="en-US"/>
              </w:rPr>
              <w:t xml:space="preserve"> közbeszerzési</w:t>
            </w:r>
            <w:r w:rsidRPr="00AB127C">
              <w:rPr>
                <w:rFonts w:asciiTheme="minorHAnsi" w:hAnsiTheme="minorHAnsi" w:cstheme="minorHAnsi"/>
                <w:bCs/>
                <w:sz w:val="22"/>
                <w:szCs w:val="22"/>
                <w:lang w:eastAsia="en-US"/>
              </w:rPr>
              <w:t xml:space="preserve"> eljárás </w:t>
            </w:r>
            <w:r>
              <w:rPr>
                <w:rFonts w:asciiTheme="minorHAnsi" w:hAnsiTheme="minorHAnsi" w:cstheme="minorHAnsi"/>
                <w:bCs/>
                <w:sz w:val="22"/>
                <w:szCs w:val="22"/>
                <w:lang w:eastAsia="en-US"/>
              </w:rPr>
              <w:t xml:space="preserve">megindítása </w:t>
            </w:r>
            <w:r w:rsidRPr="00AB127C">
              <w:rPr>
                <w:rFonts w:asciiTheme="minorHAnsi" w:hAnsiTheme="minorHAnsi" w:cstheme="minorHAnsi"/>
                <w:bCs/>
                <w:sz w:val="22"/>
                <w:szCs w:val="22"/>
                <w:lang w:eastAsia="en-US"/>
              </w:rPr>
              <w:t xml:space="preserve">a KEF elektronikus felületén </w:t>
            </w:r>
            <w:r>
              <w:rPr>
                <w:rFonts w:asciiTheme="minorHAnsi" w:hAnsiTheme="minorHAnsi" w:cstheme="minorHAnsi"/>
                <w:bCs/>
                <w:sz w:val="22"/>
                <w:szCs w:val="22"/>
                <w:lang w:eastAsia="en-US"/>
              </w:rPr>
              <w:t>jelenleg előkészítés alatt van.</w:t>
            </w:r>
          </w:p>
          <w:p w14:paraId="44CF19A1" w14:textId="77777777" w:rsidR="00812AEA" w:rsidRPr="0020051C" w:rsidRDefault="00812AEA" w:rsidP="005F5E22">
            <w:pPr>
              <w:tabs>
                <w:tab w:val="left" w:pos="1665"/>
              </w:tabs>
              <w:spacing w:before="120"/>
              <w:jc w:val="both"/>
              <w:rPr>
                <w:rFonts w:asciiTheme="minorHAnsi" w:hAnsiTheme="minorHAnsi" w:cstheme="minorHAnsi"/>
                <w:bCs/>
                <w:sz w:val="22"/>
                <w:szCs w:val="22"/>
                <w:highlight w:val="yellow"/>
                <w:lang w:eastAsia="en-US"/>
              </w:rPr>
            </w:pPr>
          </w:p>
        </w:tc>
      </w:tr>
      <w:tr w:rsidR="00812AEA" w:rsidRPr="00EF5D86" w14:paraId="28D35974"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E3668"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3.</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19E7C9" w14:textId="77777777" w:rsidR="00812AEA" w:rsidRDefault="00812AEA" w:rsidP="005F5E22">
            <w:pPr>
              <w:tabs>
                <w:tab w:val="left" w:pos="7390"/>
                <w:tab w:val="right" w:pos="9658"/>
              </w:tabs>
              <w:spacing w:before="120"/>
              <w:jc w:val="both"/>
              <w:rPr>
                <w:rFonts w:asciiTheme="minorHAnsi" w:hAnsiTheme="minorHAnsi" w:cstheme="minorHAnsi"/>
                <w:b/>
                <w:sz w:val="22"/>
                <w:szCs w:val="22"/>
              </w:rPr>
            </w:pPr>
            <w:r w:rsidRPr="008857CB">
              <w:rPr>
                <w:rFonts w:asciiTheme="minorHAnsi" w:hAnsiTheme="minorHAnsi" w:cstheme="minorHAnsi"/>
                <w:b/>
                <w:sz w:val="22"/>
                <w:szCs w:val="22"/>
              </w:rPr>
              <w:t>„Szombathelyi Városháza épületének tartószerkezeti felújítása II.”</w:t>
            </w:r>
          </w:p>
          <w:p w14:paraId="1EDDBFBF" w14:textId="77777777" w:rsidR="00812AEA" w:rsidRDefault="00812AEA" w:rsidP="005F5E22">
            <w:pPr>
              <w:tabs>
                <w:tab w:val="left" w:pos="7390"/>
                <w:tab w:val="right" w:pos="9658"/>
              </w:tabs>
              <w:spacing w:before="120"/>
              <w:jc w:val="both"/>
              <w:rPr>
                <w:rFonts w:asciiTheme="minorHAnsi" w:hAnsiTheme="minorHAnsi" w:cstheme="minorHAnsi"/>
                <w:b/>
                <w:bCs/>
                <w:sz w:val="22"/>
                <w:szCs w:val="22"/>
                <w:lang w:eastAsia="en-US"/>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11BEEE" w14:textId="77777777" w:rsidR="00812AEA" w:rsidRPr="00F41D26"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1A55BE">
              <w:rPr>
                <w:rFonts w:asciiTheme="minorHAnsi" w:hAnsiTheme="minorHAnsi" w:cstheme="minorHAnsi"/>
                <w:bCs/>
                <w:sz w:val="22"/>
                <w:szCs w:val="22"/>
                <w:lang w:eastAsia="en-US"/>
              </w:rPr>
              <w:t xml:space="preserve">A Közbeszerzési Bíráló Bizottság </w:t>
            </w:r>
            <w:r w:rsidRPr="00AB127C">
              <w:rPr>
                <w:rFonts w:asciiTheme="minorHAnsi" w:hAnsiTheme="minorHAnsi" w:cstheme="minorHAnsi"/>
                <w:bCs/>
                <w:sz w:val="22"/>
                <w:szCs w:val="22"/>
                <w:lang w:eastAsia="en-US"/>
              </w:rPr>
              <w:t>202</w:t>
            </w:r>
            <w:r>
              <w:rPr>
                <w:rFonts w:asciiTheme="minorHAnsi" w:hAnsiTheme="minorHAnsi" w:cstheme="minorHAnsi"/>
                <w:bCs/>
                <w:sz w:val="22"/>
                <w:szCs w:val="22"/>
                <w:lang w:eastAsia="en-US"/>
              </w:rPr>
              <w:t>6</w:t>
            </w:r>
            <w:r w:rsidRPr="00AB127C">
              <w:rPr>
                <w:rFonts w:asciiTheme="minorHAnsi" w:hAnsiTheme="minorHAnsi" w:cstheme="minorHAnsi"/>
                <w:bCs/>
                <w:sz w:val="22"/>
                <w:szCs w:val="22"/>
                <w:lang w:eastAsia="en-US"/>
              </w:rPr>
              <w:t xml:space="preserve">. </w:t>
            </w:r>
            <w:r>
              <w:rPr>
                <w:rFonts w:asciiTheme="minorHAnsi" w:hAnsiTheme="minorHAnsi" w:cstheme="minorHAnsi"/>
                <w:bCs/>
                <w:sz w:val="22"/>
                <w:szCs w:val="22"/>
                <w:lang w:eastAsia="en-US"/>
              </w:rPr>
              <w:t>február</w:t>
            </w:r>
            <w:r w:rsidRPr="00AB127C">
              <w:rPr>
                <w:rFonts w:asciiTheme="minorHAnsi" w:hAnsiTheme="minorHAnsi" w:cstheme="minorHAnsi"/>
                <w:bCs/>
                <w:sz w:val="22"/>
                <w:szCs w:val="22"/>
                <w:lang w:eastAsia="en-US"/>
              </w:rPr>
              <w:t xml:space="preserve"> </w:t>
            </w:r>
            <w:r>
              <w:rPr>
                <w:rFonts w:asciiTheme="minorHAnsi" w:hAnsiTheme="minorHAnsi" w:cstheme="minorHAnsi"/>
                <w:bCs/>
                <w:sz w:val="22"/>
                <w:szCs w:val="22"/>
                <w:lang w:eastAsia="en-US"/>
              </w:rPr>
              <w:t>24</w:t>
            </w:r>
            <w:r w:rsidRPr="00AB127C">
              <w:rPr>
                <w:rFonts w:asciiTheme="minorHAnsi" w:hAnsiTheme="minorHAnsi" w:cstheme="minorHAnsi"/>
                <w:bCs/>
                <w:sz w:val="22"/>
                <w:szCs w:val="22"/>
                <w:lang w:eastAsia="en-US"/>
              </w:rPr>
              <w:t xml:space="preserve">. napján </w:t>
            </w:r>
            <w:r w:rsidRPr="00AB127C">
              <w:rPr>
                <w:rFonts w:ascii="Calibri" w:hAnsi="Calibri" w:cs="Calibri"/>
                <w:bCs/>
                <w:sz w:val="22"/>
                <w:szCs w:val="22"/>
              </w:rPr>
              <w:t>tett javaslatot</w:t>
            </w:r>
            <w:r w:rsidRPr="00AB127C">
              <w:rPr>
                <w:rFonts w:asciiTheme="minorHAnsi" w:hAnsiTheme="minorHAnsi" w:cstheme="minorHAnsi"/>
                <w:bCs/>
                <w:sz w:val="22"/>
                <w:szCs w:val="22"/>
                <w:lang w:eastAsia="en-US"/>
              </w:rPr>
              <w:t xml:space="preserve"> az eljárás eredményessé nyilvánítására, valamint a nyertes ajánlattevő kihirdetésére, melyet a Döntéshozó </w:t>
            </w:r>
            <w:r>
              <w:rPr>
                <w:rFonts w:asciiTheme="minorHAnsi" w:hAnsiTheme="minorHAnsi" w:cstheme="minorHAnsi"/>
                <w:bCs/>
                <w:sz w:val="22"/>
                <w:szCs w:val="22"/>
                <w:lang w:eastAsia="en-US"/>
              </w:rPr>
              <w:t>3</w:t>
            </w:r>
            <w:r w:rsidRPr="00AB127C">
              <w:rPr>
                <w:rFonts w:asciiTheme="minorHAnsi" w:hAnsiTheme="minorHAnsi" w:cstheme="minorHAnsi"/>
                <w:bCs/>
                <w:sz w:val="22"/>
                <w:szCs w:val="22"/>
                <w:lang w:eastAsia="en-US"/>
              </w:rPr>
              <w:t>/202</w:t>
            </w:r>
            <w:r>
              <w:rPr>
                <w:rFonts w:asciiTheme="minorHAnsi" w:hAnsiTheme="minorHAnsi" w:cstheme="minorHAnsi"/>
                <w:bCs/>
                <w:sz w:val="22"/>
                <w:szCs w:val="22"/>
                <w:lang w:eastAsia="en-US"/>
              </w:rPr>
              <w:t>6</w:t>
            </w:r>
            <w:r w:rsidRPr="00AB127C">
              <w:rPr>
                <w:rFonts w:asciiTheme="minorHAnsi" w:hAnsiTheme="minorHAnsi" w:cstheme="minorHAnsi"/>
                <w:bCs/>
                <w:sz w:val="22"/>
                <w:szCs w:val="22"/>
                <w:lang w:eastAsia="en-US"/>
              </w:rPr>
              <w:t>. (II.</w:t>
            </w:r>
            <w:r>
              <w:rPr>
                <w:rFonts w:asciiTheme="minorHAnsi" w:hAnsiTheme="minorHAnsi" w:cstheme="minorHAnsi"/>
                <w:bCs/>
                <w:sz w:val="22"/>
                <w:szCs w:val="22"/>
                <w:lang w:eastAsia="en-US"/>
              </w:rPr>
              <w:t>24</w:t>
            </w:r>
            <w:r w:rsidRPr="00AB127C">
              <w:rPr>
                <w:rFonts w:asciiTheme="minorHAnsi" w:hAnsiTheme="minorHAnsi" w:cstheme="minorHAnsi"/>
                <w:bCs/>
                <w:sz w:val="22"/>
                <w:szCs w:val="22"/>
                <w:lang w:eastAsia="en-US"/>
              </w:rPr>
              <w:t xml:space="preserve">.) sz. KBB határozatában elfogadott. </w:t>
            </w:r>
            <w:r>
              <w:rPr>
                <w:rFonts w:asciiTheme="minorHAnsi" w:hAnsiTheme="minorHAnsi" w:cstheme="minorHAnsi"/>
                <w:bCs/>
                <w:sz w:val="22"/>
                <w:szCs w:val="22"/>
                <w:lang w:eastAsia="en-US"/>
              </w:rPr>
              <w:t xml:space="preserve"> </w:t>
            </w:r>
            <w:r w:rsidRPr="00AB127C">
              <w:rPr>
                <w:rFonts w:asciiTheme="minorHAnsi" w:hAnsiTheme="minorHAnsi" w:cstheme="minorHAnsi"/>
                <w:bCs/>
                <w:sz w:val="22"/>
                <w:szCs w:val="22"/>
              </w:rPr>
              <w:t xml:space="preserve">A közbeszerzési eljárás nyertes </w:t>
            </w:r>
            <w:r w:rsidRPr="00176868">
              <w:rPr>
                <w:rFonts w:asciiTheme="minorHAnsi" w:hAnsiTheme="minorHAnsi" w:cstheme="minorHAnsi"/>
                <w:bCs/>
                <w:sz w:val="22"/>
                <w:szCs w:val="22"/>
              </w:rPr>
              <w:t xml:space="preserve">ajánlattevője a </w:t>
            </w:r>
            <w:r w:rsidRPr="00176868">
              <w:rPr>
                <w:rFonts w:asciiTheme="minorHAnsi" w:hAnsiTheme="minorHAnsi" w:cstheme="minorHAnsi"/>
                <w:b/>
                <w:bCs/>
                <w:sz w:val="22"/>
                <w:szCs w:val="22"/>
              </w:rPr>
              <w:t>Vasi Tandem Építőipari és Szolgáltató Kft.</w:t>
            </w:r>
          </w:p>
          <w:p w14:paraId="0FD68150" w14:textId="2F3147AB" w:rsidR="00812AEA" w:rsidRPr="00176868" w:rsidRDefault="00812AEA" w:rsidP="005F5E22">
            <w:pPr>
              <w:tabs>
                <w:tab w:val="left" w:pos="3840"/>
              </w:tabs>
              <w:spacing w:before="120" w:after="120" w:line="254" w:lineRule="auto"/>
              <w:jc w:val="both"/>
              <w:rPr>
                <w:rFonts w:asciiTheme="minorHAnsi" w:hAnsiTheme="minorHAnsi" w:cstheme="minorHAnsi"/>
                <w:sz w:val="22"/>
                <w:szCs w:val="22"/>
                <w:lang w:eastAsia="en-US"/>
              </w:rPr>
            </w:pPr>
            <w:r w:rsidRPr="00176868">
              <w:rPr>
                <w:rFonts w:asciiTheme="minorHAnsi" w:hAnsiTheme="minorHAnsi" w:cstheme="minorHAnsi"/>
                <w:sz w:val="22"/>
                <w:szCs w:val="22"/>
              </w:rPr>
              <w:t xml:space="preserve">Nyertes </w:t>
            </w:r>
            <w:r>
              <w:rPr>
                <w:rFonts w:asciiTheme="minorHAnsi" w:hAnsiTheme="minorHAnsi" w:cstheme="minorHAnsi"/>
                <w:sz w:val="22"/>
                <w:szCs w:val="22"/>
              </w:rPr>
              <w:t xml:space="preserve">ajánlattevővel a szerződés 2026. március 16. napján megkötésre került. A munkaterület átadása </w:t>
            </w:r>
            <w:r w:rsidR="000A1287">
              <w:rPr>
                <w:rFonts w:asciiTheme="minorHAnsi" w:hAnsiTheme="minorHAnsi" w:cstheme="minorHAnsi"/>
                <w:sz w:val="22"/>
                <w:szCs w:val="22"/>
              </w:rPr>
              <w:t xml:space="preserve">2026. </w:t>
            </w:r>
            <w:r>
              <w:rPr>
                <w:rFonts w:asciiTheme="minorHAnsi" w:hAnsiTheme="minorHAnsi" w:cstheme="minorHAnsi"/>
                <w:sz w:val="22"/>
                <w:szCs w:val="22"/>
              </w:rPr>
              <w:t>március 31-én megtörtént, a teljesítés határideje 9 hónap, azaz 2026. december 31. napja.</w:t>
            </w:r>
            <w:r w:rsidRPr="00176868">
              <w:rPr>
                <w:rFonts w:asciiTheme="minorHAnsi" w:hAnsiTheme="minorHAnsi" w:cstheme="minorHAnsi"/>
                <w:sz w:val="22"/>
                <w:szCs w:val="22"/>
              </w:rPr>
              <w:t xml:space="preserve"> </w:t>
            </w:r>
          </w:p>
          <w:p w14:paraId="332B8D2A" w14:textId="77777777" w:rsidR="00812AEA" w:rsidRPr="00176868"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p>
        </w:tc>
      </w:tr>
      <w:tr w:rsidR="00812AEA" w:rsidRPr="00EF5D86" w14:paraId="584B2643"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B7EC5"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4.</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DB3E47" w14:textId="77777777" w:rsidR="00812AEA" w:rsidRDefault="00812AEA" w:rsidP="005F5E22">
            <w:pPr>
              <w:tabs>
                <w:tab w:val="left" w:pos="7390"/>
                <w:tab w:val="right" w:pos="9658"/>
              </w:tabs>
              <w:spacing w:before="120"/>
              <w:jc w:val="both"/>
              <w:rPr>
                <w:rFonts w:ascii="Calibri" w:hAnsi="Calibri" w:cs="Calibri"/>
                <w:b/>
                <w:bCs/>
                <w:sz w:val="22"/>
                <w:szCs w:val="22"/>
              </w:rPr>
            </w:pPr>
            <w:r>
              <w:rPr>
                <w:rFonts w:ascii="Calibri" w:hAnsi="Calibri" w:cs="Calibri"/>
                <w:b/>
                <w:bCs/>
                <w:sz w:val="22"/>
                <w:szCs w:val="22"/>
              </w:rPr>
              <w:t>„Szombathelyen TOP Plusz tervezési feladatok II.”</w:t>
            </w:r>
          </w:p>
          <w:p w14:paraId="31F12D85"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1. rész: Parkolás és zöldfelületfejlesztés a Derkovits városrészen</w:t>
            </w:r>
          </w:p>
          <w:p w14:paraId="0C6C0762"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2. rész: Hunyadi út felújítása Szombathelyen I. ütem</w:t>
            </w:r>
          </w:p>
          <w:p w14:paraId="2763F9B1"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3. rész: Belterületi úthálózat fejlesztése</w:t>
            </w:r>
          </w:p>
          <w:p w14:paraId="416ED2E4"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4. rész: Közúti infrastruktúra fejlesztése</w:t>
            </w:r>
          </w:p>
          <w:p w14:paraId="539D5BA1"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5. rész: Belterületi utak korszerűsítése</w:t>
            </w:r>
          </w:p>
          <w:p w14:paraId="56D1116B"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6. rész Markusovszky L. utca felújítása</w:t>
            </w:r>
          </w:p>
          <w:p w14:paraId="2D961F39"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7. rész: Sárdi-éri iparterület fejlesztése, kivezető út építése</w:t>
            </w:r>
          </w:p>
          <w:p w14:paraId="73389004"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8. rész: Szakértői feladatok ellátása</w:t>
            </w:r>
          </w:p>
          <w:p w14:paraId="5BF9E023"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lastRenderedPageBreak/>
              <w:t>9. rész Belterületi útfelújítás rehabilitációs szakmérnöki feladatok</w:t>
            </w:r>
          </w:p>
          <w:p w14:paraId="1C189421" w14:textId="77777777" w:rsidR="00812AEA" w:rsidRPr="002E6F56" w:rsidRDefault="00812AEA" w:rsidP="005F5E22">
            <w:pPr>
              <w:tabs>
                <w:tab w:val="left" w:pos="7390"/>
                <w:tab w:val="right" w:pos="9658"/>
              </w:tabs>
              <w:spacing w:before="120"/>
              <w:jc w:val="both"/>
              <w:rPr>
                <w:rFonts w:ascii="Calibri" w:hAnsi="Calibri" w:cs="Calibri"/>
                <w:sz w:val="22"/>
                <w:szCs w:val="22"/>
              </w:rPr>
            </w:pPr>
            <w:r w:rsidRPr="002E6F56">
              <w:rPr>
                <w:rFonts w:ascii="Calibri" w:hAnsi="Calibri" w:cs="Calibri"/>
                <w:sz w:val="22"/>
                <w:szCs w:val="22"/>
              </w:rPr>
              <w:t>10. rész Közúti biztonsági auditok elvégzése</w:t>
            </w:r>
          </w:p>
          <w:p w14:paraId="75F781AA" w14:textId="77777777" w:rsidR="00812AEA" w:rsidRPr="00F10E0C" w:rsidRDefault="00812AEA" w:rsidP="005F5E22">
            <w:pPr>
              <w:tabs>
                <w:tab w:val="left" w:pos="7390"/>
                <w:tab w:val="right" w:pos="9658"/>
              </w:tabs>
              <w:spacing w:before="120"/>
              <w:jc w:val="both"/>
              <w:rPr>
                <w:rFonts w:ascii="Calibri" w:hAnsi="Calibri" w:cs="Calibri"/>
                <w:b/>
                <w:bCs/>
                <w:i/>
                <w:iCs/>
                <w:sz w:val="22"/>
                <w:szCs w:val="22"/>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364222" w14:textId="6B439687" w:rsidR="00812AEA" w:rsidRPr="003219BC"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3219BC">
              <w:rPr>
                <w:rFonts w:asciiTheme="minorHAnsi" w:hAnsiTheme="minorHAnsi" w:cstheme="minorHAnsi"/>
                <w:bCs/>
                <w:sz w:val="22"/>
                <w:szCs w:val="22"/>
                <w:lang w:eastAsia="en-US"/>
              </w:rPr>
              <w:lastRenderedPageBreak/>
              <w:t>A Közbeszerzési Bíráló Bizottság 2026. február 24. napján az eljárás megindításáról döntött, az ajánlattételi felhívást és közbeszerzési dokumentációt megtárgyalta, melyet a Döntéshozó 6/2026. (II.24.) sz. KBB határozatában elfogadott.</w:t>
            </w:r>
          </w:p>
          <w:p w14:paraId="4393D111" w14:textId="77777777" w:rsidR="00812AEA" w:rsidRPr="003219BC" w:rsidRDefault="00812AEA" w:rsidP="005F5E22">
            <w:pPr>
              <w:jc w:val="both"/>
              <w:rPr>
                <w:rFonts w:ascii="Calibri" w:hAnsi="Calibri" w:cs="Calibri"/>
                <w:sz w:val="22"/>
                <w:szCs w:val="22"/>
              </w:rPr>
            </w:pPr>
            <w:r w:rsidRPr="003219BC">
              <w:rPr>
                <w:rFonts w:asciiTheme="minorHAnsi" w:hAnsiTheme="minorHAnsi" w:cstheme="minorHAnsi"/>
                <w:bCs/>
                <w:sz w:val="22"/>
                <w:szCs w:val="22"/>
                <w:lang w:eastAsia="en-US"/>
              </w:rPr>
              <w:t xml:space="preserve">A Közbeszerzési Bíráló Bizottság 2026. március 9. napján az eljárás módosításáról döntött, tekintettel arra, hogy </w:t>
            </w:r>
            <w:r w:rsidRPr="003219BC">
              <w:rPr>
                <w:rFonts w:asciiTheme="minorHAnsi" w:hAnsiTheme="minorHAnsi" w:cstheme="minorHAnsi"/>
                <w:bCs/>
                <w:sz w:val="22"/>
                <w:szCs w:val="22"/>
              </w:rPr>
              <w:t>a</w:t>
            </w:r>
            <w:r w:rsidRPr="003219BC">
              <w:rPr>
                <w:rFonts w:ascii="Calibri" w:hAnsi="Calibri" w:cs="Calibri"/>
                <w:sz w:val="22"/>
                <w:szCs w:val="22"/>
              </w:rPr>
              <w:t xml:space="preserve"> Bizottsági ülést követően a közbeszerzési eljárás 11. részajánlati körében (Bartók Béla krt. és a híd felújítása) újabb műszaki-szakmai kérdések merültek fel, melynek következtében a híd fő- és célvizsgálata tartalmának teljes műszaki-szakmai átnézése ismételten </w:t>
            </w:r>
            <w:r w:rsidRPr="003219BC">
              <w:rPr>
                <w:rFonts w:ascii="Calibri" w:hAnsi="Calibri" w:cs="Calibri"/>
                <w:sz w:val="22"/>
                <w:szCs w:val="22"/>
              </w:rPr>
              <w:lastRenderedPageBreak/>
              <w:t>megtörtént. A hídvizsgálatban lévő mérési eredmények, szakértői nyilatkozatok tartalma és a felújítási javaslatok közötti különbségek, ellentmondások vizsgálata után szükséges volt a szakértőkkel való egyeztetés. Az ellentmondások tisztázását követően a javasolt felújítási munkák az Önkormányzat részéről nem voltak elfogadhatóak. A hídvizsgálat szerinti felújítási munkák és a közúti B teherbírás eléréséhez szükséges felújítási munkák beárazását, becsült költségének meghatározását követően a vezetők által kiválasztott, és szakmailag is elfogadható műszaki tartalom változása miatt a Bartók Béla körút és hídfelújítás műszaki szakmai anyagát szükséges megváltoztatni, átdolgozni. Mindezekre tekintettel, ez a rész külön közbeszerzési eljárás keretében kerül lefolytatásra.</w:t>
            </w:r>
          </w:p>
          <w:p w14:paraId="18C8544B" w14:textId="77777777" w:rsidR="00812AEA" w:rsidRPr="003219BC"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3219BC">
              <w:rPr>
                <w:rFonts w:asciiTheme="minorHAnsi" w:hAnsiTheme="minorHAnsi" w:cstheme="minorHAnsi"/>
                <w:bCs/>
                <w:sz w:val="22"/>
                <w:szCs w:val="22"/>
                <w:lang w:eastAsia="en-US"/>
              </w:rPr>
              <w:t>A módosított ajánlattételii felhívást és közbeszerzési dokumentációt a Döntéshozó 7/2026. (III.9.) sz. KBB határozatában elfogadta.</w:t>
            </w:r>
          </w:p>
          <w:p w14:paraId="58566FED" w14:textId="77777777" w:rsidR="00812AEA" w:rsidRPr="003219BC"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3219BC">
              <w:rPr>
                <w:rFonts w:asciiTheme="minorHAnsi" w:hAnsiTheme="minorHAnsi" w:cstheme="minorHAnsi"/>
                <w:bCs/>
                <w:sz w:val="22"/>
                <w:szCs w:val="22"/>
                <w:lang w:eastAsia="en-US"/>
              </w:rPr>
              <w:t>A</w:t>
            </w:r>
            <w:r w:rsidRPr="003219BC">
              <w:rPr>
                <w:rFonts w:asciiTheme="minorHAnsi" w:hAnsiTheme="minorHAnsi" w:cstheme="minorHAnsi"/>
                <w:bCs/>
                <w:sz w:val="22"/>
                <w:szCs w:val="22"/>
              </w:rPr>
              <w:t xml:space="preserve"> módosított</w:t>
            </w:r>
            <w:r w:rsidRPr="003219BC">
              <w:rPr>
                <w:rFonts w:ascii="Calibri" w:hAnsi="Calibri" w:cs="Calibri"/>
                <w:sz w:val="22"/>
                <w:szCs w:val="22"/>
              </w:rPr>
              <w:t xml:space="preserve"> ajánlati felhívás és a közbeszerzési dokumentumok KFF részére minőség-ellenőrzés céljából megküldésére</w:t>
            </w:r>
            <w:r w:rsidRPr="003219BC">
              <w:rPr>
                <w:rFonts w:asciiTheme="minorHAnsi" w:hAnsiTheme="minorHAnsi" w:cstheme="minorHAnsi"/>
                <w:bCs/>
                <w:sz w:val="22"/>
                <w:szCs w:val="22"/>
                <w:lang w:eastAsia="en-US"/>
              </w:rPr>
              <w:t xml:space="preserve"> kerültek, ezek ellenőrzése</w:t>
            </w:r>
          </w:p>
          <w:p w14:paraId="0710B729" w14:textId="77777777" w:rsidR="00812AEA" w:rsidRPr="003219BC"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3219BC">
              <w:rPr>
                <w:rFonts w:asciiTheme="minorHAnsi" w:hAnsiTheme="minorHAnsi" w:cstheme="minorHAnsi"/>
                <w:bCs/>
                <w:sz w:val="22"/>
                <w:szCs w:val="22"/>
                <w:lang w:eastAsia="en-US"/>
              </w:rPr>
              <w:t>Az eljárásban az ajánlattételi határidőig 2026. augusztus 13. napig a 10 részajánlati körre összesen 59 db ajánlat érkezett.</w:t>
            </w:r>
          </w:p>
          <w:p w14:paraId="274F4E21" w14:textId="43F2F04B" w:rsidR="00812AEA" w:rsidRPr="003219BC" w:rsidRDefault="00AB7C96"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Az </w:t>
            </w:r>
            <w:r w:rsidR="00812AEA" w:rsidRPr="003219BC">
              <w:rPr>
                <w:rFonts w:asciiTheme="minorHAnsi" w:hAnsiTheme="minorHAnsi" w:cstheme="minorHAnsi"/>
                <w:bCs/>
                <w:sz w:val="22"/>
                <w:szCs w:val="22"/>
                <w:lang w:eastAsia="en-US"/>
              </w:rPr>
              <w:t>Önkormányzat 2026. augusztus 24. napján jogorvoslati eljárást kezdeményezett a Közbeszerzési Hatóság Döntőbizottságánál az MG Építész Kft. ajánlattevő ellen, melyben kértük a Közbeszerzési Döntőbizottságot annak megállapítására, hogy a Kft. megsértette a Kbt. 56. § (1) bekezdését, valamint a Kbt. 2. § (3) bekezdésében foglalt jóhiszeműség és tisztesség követelményét, továbbá a joggal való visszaélés tilalmát azáltal, hogy a kiegészítő tájékoztatás jogintézményét annak törvényi rendeltetésétől eltérően, az Ajánlatkérő szakmai és adminisztratív kapacitásának aránytalan lekötésére, valamint a közbeszerzési eljárás rendes és eredményes lefolytatásának akadályozására alkalmas módon gyakorolta.</w:t>
            </w:r>
          </w:p>
          <w:p w14:paraId="2874FE3D" w14:textId="187587C1"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3219BC">
              <w:rPr>
                <w:rFonts w:asciiTheme="minorHAnsi" w:hAnsiTheme="minorHAnsi" w:cstheme="minorHAnsi"/>
                <w:bCs/>
                <w:sz w:val="22"/>
                <w:szCs w:val="22"/>
                <w:lang w:eastAsia="en-US"/>
              </w:rPr>
              <w:t xml:space="preserve">A jogorvoslati eljárás jelenleg folyamatban van, azonban az ajánlatok műszaki-szakmai értékelése megtörtént. Az értékeléssel </w:t>
            </w:r>
            <w:r w:rsidRPr="003219BC">
              <w:rPr>
                <w:rFonts w:asciiTheme="minorHAnsi" w:hAnsiTheme="minorHAnsi" w:cstheme="minorHAnsi"/>
                <w:bCs/>
                <w:sz w:val="22"/>
                <w:szCs w:val="22"/>
                <w:lang w:eastAsia="en-US"/>
              </w:rPr>
              <w:lastRenderedPageBreak/>
              <w:t xml:space="preserve">összefüggésben ajánlattevőknek hiánypótlási felhívás került kiküldésre, melynek teljesítési </w:t>
            </w:r>
            <w:r w:rsidRPr="00087001">
              <w:rPr>
                <w:rFonts w:asciiTheme="minorHAnsi" w:hAnsiTheme="minorHAnsi" w:cstheme="minorHAnsi"/>
                <w:bCs/>
                <w:sz w:val="22"/>
                <w:szCs w:val="22"/>
                <w:lang w:eastAsia="en-US"/>
              </w:rPr>
              <w:t>határideje 2026. szeptember 11. 16.00 óra</w:t>
            </w:r>
            <w:r w:rsidR="00434A2D">
              <w:rPr>
                <w:rFonts w:asciiTheme="minorHAnsi" w:hAnsiTheme="minorHAnsi" w:cstheme="minorHAnsi"/>
                <w:bCs/>
                <w:sz w:val="22"/>
                <w:szCs w:val="22"/>
                <w:lang w:eastAsia="en-US"/>
              </w:rPr>
              <w:t xml:space="preserve"> volt</w:t>
            </w:r>
            <w:r w:rsidRPr="00087001">
              <w:rPr>
                <w:rFonts w:asciiTheme="minorHAnsi" w:hAnsiTheme="minorHAnsi" w:cstheme="minorHAnsi"/>
                <w:bCs/>
                <w:sz w:val="22"/>
                <w:szCs w:val="22"/>
                <w:lang w:eastAsia="en-US"/>
              </w:rPr>
              <w:t>.</w:t>
            </w:r>
          </w:p>
          <w:p w14:paraId="2B4A311E" w14:textId="03AE88DF" w:rsidR="00812AEA" w:rsidRPr="00282034"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 hiánypótlások beérkezését követően árindoklás kérés került kiküldésre ajánlattevőknek, melynek teljesítési határideje</w:t>
            </w:r>
            <w:r w:rsidR="00AB7C96">
              <w:rPr>
                <w:rFonts w:asciiTheme="minorHAnsi" w:hAnsiTheme="minorHAnsi" w:cstheme="minorHAnsi"/>
                <w:bCs/>
                <w:sz w:val="22"/>
                <w:szCs w:val="22"/>
                <w:lang w:eastAsia="en-US"/>
              </w:rPr>
              <w:t xml:space="preserve"> 2026.</w:t>
            </w:r>
            <w:r>
              <w:rPr>
                <w:rFonts w:asciiTheme="minorHAnsi" w:hAnsiTheme="minorHAnsi" w:cstheme="minorHAnsi"/>
                <w:bCs/>
                <w:sz w:val="22"/>
                <w:szCs w:val="22"/>
                <w:lang w:eastAsia="en-US"/>
              </w:rPr>
              <w:t xml:space="preserve"> október 7. napja volt. Az árindoklások beérkeztek, jelenleg azok műszaki-szakmai értékelése folyamatban van.</w:t>
            </w:r>
            <w:r w:rsidRPr="003219BC">
              <w:rPr>
                <w:rFonts w:asciiTheme="minorHAnsi" w:hAnsiTheme="minorHAnsi" w:cstheme="minorHAnsi"/>
                <w:bCs/>
                <w:sz w:val="22"/>
                <w:szCs w:val="22"/>
                <w:lang w:eastAsia="en-US"/>
              </w:rPr>
              <w:t xml:space="preserve">  </w:t>
            </w:r>
          </w:p>
        </w:tc>
      </w:tr>
      <w:tr w:rsidR="00812AEA" w:rsidRPr="00EF5D86" w14:paraId="3BA2F96D"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07B46D"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5.</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A19C82" w14:textId="77777777" w:rsidR="00812AEA" w:rsidRDefault="00812AEA" w:rsidP="005F5E22">
            <w:pPr>
              <w:tabs>
                <w:tab w:val="left" w:pos="7390"/>
                <w:tab w:val="right" w:pos="9658"/>
              </w:tabs>
              <w:spacing w:before="120"/>
              <w:jc w:val="both"/>
              <w:rPr>
                <w:rFonts w:ascii="Calibri" w:hAnsi="Calibri" w:cs="Calibri"/>
                <w:b/>
                <w:bCs/>
                <w:sz w:val="22"/>
                <w:szCs w:val="22"/>
              </w:rPr>
            </w:pPr>
            <w:r>
              <w:rPr>
                <w:rFonts w:ascii="Calibri" w:hAnsi="Calibri" w:cs="Calibri"/>
                <w:b/>
                <w:bCs/>
                <w:sz w:val="22"/>
                <w:szCs w:val="22"/>
              </w:rPr>
              <w:t>„Műszaki ellenőri feladatok ellátása”</w:t>
            </w:r>
          </w:p>
          <w:p w14:paraId="52FDD1B6"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1. rész: Parkoló felújítás a Derkovitson</w:t>
            </w:r>
          </w:p>
          <w:p w14:paraId="6E630C95"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2. rész: Hunyadi út felújítása I. ütem</w:t>
            </w:r>
          </w:p>
          <w:p w14:paraId="68E690C9"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3. rész: Belterületi úthálózat fejlesztése</w:t>
            </w:r>
          </w:p>
          <w:p w14:paraId="704D5525"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4. rész: Kerékpárosút fejlesztések</w:t>
            </w:r>
          </w:p>
          <w:p w14:paraId="61C85C62"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5. rész: Közúti infrastruktúra fejlesztése</w:t>
            </w:r>
          </w:p>
          <w:p w14:paraId="5E8D03D3"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6. rész: Belterületi utak korszerűsítése</w:t>
            </w:r>
          </w:p>
          <w:p w14:paraId="62D8A8E4"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7. rész: Markusovszky L. utca felújítása</w:t>
            </w:r>
          </w:p>
          <w:p w14:paraId="2CD41A9B" w14:textId="77777777" w:rsidR="00812AEA"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8. rész: Hunyadi út felújítása II. ütem</w:t>
            </w:r>
          </w:p>
          <w:p w14:paraId="600D75BD" w14:textId="77777777" w:rsidR="00812AEA" w:rsidRPr="00550C39" w:rsidRDefault="00812AEA" w:rsidP="005F5E22">
            <w:pPr>
              <w:tabs>
                <w:tab w:val="left" w:pos="7390"/>
                <w:tab w:val="right" w:pos="9658"/>
              </w:tabs>
              <w:spacing w:before="120"/>
              <w:jc w:val="both"/>
              <w:rPr>
                <w:rFonts w:ascii="Calibri" w:hAnsi="Calibri" w:cs="Calibri"/>
                <w:sz w:val="22"/>
                <w:szCs w:val="22"/>
              </w:rPr>
            </w:pPr>
            <w:r>
              <w:rPr>
                <w:rFonts w:ascii="Calibri" w:hAnsi="Calibri" w:cs="Calibri"/>
                <w:sz w:val="22"/>
                <w:szCs w:val="22"/>
              </w:rPr>
              <w:t>9. rész: Sárdi-éri iparterület fejlesztése</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6AADCC" w14:textId="1F2BCDF7" w:rsidR="00812AEA" w:rsidRPr="0023057C"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23057C">
              <w:rPr>
                <w:rFonts w:asciiTheme="minorHAnsi" w:hAnsiTheme="minorHAnsi" w:cstheme="minorHAnsi"/>
                <w:bCs/>
                <w:sz w:val="22"/>
                <w:szCs w:val="22"/>
                <w:lang w:eastAsia="en-US"/>
              </w:rPr>
              <w:t>A Közbeszerzési Bíráló Bizottság 2026. március 18. napján az eljárás megindításáról döntött, az ajánlattételi felhívást és közbeszerzési dokumentációt megtárgyalta, melyet a Döntéshozó 11/2026. (III.18.) sz. KBB határozatában elfogadott.</w:t>
            </w:r>
          </w:p>
          <w:p w14:paraId="3A9A58A8" w14:textId="77777777" w:rsidR="00812AEA" w:rsidRPr="00033163" w:rsidRDefault="00812AEA" w:rsidP="005F5E22">
            <w:pPr>
              <w:jc w:val="both"/>
              <w:rPr>
                <w:rFonts w:asciiTheme="minorHAnsi" w:hAnsiTheme="minorHAnsi" w:cstheme="minorHAnsi"/>
                <w:bCs/>
                <w:sz w:val="22"/>
                <w:szCs w:val="22"/>
                <w:lang w:eastAsia="en-US"/>
              </w:rPr>
            </w:pPr>
            <w:r w:rsidRPr="0023057C">
              <w:rPr>
                <w:rFonts w:ascii="Calibri" w:hAnsi="Calibri" w:cs="Calibri"/>
                <w:sz w:val="22"/>
                <w:szCs w:val="22"/>
              </w:rPr>
              <w:t xml:space="preserve">Az ajánlati felhívás és a közbeszerzési dokumentumok a </w:t>
            </w:r>
            <w:r w:rsidRPr="00033163">
              <w:rPr>
                <w:rFonts w:ascii="Calibri" w:hAnsi="Calibri" w:cs="Calibri"/>
                <w:sz w:val="22"/>
                <w:szCs w:val="22"/>
              </w:rPr>
              <w:t>KFF részére minőség-ellenőrzés céljából megküldésére</w:t>
            </w:r>
            <w:r w:rsidRPr="00033163">
              <w:rPr>
                <w:rFonts w:asciiTheme="minorHAnsi" w:hAnsiTheme="minorHAnsi" w:cstheme="minorHAnsi"/>
                <w:bCs/>
                <w:sz w:val="22"/>
                <w:szCs w:val="22"/>
                <w:lang w:eastAsia="en-US"/>
              </w:rPr>
              <w:t xml:space="preserve"> kerültek</w:t>
            </w:r>
            <w:r>
              <w:rPr>
                <w:rFonts w:asciiTheme="minorHAnsi" w:hAnsiTheme="minorHAnsi" w:cstheme="minorHAnsi"/>
                <w:bCs/>
                <w:sz w:val="22"/>
                <w:szCs w:val="22"/>
                <w:lang w:eastAsia="en-US"/>
              </w:rPr>
              <w:t>.</w:t>
            </w:r>
          </w:p>
          <w:p w14:paraId="38859FA7" w14:textId="77777777" w:rsidR="00812AEA" w:rsidRPr="00033163" w:rsidRDefault="00812AEA" w:rsidP="005F5E22">
            <w:pPr>
              <w:jc w:val="both"/>
              <w:rPr>
                <w:rFonts w:asciiTheme="minorHAnsi" w:hAnsiTheme="minorHAnsi" w:cstheme="minorHAnsi"/>
                <w:bCs/>
                <w:sz w:val="22"/>
                <w:szCs w:val="22"/>
                <w:lang w:eastAsia="en-US"/>
              </w:rPr>
            </w:pPr>
            <w:r w:rsidRPr="00033163">
              <w:rPr>
                <w:rFonts w:asciiTheme="minorHAnsi" w:hAnsiTheme="minorHAnsi" w:cstheme="minorHAnsi"/>
                <w:bCs/>
                <w:sz w:val="22"/>
                <w:szCs w:val="22"/>
                <w:lang w:eastAsia="en-US"/>
              </w:rPr>
              <w:t>Az ajánlattételi határidőig 2026. július 24. napig a 9 részajánlati körre összesen 22 db ajánlat érkezett.</w:t>
            </w:r>
          </w:p>
          <w:p w14:paraId="3FBA4089" w14:textId="74DDF325"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033163">
              <w:rPr>
                <w:rFonts w:asciiTheme="minorHAnsi" w:hAnsiTheme="minorHAnsi" w:cstheme="minorHAnsi"/>
                <w:bCs/>
                <w:sz w:val="22"/>
                <w:szCs w:val="22"/>
                <w:lang w:eastAsia="en-US"/>
              </w:rPr>
              <w:t xml:space="preserve">2026. augusztus 19. napján aránytalanul alacsony árindoklás kérés került megküldésre ajánlattevők részére, ennek teljesítési határideje </w:t>
            </w:r>
            <w:r w:rsidR="00315019">
              <w:rPr>
                <w:rFonts w:asciiTheme="minorHAnsi" w:hAnsiTheme="minorHAnsi" w:cstheme="minorHAnsi"/>
                <w:bCs/>
                <w:sz w:val="22"/>
                <w:szCs w:val="22"/>
                <w:lang w:eastAsia="en-US"/>
              </w:rPr>
              <w:t xml:space="preserve">2026. </w:t>
            </w:r>
            <w:r w:rsidRPr="00033163">
              <w:rPr>
                <w:rFonts w:asciiTheme="minorHAnsi" w:hAnsiTheme="minorHAnsi" w:cstheme="minorHAnsi"/>
                <w:bCs/>
                <w:sz w:val="22"/>
                <w:szCs w:val="22"/>
                <w:lang w:eastAsia="en-US"/>
              </w:rPr>
              <w:t>augusztus 31. 16.00 óra</w:t>
            </w:r>
            <w:r w:rsidR="00600851">
              <w:rPr>
                <w:rFonts w:asciiTheme="minorHAnsi" w:hAnsiTheme="minorHAnsi" w:cstheme="minorHAnsi"/>
                <w:bCs/>
                <w:sz w:val="22"/>
                <w:szCs w:val="22"/>
                <w:lang w:eastAsia="en-US"/>
              </w:rPr>
              <w:t xml:space="preserve"> volt</w:t>
            </w:r>
            <w:r w:rsidRPr="00033163">
              <w:rPr>
                <w:rFonts w:asciiTheme="minorHAnsi" w:hAnsiTheme="minorHAnsi" w:cstheme="minorHAnsi"/>
                <w:bCs/>
                <w:sz w:val="22"/>
                <w:szCs w:val="22"/>
                <w:lang w:eastAsia="en-US"/>
              </w:rPr>
              <w:t xml:space="preserve">. Az árindoklás kérések benyújtásra kerültek. </w:t>
            </w:r>
          </w:p>
          <w:p w14:paraId="674AA919" w14:textId="77777777"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A Közbeszerzési Bíráló Bizottság </w:t>
            </w:r>
            <w:r w:rsidRPr="00FD7D99">
              <w:rPr>
                <w:rFonts w:asciiTheme="minorHAnsi" w:hAnsiTheme="minorHAnsi" w:cstheme="minorHAnsi"/>
                <w:bCs/>
                <w:sz w:val="22"/>
                <w:szCs w:val="22"/>
                <w:lang w:eastAsia="en-US"/>
              </w:rPr>
              <w:t>202</w:t>
            </w:r>
            <w:r>
              <w:rPr>
                <w:rFonts w:asciiTheme="minorHAnsi" w:hAnsiTheme="minorHAnsi" w:cstheme="minorHAnsi"/>
                <w:bCs/>
                <w:sz w:val="22"/>
                <w:szCs w:val="22"/>
                <w:lang w:eastAsia="en-US"/>
              </w:rPr>
              <w:t>6</w:t>
            </w:r>
            <w:r w:rsidRPr="00FD7D99">
              <w:rPr>
                <w:rFonts w:asciiTheme="minorHAnsi" w:hAnsiTheme="minorHAnsi" w:cstheme="minorHAnsi"/>
                <w:bCs/>
                <w:sz w:val="22"/>
                <w:szCs w:val="22"/>
                <w:lang w:eastAsia="en-US"/>
              </w:rPr>
              <w:t>.</w:t>
            </w:r>
            <w:r>
              <w:rPr>
                <w:rFonts w:asciiTheme="minorHAnsi" w:hAnsiTheme="minorHAnsi" w:cstheme="minorHAnsi"/>
                <w:bCs/>
                <w:sz w:val="22"/>
                <w:szCs w:val="22"/>
                <w:lang w:eastAsia="en-US"/>
              </w:rPr>
              <w:t xml:space="preserve"> október 1. napján </w:t>
            </w:r>
            <w:r w:rsidRPr="00FD7D99">
              <w:rPr>
                <w:rFonts w:asciiTheme="minorHAnsi" w:hAnsiTheme="minorHAnsi" w:cstheme="minorHAnsi"/>
                <w:bCs/>
                <w:sz w:val="22"/>
                <w:szCs w:val="22"/>
                <w:lang w:eastAsia="en-US"/>
              </w:rPr>
              <w:t>tett javaslatot az eljárás eredményessé nyilvánítására, valamint a nyertes ajánlattevő</w:t>
            </w:r>
            <w:r>
              <w:rPr>
                <w:rFonts w:asciiTheme="minorHAnsi" w:hAnsiTheme="minorHAnsi" w:cstheme="minorHAnsi"/>
                <w:bCs/>
                <w:sz w:val="22"/>
                <w:szCs w:val="22"/>
                <w:lang w:eastAsia="en-US"/>
              </w:rPr>
              <w:t>k</w:t>
            </w:r>
            <w:r w:rsidRPr="00FD7D99">
              <w:rPr>
                <w:rFonts w:asciiTheme="minorHAnsi" w:hAnsiTheme="minorHAnsi" w:cstheme="minorHAnsi"/>
                <w:bCs/>
                <w:sz w:val="22"/>
                <w:szCs w:val="22"/>
                <w:lang w:eastAsia="en-US"/>
              </w:rPr>
              <w:t xml:space="preserve"> kihirdetésére, melyet a Döntéshozó </w:t>
            </w:r>
            <w:r>
              <w:rPr>
                <w:rFonts w:asciiTheme="minorHAnsi" w:hAnsiTheme="minorHAnsi" w:cstheme="minorHAnsi"/>
                <w:bCs/>
                <w:sz w:val="22"/>
                <w:szCs w:val="22"/>
                <w:lang w:eastAsia="en-US"/>
              </w:rPr>
              <w:t>20</w:t>
            </w:r>
            <w:r w:rsidRPr="00FD7D99">
              <w:rPr>
                <w:rFonts w:asciiTheme="minorHAnsi" w:hAnsiTheme="minorHAnsi" w:cstheme="minorHAnsi"/>
                <w:bCs/>
                <w:sz w:val="22"/>
                <w:szCs w:val="22"/>
                <w:lang w:eastAsia="en-US"/>
              </w:rPr>
              <w:t>/202</w:t>
            </w:r>
            <w:r>
              <w:rPr>
                <w:rFonts w:asciiTheme="minorHAnsi" w:hAnsiTheme="minorHAnsi" w:cstheme="minorHAnsi"/>
                <w:bCs/>
                <w:sz w:val="22"/>
                <w:szCs w:val="22"/>
                <w:lang w:eastAsia="en-US"/>
              </w:rPr>
              <w:t>6</w:t>
            </w:r>
            <w:r w:rsidRPr="00FD7D99">
              <w:rPr>
                <w:rFonts w:asciiTheme="minorHAnsi" w:hAnsiTheme="minorHAnsi" w:cstheme="minorHAnsi"/>
                <w:bCs/>
                <w:sz w:val="22"/>
                <w:szCs w:val="22"/>
                <w:lang w:eastAsia="en-US"/>
              </w:rPr>
              <w:t>. (</w:t>
            </w:r>
            <w:r>
              <w:rPr>
                <w:rFonts w:asciiTheme="minorHAnsi" w:hAnsiTheme="minorHAnsi" w:cstheme="minorHAnsi"/>
                <w:bCs/>
                <w:sz w:val="22"/>
                <w:szCs w:val="22"/>
                <w:lang w:eastAsia="en-US"/>
              </w:rPr>
              <w:t>X</w:t>
            </w:r>
            <w:r w:rsidRPr="00FD7D99">
              <w:rPr>
                <w:rFonts w:asciiTheme="minorHAnsi" w:hAnsiTheme="minorHAnsi" w:cstheme="minorHAnsi"/>
                <w:bCs/>
                <w:sz w:val="22"/>
                <w:szCs w:val="22"/>
                <w:lang w:eastAsia="en-US"/>
              </w:rPr>
              <w:t>.</w:t>
            </w:r>
            <w:r>
              <w:rPr>
                <w:rFonts w:asciiTheme="minorHAnsi" w:hAnsiTheme="minorHAnsi" w:cstheme="minorHAnsi"/>
                <w:bCs/>
                <w:sz w:val="22"/>
                <w:szCs w:val="22"/>
                <w:lang w:eastAsia="en-US"/>
              </w:rPr>
              <w:t>1</w:t>
            </w:r>
            <w:r w:rsidRPr="00FD7D99">
              <w:rPr>
                <w:rFonts w:asciiTheme="minorHAnsi" w:hAnsiTheme="minorHAnsi" w:cstheme="minorHAnsi"/>
                <w:bCs/>
                <w:sz w:val="22"/>
                <w:szCs w:val="22"/>
                <w:lang w:eastAsia="en-US"/>
              </w:rPr>
              <w:t>.) sz. KBB határozatában elfogadott.</w:t>
            </w:r>
          </w:p>
          <w:p w14:paraId="36462269" w14:textId="77777777" w:rsidR="00812AEA" w:rsidRPr="00FF6C73"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Az ellenőrző hatóság felé költségellenőrzésre az eljárás megküldésre került.</w:t>
            </w:r>
          </w:p>
        </w:tc>
      </w:tr>
      <w:tr w:rsidR="00812AEA" w:rsidRPr="00EF5D86" w14:paraId="6D02A10A"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797EC"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6.</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9C23F5" w14:textId="77777777" w:rsidR="00812AEA" w:rsidRPr="00EA4EBC" w:rsidRDefault="00812AEA" w:rsidP="005F5E22">
            <w:pPr>
              <w:tabs>
                <w:tab w:val="left" w:pos="7390"/>
                <w:tab w:val="right" w:pos="9658"/>
              </w:tabs>
              <w:spacing w:before="120"/>
              <w:jc w:val="both"/>
              <w:rPr>
                <w:rFonts w:ascii="Calibri" w:hAnsi="Calibri" w:cs="Calibri"/>
                <w:b/>
                <w:bCs/>
                <w:sz w:val="22"/>
                <w:szCs w:val="22"/>
              </w:rPr>
            </w:pPr>
            <w:r w:rsidRPr="00EA4EBC">
              <w:rPr>
                <w:rFonts w:ascii="Calibri" w:hAnsi="Calibri" w:cs="Calibri"/>
                <w:b/>
                <w:bCs/>
                <w:sz w:val="22"/>
                <w:szCs w:val="22"/>
              </w:rPr>
              <w:t>„Szombathelyen TOP Plusz tervezési feladatok III.”</w:t>
            </w:r>
          </w:p>
          <w:tbl>
            <w:tblPr>
              <w:tblStyle w:val="Rcsostblzat"/>
              <w:tblW w:w="0" w:type="auto"/>
              <w:tblInd w:w="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87"/>
            </w:tblGrid>
            <w:tr w:rsidR="00812AEA" w:rsidRPr="00EA4EBC" w14:paraId="3F957FCC" w14:textId="77777777" w:rsidTr="005F5E22">
              <w:tc>
                <w:tcPr>
                  <w:tcW w:w="5103" w:type="dxa"/>
                  <w:vAlign w:val="center"/>
                  <w:hideMark/>
                </w:tcPr>
                <w:p w14:paraId="081C4526" w14:textId="77777777" w:rsidR="00812AEA" w:rsidRPr="00EA4EBC" w:rsidRDefault="00812AEA" w:rsidP="005F5E22">
                  <w:pPr>
                    <w:tabs>
                      <w:tab w:val="left" w:pos="8524"/>
                      <w:tab w:val="right" w:pos="10509"/>
                    </w:tabs>
                    <w:contextualSpacing/>
                    <w:jc w:val="both"/>
                    <w:rPr>
                      <w:rFonts w:asciiTheme="minorHAnsi" w:hAnsiTheme="minorHAnsi"/>
                      <w:bCs/>
                      <w:sz w:val="22"/>
                      <w:szCs w:val="22"/>
                    </w:rPr>
                  </w:pPr>
                  <w:r w:rsidRPr="00EA4EBC">
                    <w:rPr>
                      <w:rFonts w:asciiTheme="minorHAnsi" w:hAnsiTheme="minorHAnsi"/>
                      <w:bCs/>
                      <w:sz w:val="22"/>
                      <w:szCs w:val="22"/>
                    </w:rPr>
                    <w:t>1. rész: Búzavirág parkban zöldfelület fejlesztés, játszótér létesítése</w:t>
                  </w:r>
                </w:p>
              </w:tc>
            </w:tr>
            <w:tr w:rsidR="00812AEA" w:rsidRPr="00EA4EBC" w14:paraId="77281B84" w14:textId="77777777" w:rsidTr="005F5E22">
              <w:tc>
                <w:tcPr>
                  <w:tcW w:w="5103" w:type="dxa"/>
                  <w:vAlign w:val="center"/>
                  <w:hideMark/>
                </w:tcPr>
                <w:p w14:paraId="65548967" w14:textId="77777777" w:rsidR="00812AEA" w:rsidRPr="00EA4EBC" w:rsidRDefault="00812AEA" w:rsidP="005F5E22">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2. rész: Éhen Gy. téren parkosítás</w:t>
                  </w:r>
                </w:p>
              </w:tc>
            </w:tr>
            <w:tr w:rsidR="00812AEA" w:rsidRPr="00EA4EBC" w14:paraId="22BBAF6B" w14:textId="77777777" w:rsidTr="005F5E22">
              <w:tc>
                <w:tcPr>
                  <w:tcW w:w="5103" w:type="dxa"/>
                  <w:vAlign w:val="center"/>
                  <w:hideMark/>
                </w:tcPr>
                <w:p w14:paraId="58B494C2" w14:textId="77777777" w:rsidR="00812AEA" w:rsidRPr="00EA4EBC" w:rsidRDefault="00812AEA" w:rsidP="005F5E22">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3. rész: Károly Róbert u. 17. szám mögött zöldfelület fejlesztés, játszótér létesítése</w:t>
                  </w:r>
                </w:p>
              </w:tc>
            </w:tr>
            <w:tr w:rsidR="00812AEA" w:rsidRPr="00EA4EBC" w14:paraId="227FD2C9" w14:textId="77777777" w:rsidTr="005F5E22">
              <w:tc>
                <w:tcPr>
                  <w:tcW w:w="5103" w:type="dxa"/>
                  <w:vAlign w:val="center"/>
                  <w:hideMark/>
                </w:tcPr>
                <w:p w14:paraId="154566A7" w14:textId="77777777" w:rsidR="00812AEA" w:rsidRPr="00EA4EBC" w:rsidRDefault="00812AEA" w:rsidP="005F5E22">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4.rész: Hunyadi u. 51. mellett zöldfelület fejlesztés, játszótér létesítése</w:t>
                  </w:r>
                </w:p>
              </w:tc>
            </w:tr>
            <w:tr w:rsidR="00812AEA" w:rsidRPr="00EA4EBC" w14:paraId="7A95BF65" w14:textId="77777777" w:rsidTr="005F5E22">
              <w:tc>
                <w:tcPr>
                  <w:tcW w:w="5103" w:type="dxa"/>
                  <w:vAlign w:val="center"/>
                  <w:hideMark/>
                </w:tcPr>
                <w:p w14:paraId="1CC632C0" w14:textId="77777777" w:rsidR="00812AEA" w:rsidRPr="00EA4EBC" w:rsidRDefault="00812AEA" w:rsidP="005F5E22">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5.rész: Diófa u. 5-6. mögött zöldfelület fejlesztés</w:t>
                  </w:r>
                </w:p>
              </w:tc>
            </w:tr>
            <w:tr w:rsidR="00812AEA" w:rsidRPr="00EA4EBC" w14:paraId="70850E73" w14:textId="77777777" w:rsidTr="005F5E22">
              <w:tc>
                <w:tcPr>
                  <w:tcW w:w="5103" w:type="dxa"/>
                  <w:vAlign w:val="center"/>
                  <w:hideMark/>
                </w:tcPr>
                <w:p w14:paraId="5DDC891D" w14:textId="77777777" w:rsidR="00812AEA" w:rsidRPr="00EA4EBC" w:rsidRDefault="00812AEA" w:rsidP="005F5E22">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t>6.rész: Kőrösi u. és Fogaras u. tömbbelsőben zöldfelület és játszótér fejlesztés</w:t>
                  </w:r>
                </w:p>
              </w:tc>
            </w:tr>
            <w:tr w:rsidR="00812AEA" w:rsidRPr="00EA4EBC" w14:paraId="76340DB8" w14:textId="77777777" w:rsidTr="005F5E22">
              <w:tc>
                <w:tcPr>
                  <w:tcW w:w="5103" w:type="dxa"/>
                  <w:vAlign w:val="center"/>
                  <w:hideMark/>
                </w:tcPr>
                <w:p w14:paraId="3B8847B7" w14:textId="77777777" w:rsidR="00812AEA" w:rsidRPr="00EA4EBC" w:rsidRDefault="00812AEA" w:rsidP="005F5E22">
                  <w:pPr>
                    <w:tabs>
                      <w:tab w:val="left" w:pos="8524"/>
                      <w:tab w:val="right" w:pos="10509"/>
                    </w:tabs>
                    <w:jc w:val="both"/>
                    <w:rPr>
                      <w:rFonts w:asciiTheme="minorHAnsi" w:hAnsiTheme="minorHAnsi"/>
                      <w:bCs/>
                      <w:sz w:val="22"/>
                      <w:szCs w:val="22"/>
                    </w:rPr>
                  </w:pPr>
                  <w:r w:rsidRPr="00EA4EBC">
                    <w:rPr>
                      <w:rFonts w:asciiTheme="minorHAnsi" w:hAnsiTheme="minorHAnsi"/>
                      <w:bCs/>
                      <w:sz w:val="22"/>
                      <w:szCs w:val="22"/>
                    </w:rPr>
                    <w:lastRenderedPageBreak/>
                    <w:t>7.rész: Újperint, Termelők u. és Alpár Gy. u. kereszteződésénél zöldfelület és játszótér fejlesztés</w:t>
                  </w:r>
                </w:p>
              </w:tc>
            </w:tr>
          </w:tbl>
          <w:p w14:paraId="45FF4EAB" w14:textId="77777777" w:rsidR="00812AEA" w:rsidRPr="00EA4EBC" w:rsidRDefault="00812AEA" w:rsidP="005F5E22">
            <w:pPr>
              <w:tabs>
                <w:tab w:val="left" w:pos="7390"/>
                <w:tab w:val="right" w:pos="9658"/>
              </w:tabs>
              <w:spacing w:before="120"/>
              <w:jc w:val="both"/>
              <w:rPr>
                <w:rFonts w:ascii="Calibri" w:hAnsi="Calibri" w:cs="Calibri"/>
                <w:b/>
                <w:bCs/>
                <w:sz w:val="22"/>
                <w:szCs w:val="22"/>
              </w:rPr>
            </w:pP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9D5A7" w14:textId="2767C89F" w:rsidR="00812AEA" w:rsidRPr="003F1622"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3F1622">
              <w:rPr>
                <w:rFonts w:asciiTheme="minorHAnsi" w:hAnsiTheme="minorHAnsi" w:cstheme="minorHAnsi"/>
                <w:bCs/>
                <w:sz w:val="22"/>
                <w:szCs w:val="22"/>
                <w:lang w:eastAsia="en-US"/>
              </w:rPr>
              <w:lastRenderedPageBreak/>
              <w:t>A Közbeszerzési Bíráló Bizottság 2026. március 18. napján az eljárás megindításáról döntött, az ajánlattételi felhívást és közbeszerzési dokumentációt megtárgyalta, melyet a Döntéshozó 12/2026. (III.18.) sz. KBB határozatában elfogadott.</w:t>
            </w:r>
          </w:p>
          <w:p w14:paraId="53065836" w14:textId="44377A4D" w:rsidR="00812AEA" w:rsidRPr="003F1622" w:rsidRDefault="00812AEA" w:rsidP="005F5E22">
            <w:pPr>
              <w:jc w:val="both"/>
              <w:rPr>
                <w:rFonts w:asciiTheme="minorHAnsi" w:hAnsiTheme="minorHAnsi" w:cstheme="minorHAnsi"/>
                <w:bCs/>
                <w:sz w:val="22"/>
                <w:szCs w:val="22"/>
                <w:lang w:eastAsia="en-US"/>
              </w:rPr>
            </w:pPr>
            <w:r w:rsidRPr="003F1622">
              <w:rPr>
                <w:rFonts w:ascii="Calibri" w:hAnsi="Calibri" w:cs="Calibri"/>
                <w:sz w:val="22"/>
                <w:szCs w:val="22"/>
              </w:rPr>
              <w:t>Az ajánlati felhívás és a közbeszerzési dokumentumok a KFF részére minőség-ellenőrzés céljából megküldésére</w:t>
            </w:r>
            <w:r w:rsidRPr="003F1622">
              <w:rPr>
                <w:rFonts w:asciiTheme="minorHAnsi" w:hAnsiTheme="minorHAnsi" w:cstheme="minorHAnsi"/>
                <w:bCs/>
                <w:sz w:val="22"/>
                <w:szCs w:val="22"/>
                <w:lang w:eastAsia="en-US"/>
              </w:rPr>
              <w:t xml:space="preserve"> kerültek, a KFF feltétellel támogató tartalmú tanúsítványt bocsátott ki, mely feltételeknek </w:t>
            </w:r>
            <w:r w:rsidR="00A03954">
              <w:rPr>
                <w:rFonts w:asciiTheme="minorHAnsi" w:hAnsiTheme="minorHAnsi" w:cstheme="minorHAnsi"/>
                <w:bCs/>
                <w:sz w:val="22"/>
                <w:szCs w:val="22"/>
                <w:lang w:eastAsia="en-US"/>
              </w:rPr>
              <w:t xml:space="preserve">az </w:t>
            </w:r>
            <w:r w:rsidRPr="003F1622">
              <w:rPr>
                <w:rFonts w:asciiTheme="minorHAnsi" w:hAnsiTheme="minorHAnsi" w:cstheme="minorHAnsi"/>
                <w:bCs/>
                <w:sz w:val="22"/>
                <w:szCs w:val="22"/>
                <w:lang w:eastAsia="en-US"/>
              </w:rPr>
              <w:t>Önkormányzat</w:t>
            </w:r>
            <w:r w:rsidR="00A03954">
              <w:rPr>
                <w:rFonts w:asciiTheme="minorHAnsi" w:hAnsiTheme="minorHAnsi" w:cstheme="minorHAnsi"/>
                <w:bCs/>
                <w:sz w:val="22"/>
                <w:szCs w:val="22"/>
                <w:lang w:eastAsia="en-US"/>
              </w:rPr>
              <w:t xml:space="preserve"> </w:t>
            </w:r>
            <w:r w:rsidRPr="003F1622">
              <w:rPr>
                <w:rFonts w:asciiTheme="minorHAnsi" w:hAnsiTheme="minorHAnsi" w:cstheme="minorHAnsi"/>
                <w:bCs/>
                <w:sz w:val="22"/>
                <w:szCs w:val="22"/>
                <w:lang w:eastAsia="en-US"/>
              </w:rPr>
              <w:t>eleget tett.</w:t>
            </w:r>
          </w:p>
          <w:p w14:paraId="3572E2DD" w14:textId="77777777" w:rsidR="00812AEA" w:rsidRPr="003F1622" w:rsidRDefault="00812AEA" w:rsidP="005F5E22">
            <w:pPr>
              <w:jc w:val="both"/>
              <w:rPr>
                <w:rFonts w:asciiTheme="minorHAnsi" w:hAnsiTheme="minorHAnsi" w:cstheme="minorHAnsi"/>
                <w:bCs/>
                <w:sz w:val="22"/>
                <w:szCs w:val="22"/>
                <w:lang w:eastAsia="en-US"/>
              </w:rPr>
            </w:pPr>
          </w:p>
          <w:p w14:paraId="13760A8F" w14:textId="502175B2" w:rsidR="00812AEA" w:rsidRPr="003F1622" w:rsidRDefault="00812AEA" w:rsidP="005F5E22">
            <w:pPr>
              <w:jc w:val="both"/>
              <w:rPr>
                <w:rFonts w:asciiTheme="minorHAnsi" w:hAnsiTheme="minorHAnsi" w:cstheme="minorHAnsi"/>
                <w:bCs/>
                <w:sz w:val="22"/>
                <w:szCs w:val="22"/>
                <w:lang w:eastAsia="en-US"/>
              </w:rPr>
            </w:pPr>
            <w:r w:rsidRPr="003F1622">
              <w:rPr>
                <w:rFonts w:asciiTheme="minorHAnsi" w:hAnsiTheme="minorHAnsi" w:cstheme="minorHAnsi"/>
                <w:bCs/>
                <w:sz w:val="22"/>
                <w:szCs w:val="22"/>
                <w:lang w:eastAsia="en-US"/>
              </w:rPr>
              <w:lastRenderedPageBreak/>
              <w:t xml:space="preserve">A többszöri kiegészítő tájékoztatás kéréseket követően az ajánlatok beérkezésének határideje </w:t>
            </w:r>
            <w:r w:rsidR="009B6C85">
              <w:rPr>
                <w:rFonts w:asciiTheme="minorHAnsi" w:hAnsiTheme="minorHAnsi" w:cstheme="minorHAnsi"/>
                <w:bCs/>
                <w:sz w:val="22"/>
                <w:szCs w:val="22"/>
                <w:lang w:eastAsia="en-US"/>
              </w:rPr>
              <w:t xml:space="preserve">2026. </w:t>
            </w:r>
            <w:r w:rsidRPr="003F1622">
              <w:rPr>
                <w:rFonts w:asciiTheme="minorHAnsi" w:hAnsiTheme="minorHAnsi" w:cstheme="minorHAnsi"/>
                <w:bCs/>
                <w:sz w:val="22"/>
                <w:szCs w:val="22"/>
                <w:lang w:eastAsia="en-US"/>
              </w:rPr>
              <w:t>augusztus 14. 12. óra volt. A 7 részajánlati körre összesen 36 db ajánlat érkezett. Az ajánlatok műszaki-szakmai értékelése megtörtént, ehhez kapcsolódóan hiánypótlás került megküldésre ajánlattevők részére. A hiánypótlások teljesítésének határideje 2026. szeptember 8. 12.00 óra</w:t>
            </w:r>
            <w:r w:rsidR="00600851">
              <w:rPr>
                <w:rFonts w:asciiTheme="minorHAnsi" w:hAnsiTheme="minorHAnsi" w:cstheme="minorHAnsi"/>
                <w:bCs/>
                <w:sz w:val="22"/>
                <w:szCs w:val="22"/>
                <w:lang w:eastAsia="en-US"/>
              </w:rPr>
              <w:t xml:space="preserve"> volt</w:t>
            </w:r>
            <w:r w:rsidRPr="003F1622">
              <w:rPr>
                <w:rFonts w:asciiTheme="minorHAnsi" w:hAnsiTheme="minorHAnsi" w:cstheme="minorHAnsi"/>
                <w:bCs/>
                <w:sz w:val="22"/>
                <w:szCs w:val="22"/>
                <w:lang w:eastAsia="en-US"/>
              </w:rPr>
              <w:t>.</w:t>
            </w:r>
          </w:p>
          <w:p w14:paraId="327FD45C" w14:textId="77777777" w:rsidR="00812AEA" w:rsidRPr="003F1622" w:rsidRDefault="00812AEA" w:rsidP="005F5E22">
            <w:pPr>
              <w:jc w:val="both"/>
              <w:rPr>
                <w:rFonts w:asciiTheme="minorHAnsi" w:hAnsiTheme="minorHAnsi" w:cstheme="minorHAnsi"/>
                <w:bCs/>
                <w:sz w:val="22"/>
                <w:szCs w:val="22"/>
                <w:lang w:eastAsia="en-US"/>
              </w:rPr>
            </w:pPr>
            <w:r w:rsidRPr="003F1622">
              <w:rPr>
                <w:rFonts w:asciiTheme="minorHAnsi" w:hAnsiTheme="minorHAnsi" w:cstheme="minorHAnsi"/>
                <w:bCs/>
                <w:sz w:val="22"/>
                <w:szCs w:val="22"/>
                <w:lang w:eastAsia="en-US"/>
              </w:rPr>
              <w:t>A hiánypótlások határidőben benyújtásra kerültek. Ajánlattevőktől igazolások kerültek bekérésre. Ezek beérkezését követően lehet az ajánlatok műszaki-szakmai értékelését befejezni.</w:t>
            </w:r>
          </w:p>
        </w:tc>
      </w:tr>
      <w:tr w:rsidR="00812AEA" w:rsidRPr="00EF5D86" w14:paraId="7E24CC2D"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E8F1C0"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7.</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8F02A1" w14:textId="77777777" w:rsidR="00812AEA" w:rsidRDefault="00812AEA" w:rsidP="005F5E22">
            <w:pPr>
              <w:tabs>
                <w:tab w:val="left" w:pos="7390"/>
                <w:tab w:val="right" w:pos="9658"/>
              </w:tabs>
              <w:spacing w:before="120"/>
              <w:jc w:val="both"/>
              <w:rPr>
                <w:rFonts w:asciiTheme="minorHAnsi" w:eastAsia="Calibri" w:hAnsiTheme="minorHAnsi" w:cstheme="minorHAnsi"/>
                <w:b/>
                <w:bCs/>
                <w:sz w:val="22"/>
                <w:szCs w:val="22"/>
                <w:lang w:eastAsia="en-US"/>
              </w:rPr>
            </w:pPr>
            <w:r>
              <w:rPr>
                <w:rFonts w:asciiTheme="minorHAnsi" w:eastAsia="Calibri" w:hAnsiTheme="minorHAnsi" w:cstheme="minorHAnsi"/>
                <w:b/>
                <w:bCs/>
                <w:sz w:val="22"/>
                <w:szCs w:val="22"/>
                <w:lang w:eastAsia="en-US"/>
              </w:rPr>
              <w:t>„</w:t>
            </w:r>
            <w:r w:rsidRPr="0062445C">
              <w:rPr>
                <w:rFonts w:asciiTheme="minorHAnsi" w:eastAsia="Calibri" w:hAnsiTheme="minorHAnsi" w:cstheme="minorHAnsi"/>
                <w:b/>
                <w:bCs/>
                <w:sz w:val="22"/>
                <w:szCs w:val="22"/>
                <w:lang w:eastAsia="en-US"/>
              </w:rPr>
              <w:t>Szombathelyen út és híd tervezés, műszaki ellenőrzés</w:t>
            </w:r>
            <w:r>
              <w:rPr>
                <w:rFonts w:asciiTheme="minorHAnsi" w:eastAsia="Calibri" w:hAnsiTheme="minorHAnsi" w:cstheme="minorHAnsi"/>
                <w:b/>
                <w:bCs/>
                <w:sz w:val="22"/>
                <w:szCs w:val="22"/>
                <w:lang w:eastAsia="en-US"/>
              </w:rPr>
              <w:t>” (Versenyképes Járások Programban)</w:t>
            </w:r>
          </w:p>
          <w:p w14:paraId="7864B6F2" w14:textId="77777777" w:rsidR="00812AEA" w:rsidRPr="00E06D86" w:rsidRDefault="00812AEA" w:rsidP="00812AEA">
            <w:pPr>
              <w:pStyle w:val="Listaszerbekezds"/>
              <w:numPr>
                <w:ilvl w:val="0"/>
                <w:numId w:val="20"/>
              </w:numPr>
              <w:tabs>
                <w:tab w:val="left" w:pos="7390"/>
                <w:tab w:val="right" w:pos="9658"/>
              </w:tabs>
              <w:spacing w:before="120"/>
              <w:jc w:val="both"/>
              <w:rPr>
                <w:rFonts w:asciiTheme="minorHAnsi" w:eastAsia="Calibri" w:hAnsiTheme="minorHAnsi" w:cstheme="minorHAnsi"/>
                <w:szCs w:val="22"/>
              </w:rPr>
            </w:pPr>
            <w:r w:rsidRPr="00E06D86">
              <w:rPr>
                <w:rFonts w:asciiTheme="minorHAnsi" w:eastAsia="Calibri" w:hAnsiTheme="minorHAnsi" w:cstheme="minorHAnsi"/>
                <w:szCs w:val="22"/>
              </w:rPr>
              <w:t>rész: Jászi Oszkár és Margaréta utca felújítása beruházás tervezési feladatainak ellátása</w:t>
            </w:r>
          </w:p>
          <w:p w14:paraId="4ACB67A9" w14:textId="77777777" w:rsidR="00812AEA" w:rsidRPr="00E06D86" w:rsidRDefault="00812AEA" w:rsidP="00812AEA">
            <w:pPr>
              <w:pStyle w:val="Listaszerbekezds"/>
              <w:numPr>
                <w:ilvl w:val="0"/>
                <w:numId w:val="20"/>
              </w:numPr>
              <w:tabs>
                <w:tab w:val="left" w:pos="7390"/>
                <w:tab w:val="right" w:pos="9658"/>
              </w:tabs>
              <w:spacing w:before="120"/>
              <w:jc w:val="both"/>
              <w:rPr>
                <w:rFonts w:asciiTheme="minorHAnsi" w:eastAsia="Calibri" w:hAnsiTheme="minorHAnsi" w:cstheme="minorHAnsi"/>
                <w:szCs w:val="22"/>
              </w:rPr>
            </w:pPr>
            <w:r w:rsidRPr="00E06D86">
              <w:rPr>
                <w:rFonts w:asciiTheme="minorHAnsi" w:eastAsia="Calibri" w:hAnsiTheme="minorHAnsi" w:cstheme="minorHAnsi"/>
                <w:szCs w:val="22"/>
              </w:rPr>
              <w:t>rész:</w:t>
            </w:r>
            <w:r w:rsidRPr="00E06D86">
              <w:rPr>
                <w:rFonts w:ascii="Calibri" w:eastAsia="Times New Roman" w:hAnsi="Calibri" w:cs="Calibri"/>
                <w:szCs w:val="22"/>
                <w:lang w:eastAsia="hu-HU"/>
              </w:rPr>
              <w:t xml:space="preserve"> </w:t>
            </w:r>
            <w:r w:rsidRPr="00E06D86">
              <w:rPr>
                <w:rFonts w:asciiTheme="minorHAnsi" w:eastAsia="Calibri" w:hAnsiTheme="minorHAnsi" w:cstheme="minorHAnsi"/>
                <w:szCs w:val="22"/>
              </w:rPr>
              <w:t>Öntő utcai híd felújítása beruházás tervezési feladatainak ellátása</w:t>
            </w:r>
          </w:p>
          <w:p w14:paraId="7854A112" w14:textId="77777777" w:rsidR="00812AEA" w:rsidRPr="00E06D86" w:rsidRDefault="00812AEA" w:rsidP="00812AEA">
            <w:pPr>
              <w:pStyle w:val="Listaszerbekezds"/>
              <w:numPr>
                <w:ilvl w:val="0"/>
                <w:numId w:val="20"/>
              </w:numPr>
              <w:tabs>
                <w:tab w:val="left" w:pos="7390"/>
                <w:tab w:val="right" w:pos="9658"/>
              </w:tabs>
              <w:spacing w:before="120"/>
              <w:jc w:val="both"/>
              <w:rPr>
                <w:rFonts w:asciiTheme="minorHAnsi" w:eastAsia="Calibri" w:hAnsiTheme="minorHAnsi" w:cstheme="minorHAnsi"/>
                <w:szCs w:val="22"/>
              </w:rPr>
            </w:pPr>
            <w:r w:rsidRPr="00E06D86">
              <w:rPr>
                <w:rFonts w:asciiTheme="minorHAnsi" w:eastAsia="Calibri" w:hAnsiTheme="minorHAnsi" w:cstheme="minorHAnsi"/>
                <w:szCs w:val="22"/>
              </w:rPr>
              <w:t>rész:</w:t>
            </w:r>
            <w:r w:rsidRPr="00E06D86">
              <w:rPr>
                <w:rFonts w:ascii="Calibri" w:eastAsia="Times New Roman" w:hAnsi="Calibri" w:cs="Calibri"/>
                <w:szCs w:val="22"/>
                <w:lang w:eastAsia="hu-HU"/>
              </w:rPr>
              <w:t xml:space="preserve"> </w:t>
            </w:r>
            <w:r w:rsidRPr="00E06D86">
              <w:rPr>
                <w:rFonts w:asciiTheme="minorHAnsi" w:eastAsia="Calibri" w:hAnsiTheme="minorHAnsi" w:cstheme="minorHAnsi"/>
                <w:szCs w:val="22"/>
              </w:rPr>
              <w:t>Jászi Oszkár és Margaréta utca felújítása beruházás műszaki ellenőri feladatainak ellátása</w:t>
            </w:r>
          </w:p>
          <w:p w14:paraId="61B43835" w14:textId="77777777" w:rsidR="00812AEA" w:rsidRPr="0062445C" w:rsidRDefault="00812AEA" w:rsidP="00812AEA">
            <w:pPr>
              <w:pStyle w:val="Listaszerbekezds"/>
              <w:numPr>
                <w:ilvl w:val="0"/>
                <w:numId w:val="20"/>
              </w:numPr>
              <w:tabs>
                <w:tab w:val="left" w:pos="7390"/>
                <w:tab w:val="right" w:pos="9658"/>
              </w:tabs>
              <w:spacing w:before="120"/>
              <w:jc w:val="both"/>
              <w:rPr>
                <w:rFonts w:asciiTheme="minorHAnsi" w:eastAsia="Calibri" w:hAnsiTheme="minorHAnsi" w:cstheme="minorHAnsi"/>
                <w:b/>
                <w:bCs/>
                <w:szCs w:val="22"/>
              </w:rPr>
            </w:pPr>
            <w:r w:rsidRPr="00E06D86">
              <w:rPr>
                <w:rFonts w:asciiTheme="minorHAnsi" w:eastAsia="Calibri" w:hAnsiTheme="minorHAnsi" w:cstheme="minorHAnsi"/>
                <w:szCs w:val="22"/>
              </w:rPr>
              <w:t>rész: Öntő utcai híd felújítása beruházás műszaki ellenőri feladatainak ellátása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D2F15" w14:textId="5BBFD92B"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1A55BE">
              <w:rPr>
                <w:rFonts w:asciiTheme="minorHAnsi" w:hAnsiTheme="minorHAnsi" w:cstheme="minorHAnsi"/>
                <w:bCs/>
                <w:sz w:val="22"/>
                <w:szCs w:val="22"/>
                <w:lang w:eastAsia="en-US"/>
              </w:rPr>
              <w:t>A Közbeszerzési Bíráló Bizottság 202</w:t>
            </w:r>
            <w:r>
              <w:rPr>
                <w:rFonts w:asciiTheme="minorHAnsi" w:hAnsiTheme="minorHAnsi" w:cstheme="minorHAnsi"/>
                <w:bCs/>
                <w:sz w:val="22"/>
                <w:szCs w:val="22"/>
                <w:lang w:eastAsia="en-US"/>
              </w:rPr>
              <w:t>6</w:t>
            </w:r>
            <w:r w:rsidRPr="001A55BE">
              <w:rPr>
                <w:rFonts w:asciiTheme="minorHAnsi" w:hAnsiTheme="minorHAnsi" w:cstheme="minorHAnsi"/>
                <w:bCs/>
                <w:sz w:val="22"/>
                <w:szCs w:val="22"/>
                <w:lang w:eastAsia="en-US"/>
              </w:rPr>
              <w:t>.</w:t>
            </w:r>
            <w:r>
              <w:rPr>
                <w:rFonts w:asciiTheme="minorHAnsi" w:hAnsiTheme="minorHAnsi" w:cstheme="minorHAnsi"/>
                <w:bCs/>
                <w:sz w:val="22"/>
                <w:szCs w:val="22"/>
                <w:lang w:eastAsia="en-US"/>
              </w:rPr>
              <w:t xml:space="preserve"> április 23</w:t>
            </w:r>
            <w:r w:rsidRPr="001A55BE">
              <w:rPr>
                <w:rFonts w:asciiTheme="minorHAnsi" w:hAnsiTheme="minorHAnsi" w:cstheme="minorHAnsi"/>
                <w:bCs/>
                <w:sz w:val="22"/>
                <w:szCs w:val="22"/>
                <w:lang w:eastAsia="en-US"/>
              </w:rPr>
              <w:t>. napján az eljárás megindításáról döntött, az ajánlat</w:t>
            </w:r>
            <w:r>
              <w:rPr>
                <w:rFonts w:asciiTheme="minorHAnsi" w:hAnsiTheme="minorHAnsi" w:cstheme="minorHAnsi"/>
                <w:bCs/>
                <w:sz w:val="22"/>
                <w:szCs w:val="22"/>
                <w:lang w:eastAsia="en-US"/>
              </w:rPr>
              <w:t>tételi</w:t>
            </w:r>
            <w:r w:rsidRPr="001A55BE">
              <w:rPr>
                <w:rFonts w:asciiTheme="minorHAnsi" w:hAnsiTheme="minorHAnsi" w:cstheme="minorHAnsi"/>
                <w:bCs/>
                <w:sz w:val="22"/>
                <w:szCs w:val="22"/>
                <w:lang w:eastAsia="en-US"/>
              </w:rPr>
              <w:t xml:space="preserve"> felhívást és közbeszerzési </w:t>
            </w:r>
            <w:r w:rsidRPr="00C94049">
              <w:rPr>
                <w:rFonts w:asciiTheme="minorHAnsi" w:hAnsiTheme="minorHAnsi" w:cstheme="minorHAnsi"/>
                <w:bCs/>
                <w:sz w:val="22"/>
                <w:szCs w:val="22"/>
                <w:lang w:eastAsia="en-US"/>
              </w:rPr>
              <w:t xml:space="preserve">dokumentációt megtárgyalta, melyet a Döntéshozó </w:t>
            </w:r>
            <w:r>
              <w:rPr>
                <w:rFonts w:asciiTheme="minorHAnsi" w:hAnsiTheme="minorHAnsi" w:cstheme="minorHAnsi"/>
                <w:bCs/>
                <w:sz w:val="22"/>
                <w:szCs w:val="22"/>
                <w:lang w:eastAsia="en-US"/>
              </w:rPr>
              <w:t>14</w:t>
            </w:r>
            <w:r w:rsidRPr="00C94049">
              <w:rPr>
                <w:rFonts w:asciiTheme="minorHAnsi" w:hAnsiTheme="minorHAnsi" w:cstheme="minorHAnsi"/>
                <w:bCs/>
                <w:sz w:val="22"/>
                <w:szCs w:val="22"/>
                <w:lang w:eastAsia="en-US"/>
              </w:rPr>
              <w:t>/2026.</w:t>
            </w:r>
            <w:r>
              <w:rPr>
                <w:rFonts w:asciiTheme="minorHAnsi" w:hAnsiTheme="minorHAnsi" w:cstheme="minorHAnsi"/>
                <w:bCs/>
                <w:sz w:val="22"/>
                <w:szCs w:val="22"/>
                <w:lang w:eastAsia="en-US"/>
              </w:rPr>
              <w:t xml:space="preserve"> (IV.23.) sz. KBB határozatában elfogadott.</w:t>
            </w:r>
          </w:p>
          <w:p w14:paraId="15640CB4" w14:textId="77777777" w:rsidR="00812AEA" w:rsidRDefault="00812AEA" w:rsidP="005F5E22">
            <w:pPr>
              <w:jc w:val="both"/>
              <w:rPr>
                <w:rFonts w:asciiTheme="minorHAnsi" w:hAnsiTheme="minorHAnsi" w:cstheme="minorHAnsi"/>
                <w:bCs/>
                <w:sz w:val="22"/>
                <w:szCs w:val="22"/>
                <w:lang w:eastAsia="en-US"/>
              </w:rPr>
            </w:pPr>
            <w:r>
              <w:rPr>
                <w:rFonts w:ascii="Calibri" w:hAnsi="Calibri" w:cs="Calibri"/>
                <w:sz w:val="22"/>
                <w:szCs w:val="22"/>
              </w:rPr>
              <w:t xml:space="preserve">Az </w:t>
            </w:r>
            <w:r w:rsidRPr="009C106E">
              <w:rPr>
                <w:rFonts w:ascii="Calibri" w:hAnsi="Calibri" w:cs="Calibri"/>
                <w:sz w:val="22"/>
                <w:szCs w:val="22"/>
              </w:rPr>
              <w:t>ajánlati felhívás és a közbeszerzési dokumentumok</w:t>
            </w:r>
            <w:r>
              <w:rPr>
                <w:rFonts w:ascii="Calibri" w:hAnsi="Calibri" w:cs="Calibri"/>
                <w:sz w:val="22"/>
                <w:szCs w:val="22"/>
              </w:rPr>
              <w:t xml:space="preserve"> költségellenőrzésre </w:t>
            </w:r>
            <w:r w:rsidRPr="009C106E">
              <w:rPr>
                <w:rFonts w:ascii="Calibri" w:hAnsi="Calibri" w:cs="Calibri"/>
                <w:sz w:val="22"/>
                <w:szCs w:val="22"/>
              </w:rPr>
              <w:t>megküldésér</w:t>
            </w:r>
            <w:r>
              <w:rPr>
                <w:rFonts w:ascii="Calibri" w:hAnsi="Calibri" w:cs="Calibri"/>
                <w:sz w:val="22"/>
                <w:szCs w:val="22"/>
              </w:rPr>
              <w:t>e</w:t>
            </w:r>
            <w:r>
              <w:rPr>
                <w:rFonts w:asciiTheme="minorHAnsi" w:hAnsiTheme="minorHAnsi" w:cstheme="minorHAnsi"/>
                <w:bCs/>
                <w:sz w:val="22"/>
                <w:szCs w:val="22"/>
                <w:lang w:eastAsia="en-US"/>
              </w:rPr>
              <w:t xml:space="preserve"> kerültek.</w:t>
            </w:r>
          </w:p>
          <w:p w14:paraId="3A480139" w14:textId="77777777" w:rsidR="00812AEA" w:rsidRDefault="00812AEA" w:rsidP="005F5E22">
            <w:pPr>
              <w:jc w:val="both"/>
              <w:rPr>
                <w:rFonts w:asciiTheme="minorHAnsi" w:hAnsiTheme="minorHAnsi" w:cstheme="minorHAnsi"/>
                <w:bCs/>
                <w:sz w:val="22"/>
                <w:szCs w:val="22"/>
                <w:lang w:eastAsia="en-US"/>
              </w:rPr>
            </w:pPr>
          </w:p>
          <w:p w14:paraId="7763CB82" w14:textId="77777777" w:rsidR="00812AEA" w:rsidRDefault="00812AEA" w:rsidP="005F5E22">
            <w:pPr>
              <w:jc w:val="both"/>
              <w:rPr>
                <w:rFonts w:asciiTheme="minorHAnsi" w:hAnsiTheme="minorHAnsi" w:cstheme="minorHAnsi"/>
                <w:bCs/>
                <w:sz w:val="22"/>
                <w:szCs w:val="22"/>
                <w:lang w:eastAsia="en-US"/>
              </w:rPr>
            </w:pPr>
            <w:r w:rsidRPr="001466A9">
              <w:rPr>
                <w:rFonts w:asciiTheme="minorHAnsi" w:hAnsiTheme="minorHAnsi" w:cstheme="minorHAnsi"/>
                <w:bCs/>
                <w:sz w:val="22"/>
                <w:szCs w:val="22"/>
                <w:lang w:eastAsia="en-US"/>
              </w:rPr>
              <w:t>Az eljárás ajánlattételi határideje: 2026. május 20. nap 9:00 óra volt.</w:t>
            </w:r>
          </w:p>
          <w:p w14:paraId="4A833855" w14:textId="77777777" w:rsidR="00812AEA" w:rsidRDefault="00812AEA" w:rsidP="005F5E22">
            <w:pPr>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Az eljárásban az alábbi ajánlatok érkeztek az ajánlattételi határidő alatt:</w:t>
            </w:r>
          </w:p>
          <w:p w14:paraId="2714E355" w14:textId="77777777" w:rsidR="00812AEA" w:rsidRPr="001B6DD5" w:rsidRDefault="00812AEA" w:rsidP="00812AEA">
            <w:pPr>
              <w:pStyle w:val="Listaszerbekezds"/>
              <w:numPr>
                <w:ilvl w:val="0"/>
                <w:numId w:val="25"/>
              </w:numPr>
              <w:jc w:val="both"/>
              <w:rPr>
                <w:rFonts w:asciiTheme="minorHAnsi" w:hAnsiTheme="minorHAnsi" w:cstheme="minorHAnsi"/>
                <w:b/>
                <w:szCs w:val="22"/>
              </w:rPr>
            </w:pPr>
            <w:r w:rsidRPr="00413626">
              <w:rPr>
                <w:rFonts w:asciiTheme="minorHAnsi" w:hAnsiTheme="minorHAnsi" w:cstheme="minorHAnsi"/>
                <w:b/>
                <w:szCs w:val="22"/>
              </w:rPr>
              <w:t>rész</w:t>
            </w:r>
            <w:r w:rsidRPr="001B6DD5">
              <w:rPr>
                <w:rFonts w:asciiTheme="minorHAnsi" w:hAnsiTheme="minorHAnsi" w:cstheme="minorHAnsi"/>
                <w:bCs/>
                <w:szCs w:val="22"/>
              </w:rPr>
              <w:t xml:space="preserve">: </w:t>
            </w:r>
            <w:r w:rsidRPr="001B6DD5">
              <w:rPr>
                <w:rFonts w:asciiTheme="minorHAnsi" w:hAnsiTheme="minorHAnsi" w:cstheme="minorHAnsi"/>
                <w:b/>
                <w:szCs w:val="22"/>
              </w:rPr>
              <w:t>Jászi Oszkár és Margaréta utca felújítása – tervezés</w:t>
            </w:r>
          </w:p>
          <w:p w14:paraId="6761EE2C" w14:textId="77777777" w:rsidR="00812AEA" w:rsidRPr="002C6811" w:rsidRDefault="00812AEA" w:rsidP="00812AEA">
            <w:pPr>
              <w:numPr>
                <w:ilvl w:val="0"/>
                <w:numId w:val="21"/>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Via Futura Kft. nettó: 5.600.000,- Ft</w:t>
            </w:r>
          </w:p>
          <w:p w14:paraId="32FAF3F7" w14:textId="77777777" w:rsidR="00812AEA" w:rsidRDefault="00812AEA" w:rsidP="00812AEA">
            <w:pPr>
              <w:numPr>
                <w:ilvl w:val="0"/>
                <w:numId w:val="21"/>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Pannonway Kft. nettó: 5.360.000,- Ft</w:t>
            </w:r>
          </w:p>
          <w:p w14:paraId="606E065F" w14:textId="77777777" w:rsidR="00812AEA" w:rsidRDefault="00812AEA" w:rsidP="005F5E22">
            <w:pPr>
              <w:ind w:left="360"/>
              <w:jc w:val="both"/>
              <w:rPr>
                <w:rFonts w:asciiTheme="minorHAnsi" w:hAnsiTheme="minorHAnsi" w:cstheme="minorHAnsi"/>
                <w:b/>
                <w:sz w:val="22"/>
                <w:szCs w:val="22"/>
                <w:lang w:eastAsia="en-US"/>
              </w:rPr>
            </w:pPr>
          </w:p>
          <w:p w14:paraId="77F75AD3" w14:textId="77777777" w:rsidR="00812AEA" w:rsidRPr="002C6811" w:rsidRDefault="00812AEA" w:rsidP="005F5E22">
            <w:pPr>
              <w:ind w:left="360"/>
              <w:jc w:val="both"/>
              <w:rPr>
                <w:rFonts w:asciiTheme="minorHAnsi" w:hAnsiTheme="minorHAnsi" w:cstheme="minorHAnsi"/>
                <w:bCs/>
                <w:sz w:val="22"/>
                <w:szCs w:val="22"/>
                <w:lang w:eastAsia="en-US"/>
              </w:rPr>
            </w:pPr>
            <w:r w:rsidRPr="002C6811">
              <w:rPr>
                <w:rFonts w:asciiTheme="minorHAnsi" w:hAnsiTheme="minorHAnsi" w:cstheme="minorHAnsi"/>
                <w:b/>
                <w:sz w:val="22"/>
                <w:szCs w:val="22"/>
                <w:lang w:eastAsia="en-US"/>
              </w:rPr>
              <w:t>2.</w:t>
            </w:r>
            <w:r w:rsidRPr="0042671C">
              <w:rPr>
                <w:rFonts w:asciiTheme="minorHAnsi" w:hAnsiTheme="minorHAnsi" w:cstheme="minorHAnsi"/>
                <w:b/>
                <w:sz w:val="22"/>
                <w:szCs w:val="22"/>
                <w:lang w:eastAsia="en-US"/>
              </w:rPr>
              <w:t xml:space="preserve"> </w:t>
            </w:r>
            <w:r w:rsidRPr="002C6811">
              <w:rPr>
                <w:rFonts w:asciiTheme="minorHAnsi" w:hAnsiTheme="minorHAnsi" w:cstheme="minorHAnsi"/>
                <w:b/>
                <w:sz w:val="22"/>
                <w:szCs w:val="22"/>
                <w:lang w:eastAsia="en-US"/>
              </w:rPr>
              <w:t>rész Öntő u. híd felújítása – tervezés</w:t>
            </w:r>
          </w:p>
          <w:p w14:paraId="67645B91" w14:textId="77777777" w:rsidR="00812AEA" w:rsidRPr="002C6811" w:rsidRDefault="00812AEA" w:rsidP="00812AEA">
            <w:pPr>
              <w:numPr>
                <w:ilvl w:val="0"/>
                <w:numId w:val="22"/>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Via Futura Kft. nettó: 7.800.000,- Ft</w:t>
            </w:r>
          </w:p>
          <w:p w14:paraId="1019C0E4" w14:textId="77777777" w:rsidR="00812AEA" w:rsidRDefault="00812AEA" w:rsidP="00812AEA">
            <w:pPr>
              <w:numPr>
                <w:ilvl w:val="0"/>
                <w:numId w:val="22"/>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Pannonway Kft. 6.780.000,- Ft</w:t>
            </w:r>
          </w:p>
          <w:p w14:paraId="47099DEE" w14:textId="77777777" w:rsidR="00812AEA" w:rsidRPr="002C6811" w:rsidRDefault="00812AEA" w:rsidP="005F5E22">
            <w:pPr>
              <w:jc w:val="both"/>
              <w:rPr>
                <w:rFonts w:asciiTheme="minorHAnsi" w:hAnsiTheme="minorHAnsi" w:cstheme="minorHAnsi"/>
                <w:bCs/>
                <w:sz w:val="22"/>
                <w:szCs w:val="22"/>
                <w:lang w:eastAsia="en-US"/>
              </w:rPr>
            </w:pPr>
          </w:p>
          <w:p w14:paraId="56FC88A7" w14:textId="77777777" w:rsidR="00812AEA" w:rsidRPr="00413626" w:rsidRDefault="00812AEA" w:rsidP="00812AEA">
            <w:pPr>
              <w:pStyle w:val="Listaszerbekezds"/>
              <w:numPr>
                <w:ilvl w:val="0"/>
                <w:numId w:val="22"/>
              </w:numPr>
              <w:jc w:val="both"/>
              <w:rPr>
                <w:rFonts w:asciiTheme="minorHAnsi" w:hAnsiTheme="minorHAnsi" w:cstheme="minorHAnsi"/>
                <w:bCs/>
                <w:szCs w:val="22"/>
              </w:rPr>
            </w:pPr>
            <w:r w:rsidRPr="00413626">
              <w:rPr>
                <w:rFonts w:asciiTheme="minorHAnsi" w:hAnsiTheme="minorHAnsi" w:cstheme="minorHAnsi"/>
                <w:b/>
                <w:szCs w:val="22"/>
              </w:rPr>
              <w:t>rész: Jászi Oszkár és Margaréta utca</w:t>
            </w:r>
            <w:r w:rsidRPr="00413626">
              <w:rPr>
                <w:rFonts w:asciiTheme="minorHAnsi" w:hAnsiTheme="minorHAnsi" w:cstheme="minorHAnsi"/>
                <w:bCs/>
                <w:szCs w:val="22"/>
              </w:rPr>
              <w:t xml:space="preserve"> felújítása – műszaki ellenőri feladatok</w:t>
            </w:r>
          </w:p>
          <w:p w14:paraId="31135CAA" w14:textId="77777777" w:rsidR="00812AEA" w:rsidRPr="002C6811" w:rsidRDefault="00812AEA" w:rsidP="00812AEA">
            <w:pPr>
              <w:numPr>
                <w:ilvl w:val="0"/>
                <w:numId w:val="23"/>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WESTBER Kft. nettó: 980.000,- Ft</w:t>
            </w:r>
          </w:p>
          <w:p w14:paraId="4ED6B21C" w14:textId="77777777" w:rsidR="00812AEA" w:rsidRPr="002C6811" w:rsidRDefault="00812AEA" w:rsidP="00812AEA">
            <w:pPr>
              <w:numPr>
                <w:ilvl w:val="0"/>
                <w:numId w:val="23"/>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Mecsek Mérnökiroda Kft. 8000.000,- Ft</w:t>
            </w:r>
          </w:p>
          <w:p w14:paraId="1D7BB989" w14:textId="77777777" w:rsidR="00812AEA" w:rsidRPr="002C6811" w:rsidRDefault="00812AEA" w:rsidP="00812AEA">
            <w:pPr>
              <w:numPr>
                <w:ilvl w:val="0"/>
                <w:numId w:val="23"/>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Septaria Mérnökiroda Kft. nettó: 2.420.000,- Ft</w:t>
            </w:r>
          </w:p>
          <w:p w14:paraId="2E897CAF" w14:textId="77777777" w:rsidR="00812AEA" w:rsidRPr="002C6811" w:rsidRDefault="00812AEA" w:rsidP="00812AEA">
            <w:pPr>
              <w:numPr>
                <w:ilvl w:val="0"/>
                <w:numId w:val="23"/>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Perfektum Mérnöki Kft. nettó 8.220.000,- Ft</w:t>
            </w:r>
          </w:p>
          <w:p w14:paraId="6B811D17" w14:textId="77777777" w:rsidR="00812AEA" w:rsidRPr="002C6811" w:rsidRDefault="00812AEA" w:rsidP="005F5E22">
            <w:pPr>
              <w:jc w:val="both"/>
              <w:rPr>
                <w:rFonts w:asciiTheme="minorHAnsi" w:hAnsiTheme="minorHAnsi" w:cstheme="minorHAnsi"/>
                <w:bCs/>
                <w:sz w:val="22"/>
                <w:szCs w:val="22"/>
                <w:lang w:eastAsia="en-US"/>
              </w:rPr>
            </w:pPr>
          </w:p>
          <w:p w14:paraId="5345DB30" w14:textId="77777777" w:rsidR="00812AEA" w:rsidRPr="002C6811" w:rsidRDefault="00812AEA" w:rsidP="00812AEA">
            <w:pPr>
              <w:numPr>
                <w:ilvl w:val="0"/>
                <w:numId w:val="22"/>
              </w:numPr>
              <w:jc w:val="both"/>
              <w:rPr>
                <w:rFonts w:asciiTheme="minorHAnsi" w:hAnsiTheme="minorHAnsi" w:cstheme="minorHAnsi"/>
                <w:b/>
                <w:sz w:val="22"/>
                <w:szCs w:val="22"/>
                <w:lang w:eastAsia="en-US"/>
              </w:rPr>
            </w:pPr>
            <w:r w:rsidRPr="002C6811">
              <w:rPr>
                <w:rFonts w:asciiTheme="minorHAnsi" w:hAnsiTheme="minorHAnsi" w:cstheme="minorHAnsi"/>
                <w:b/>
                <w:sz w:val="22"/>
                <w:szCs w:val="22"/>
                <w:lang w:eastAsia="en-US"/>
              </w:rPr>
              <w:t>rész: Öntő u. híd felújítása - műszaki ellenőri feladatok</w:t>
            </w:r>
          </w:p>
          <w:p w14:paraId="39F6A691" w14:textId="77777777" w:rsidR="00812AEA" w:rsidRPr="002C6811" w:rsidRDefault="00812AEA" w:rsidP="00812AEA">
            <w:pPr>
              <w:numPr>
                <w:ilvl w:val="0"/>
                <w:numId w:val="24"/>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WESTBER Kft. nettó: 980.000,- Ft</w:t>
            </w:r>
          </w:p>
          <w:p w14:paraId="4660D241" w14:textId="77777777" w:rsidR="00812AEA" w:rsidRPr="002C6811" w:rsidRDefault="00812AEA" w:rsidP="00812AEA">
            <w:pPr>
              <w:numPr>
                <w:ilvl w:val="0"/>
                <w:numId w:val="24"/>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t>Mecsek Mérnökiroda Kft. nettó: 4.000.000,- Ft</w:t>
            </w:r>
          </w:p>
          <w:p w14:paraId="0B6EEFB1" w14:textId="77777777" w:rsidR="00812AEA" w:rsidRDefault="00812AEA" w:rsidP="00812AEA">
            <w:pPr>
              <w:numPr>
                <w:ilvl w:val="0"/>
                <w:numId w:val="24"/>
              </w:numPr>
              <w:jc w:val="both"/>
              <w:rPr>
                <w:rFonts w:asciiTheme="minorHAnsi" w:hAnsiTheme="minorHAnsi" w:cstheme="minorHAnsi"/>
                <w:bCs/>
                <w:sz w:val="22"/>
                <w:szCs w:val="22"/>
                <w:lang w:eastAsia="en-US"/>
              </w:rPr>
            </w:pPr>
            <w:r w:rsidRPr="002C6811">
              <w:rPr>
                <w:rFonts w:asciiTheme="minorHAnsi" w:hAnsiTheme="minorHAnsi" w:cstheme="minorHAnsi"/>
                <w:bCs/>
                <w:sz w:val="22"/>
                <w:szCs w:val="22"/>
                <w:lang w:eastAsia="en-US"/>
              </w:rPr>
              <w:lastRenderedPageBreak/>
              <w:t>Perfektum Mérnöki Kft. nettó: 6.880.000,- Ft</w:t>
            </w:r>
          </w:p>
          <w:p w14:paraId="39EE183E" w14:textId="77777777" w:rsidR="00812AEA" w:rsidRPr="00413626" w:rsidRDefault="00812AEA" w:rsidP="005F5E22">
            <w:pPr>
              <w:jc w:val="both"/>
              <w:rPr>
                <w:rFonts w:asciiTheme="minorHAnsi" w:hAnsiTheme="minorHAnsi" w:cstheme="minorHAnsi"/>
                <w:bCs/>
                <w:sz w:val="22"/>
                <w:szCs w:val="22"/>
                <w:lang w:eastAsia="en-US"/>
              </w:rPr>
            </w:pPr>
            <w:r w:rsidRPr="00F43CDA">
              <w:rPr>
                <w:rFonts w:asciiTheme="minorHAnsi" w:hAnsiTheme="minorHAnsi" w:cstheme="minorHAnsi"/>
                <w:bCs/>
                <w:sz w:val="22"/>
                <w:szCs w:val="22"/>
                <w:lang w:eastAsia="en-US"/>
              </w:rPr>
              <w:t>Nyertes ajánlattevőkkel a szerződések 2026. szeptember 7. napján megkötésre kerültek.</w:t>
            </w:r>
            <w:r>
              <w:rPr>
                <w:rFonts w:asciiTheme="minorHAnsi" w:hAnsiTheme="minorHAnsi" w:cstheme="minorHAnsi"/>
                <w:bCs/>
                <w:sz w:val="22"/>
                <w:szCs w:val="22"/>
                <w:lang w:eastAsia="en-US"/>
              </w:rPr>
              <w:t xml:space="preserve"> A szerződések teljesítése folyamatban van.</w:t>
            </w:r>
          </w:p>
        </w:tc>
      </w:tr>
      <w:tr w:rsidR="00812AEA" w:rsidRPr="00EF5D86" w14:paraId="3C88AAB4"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9C964"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8.</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FE2A9" w14:textId="77777777" w:rsidR="00812AEA" w:rsidRDefault="00812AEA" w:rsidP="005F5E22">
            <w:pPr>
              <w:tabs>
                <w:tab w:val="left" w:pos="7390"/>
                <w:tab w:val="right" w:pos="9658"/>
              </w:tabs>
              <w:spacing w:before="120"/>
              <w:jc w:val="both"/>
              <w:rPr>
                <w:rFonts w:asciiTheme="minorHAnsi" w:eastAsia="Calibri" w:hAnsiTheme="minorHAnsi" w:cstheme="minorHAnsi"/>
                <w:b/>
                <w:bCs/>
                <w:sz w:val="22"/>
                <w:szCs w:val="22"/>
                <w:lang w:eastAsia="en-US"/>
              </w:rPr>
            </w:pPr>
            <w:r>
              <w:rPr>
                <w:rFonts w:ascii="Calibri" w:hAnsi="Calibri" w:cs="Calibri"/>
                <w:b/>
                <w:bCs/>
                <w:sz w:val="22"/>
                <w:szCs w:val="22"/>
              </w:rPr>
              <w:t>„Szombathelyen TOP Plusz tervezési feladatok I. megismételt” (</w:t>
            </w:r>
            <w:r w:rsidRPr="0008344C">
              <w:rPr>
                <w:rFonts w:ascii="Calibri" w:hAnsi="Calibri" w:cs="Calibri"/>
                <w:b/>
                <w:bCs/>
                <w:sz w:val="22"/>
                <w:szCs w:val="22"/>
              </w:rPr>
              <w:t>TOP P</w:t>
            </w:r>
            <w:r>
              <w:rPr>
                <w:rFonts w:ascii="Calibri" w:hAnsi="Calibri" w:cs="Calibri"/>
                <w:b/>
                <w:bCs/>
                <w:sz w:val="22"/>
                <w:szCs w:val="22"/>
              </w:rPr>
              <w:t>lusz</w:t>
            </w:r>
            <w:r w:rsidRPr="0008344C">
              <w:rPr>
                <w:rFonts w:ascii="Calibri" w:hAnsi="Calibri" w:cs="Calibri"/>
                <w:b/>
                <w:bCs/>
                <w:sz w:val="22"/>
                <w:szCs w:val="22"/>
              </w:rPr>
              <w:t>-3.4.1-23-SH1-2024-00004 sz. „Szociális alapszolgáltatások minőségi fejlesztése”</w:t>
            </w:r>
            <w:r>
              <w:rPr>
                <w:rFonts w:ascii="Calibri" w:hAnsi="Calibri" w:cs="Calibri"/>
                <w:b/>
                <w:bCs/>
                <w:sz w:val="22"/>
                <w:szCs w:val="22"/>
              </w:rPr>
              <w:t>)</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57455C" w14:textId="77777777"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2F0E7D">
              <w:rPr>
                <w:rFonts w:asciiTheme="minorHAnsi" w:hAnsiTheme="minorHAnsi" w:cstheme="minorHAnsi"/>
                <w:bCs/>
                <w:sz w:val="22"/>
                <w:szCs w:val="22"/>
                <w:lang w:eastAsia="en-US"/>
              </w:rPr>
              <w:t>A Közbeszerzési Bíráló Bizottság 2026. június 4. napján a 15/2026. (VI.4.) sz. KBB határozatában a 4. rész ismételt megindításáról döntött.</w:t>
            </w:r>
          </w:p>
          <w:p w14:paraId="280CBDB4" w14:textId="77777777"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B26114">
              <w:rPr>
                <w:rFonts w:asciiTheme="minorHAnsi" w:hAnsiTheme="minorHAnsi" w:cstheme="minorHAnsi"/>
                <w:bCs/>
                <w:sz w:val="22"/>
                <w:szCs w:val="22"/>
                <w:lang w:eastAsia="en-US"/>
              </w:rPr>
              <w:t>A felhívásra összesen 3 ajánlattevő nyújtott be ajánlatot a 2026. július 2. aján</w:t>
            </w:r>
            <w:r>
              <w:rPr>
                <w:rFonts w:asciiTheme="minorHAnsi" w:hAnsiTheme="minorHAnsi" w:cstheme="minorHAnsi"/>
                <w:bCs/>
                <w:sz w:val="22"/>
                <w:szCs w:val="22"/>
                <w:lang w:eastAsia="en-US"/>
              </w:rPr>
              <w:t>l</w:t>
            </w:r>
            <w:r w:rsidRPr="00B26114">
              <w:rPr>
                <w:rFonts w:asciiTheme="minorHAnsi" w:hAnsiTheme="minorHAnsi" w:cstheme="minorHAnsi"/>
                <w:bCs/>
                <w:sz w:val="22"/>
                <w:szCs w:val="22"/>
                <w:lang w:eastAsia="en-US"/>
              </w:rPr>
              <w:t xml:space="preserve">attételi határidőig. </w:t>
            </w:r>
          </w:p>
          <w:p w14:paraId="0BD66FB8" w14:textId="73FE221B" w:rsidR="00812AEA" w:rsidRPr="009840F5" w:rsidRDefault="00812AEA" w:rsidP="005F5E22">
            <w:pPr>
              <w:tabs>
                <w:tab w:val="left" w:pos="3840"/>
              </w:tabs>
              <w:spacing w:before="120" w:after="120" w:line="254" w:lineRule="auto"/>
              <w:jc w:val="both"/>
              <w:rPr>
                <w:rFonts w:asciiTheme="minorHAnsi" w:hAnsiTheme="minorHAnsi" w:cstheme="minorHAnsi"/>
                <w:bCs/>
                <w:sz w:val="22"/>
                <w:szCs w:val="22"/>
                <w:highlight w:val="yellow"/>
                <w:lang w:eastAsia="en-US"/>
              </w:rPr>
            </w:pPr>
            <w:r w:rsidRPr="00BE2CAC">
              <w:rPr>
                <w:rFonts w:asciiTheme="minorHAnsi" w:hAnsiTheme="minorHAnsi" w:cstheme="minorHAnsi"/>
                <w:bCs/>
                <w:sz w:val="22"/>
                <w:szCs w:val="22"/>
                <w:lang w:eastAsia="en-US"/>
              </w:rPr>
              <w:t xml:space="preserve">Az MG Építész Kft., ajánlattevő azonban a Közbeszerzési Döntőbizottságnál jogorvoslatot kezdeményezett 2026. július 27. napján, melyre </w:t>
            </w:r>
            <w:r w:rsidR="009B6C85">
              <w:rPr>
                <w:rFonts w:asciiTheme="minorHAnsi" w:hAnsiTheme="minorHAnsi" w:cstheme="minorHAnsi"/>
                <w:bCs/>
                <w:sz w:val="22"/>
                <w:szCs w:val="22"/>
                <w:lang w:eastAsia="en-US"/>
              </w:rPr>
              <w:t xml:space="preserve">az </w:t>
            </w:r>
            <w:r w:rsidRPr="00BE2CAC">
              <w:rPr>
                <w:rFonts w:asciiTheme="minorHAnsi" w:hAnsiTheme="minorHAnsi" w:cstheme="minorHAnsi"/>
                <w:bCs/>
                <w:sz w:val="22"/>
                <w:szCs w:val="22"/>
                <w:lang w:eastAsia="en-US"/>
              </w:rPr>
              <w:t xml:space="preserve">Önkormányzat is benyújtotta észrevételeit 2026. </w:t>
            </w:r>
            <w:r w:rsidR="009B6C85">
              <w:rPr>
                <w:rFonts w:asciiTheme="minorHAnsi" w:hAnsiTheme="minorHAnsi" w:cstheme="minorHAnsi"/>
                <w:bCs/>
                <w:sz w:val="22"/>
                <w:szCs w:val="22"/>
                <w:lang w:eastAsia="en-US"/>
              </w:rPr>
              <w:t xml:space="preserve">augusztus </w:t>
            </w:r>
            <w:r w:rsidRPr="00BE2CAC">
              <w:rPr>
                <w:rFonts w:asciiTheme="minorHAnsi" w:hAnsiTheme="minorHAnsi" w:cstheme="minorHAnsi"/>
                <w:bCs/>
                <w:sz w:val="22"/>
                <w:szCs w:val="22"/>
                <w:lang w:eastAsia="en-US"/>
              </w:rPr>
              <w:t xml:space="preserve">3-án.  A Döntőbizottságtól 2026. szeptember 25. napján észrevétel érkezett, mely október 1. napján megválaszolásra került. Az eljárással kapcsolatban jelenleg még nincs döntés. </w:t>
            </w:r>
          </w:p>
        </w:tc>
      </w:tr>
      <w:tr w:rsidR="00812AEA" w:rsidRPr="00EF5D86" w14:paraId="5D9DB6A7"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099275"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9.</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446EE4" w14:textId="77777777" w:rsidR="00812AEA" w:rsidRDefault="00812AEA" w:rsidP="005F5E22">
            <w:pPr>
              <w:tabs>
                <w:tab w:val="left" w:pos="7390"/>
                <w:tab w:val="right" w:pos="9658"/>
              </w:tabs>
              <w:spacing w:before="120"/>
              <w:jc w:val="both"/>
              <w:rPr>
                <w:rFonts w:asciiTheme="minorHAnsi" w:eastAsia="Calibri" w:hAnsiTheme="minorHAnsi" w:cstheme="minorHAnsi"/>
                <w:b/>
                <w:bCs/>
                <w:sz w:val="22"/>
                <w:szCs w:val="22"/>
                <w:lang w:eastAsia="en-US"/>
              </w:rPr>
            </w:pPr>
            <w:r w:rsidRPr="00794097">
              <w:rPr>
                <w:rFonts w:ascii="Calibri" w:hAnsi="Calibri" w:cs="Calibri"/>
                <w:b/>
                <w:bCs/>
                <w:sz w:val="22"/>
                <w:szCs w:val="22"/>
              </w:rPr>
              <w:t>„Műszaki ellenőri és tervezési feladatok” c. (TOP-Plusz-1.3.2-23-SH1-2025-00014 számú, Bartók Béla krt. és híd felújítása)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5EF93E" w14:textId="32CEDBF7" w:rsidR="00812AEA" w:rsidRPr="00CE3352"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CE3352">
              <w:rPr>
                <w:rFonts w:asciiTheme="minorHAnsi" w:hAnsiTheme="minorHAnsi" w:cstheme="minorHAnsi"/>
                <w:bCs/>
                <w:sz w:val="22"/>
                <w:szCs w:val="22"/>
                <w:lang w:eastAsia="en-US"/>
              </w:rPr>
              <w:t>A Közbeszerzési Bíráló Bizottság 2026. június 4. napján az eljárás megindításáról döntött, az ajánlattételi felhívást és közbeszerzési dokumentációt megtárgyalta, melyet a Döntéshozó 16/2026. (VI.4.) sz. KBB határozatában elfogadott.</w:t>
            </w:r>
          </w:p>
          <w:p w14:paraId="068CA641" w14:textId="77777777" w:rsidR="00812AEA" w:rsidRPr="00CE3352" w:rsidRDefault="00812AEA" w:rsidP="005F5E22">
            <w:pPr>
              <w:jc w:val="both"/>
              <w:rPr>
                <w:rFonts w:asciiTheme="minorHAnsi" w:hAnsiTheme="minorHAnsi" w:cstheme="minorHAnsi"/>
                <w:bCs/>
                <w:sz w:val="22"/>
                <w:szCs w:val="22"/>
                <w:lang w:eastAsia="en-US"/>
              </w:rPr>
            </w:pPr>
            <w:r w:rsidRPr="00CE3352">
              <w:rPr>
                <w:rFonts w:ascii="Calibri" w:hAnsi="Calibri" w:cs="Calibri"/>
                <w:sz w:val="22"/>
                <w:szCs w:val="22"/>
              </w:rPr>
              <w:t>Az ajánlati felhívás és a közbeszerzési dokumentumok a KFF részére minőség-ellenőrzés céljából megküldésére</w:t>
            </w:r>
            <w:r w:rsidRPr="00CE3352">
              <w:rPr>
                <w:rFonts w:asciiTheme="minorHAnsi" w:hAnsiTheme="minorHAnsi" w:cstheme="minorHAnsi"/>
                <w:bCs/>
                <w:sz w:val="22"/>
                <w:szCs w:val="22"/>
                <w:lang w:eastAsia="en-US"/>
              </w:rPr>
              <w:t xml:space="preserve"> kerültek, ezek ellenőrzése jelenleg még folyamatban van.</w:t>
            </w:r>
          </w:p>
          <w:p w14:paraId="1C27A4F6" w14:textId="34E0361E" w:rsidR="00812AEA" w:rsidRDefault="00812AEA" w:rsidP="005F5E22">
            <w:pPr>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Az eljárásban kiegészítő tájékoztatás iránti kérések érkeztek </w:t>
            </w:r>
            <w:r w:rsidR="00F11C98">
              <w:rPr>
                <w:rFonts w:asciiTheme="minorHAnsi" w:hAnsiTheme="minorHAnsi" w:cstheme="minorHAnsi"/>
                <w:bCs/>
                <w:sz w:val="22"/>
                <w:szCs w:val="22"/>
                <w:lang w:eastAsia="en-US"/>
              </w:rPr>
              <w:t xml:space="preserve">az </w:t>
            </w:r>
            <w:r>
              <w:rPr>
                <w:rFonts w:asciiTheme="minorHAnsi" w:hAnsiTheme="minorHAnsi" w:cstheme="minorHAnsi"/>
                <w:bCs/>
                <w:sz w:val="22"/>
                <w:szCs w:val="22"/>
                <w:lang w:eastAsia="en-US"/>
              </w:rPr>
              <w:t>Önkormányzathoz, melyek megválaszolásra kerültek.</w:t>
            </w:r>
          </w:p>
          <w:p w14:paraId="144EF24C" w14:textId="1888DD6A" w:rsidR="00812AEA" w:rsidRDefault="00812AEA" w:rsidP="005F5E22">
            <w:pPr>
              <w:jc w:val="both"/>
              <w:rPr>
                <w:rFonts w:asciiTheme="minorHAnsi" w:hAnsiTheme="minorHAnsi" w:cstheme="minorHAnsi"/>
                <w:bCs/>
                <w:sz w:val="22"/>
                <w:szCs w:val="22"/>
                <w:lang w:eastAsia="en-US"/>
              </w:rPr>
            </w:pPr>
            <w:r w:rsidRPr="00AF4841">
              <w:rPr>
                <w:rFonts w:asciiTheme="minorHAnsi" w:hAnsiTheme="minorHAnsi" w:cstheme="minorHAnsi"/>
                <w:bCs/>
                <w:sz w:val="22"/>
                <w:szCs w:val="22"/>
                <w:lang w:eastAsia="en-US"/>
              </w:rPr>
              <w:t>Az ajánlatok benyújtásának határideje 2026. október 6. napja volt.</w:t>
            </w:r>
          </w:p>
          <w:p w14:paraId="43E963F7" w14:textId="77777777" w:rsidR="00812AEA" w:rsidRDefault="00812AEA" w:rsidP="005F5E22">
            <w:pPr>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 műszaki-szakmai értékelése jelenleg folyamatban van.</w:t>
            </w:r>
          </w:p>
          <w:p w14:paraId="6BACC20F" w14:textId="77777777" w:rsidR="00812AEA" w:rsidRPr="00880168" w:rsidRDefault="00812AEA" w:rsidP="005F5E22">
            <w:pPr>
              <w:jc w:val="both"/>
              <w:rPr>
                <w:rFonts w:asciiTheme="minorHAnsi" w:hAnsiTheme="minorHAnsi" w:cstheme="minorHAnsi"/>
                <w:bCs/>
                <w:sz w:val="22"/>
                <w:szCs w:val="22"/>
                <w:lang w:eastAsia="en-US"/>
              </w:rPr>
            </w:pPr>
          </w:p>
        </w:tc>
      </w:tr>
      <w:tr w:rsidR="00812AEA" w:rsidRPr="00EF5D86" w14:paraId="0FE85CA3"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751297"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t>10.</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56F03D" w14:textId="77777777" w:rsidR="00812AEA" w:rsidRDefault="00812AEA" w:rsidP="005F5E22">
            <w:pPr>
              <w:tabs>
                <w:tab w:val="left" w:pos="7390"/>
                <w:tab w:val="right" w:pos="9658"/>
              </w:tabs>
              <w:spacing w:before="120"/>
              <w:jc w:val="both"/>
              <w:rPr>
                <w:rFonts w:ascii="Calibri" w:hAnsi="Calibri" w:cs="Calibri"/>
                <w:b/>
                <w:bCs/>
                <w:sz w:val="22"/>
                <w:szCs w:val="22"/>
              </w:rPr>
            </w:pPr>
            <w:r w:rsidRPr="00536A96">
              <w:rPr>
                <w:rFonts w:ascii="Calibri" w:hAnsi="Calibri" w:cs="Calibri"/>
                <w:b/>
                <w:bCs/>
                <w:sz w:val="22"/>
                <w:szCs w:val="22"/>
              </w:rPr>
              <w:t>„Kerékpárforgalmi létesítmények tervezése”</w:t>
            </w:r>
            <w:r>
              <w:rPr>
                <w:rFonts w:ascii="Calibri" w:hAnsi="Calibri" w:cs="Calibri"/>
                <w:b/>
                <w:bCs/>
                <w:sz w:val="22"/>
                <w:szCs w:val="22"/>
              </w:rPr>
              <w:t xml:space="preserve"> c.</w:t>
            </w:r>
          </w:p>
          <w:p w14:paraId="264B35A5" w14:textId="77777777" w:rsidR="00812AEA" w:rsidRPr="009E2A29" w:rsidRDefault="00812AEA" w:rsidP="005F5E22">
            <w:pPr>
              <w:jc w:val="both"/>
              <w:rPr>
                <w:rFonts w:ascii="Calibri" w:hAnsi="Calibri" w:cs="Calibri"/>
                <w:b/>
                <w:bCs/>
                <w:sz w:val="22"/>
                <w:szCs w:val="22"/>
              </w:rPr>
            </w:pPr>
            <w:r w:rsidRPr="009E2A29">
              <w:rPr>
                <w:rFonts w:ascii="Calibri" w:hAnsi="Calibri" w:cs="Calibri"/>
                <w:b/>
                <w:bCs/>
                <w:sz w:val="22"/>
                <w:szCs w:val="22"/>
              </w:rPr>
              <w:t>TOP Plusz-1.3.2-23-SH1-2025-00002 sz. „Kerékpárosbarát fejlesztések a déli városrészen”)</w:t>
            </w:r>
          </w:p>
          <w:p w14:paraId="2E55BA7B" w14:textId="77777777" w:rsidR="00812AEA" w:rsidRPr="009E2A29" w:rsidRDefault="00812AEA" w:rsidP="005F5E22">
            <w:pPr>
              <w:pStyle w:val="Szvegtrzsbehzssal"/>
              <w:spacing w:after="0"/>
              <w:ind w:left="0"/>
              <w:jc w:val="both"/>
              <w:rPr>
                <w:rFonts w:ascii="Calibri" w:hAnsi="Calibri" w:cs="Calibri"/>
                <w:bCs/>
                <w:sz w:val="22"/>
                <w:szCs w:val="22"/>
              </w:rPr>
            </w:pPr>
            <w:r>
              <w:rPr>
                <w:rFonts w:ascii="Calibri" w:hAnsi="Calibri" w:cs="Calibri"/>
                <w:bCs/>
                <w:sz w:val="22"/>
                <w:szCs w:val="22"/>
              </w:rPr>
              <w:t xml:space="preserve">1. rész: </w:t>
            </w:r>
            <w:r w:rsidRPr="009E2A29">
              <w:rPr>
                <w:rFonts w:ascii="Calibri" w:hAnsi="Calibri" w:cs="Calibri"/>
                <w:bCs/>
                <w:sz w:val="22"/>
                <w:szCs w:val="22"/>
              </w:rPr>
              <w:t xml:space="preserve">Szombathely, Rumi út Pásztor utca és Szőlősi vasúti kereszteződés közötti szakaszán kerékpárforgalmi létesítmény kialakítása. </w:t>
            </w:r>
            <w:r w:rsidRPr="009E2A29">
              <w:rPr>
                <w:rFonts w:ascii="Calibri" w:hAnsi="Calibri" w:cs="Calibri"/>
                <w:bCs/>
                <w:sz w:val="22"/>
                <w:szCs w:val="22"/>
                <w:u w:val="single"/>
              </w:rPr>
              <w:t>Az érintett ingatlanok:</w:t>
            </w:r>
          </w:p>
          <w:p w14:paraId="29DFDBB9" w14:textId="77777777" w:rsidR="00812AEA" w:rsidRPr="009E2A29" w:rsidRDefault="00812AEA" w:rsidP="00812AEA">
            <w:pPr>
              <w:pStyle w:val="Szvegtrzsbehzssal"/>
              <w:numPr>
                <w:ilvl w:val="0"/>
                <w:numId w:val="26"/>
              </w:numPr>
              <w:spacing w:after="0"/>
              <w:ind w:left="586" w:hanging="283"/>
              <w:jc w:val="both"/>
              <w:rPr>
                <w:rFonts w:ascii="Calibri" w:hAnsi="Calibri" w:cs="Calibri"/>
                <w:b/>
                <w:bCs/>
                <w:sz w:val="22"/>
                <w:szCs w:val="22"/>
              </w:rPr>
            </w:pPr>
            <w:r w:rsidRPr="009E2A29">
              <w:rPr>
                <w:rFonts w:ascii="Calibri" w:hAnsi="Calibri" w:cs="Calibri"/>
                <w:bCs/>
                <w:sz w:val="22"/>
                <w:szCs w:val="22"/>
              </w:rPr>
              <w:t>9700 Szombathely, Rumi út, kivett helyi közút 11038/6, 11038/7, 11038/3, 11318/2, 11151/3 hrsz.</w:t>
            </w:r>
          </w:p>
          <w:p w14:paraId="0BFD1649" w14:textId="77777777" w:rsidR="00812AEA" w:rsidRPr="00E464AE" w:rsidRDefault="00812AEA" w:rsidP="00812AEA">
            <w:pPr>
              <w:pStyle w:val="Szvegtrzsbehzssal"/>
              <w:numPr>
                <w:ilvl w:val="0"/>
                <w:numId w:val="26"/>
              </w:numPr>
              <w:spacing w:after="0"/>
              <w:ind w:left="586" w:hanging="283"/>
              <w:jc w:val="both"/>
              <w:rPr>
                <w:rFonts w:ascii="Calibri" w:hAnsi="Calibri" w:cs="Calibri"/>
                <w:b/>
                <w:bCs/>
                <w:sz w:val="22"/>
                <w:szCs w:val="22"/>
              </w:rPr>
            </w:pPr>
            <w:r w:rsidRPr="009E2A29">
              <w:rPr>
                <w:rFonts w:ascii="Calibri" w:hAnsi="Calibri" w:cs="Calibri"/>
                <w:sz w:val="22"/>
                <w:szCs w:val="22"/>
              </w:rPr>
              <w:lastRenderedPageBreak/>
              <w:t>9700 Szombathely, Pásztor utca, kivett helyi közút 11155 hrsz.</w:t>
            </w:r>
          </w:p>
          <w:p w14:paraId="074CAC57" w14:textId="77777777" w:rsidR="00812AEA" w:rsidRPr="009E2A29" w:rsidRDefault="00812AEA" w:rsidP="005F5E22">
            <w:pPr>
              <w:pStyle w:val="Szvegtrzsbehzssal"/>
              <w:spacing w:after="0"/>
              <w:ind w:left="0"/>
              <w:jc w:val="both"/>
              <w:rPr>
                <w:rFonts w:ascii="Calibri" w:hAnsi="Calibri" w:cs="Calibri"/>
                <w:sz w:val="22"/>
                <w:szCs w:val="22"/>
              </w:rPr>
            </w:pPr>
            <w:r>
              <w:rPr>
                <w:rFonts w:ascii="Calibri" w:hAnsi="Calibri" w:cs="Calibri"/>
                <w:bCs/>
                <w:sz w:val="22"/>
                <w:szCs w:val="22"/>
              </w:rPr>
              <w:t>2.rész:</w:t>
            </w:r>
            <w:r w:rsidRPr="009E2A29">
              <w:rPr>
                <w:rFonts w:ascii="Calibri" w:hAnsi="Calibri" w:cs="Calibri"/>
                <w:sz w:val="22"/>
                <w:szCs w:val="22"/>
              </w:rPr>
              <w:t xml:space="preserve"> Szombathely, Rumi Külső út Sport tér és Bogát fasor közötti szakaszán gyalogos és kerékpárforgalmi létesítmény kialakítása. </w:t>
            </w:r>
            <w:r w:rsidRPr="009E2A29">
              <w:rPr>
                <w:rFonts w:ascii="Calibri" w:hAnsi="Calibri" w:cs="Calibri"/>
                <w:sz w:val="22"/>
                <w:szCs w:val="22"/>
                <w:u w:val="single"/>
              </w:rPr>
              <w:t>Az érintett ingatlanok</w:t>
            </w:r>
            <w:r w:rsidRPr="009E2A29">
              <w:rPr>
                <w:rFonts w:ascii="Calibri" w:hAnsi="Calibri" w:cs="Calibri"/>
                <w:sz w:val="22"/>
                <w:szCs w:val="22"/>
              </w:rPr>
              <w:t>:</w:t>
            </w:r>
          </w:p>
          <w:p w14:paraId="237C3377" w14:textId="77777777" w:rsidR="00812AEA" w:rsidRPr="00945493" w:rsidRDefault="00812AEA" w:rsidP="005F5E22">
            <w:pPr>
              <w:jc w:val="both"/>
              <w:rPr>
                <w:rFonts w:ascii="Calibri" w:hAnsi="Calibri" w:cs="Calibri"/>
                <w:bCs/>
                <w:sz w:val="22"/>
                <w:szCs w:val="22"/>
              </w:rPr>
            </w:pPr>
            <w:r w:rsidRPr="009E2A29">
              <w:rPr>
                <w:rFonts w:ascii="Calibri" w:hAnsi="Calibri" w:cs="Calibri"/>
                <w:bCs/>
                <w:sz w:val="22"/>
                <w:szCs w:val="22"/>
              </w:rPr>
              <w:t>9700 Szombathely, Rumi Külső út, hrsz: 11996, 12077/1, 12078, 12045/2, 12046/2, 12047/2, 12048/2, 12049/2, 12050/2, 12051/2, 12052/2, 12053/2, 12054/4, 12055/2, 12056/2, 12057/2, 12058/2, 12059, 12060/2, 12061/2, 12062/2, 12063/2, 12064/2, 12066/2, 0339/7, 0348/2, 0353/5, 0355/2, 0355/3, 0355/4, 0355/5, 0355/6, 0355/7, 0355/8, 0355/9, 0355/10, 0355/13, 0355/14, 0355/15, 0355/16, 0355/17.</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CF15FF" w14:textId="425BC258"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EA16F9">
              <w:rPr>
                <w:rFonts w:asciiTheme="minorHAnsi" w:hAnsiTheme="minorHAnsi" w:cstheme="minorHAnsi"/>
                <w:bCs/>
                <w:sz w:val="22"/>
                <w:szCs w:val="22"/>
                <w:lang w:eastAsia="en-US"/>
              </w:rPr>
              <w:lastRenderedPageBreak/>
              <w:t>A Közbeszerzési Bíráló Bizottság 2026. július 2. napján az eljárás megindításáról döntött, az ajánlattételi felhívást és közbeszerzési dokumentációt megtárgyalta, melyet a Döntéshozó 18/2026. (VII.42) sz. KBB határozatában elfogadott.</w:t>
            </w:r>
          </w:p>
          <w:p w14:paraId="198BD991" w14:textId="2AFBB48A"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CE3352">
              <w:rPr>
                <w:rFonts w:ascii="Calibri" w:hAnsi="Calibri" w:cs="Calibri"/>
                <w:sz w:val="22"/>
                <w:szCs w:val="22"/>
              </w:rPr>
              <w:t>Az ajánlati felhívás és a közbeszerzési dokumentumok a KFF részére minőség-ellenőrzés céljából megküldésére</w:t>
            </w:r>
            <w:r w:rsidRPr="00CE3352">
              <w:rPr>
                <w:rFonts w:asciiTheme="minorHAnsi" w:hAnsiTheme="minorHAnsi" w:cstheme="minorHAnsi"/>
                <w:bCs/>
                <w:sz w:val="22"/>
                <w:szCs w:val="22"/>
                <w:lang w:eastAsia="en-US"/>
              </w:rPr>
              <w:t xml:space="preserve"> kerültek,</w:t>
            </w:r>
            <w:r>
              <w:rPr>
                <w:rFonts w:asciiTheme="minorHAnsi" w:hAnsiTheme="minorHAnsi" w:cstheme="minorHAnsi"/>
                <w:bCs/>
                <w:sz w:val="22"/>
                <w:szCs w:val="22"/>
                <w:lang w:eastAsia="en-US"/>
              </w:rPr>
              <w:t xml:space="preserve"> a </w:t>
            </w:r>
            <w:r>
              <w:rPr>
                <w:rFonts w:asciiTheme="minorHAnsi" w:hAnsiTheme="minorHAnsi" w:cstheme="minorHAnsi"/>
                <w:bCs/>
                <w:sz w:val="22"/>
                <w:szCs w:val="22"/>
                <w:lang w:eastAsia="en-US"/>
              </w:rPr>
              <w:lastRenderedPageBreak/>
              <w:t xml:space="preserve">KFF 2026. </w:t>
            </w:r>
            <w:r w:rsidR="00E2548C">
              <w:rPr>
                <w:rFonts w:asciiTheme="minorHAnsi" w:hAnsiTheme="minorHAnsi" w:cstheme="minorHAnsi"/>
                <w:bCs/>
                <w:sz w:val="22"/>
                <w:szCs w:val="22"/>
                <w:lang w:eastAsia="en-US"/>
              </w:rPr>
              <w:t xml:space="preserve">szeptember </w:t>
            </w:r>
            <w:r>
              <w:rPr>
                <w:rFonts w:asciiTheme="minorHAnsi" w:hAnsiTheme="minorHAnsi" w:cstheme="minorHAnsi"/>
                <w:bCs/>
                <w:sz w:val="22"/>
                <w:szCs w:val="22"/>
                <w:lang w:eastAsia="en-US"/>
              </w:rPr>
              <w:t>4-én támogató tartalmú tanúsítványt állított ki.</w:t>
            </w:r>
          </w:p>
          <w:p w14:paraId="252641F4" w14:textId="397BE639"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 xml:space="preserve">Az ajánlattétel határideje: 2026. </w:t>
            </w:r>
            <w:r w:rsidR="00E2548C">
              <w:rPr>
                <w:rFonts w:asciiTheme="minorHAnsi" w:hAnsiTheme="minorHAnsi" w:cstheme="minorHAnsi"/>
                <w:bCs/>
                <w:sz w:val="22"/>
                <w:szCs w:val="22"/>
                <w:lang w:eastAsia="en-US"/>
              </w:rPr>
              <w:t xml:space="preserve">október </w:t>
            </w:r>
            <w:r>
              <w:rPr>
                <w:rFonts w:asciiTheme="minorHAnsi" w:hAnsiTheme="minorHAnsi" w:cstheme="minorHAnsi"/>
                <w:bCs/>
                <w:sz w:val="22"/>
                <w:szCs w:val="22"/>
                <w:lang w:eastAsia="en-US"/>
              </w:rPr>
              <w:t>8. 13.00 óra</w:t>
            </w:r>
            <w:r w:rsidR="00600851">
              <w:rPr>
                <w:rFonts w:asciiTheme="minorHAnsi" w:hAnsiTheme="minorHAnsi" w:cstheme="minorHAnsi"/>
                <w:bCs/>
                <w:sz w:val="22"/>
                <w:szCs w:val="22"/>
                <w:lang w:eastAsia="en-US"/>
              </w:rPr>
              <w:t xml:space="preserve"> volt.</w:t>
            </w:r>
          </w:p>
          <w:p w14:paraId="47BD02E9" w14:textId="77777777" w:rsidR="00812AEA"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sidRPr="00091E71">
              <w:rPr>
                <w:rFonts w:asciiTheme="minorHAnsi" w:hAnsiTheme="minorHAnsi" w:cstheme="minorHAnsi"/>
                <w:bCs/>
                <w:sz w:val="22"/>
                <w:szCs w:val="22"/>
                <w:lang w:eastAsia="en-US"/>
              </w:rPr>
              <w:t>Az ajánlatok határidőben beérkeztek, azok műszaki-szakmai értékelése jelenleg folyamatban van.</w:t>
            </w:r>
          </w:p>
          <w:p w14:paraId="3925733F" w14:textId="77777777" w:rsidR="00812AEA" w:rsidRPr="00CE3352"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p>
          <w:p w14:paraId="6CC3001D" w14:textId="77777777" w:rsidR="00812AEA" w:rsidRPr="00CE3352"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p>
        </w:tc>
      </w:tr>
      <w:tr w:rsidR="00812AEA" w:rsidRPr="00EF5D86" w14:paraId="22D0DB64" w14:textId="77777777" w:rsidTr="005F5E22">
        <w:trPr>
          <w:trHeight w:val="80"/>
        </w:trPr>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3695AE" w14:textId="77777777" w:rsidR="00812AEA" w:rsidRDefault="00812AEA" w:rsidP="005F5E22">
            <w:pPr>
              <w:spacing w:line="254" w:lineRule="auto"/>
              <w:rPr>
                <w:rFonts w:asciiTheme="minorHAnsi" w:hAnsiTheme="minorHAnsi" w:cstheme="minorHAnsi"/>
                <w:bCs/>
                <w:sz w:val="22"/>
                <w:szCs w:val="22"/>
                <w:lang w:eastAsia="en-US"/>
              </w:rPr>
            </w:pPr>
            <w:r>
              <w:rPr>
                <w:rFonts w:asciiTheme="minorHAnsi" w:hAnsiTheme="minorHAnsi" w:cstheme="minorHAnsi"/>
                <w:bCs/>
                <w:sz w:val="22"/>
                <w:szCs w:val="22"/>
                <w:lang w:eastAsia="en-US"/>
              </w:rPr>
              <w:lastRenderedPageBreak/>
              <w:t>11.</w:t>
            </w:r>
          </w:p>
        </w:tc>
        <w:tc>
          <w:tcPr>
            <w:tcW w:w="4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192475" w14:textId="77777777" w:rsidR="00812AEA" w:rsidRPr="008A0E38" w:rsidRDefault="00812AEA" w:rsidP="005F5E22">
            <w:pPr>
              <w:tabs>
                <w:tab w:val="left" w:pos="7390"/>
                <w:tab w:val="right" w:pos="9658"/>
              </w:tabs>
              <w:spacing w:before="120"/>
              <w:jc w:val="both"/>
              <w:rPr>
                <w:rFonts w:asciiTheme="minorHAnsi" w:hAnsiTheme="minorHAnsi" w:cstheme="minorHAnsi"/>
                <w:b/>
                <w:bCs/>
                <w:sz w:val="22"/>
              </w:rPr>
            </w:pPr>
            <w:r w:rsidRPr="00E15FC9">
              <w:rPr>
                <w:rFonts w:asciiTheme="minorHAnsi" w:hAnsiTheme="minorHAnsi" w:cstheme="minorHAnsi"/>
                <w:b/>
                <w:bCs/>
                <w:sz w:val="22"/>
              </w:rPr>
              <w:t>TOP-Plusz-3.2.1-23 kódszámú „Fenntartható humán fejlesztések (ESZA)”</w:t>
            </w:r>
          </w:p>
        </w:tc>
        <w:tc>
          <w:tcPr>
            <w:tcW w:w="42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9853BA" w14:textId="77777777" w:rsidR="00812AEA" w:rsidRPr="00EA16F9" w:rsidRDefault="00812AEA" w:rsidP="005F5E22">
            <w:pPr>
              <w:tabs>
                <w:tab w:val="left" w:pos="3840"/>
              </w:tabs>
              <w:spacing w:before="120" w:after="120" w:line="254" w:lineRule="auto"/>
              <w:jc w:val="both"/>
              <w:rPr>
                <w:rFonts w:asciiTheme="minorHAnsi" w:hAnsiTheme="minorHAnsi" w:cstheme="minorHAnsi"/>
                <w:bCs/>
                <w:sz w:val="22"/>
                <w:szCs w:val="22"/>
                <w:lang w:eastAsia="en-US"/>
              </w:rPr>
            </w:pPr>
            <w:r>
              <w:rPr>
                <w:rFonts w:asciiTheme="minorHAnsi" w:hAnsiTheme="minorHAnsi" w:cstheme="minorHAnsi"/>
                <w:bCs/>
                <w:sz w:val="22"/>
                <w:szCs w:val="22"/>
                <w:lang w:eastAsia="en-US"/>
              </w:rPr>
              <w:t>A projekthez kapcsolódó eszközbeszerzés, valamint rendezvényszervezés-szolgáltatásmegrendelés közbeszerzési eljárások megindításához szükséges dokumentumok végleges tartalmának összeállítása a konzorciumi partnerekkel folyamatban van.</w:t>
            </w:r>
          </w:p>
        </w:tc>
      </w:tr>
    </w:tbl>
    <w:p w14:paraId="417D567B" w14:textId="77777777" w:rsidR="00812AEA" w:rsidRDefault="00812AEA" w:rsidP="00812AEA">
      <w:pPr>
        <w:autoSpaceDE w:val="0"/>
        <w:autoSpaceDN w:val="0"/>
        <w:jc w:val="both"/>
        <w:rPr>
          <w:rFonts w:asciiTheme="minorHAnsi" w:hAnsiTheme="minorHAnsi" w:cstheme="minorHAnsi"/>
          <w:color w:val="000000" w:themeColor="text1"/>
          <w:sz w:val="22"/>
          <w:szCs w:val="22"/>
        </w:rPr>
      </w:pPr>
    </w:p>
    <w:p w14:paraId="484D1884" w14:textId="77777777" w:rsidR="00E349EA" w:rsidRPr="00EF5D86" w:rsidRDefault="00E349EA" w:rsidP="00812AEA">
      <w:pPr>
        <w:autoSpaceDE w:val="0"/>
        <w:autoSpaceDN w:val="0"/>
        <w:jc w:val="both"/>
        <w:rPr>
          <w:rFonts w:asciiTheme="minorHAnsi" w:hAnsiTheme="minorHAnsi" w:cstheme="minorHAnsi"/>
          <w:color w:val="000000" w:themeColor="text1"/>
          <w:sz w:val="22"/>
          <w:szCs w:val="22"/>
        </w:rPr>
      </w:pPr>
    </w:p>
    <w:p w14:paraId="5B68E7C8" w14:textId="77777777" w:rsidR="00315134" w:rsidRPr="00315134" w:rsidRDefault="00315134" w:rsidP="00315134">
      <w:pPr>
        <w:jc w:val="both"/>
        <w:rPr>
          <w:rFonts w:asciiTheme="minorHAnsi" w:eastAsia="Calibri" w:hAnsiTheme="minorHAnsi" w:cstheme="minorHAnsi"/>
          <w:sz w:val="22"/>
          <w:szCs w:val="22"/>
        </w:rPr>
      </w:pPr>
      <w:r w:rsidRPr="00DE5FB9">
        <w:rPr>
          <w:rFonts w:asciiTheme="minorHAnsi" w:eastAsia="Calibri" w:hAnsiTheme="minorHAnsi" w:cstheme="minorHAnsi"/>
          <w:sz w:val="22"/>
          <w:szCs w:val="22"/>
        </w:rPr>
        <w:t xml:space="preserve">A </w:t>
      </w:r>
      <w:r w:rsidRPr="00DE5FB9">
        <w:rPr>
          <w:rFonts w:asciiTheme="minorHAnsi" w:eastAsia="Calibri" w:hAnsiTheme="minorHAnsi" w:cstheme="minorHAnsi"/>
          <w:b/>
          <w:bCs/>
          <w:sz w:val="22"/>
          <w:szCs w:val="22"/>
        </w:rPr>
        <w:t>Beruházási Iroda</w:t>
      </w:r>
      <w:r w:rsidRPr="00DE5FB9">
        <w:rPr>
          <w:rFonts w:asciiTheme="minorHAnsi" w:eastAsia="Calibri" w:hAnsiTheme="minorHAnsi" w:cstheme="minorHAnsi"/>
          <w:sz w:val="22"/>
          <w:szCs w:val="22"/>
        </w:rPr>
        <w:t xml:space="preserve"> vezetője az alábbi tájékoztatást adja az iroda munkájáról:</w:t>
      </w:r>
    </w:p>
    <w:p w14:paraId="6290D9D1" w14:textId="77777777" w:rsidR="00315134" w:rsidRDefault="00315134" w:rsidP="00315134">
      <w:pPr>
        <w:jc w:val="both"/>
        <w:rPr>
          <w:rFonts w:asciiTheme="minorHAnsi" w:eastAsia="Calibri" w:hAnsiTheme="minorHAnsi" w:cstheme="minorHAnsi"/>
          <w:b/>
          <w:bCs/>
          <w:sz w:val="22"/>
          <w:szCs w:val="22"/>
        </w:rPr>
      </w:pPr>
    </w:p>
    <w:p w14:paraId="7BB50397" w14:textId="77777777" w:rsidR="00077FE5" w:rsidRPr="00315134" w:rsidRDefault="00077FE5" w:rsidP="00315134">
      <w:pPr>
        <w:jc w:val="both"/>
        <w:rPr>
          <w:rFonts w:asciiTheme="minorHAnsi" w:eastAsia="Calibri" w:hAnsiTheme="minorHAnsi" w:cstheme="minorHAnsi"/>
          <w:b/>
          <w:bCs/>
          <w:sz w:val="22"/>
          <w:szCs w:val="22"/>
        </w:rPr>
      </w:pPr>
    </w:p>
    <w:p w14:paraId="6A0111EC"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TOP_Plusz-3.4.1-23-SH1-2024-00003 sz. "Bölcsődék fejlesztése Szombathelyen"</w:t>
      </w:r>
    </w:p>
    <w:p w14:paraId="46197342" w14:textId="5C89D572"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tervező beszerzésére irányuló ajánlattételi felhívás 2025. november végén megjelent, az ajánlattételi határidő 2026. január 5-én lejárt, a beérkezett ajánlatok értékelését </w:t>
      </w:r>
      <w:r w:rsidR="005542FD">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sidR="005542FD">
        <w:rPr>
          <w:rFonts w:asciiTheme="minorHAnsi" w:eastAsia="Calibri" w:hAnsiTheme="minorHAnsi" w:cstheme="minorHAnsi"/>
          <w:sz w:val="22"/>
          <w:szCs w:val="22"/>
        </w:rPr>
        <w:t>e</w:t>
      </w:r>
      <w:r w:rsidRPr="00315134">
        <w:rPr>
          <w:rFonts w:asciiTheme="minorHAnsi" w:eastAsia="Calibri" w:hAnsiTheme="minorHAnsi" w:cstheme="minorHAnsi"/>
          <w:sz w:val="22"/>
          <w:szCs w:val="22"/>
        </w:rPr>
        <w:t>, a hiánypótlási felhívást véleményezt</w:t>
      </w:r>
      <w:r w:rsidR="005542FD">
        <w:rPr>
          <w:rFonts w:asciiTheme="minorHAnsi" w:eastAsia="Calibri" w:hAnsiTheme="minorHAnsi" w:cstheme="minorHAnsi"/>
          <w:sz w:val="22"/>
          <w:szCs w:val="22"/>
        </w:rPr>
        <w:t>e</w:t>
      </w:r>
      <w:r w:rsidRPr="00315134">
        <w:rPr>
          <w:rFonts w:asciiTheme="minorHAnsi" w:eastAsia="Calibri" w:hAnsiTheme="minorHAnsi" w:cstheme="minorHAnsi"/>
          <w:sz w:val="22"/>
          <w:szCs w:val="22"/>
        </w:rPr>
        <w:t>, a felhívás kiküldésre került az ajánlattevőknek. A hiánypótlási felhívásra beérkezett dokumentumok átnéz</w:t>
      </w:r>
      <w:r w:rsidR="005542FD">
        <w:rPr>
          <w:rFonts w:asciiTheme="minorHAnsi" w:eastAsia="Calibri" w:hAnsiTheme="minorHAnsi" w:cstheme="minorHAnsi"/>
          <w:sz w:val="22"/>
          <w:szCs w:val="22"/>
        </w:rPr>
        <w:t>ése megtörtént</w:t>
      </w:r>
      <w:r w:rsidRPr="00315134">
        <w:rPr>
          <w:rFonts w:asciiTheme="minorHAnsi" w:eastAsia="Calibri" w:hAnsiTheme="minorHAnsi" w:cstheme="minorHAnsi"/>
          <w:sz w:val="22"/>
          <w:szCs w:val="22"/>
        </w:rPr>
        <w:t>, az</w:t>
      </w:r>
      <w:r w:rsidR="005542FD">
        <w:rPr>
          <w:rFonts w:asciiTheme="minorHAnsi" w:eastAsia="Calibri" w:hAnsiTheme="minorHAnsi" w:cstheme="minorHAnsi"/>
          <w:sz w:val="22"/>
          <w:szCs w:val="22"/>
        </w:rPr>
        <w:t xml:space="preserve"> iroda az</w:t>
      </w:r>
      <w:r w:rsidRPr="00315134">
        <w:rPr>
          <w:rFonts w:asciiTheme="minorHAnsi" w:eastAsia="Calibri" w:hAnsiTheme="minorHAnsi" w:cstheme="minorHAnsi"/>
          <w:sz w:val="22"/>
          <w:szCs w:val="22"/>
        </w:rPr>
        <w:t xml:space="preserve"> árindoklásokat véleményezt</w:t>
      </w:r>
      <w:r w:rsidR="005542FD">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tanácsadó részére megküldt</w:t>
      </w:r>
      <w:r w:rsidR="005542FD">
        <w:rPr>
          <w:rFonts w:asciiTheme="minorHAnsi" w:eastAsia="Calibri" w:hAnsiTheme="minorHAnsi" w:cstheme="minorHAnsi"/>
          <w:sz w:val="22"/>
          <w:szCs w:val="22"/>
        </w:rPr>
        <w:t>e</w:t>
      </w:r>
      <w:r w:rsidRPr="00315134">
        <w:rPr>
          <w:rFonts w:asciiTheme="minorHAnsi" w:eastAsia="Calibri" w:hAnsiTheme="minorHAnsi" w:cstheme="minorHAnsi"/>
          <w:sz w:val="22"/>
          <w:szCs w:val="22"/>
        </w:rPr>
        <w:t>. A költségellenőrzési eljáráshoz szükséges dokumentumok beküld</w:t>
      </w:r>
      <w:r w:rsidR="005542FD">
        <w:rPr>
          <w:rFonts w:asciiTheme="minorHAnsi" w:eastAsia="Calibri" w:hAnsiTheme="minorHAnsi" w:cstheme="minorHAnsi"/>
          <w:sz w:val="22"/>
          <w:szCs w:val="22"/>
        </w:rPr>
        <w:t>ésre kerültek</w:t>
      </w:r>
      <w:r w:rsidRPr="00315134">
        <w:rPr>
          <w:rFonts w:asciiTheme="minorHAnsi" w:eastAsia="Calibri" w:hAnsiTheme="minorHAnsi" w:cstheme="minorHAnsi"/>
          <w:sz w:val="22"/>
          <w:szCs w:val="22"/>
        </w:rPr>
        <w:t>, a hiánypótlási iratok benyújt</w:t>
      </w:r>
      <w:r w:rsidR="005542FD">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A</w:t>
      </w:r>
      <w:r w:rsidRPr="00315134">
        <w:rPr>
          <w:rFonts w:asciiTheme="minorHAnsi" w:eastAsia="Calibri" w:hAnsiTheme="minorHAnsi" w:cstheme="minorHAnsi"/>
          <w:sz w:val="22"/>
          <w:szCs w:val="22"/>
        </w:rPr>
        <w:t xml:space="preserve"> tárgyi eljárásban a KFF ex-ante tanúsítványa megérkezett, a költségellenőrzési eljárás támogatói döntése beérkezett. A közbeszerzési eljárás eredményes volt, az eljárást az Aszterv Kft nyerte, a tervezési szerződés 2026.</w:t>
      </w:r>
      <w:r w:rsidR="005542FD">
        <w:rPr>
          <w:rFonts w:asciiTheme="minorHAnsi" w:eastAsia="Calibri" w:hAnsiTheme="minorHAnsi" w:cstheme="minorHAnsi"/>
          <w:sz w:val="22"/>
          <w:szCs w:val="22"/>
        </w:rPr>
        <w:t xml:space="preserve"> május </w:t>
      </w:r>
      <w:r w:rsidRPr="00315134">
        <w:rPr>
          <w:rFonts w:asciiTheme="minorHAnsi" w:eastAsia="Calibri" w:hAnsiTheme="minorHAnsi" w:cstheme="minorHAnsi"/>
          <w:sz w:val="22"/>
          <w:szCs w:val="22"/>
        </w:rPr>
        <w:t>26-án lépett hatályba, a tervezési folyamat megkezdődött a helyszínek felmérésével. A jóváhagyási tervek szállítása 2026.</w:t>
      </w:r>
      <w:r w:rsidR="005542FD">
        <w:rPr>
          <w:rFonts w:asciiTheme="minorHAnsi" w:eastAsia="Calibri" w:hAnsiTheme="minorHAnsi" w:cstheme="minorHAnsi"/>
          <w:sz w:val="22"/>
          <w:szCs w:val="22"/>
        </w:rPr>
        <w:t xml:space="preserve"> július </w:t>
      </w:r>
      <w:r w:rsidRPr="00315134">
        <w:rPr>
          <w:rFonts w:asciiTheme="minorHAnsi" w:eastAsia="Calibri" w:hAnsiTheme="minorHAnsi" w:cstheme="minorHAnsi"/>
          <w:sz w:val="22"/>
          <w:szCs w:val="22"/>
        </w:rPr>
        <w:t>15.-én, a kiviteli tervek szállítása 2026. augusztus 24-én szerződés szerint megtörtént, a teljesítés igazolásokat kiadt</w:t>
      </w:r>
      <w:r w:rsidR="005542FD">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Az elkészült tervek alapján megkezd</w:t>
      </w:r>
      <w:r w:rsidR="005542FD">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kapcsolódó kivitelezési közbeszerzések előkészítését.</w:t>
      </w:r>
    </w:p>
    <w:p w14:paraId="596793BA" w14:textId="77777777" w:rsidR="00315134" w:rsidRPr="00315134" w:rsidRDefault="00315134" w:rsidP="00315134">
      <w:pPr>
        <w:jc w:val="both"/>
        <w:rPr>
          <w:rFonts w:asciiTheme="minorHAnsi" w:eastAsia="Calibri" w:hAnsiTheme="minorHAnsi" w:cstheme="minorHAnsi"/>
          <w:sz w:val="22"/>
          <w:szCs w:val="22"/>
        </w:rPr>
      </w:pPr>
    </w:p>
    <w:p w14:paraId="759B1DDC"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TOP_Plusz-3.4.1-23-SH1-2024-00002 sz. "Egészségügyi alapellátás fejlesztése"</w:t>
      </w:r>
    </w:p>
    <w:p w14:paraId="5AD57236" w14:textId="3EFAF475"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tervező beszerzésére irányuló ajánlattételi felhívás 2025. november végén megjelent, az ajánlattételi határidő 2026. január 5-én lejárt, </w:t>
      </w:r>
      <w:r w:rsidR="00C41619" w:rsidRPr="00315134">
        <w:rPr>
          <w:rFonts w:asciiTheme="minorHAnsi" w:eastAsia="Calibri" w:hAnsiTheme="minorHAnsi" w:cstheme="minorHAnsi"/>
          <w:sz w:val="22"/>
          <w:szCs w:val="22"/>
        </w:rPr>
        <w:t xml:space="preserve">a beérkezett ajánlatok értékelését </w:t>
      </w:r>
      <w:r w:rsidR="00C41619">
        <w:rPr>
          <w:rFonts w:asciiTheme="minorHAnsi" w:eastAsia="Calibri" w:hAnsiTheme="minorHAnsi" w:cstheme="minorHAnsi"/>
          <w:sz w:val="22"/>
          <w:szCs w:val="22"/>
        </w:rPr>
        <w:t xml:space="preserve">az iroda </w:t>
      </w:r>
      <w:r w:rsidR="00C41619" w:rsidRPr="00315134">
        <w:rPr>
          <w:rFonts w:asciiTheme="minorHAnsi" w:eastAsia="Calibri" w:hAnsiTheme="minorHAnsi" w:cstheme="minorHAnsi"/>
          <w:sz w:val="22"/>
          <w:szCs w:val="22"/>
        </w:rPr>
        <w:t>elvégezt</w:t>
      </w:r>
      <w:r w:rsidR="00C41619">
        <w:rPr>
          <w:rFonts w:asciiTheme="minorHAnsi" w:eastAsia="Calibri" w:hAnsiTheme="minorHAnsi" w:cstheme="minorHAnsi"/>
          <w:sz w:val="22"/>
          <w:szCs w:val="22"/>
        </w:rPr>
        <w:t>e</w:t>
      </w:r>
      <w:r w:rsidR="00C41619" w:rsidRPr="00315134">
        <w:rPr>
          <w:rFonts w:asciiTheme="minorHAnsi" w:eastAsia="Calibri" w:hAnsiTheme="minorHAnsi" w:cstheme="minorHAnsi"/>
          <w:sz w:val="22"/>
          <w:szCs w:val="22"/>
        </w:rPr>
        <w:t>, a hiánypótlási felhívást véleményezt</w:t>
      </w:r>
      <w:r w:rsidR="00C41619">
        <w:rPr>
          <w:rFonts w:asciiTheme="minorHAnsi" w:eastAsia="Calibri" w:hAnsiTheme="minorHAnsi" w:cstheme="minorHAnsi"/>
          <w:sz w:val="22"/>
          <w:szCs w:val="22"/>
        </w:rPr>
        <w:t>e</w:t>
      </w:r>
      <w:r w:rsidR="00C41619" w:rsidRPr="00315134">
        <w:rPr>
          <w:rFonts w:asciiTheme="minorHAnsi" w:eastAsia="Calibri" w:hAnsiTheme="minorHAnsi" w:cstheme="minorHAnsi"/>
          <w:sz w:val="22"/>
          <w:szCs w:val="22"/>
        </w:rPr>
        <w:t>, a felhívás kiküldésre került az ajánlattevőknek. A hiánypótlási felhívásra beérkezett dokumentumok átnéz</w:t>
      </w:r>
      <w:r w:rsidR="00C41619">
        <w:rPr>
          <w:rFonts w:asciiTheme="minorHAnsi" w:eastAsia="Calibri" w:hAnsiTheme="minorHAnsi" w:cstheme="minorHAnsi"/>
          <w:sz w:val="22"/>
          <w:szCs w:val="22"/>
        </w:rPr>
        <w:t>ése megtörtént</w:t>
      </w:r>
      <w:r w:rsidR="00C41619" w:rsidRPr="00315134">
        <w:rPr>
          <w:rFonts w:asciiTheme="minorHAnsi" w:eastAsia="Calibri" w:hAnsiTheme="minorHAnsi" w:cstheme="minorHAnsi"/>
          <w:sz w:val="22"/>
          <w:szCs w:val="22"/>
        </w:rPr>
        <w:t>, az</w:t>
      </w:r>
      <w:r w:rsidR="00C41619">
        <w:rPr>
          <w:rFonts w:asciiTheme="minorHAnsi" w:eastAsia="Calibri" w:hAnsiTheme="minorHAnsi" w:cstheme="minorHAnsi"/>
          <w:sz w:val="22"/>
          <w:szCs w:val="22"/>
        </w:rPr>
        <w:t xml:space="preserve"> iroda az</w:t>
      </w:r>
      <w:r w:rsidR="00C41619" w:rsidRPr="00315134">
        <w:rPr>
          <w:rFonts w:asciiTheme="minorHAnsi" w:eastAsia="Calibri" w:hAnsiTheme="minorHAnsi" w:cstheme="minorHAnsi"/>
          <w:sz w:val="22"/>
          <w:szCs w:val="22"/>
        </w:rPr>
        <w:t xml:space="preserve"> árindoklásokat véleményezt</w:t>
      </w:r>
      <w:r w:rsidR="00C41619">
        <w:rPr>
          <w:rFonts w:asciiTheme="minorHAnsi" w:eastAsia="Calibri" w:hAnsiTheme="minorHAnsi" w:cstheme="minorHAnsi"/>
          <w:sz w:val="22"/>
          <w:szCs w:val="22"/>
        </w:rPr>
        <w:t>e</w:t>
      </w:r>
      <w:r w:rsidR="00C41619" w:rsidRPr="00315134">
        <w:rPr>
          <w:rFonts w:asciiTheme="minorHAnsi" w:eastAsia="Calibri" w:hAnsiTheme="minorHAnsi" w:cstheme="minorHAnsi"/>
          <w:sz w:val="22"/>
          <w:szCs w:val="22"/>
        </w:rPr>
        <w:t xml:space="preserve"> és tanácsadó részére megküldt</w:t>
      </w:r>
      <w:r w:rsidR="00C41619">
        <w:rPr>
          <w:rFonts w:asciiTheme="minorHAnsi" w:eastAsia="Calibri" w:hAnsiTheme="minorHAnsi" w:cstheme="minorHAnsi"/>
          <w:sz w:val="22"/>
          <w:szCs w:val="22"/>
        </w:rPr>
        <w:t>e</w:t>
      </w:r>
      <w:r w:rsidR="00C41619" w:rsidRPr="00315134">
        <w:rPr>
          <w:rFonts w:asciiTheme="minorHAnsi" w:eastAsia="Calibri" w:hAnsiTheme="minorHAnsi" w:cstheme="minorHAnsi"/>
          <w:sz w:val="22"/>
          <w:szCs w:val="22"/>
        </w:rPr>
        <w:t>.</w:t>
      </w:r>
      <w:r w:rsidR="00C41619">
        <w:rPr>
          <w:rFonts w:asciiTheme="minorHAnsi" w:eastAsia="Calibri" w:hAnsiTheme="minorHAnsi" w:cstheme="minorHAnsi"/>
          <w:sz w:val="22"/>
          <w:szCs w:val="22"/>
        </w:rPr>
        <w:t xml:space="preserve"> </w:t>
      </w:r>
      <w:r w:rsidRPr="00315134">
        <w:rPr>
          <w:rFonts w:asciiTheme="minorHAnsi" w:eastAsia="Calibri" w:hAnsiTheme="minorHAnsi" w:cstheme="minorHAnsi"/>
          <w:sz w:val="22"/>
          <w:szCs w:val="22"/>
        </w:rPr>
        <w:t>A költségellenőrzési eljáráshoz szükséges dokumentumokat beküldtük, a hiánypótlási iratok benyújt</w:t>
      </w:r>
      <w:r w:rsidR="00C41619">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A</w:t>
      </w:r>
      <w:r w:rsidRPr="00315134">
        <w:rPr>
          <w:rFonts w:asciiTheme="minorHAnsi" w:eastAsia="Calibri" w:hAnsiTheme="minorHAnsi" w:cstheme="minorHAnsi"/>
          <w:sz w:val="22"/>
          <w:szCs w:val="22"/>
        </w:rPr>
        <w:t xml:space="preserve"> tárgyi eljárásban a KFF ex-ante tanúsítványa megérkezett, a költségellenőrzési eljárás támogatói döntése beérkezett. A közbeszerzési eljárás eredményes volt, az eljárást az Aszterv Kft nyerte, a tervezési szerződés 2026.</w:t>
      </w:r>
      <w:r w:rsidR="00C41619">
        <w:rPr>
          <w:rFonts w:asciiTheme="minorHAnsi" w:eastAsia="Calibri" w:hAnsiTheme="minorHAnsi" w:cstheme="minorHAnsi"/>
          <w:sz w:val="22"/>
          <w:szCs w:val="22"/>
        </w:rPr>
        <w:t xml:space="preserve"> május </w:t>
      </w:r>
      <w:r w:rsidRPr="00315134">
        <w:rPr>
          <w:rFonts w:asciiTheme="minorHAnsi" w:eastAsia="Calibri" w:hAnsiTheme="minorHAnsi" w:cstheme="minorHAnsi"/>
          <w:sz w:val="22"/>
          <w:szCs w:val="22"/>
        </w:rPr>
        <w:t>26-án lépett hatályba, a tervezési folyamat megkezdődött a helyszínek felmérésével. A jóváhagyási tervek szállítása 2026.</w:t>
      </w:r>
      <w:r w:rsidR="00C41619">
        <w:rPr>
          <w:rFonts w:asciiTheme="minorHAnsi" w:eastAsia="Calibri" w:hAnsiTheme="minorHAnsi" w:cstheme="minorHAnsi"/>
          <w:sz w:val="22"/>
          <w:szCs w:val="22"/>
        </w:rPr>
        <w:t xml:space="preserve"> július </w:t>
      </w:r>
      <w:r w:rsidRPr="00315134">
        <w:rPr>
          <w:rFonts w:asciiTheme="minorHAnsi" w:eastAsia="Calibri" w:hAnsiTheme="minorHAnsi" w:cstheme="minorHAnsi"/>
          <w:sz w:val="22"/>
          <w:szCs w:val="22"/>
        </w:rPr>
        <w:t>15-én, az engedéllyel nem érintett kiviteli tervek szállítása 2026. augusztus 24-én szerződésszerűen megtörtént. A Váci utcai rendelők felújításáról szóló tervekkel kapcsolatos engedély 2026. augusztus 14-én jogerőre emelkedett, a Tervezőnek a kiviteli tervet 2026. szeptember 14-ig leszállította. Az elkészült tervek alapján megkezdt</w:t>
      </w:r>
      <w:r w:rsidR="006F65F0">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 kapcsolódó kivitelezési közbeszerzések előkészítését.</w:t>
      </w:r>
    </w:p>
    <w:p w14:paraId="498B7408" w14:textId="77777777" w:rsidR="00315134" w:rsidRDefault="00315134" w:rsidP="00315134">
      <w:pPr>
        <w:jc w:val="both"/>
        <w:rPr>
          <w:rFonts w:asciiTheme="minorHAnsi" w:eastAsia="Calibri" w:hAnsiTheme="minorHAnsi" w:cstheme="minorHAnsi"/>
          <w:sz w:val="22"/>
          <w:szCs w:val="22"/>
        </w:rPr>
      </w:pPr>
    </w:p>
    <w:p w14:paraId="086542B3" w14:textId="77777777" w:rsidR="00E349EA" w:rsidRDefault="00E349EA" w:rsidP="00315134">
      <w:pPr>
        <w:jc w:val="both"/>
        <w:rPr>
          <w:rFonts w:asciiTheme="minorHAnsi" w:eastAsia="Calibri" w:hAnsiTheme="minorHAnsi" w:cstheme="minorHAnsi"/>
          <w:sz w:val="22"/>
          <w:szCs w:val="22"/>
        </w:rPr>
      </w:pPr>
    </w:p>
    <w:p w14:paraId="3FE4244D" w14:textId="77777777" w:rsidR="00077FE5" w:rsidRDefault="00077FE5" w:rsidP="00315134">
      <w:pPr>
        <w:jc w:val="both"/>
        <w:rPr>
          <w:rFonts w:asciiTheme="minorHAnsi" w:eastAsia="Calibri" w:hAnsiTheme="minorHAnsi" w:cstheme="minorHAnsi"/>
          <w:b/>
          <w:sz w:val="22"/>
          <w:szCs w:val="22"/>
        </w:rPr>
      </w:pPr>
    </w:p>
    <w:p w14:paraId="05EF3EC3" w14:textId="6A57A865"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TOP_PLUSZ-3.4.1-23-SH1-2024-00006 sz. "Gyermekjóléti és szociális alapszolgáltatások fejlesztése"</w:t>
      </w:r>
    </w:p>
    <w:p w14:paraId="464768E0" w14:textId="3529209F" w:rsidR="00315134" w:rsidRPr="00315134" w:rsidRDefault="001C66B2"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tervező beszerzésére irányuló ajánlattételi felhívás 2025. november végén megjelent, az ajánlattételi határidő 2026. január 5-én lejárt, a beérkezett ajánlatok értékelését </w:t>
      </w:r>
      <w:r>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a felhívás kiküldésre került az ajánlattevőknek. A hiánypótlási felhívásra beérkezett dokumentumok átnéz</w:t>
      </w:r>
      <w:r>
        <w:rPr>
          <w:rFonts w:asciiTheme="minorHAnsi" w:eastAsia="Calibri" w:hAnsiTheme="minorHAnsi" w:cstheme="minorHAnsi"/>
          <w:sz w:val="22"/>
          <w:szCs w:val="22"/>
        </w:rPr>
        <w:t>ése megtörtént</w:t>
      </w:r>
      <w:r w:rsidRPr="00315134">
        <w:rPr>
          <w:rFonts w:asciiTheme="minorHAnsi" w:eastAsia="Calibri" w:hAnsiTheme="minorHAnsi" w:cstheme="minorHAnsi"/>
          <w:sz w:val="22"/>
          <w:szCs w:val="22"/>
        </w:rPr>
        <w:t>, az</w:t>
      </w:r>
      <w:r>
        <w:rPr>
          <w:rFonts w:asciiTheme="minorHAnsi" w:eastAsia="Calibri" w:hAnsiTheme="minorHAnsi" w:cstheme="minorHAnsi"/>
          <w:sz w:val="22"/>
          <w:szCs w:val="22"/>
        </w:rPr>
        <w:t xml:space="preserve"> iroda az</w:t>
      </w:r>
      <w:r w:rsidRPr="00315134">
        <w:rPr>
          <w:rFonts w:asciiTheme="minorHAnsi" w:eastAsia="Calibri" w:hAnsiTheme="minorHAnsi" w:cstheme="minorHAnsi"/>
          <w:sz w:val="22"/>
          <w:szCs w:val="22"/>
        </w:rPr>
        <w:t xml:space="preserve"> árindoklásokat véleményezt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tanácsadó részére megküldt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w:t>
      </w:r>
      <w:r>
        <w:rPr>
          <w:rFonts w:asciiTheme="minorHAnsi" w:eastAsia="Calibri" w:hAnsiTheme="minorHAnsi" w:cstheme="minorHAnsi"/>
          <w:sz w:val="22"/>
          <w:szCs w:val="22"/>
        </w:rPr>
        <w:t xml:space="preserve"> </w:t>
      </w:r>
      <w:r w:rsidRPr="00315134">
        <w:rPr>
          <w:rFonts w:asciiTheme="minorHAnsi" w:eastAsia="Calibri" w:hAnsiTheme="minorHAnsi" w:cstheme="minorHAnsi"/>
          <w:sz w:val="22"/>
          <w:szCs w:val="22"/>
        </w:rPr>
        <w:t>A költségellenőrzési eljáráshoz szükséges dokumentumokat beküldtük, a hiánypótlási iratok benyújt</w:t>
      </w:r>
      <w:r>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w:t>
      </w:r>
      <w:r w:rsidR="00315134" w:rsidRPr="00315134">
        <w:rPr>
          <w:rFonts w:asciiTheme="minorHAnsi" w:eastAsia="Calibri" w:hAnsiTheme="minorHAnsi" w:cstheme="minorHAnsi"/>
          <w:sz w:val="22"/>
          <w:szCs w:val="22"/>
        </w:rPr>
        <w:t xml:space="preserve"> </w:t>
      </w:r>
      <w:r w:rsidR="00315134" w:rsidRPr="00315134">
        <w:rPr>
          <w:rFonts w:asciiTheme="minorHAnsi" w:hAnsiTheme="minorHAnsi" w:cstheme="minorHAnsi"/>
          <w:sz w:val="22"/>
          <w:szCs w:val="22"/>
        </w:rPr>
        <w:t>A</w:t>
      </w:r>
      <w:r w:rsidR="00315134" w:rsidRPr="00315134">
        <w:rPr>
          <w:rFonts w:asciiTheme="minorHAnsi" w:eastAsia="Calibri" w:hAnsiTheme="minorHAnsi" w:cstheme="minorHAnsi"/>
          <w:sz w:val="22"/>
          <w:szCs w:val="22"/>
        </w:rPr>
        <w:t xml:space="preserve"> tárgyi eljárásban a KFF ex-ante tanúsítványa megérkezett, a költségellenőrzési eljárás támogatói döntése beérkezett. A közbeszerzési eljárás eredményes volt, az eljárást az Aszterv Kft nyerte, a tervezési szerződés 2026.</w:t>
      </w:r>
      <w:r>
        <w:rPr>
          <w:rFonts w:asciiTheme="minorHAnsi" w:eastAsia="Calibri" w:hAnsiTheme="minorHAnsi" w:cstheme="minorHAnsi"/>
          <w:sz w:val="22"/>
          <w:szCs w:val="22"/>
        </w:rPr>
        <w:t xml:space="preserve"> május </w:t>
      </w:r>
      <w:r w:rsidR="00315134" w:rsidRPr="00315134">
        <w:rPr>
          <w:rFonts w:asciiTheme="minorHAnsi" w:eastAsia="Calibri" w:hAnsiTheme="minorHAnsi" w:cstheme="minorHAnsi"/>
          <w:sz w:val="22"/>
          <w:szCs w:val="22"/>
        </w:rPr>
        <w:t>26-án lépett hatályba, a tervezési folyamat megkezdődött a helyszínek felmérésével. A jóváhagyási tervek szállítása 2026.</w:t>
      </w:r>
      <w:r>
        <w:rPr>
          <w:rFonts w:asciiTheme="minorHAnsi" w:eastAsia="Calibri" w:hAnsiTheme="minorHAnsi" w:cstheme="minorHAnsi"/>
          <w:sz w:val="22"/>
          <w:szCs w:val="22"/>
        </w:rPr>
        <w:t xml:space="preserve"> július </w:t>
      </w:r>
      <w:r w:rsidR="00315134" w:rsidRPr="00315134">
        <w:rPr>
          <w:rFonts w:asciiTheme="minorHAnsi" w:eastAsia="Calibri" w:hAnsiTheme="minorHAnsi" w:cstheme="minorHAnsi"/>
          <w:sz w:val="22"/>
          <w:szCs w:val="22"/>
        </w:rPr>
        <w:t>15-én, a kiviteli tervek szállítása 2026.</w:t>
      </w:r>
      <w:r>
        <w:rPr>
          <w:rFonts w:asciiTheme="minorHAnsi" w:eastAsia="Calibri" w:hAnsiTheme="minorHAnsi" w:cstheme="minorHAnsi"/>
          <w:sz w:val="22"/>
          <w:szCs w:val="22"/>
        </w:rPr>
        <w:t xml:space="preserve"> augusztus </w:t>
      </w:r>
      <w:r w:rsidR="00315134" w:rsidRPr="00315134">
        <w:rPr>
          <w:rFonts w:asciiTheme="minorHAnsi" w:eastAsia="Calibri" w:hAnsiTheme="minorHAnsi" w:cstheme="minorHAnsi"/>
          <w:sz w:val="22"/>
          <w:szCs w:val="22"/>
        </w:rPr>
        <w:t>24-én szerződés szerint megtörtént, a teljesítés igazolásokat kiadt</w:t>
      </w:r>
      <w:r>
        <w:rPr>
          <w:rFonts w:asciiTheme="minorHAnsi" w:eastAsia="Calibri" w:hAnsiTheme="minorHAnsi" w:cstheme="minorHAnsi"/>
          <w:sz w:val="22"/>
          <w:szCs w:val="22"/>
        </w:rPr>
        <w:t>a az iroda</w:t>
      </w:r>
      <w:r w:rsidR="00315134" w:rsidRPr="00315134">
        <w:rPr>
          <w:rFonts w:asciiTheme="minorHAnsi" w:eastAsia="Calibri" w:hAnsiTheme="minorHAnsi" w:cstheme="minorHAnsi"/>
          <w:sz w:val="22"/>
          <w:szCs w:val="22"/>
        </w:rPr>
        <w:t>. A kivitelező beszerzés anyagának összeállítását vég</w:t>
      </w:r>
      <w:r>
        <w:rPr>
          <w:rFonts w:asciiTheme="minorHAnsi" w:eastAsia="Calibri" w:hAnsiTheme="minorHAnsi" w:cstheme="minorHAnsi"/>
          <w:sz w:val="22"/>
          <w:szCs w:val="22"/>
        </w:rPr>
        <w:t>zi az iroda</w:t>
      </w:r>
      <w:r w:rsidR="00315134" w:rsidRPr="00315134">
        <w:rPr>
          <w:rFonts w:asciiTheme="minorHAnsi" w:eastAsia="Calibri" w:hAnsiTheme="minorHAnsi" w:cstheme="minorHAnsi"/>
          <w:sz w:val="22"/>
          <w:szCs w:val="22"/>
        </w:rPr>
        <w:t>.</w:t>
      </w:r>
    </w:p>
    <w:p w14:paraId="3C8F2F65" w14:textId="77777777" w:rsidR="00315134" w:rsidRPr="00315134" w:rsidRDefault="00315134" w:rsidP="00315134">
      <w:pPr>
        <w:jc w:val="both"/>
        <w:rPr>
          <w:rFonts w:asciiTheme="minorHAnsi" w:eastAsia="Calibri" w:hAnsiTheme="minorHAnsi" w:cstheme="minorHAnsi"/>
          <w:sz w:val="22"/>
          <w:szCs w:val="22"/>
        </w:rPr>
      </w:pPr>
    </w:p>
    <w:p w14:paraId="5C19FD3F"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TOP_PLUSZ-3.4.1-23-SH1-2024-00005 sz. "Óvodafejlesztések Szombathelyen"</w:t>
      </w:r>
    </w:p>
    <w:p w14:paraId="6C1545A2" w14:textId="0E521C1B" w:rsidR="00315134" w:rsidRPr="00315134" w:rsidRDefault="00592AD0"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tervező beszerzésére irányuló ajánlattételi felhívás 2025. november végén megjelent, az ajánlattételi határidő 2026. január 5-én lejárt, a beérkezett ajánlatok értékelését </w:t>
      </w:r>
      <w:r>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a felhívás kiküldésre került az ajánlattevőknek. A hiánypótlási felhívásra beérkezett dokumentumok átnéz</w:t>
      </w:r>
      <w:r>
        <w:rPr>
          <w:rFonts w:asciiTheme="minorHAnsi" w:eastAsia="Calibri" w:hAnsiTheme="minorHAnsi" w:cstheme="minorHAnsi"/>
          <w:sz w:val="22"/>
          <w:szCs w:val="22"/>
        </w:rPr>
        <w:t>ése megtörtént</w:t>
      </w:r>
      <w:r w:rsidRPr="00315134">
        <w:rPr>
          <w:rFonts w:asciiTheme="minorHAnsi" w:eastAsia="Calibri" w:hAnsiTheme="minorHAnsi" w:cstheme="minorHAnsi"/>
          <w:sz w:val="22"/>
          <w:szCs w:val="22"/>
        </w:rPr>
        <w:t>, az</w:t>
      </w:r>
      <w:r>
        <w:rPr>
          <w:rFonts w:asciiTheme="minorHAnsi" w:eastAsia="Calibri" w:hAnsiTheme="minorHAnsi" w:cstheme="minorHAnsi"/>
          <w:sz w:val="22"/>
          <w:szCs w:val="22"/>
        </w:rPr>
        <w:t xml:space="preserve"> iroda az</w:t>
      </w:r>
      <w:r w:rsidRPr="00315134">
        <w:rPr>
          <w:rFonts w:asciiTheme="minorHAnsi" w:eastAsia="Calibri" w:hAnsiTheme="minorHAnsi" w:cstheme="minorHAnsi"/>
          <w:sz w:val="22"/>
          <w:szCs w:val="22"/>
        </w:rPr>
        <w:t xml:space="preserve"> árindoklásokat véleményezt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tanácsadó részére megküldt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w:t>
      </w:r>
      <w:r>
        <w:rPr>
          <w:rFonts w:asciiTheme="minorHAnsi" w:eastAsia="Calibri" w:hAnsiTheme="minorHAnsi" w:cstheme="minorHAnsi"/>
          <w:sz w:val="22"/>
          <w:szCs w:val="22"/>
        </w:rPr>
        <w:t xml:space="preserve"> </w:t>
      </w:r>
      <w:r w:rsidRPr="00315134">
        <w:rPr>
          <w:rFonts w:asciiTheme="minorHAnsi" w:eastAsia="Calibri" w:hAnsiTheme="minorHAnsi" w:cstheme="minorHAnsi"/>
          <w:sz w:val="22"/>
          <w:szCs w:val="22"/>
        </w:rPr>
        <w:t>A költségellenőrzési eljáráshoz szükséges dokumentumokat beküldtük, a hiánypótlási iratok benyújt</w:t>
      </w:r>
      <w:r>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w:t>
      </w:r>
      <w:r w:rsidR="00315134" w:rsidRPr="00315134">
        <w:rPr>
          <w:rFonts w:asciiTheme="minorHAnsi" w:eastAsia="Calibri" w:hAnsiTheme="minorHAnsi" w:cstheme="minorHAnsi"/>
          <w:sz w:val="22"/>
          <w:szCs w:val="22"/>
        </w:rPr>
        <w:t xml:space="preserve"> </w:t>
      </w:r>
      <w:r w:rsidR="00315134" w:rsidRPr="00315134">
        <w:rPr>
          <w:rFonts w:asciiTheme="minorHAnsi" w:hAnsiTheme="minorHAnsi" w:cstheme="minorHAnsi"/>
          <w:sz w:val="22"/>
          <w:szCs w:val="22"/>
        </w:rPr>
        <w:t>A</w:t>
      </w:r>
      <w:r w:rsidR="00315134" w:rsidRPr="00315134">
        <w:rPr>
          <w:rFonts w:asciiTheme="minorHAnsi" w:eastAsia="Calibri" w:hAnsiTheme="minorHAnsi" w:cstheme="minorHAnsi"/>
          <w:sz w:val="22"/>
          <w:szCs w:val="22"/>
        </w:rPr>
        <w:t xml:space="preserve"> tárgyi eljárásban a KFF ex-ante tanúsítványa megérkezett, a költségellenőrzési eljárás támogatói döntése beérkezett. A közbeszerzési eljárás eredményes volt, az eljárást az Aszterv Kft nyerte, a tervezési szerződés 2026.</w:t>
      </w:r>
      <w:r>
        <w:rPr>
          <w:rFonts w:asciiTheme="minorHAnsi" w:eastAsia="Calibri" w:hAnsiTheme="minorHAnsi" w:cstheme="minorHAnsi"/>
          <w:sz w:val="22"/>
          <w:szCs w:val="22"/>
        </w:rPr>
        <w:t xml:space="preserve"> május 2</w:t>
      </w:r>
      <w:r w:rsidR="00315134" w:rsidRPr="00315134">
        <w:rPr>
          <w:rFonts w:asciiTheme="minorHAnsi" w:eastAsia="Calibri" w:hAnsiTheme="minorHAnsi" w:cstheme="minorHAnsi"/>
          <w:sz w:val="22"/>
          <w:szCs w:val="22"/>
        </w:rPr>
        <w:t>6-án lépett hatályba, a tervezési folyamat megkezdődött a helyszínek felmérésével.</w:t>
      </w:r>
      <w:r w:rsidR="00315134" w:rsidRPr="00315134">
        <w:rPr>
          <w:rFonts w:asciiTheme="minorHAnsi" w:hAnsiTheme="minorHAnsi" w:cstheme="minorHAnsi"/>
          <w:sz w:val="22"/>
          <w:szCs w:val="22"/>
        </w:rPr>
        <w:t xml:space="preserve"> </w:t>
      </w:r>
      <w:r w:rsidR="00315134" w:rsidRPr="00315134">
        <w:rPr>
          <w:rFonts w:asciiTheme="minorHAnsi" w:eastAsia="Calibri" w:hAnsiTheme="minorHAnsi" w:cstheme="minorHAnsi"/>
          <w:sz w:val="22"/>
          <w:szCs w:val="22"/>
        </w:rPr>
        <w:t>A jóváhagyási terveket szerződésszerűen leszállította a Tervező, a teljesítés igazolásokat kiadt</w:t>
      </w:r>
      <w:r>
        <w:rPr>
          <w:rFonts w:asciiTheme="minorHAnsi" w:eastAsia="Calibri" w:hAnsiTheme="minorHAnsi" w:cstheme="minorHAnsi"/>
          <w:sz w:val="22"/>
          <w:szCs w:val="22"/>
        </w:rPr>
        <w:t>a az iroda</w:t>
      </w:r>
      <w:r w:rsidR="00315134" w:rsidRPr="00315134">
        <w:rPr>
          <w:rFonts w:asciiTheme="minorHAnsi" w:eastAsia="Calibri" w:hAnsiTheme="minorHAnsi" w:cstheme="minorHAnsi"/>
          <w:sz w:val="22"/>
          <w:szCs w:val="22"/>
        </w:rPr>
        <w:t xml:space="preserve">. A kiviteli tervek egy része átadásra került, az engedélyes beruházás esetében a jogerőre emelkedés után történik a kiviteli tervek átadása. </w:t>
      </w:r>
    </w:p>
    <w:p w14:paraId="071D3956" w14:textId="77777777" w:rsidR="00315134" w:rsidRPr="00315134" w:rsidRDefault="00315134" w:rsidP="00315134">
      <w:pPr>
        <w:jc w:val="both"/>
        <w:rPr>
          <w:rFonts w:asciiTheme="minorHAnsi" w:eastAsia="Calibri" w:hAnsiTheme="minorHAnsi" w:cstheme="minorHAnsi"/>
          <w:sz w:val="22"/>
          <w:szCs w:val="22"/>
        </w:rPr>
      </w:pPr>
    </w:p>
    <w:p w14:paraId="072D57DC"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TOP_Plusz-3.4.1-23-SH1-2024-00004 sz. "Szociális alapszolgáltatások minőségi fejlesztése"</w:t>
      </w:r>
    </w:p>
    <w:p w14:paraId="71904E90" w14:textId="43BFCAFF" w:rsidR="00315134" w:rsidRPr="00315134" w:rsidRDefault="00315134" w:rsidP="00315134">
      <w:pPr>
        <w:jc w:val="both"/>
        <w:rPr>
          <w:rFonts w:asciiTheme="minorHAnsi" w:eastAsia="Calibri" w:hAnsiTheme="minorHAnsi" w:cstheme="minorHAnsi"/>
          <w:sz w:val="22"/>
          <w:szCs w:val="22"/>
        </w:rPr>
      </w:pPr>
      <w:bookmarkStart w:id="5" w:name="_Hlk208230968"/>
      <w:r w:rsidRPr="00315134">
        <w:rPr>
          <w:rFonts w:asciiTheme="minorHAnsi" w:eastAsia="Calibri" w:hAnsiTheme="minorHAnsi" w:cstheme="minorHAnsi"/>
          <w:sz w:val="22"/>
          <w:szCs w:val="22"/>
        </w:rPr>
        <w:t>A tervező beszerzésére irányuló ajánlattételi felhívás 2025. november végén megjelent, az ajánlattételi határidő 2026. január 5-én lejárt, a beérkezett ajánlatok értékelését</w:t>
      </w:r>
      <w:r w:rsidR="00592AD0">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elvégezt</w:t>
      </w:r>
      <w:r w:rsidR="00592AD0">
        <w:rPr>
          <w:rFonts w:asciiTheme="minorHAnsi" w:eastAsia="Calibri" w:hAnsiTheme="minorHAnsi" w:cstheme="minorHAnsi"/>
          <w:sz w:val="22"/>
          <w:szCs w:val="22"/>
        </w:rPr>
        <w:t>e</w:t>
      </w:r>
      <w:r w:rsidRPr="00315134">
        <w:rPr>
          <w:rFonts w:asciiTheme="minorHAnsi" w:eastAsia="Calibri" w:hAnsiTheme="minorHAnsi" w:cstheme="minorHAnsi"/>
          <w:sz w:val="22"/>
          <w:szCs w:val="22"/>
        </w:rPr>
        <w:t>, a hiánypótlási felhívást véleményezt</w:t>
      </w:r>
      <w:r w:rsidR="00592AD0">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felhívás kiküldésre került az ajánlattevőknek. A beérkezett árajánlatok az előzetes várakozásokhoz képest túl magasnak bizonyultak, így vezetői döntésre az eljárás újból kiírásra kerül, amint az előző eljárás lezárul a szerződések aláírásával. </w:t>
      </w:r>
      <w:r w:rsidR="00592AD0">
        <w:rPr>
          <w:rFonts w:asciiTheme="minorHAnsi" w:eastAsia="Calibri" w:hAnsiTheme="minorHAnsi" w:cstheme="minorHAnsi"/>
          <w:sz w:val="22"/>
          <w:szCs w:val="22"/>
        </w:rPr>
        <w:t>Az i</w:t>
      </w:r>
      <w:r w:rsidRPr="00315134">
        <w:rPr>
          <w:rFonts w:asciiTheme="minorHAnsi" w:eastAsia="Calibri" w:hAnsiTheme="minorHAnsi" w:cstheme="minorHAnsi"/>
          <w:sz w:val="22"/>
          <w:szCs w:val="22"/>
        </w:rPr>
        <w:t>rod</w:t>
      </w:r>
      <w:r w:rsidR="00592AD0">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az új közbeszerzési eljárás indításához szükséges műszaki dokumentációt összeállította és átadta a tanácsadó cégnek.</w:t>
      </w:r>
      <w:r w:rsidRPr="00315134">
        <w:rPr>
          <w:rFonts w:asciiTheme="minorHAnsi" w:hAnsiTheme="minorHAnsi" w:cstheme="minorHAnsi"/>
          <w:sz w:val="22"/>
          <w:szCs w:val="22"/>
        </w:rPr>
        <w:t xml:space="preserve"> </w:t>
      </w:r>
      <w:r w:rsidRPr="00315134">
        <w:rPr>
          <w:rFonts w:asciiTheme="minorHAnsi" w:eastAsia="Calibri" w:hAnsiTheme="minorHAnsi" w:cstheme="minorHAnsi"/>
          <w:sz w:val="22"/>
          <w:szCs w:val="22"/>
        </w:rPr>
        <w:t>Az új közbeszerzési eljárás lezajlott, az ajánlatok beérkeztek, melyek magasabbak, mint az előző eljárás alkalmával beérkezettek. Az ajánlatok kiértékelése után az MG Építész Kft. jogorvoslati kérelmet nyújtott be. A jogorvoslati kérelem még folyamatban van.</w:t>
      </w:r>
    </w:p>
    <w:bookmarkEnd w:id="5"/>
    <w:p w14:paraId="4822DAA1" w14:textId="77777777" w:rsidR="00315134" w:rsidRPr="00315134" w:rsidRDefault="00315134" w:rsidP="00315134">
      <w:pPr>
        <w:jc w:val="both"/>
        <w:rPr>
          <w:rFonts w:asciiTheme="minorHAnsi" w:eastAsia="Calibri" w:hAnsiTheme="minorHAnsi" w:cstheme="minorHAnsi"/>
          <w:sz w:val="22"/>
          <w:szCs w:val="22"/>
        </w:rPr>
      </w:pPr>
    </w:p>
    <w:p w14:paraId="7C2A371D"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TOP_ PLUSZ-3.4.1-23-SH1-2024-00001 sz. „Szociális alapszolgáltatások fejlesztése”</w:t>
      </w:r>
    </w:p>
    <w:p w14:paraId="7A915190" w14:textId="641504B0" w:rsidR="00315134" w:rsidRPr="00315134" w:rsidRDefault="003C05E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tervező beszerzésére irányuló ajánlattételi felhívás 2025. november végén megjelent, az ajánlattételi határidő 2026. január 5-én lejárt, a beérkezett ajánlatok értékelését </w:t>
      </w:r>
      <w:r>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a hiánypótlási felhívást véleményezt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a felhívás kiküldésre került az ajánlattevőknek. A hiánypótlási felhívásra beérkezett dokumentumok átnéz</w:t>
      </w:r>
      <w:r>
        <w:rPr>
          <w:rFonts w:asciiTheme="minorHAnsi" w:eastAsia="Calibri" w:hAnsiTheme="minorHAnsi" w:cstheme="minorHAnsi"/>
          <w:sz w:val="22"/>
          <w:szCs w:val="22"/>
        </w:rPr>
        <w:t>ése megtörtént</w:t>
      </w:r>
      <w:r w:rsidRPr="00315134">
        <w:rPr>
          <w:rFonts w:asciiTheme="minorHAnsi" w:eastAsia="Calibri" w:hAnsiTheme="minorHAnsi" w:cstheme="minorHAnsi"/>
          <w:sz w:val="22"/>
          <w:szCs w:val="22"/>
        </w:rPr>
        <w:t>, az</w:t>
      </w:r>
      <w:r>
        <w:rPr>
          <w:rFonts w:asciiTheme="minorHAnsi" w:eastAsia="Calibri" w:hAnsiTheme="minorHAnsi" w:cstheme="minorHAnsi"/>
          <w:sz w:val="22"/>
          <w:szCs w:val="22"/>
        </w:rPr>
        <w:t xml:space="preserve"> iroda az</w:t>
      </w:r>
      <w:r w:rsidRPr="00315134">
        <w:rPr>
          <w:rFonts w:asciiTheme="minorHAnsi" w:eastAsia="Calibri" w:hAnsiTheme="minorHAnsi" w:cstheme="minorHAnsi"/>
          <w:sz w:val="22"/>
          <w:szCs w:val="22"/>
        </w:rPr>
        <w:t xml:space="preserve"> árindoklásokat véleményezt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tanácsadó részére megküldt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w:t>
      </w:r>
      <w:r>
        <w:rPr>
          <w:rFonts w:asciiTheme="minorHAnsi" w:eastAsia="Calibri" w:hAnsiTheme="minorHAnsi" w:cstheme="minorHAnsi"/>
          <w:sz w:val="22"/>
          <w:szCs w:val="22"/>
        </w:rPr>
        <w:t xml:space="preserve"> </w:t>
      </w:r>
      <w:r w:rsidRPr="00315134">
        <w:rPr>
          <w:rFonts w:asciiTheme="minorHAnsi" w:eastAsia="Calibri" w:hAnsiTheme="minorHAnsi" w:cstheme="minorHAnsi"/>
          <w:sz w:val="22"/>
          <w:szCs w:val="22"/>
        </w:rPr>
        <w:t>A költségellenőrzési eljáráshoz szükséges dokumentumokat beküldtük, a hiánypótlási iratok benyújt</w:t>
      </w:r>
      <w:r>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w:t>
      </w:r>
      <w:r w:rsidR="00315134" w:rsidRPr="00315134">
        <w:rPr>
          <w:rFonts w:asciiTheme="minorHAnsi" w:hAnsiTheme="minorHAnsi" w:cstheme="minorHAnsi"/>
          <w:sz w:val="22"/>
          <w:szCs w:val="22"/>
        </w:rPr>
        <w:t>A</w:t>
      </w:r>
      <w:r w:rsidR="00315134" w:rsidRPr="00315134">
        <w:rPr>
          <w:rFonts w:asciiTheme="minorHAnsi" w:eastAsia="Calibri" w:hAnsiTheme="minorHAnsi" w:cstheme="minorHAnsi"/>
          <w:sz w:val="22"/>
          <w:szCs w:val="22"/>
        </w:rPr>
        <w:t xml:space="preserve"> tárgyi eljárásban a KFF ex-ante tanúsítványa megérkezett, a költségellenőrzési eljárás</w:t>
      </w:r>
      <w:r w:rsidR="00315134" w:rsidRPr="00315134">
        <w:rPr>
          <w:rFonts w:asciiTheme="minorHAnsi" w:hAnsiTheme="minorHAnsi" w:cstheme="minorHAnsi"/>
          <w:sz w:val="22"/>
          <w:szCs w:val="22"/>
        </w:rPr>
        <w:t xml:space="preserve"> </w:t>
      </w:r>
      <w:r w:rsidR="00315134" w:rsidRPr="00315134">
        <w:rPr>
          <w:rFonts w:asciiTheme="minorHAnsi" w:eastAsia="Calibri" w:hAnsiTheme="minorHAnsi" w:cstheme="minorHAnsi"/>
          <w:sz w:val="22"/>
          <w:szCs w:val="22"/>
        </w:rPr>
        <w:t>támogatói döntése beérkezett.  A közbeszerzési eljárás eredményes volt, az eljárást az Aszterv Kft</w:t>
      </w:r>
      <w:r w:rsidR="00A04BFB">
        <w:rPr>
          <w:rFonts w:asciiTheme="minorHAnsi" w:eastAsia="Calibri" w:hAnsiTheme="minorHAnsi" w:cstheme="minorHAnsi"/>
          <w:sz w:val="22"/>
          <w:szCs w:val="22"/>
        </w:rPr>
        <w:t>.</w:t>
      </w:r>
      <w:r w:rsidR="00315134" w:rsidRPr="00315134">
        <w:rPr>
          <w:rFonts w:asciiTheme="minorHAnsi" w:eastAsia="Calibri" w:hAnsiTheme="minorHAnsi" w:cstheme="minorHAnsi"/>
          <w:sz w:val="22"/>
          <w:szCs w:val="22"/>
        </w:rPr>
        <w:t xml:space="preserve"> nyerte, a tervezési szerződés 2026.</w:t>
      </w:r>
      <w:r w:rsidR="00DB4A68">
        <w:rPr>
          <w:rFonts w:asciiTheme="minorHAnsi" w:eastAsia="Calibri" w:hAnsiTheme="minorHAnsi" w:cstheme="minorHAnsi"/>
          <w:sz w:val="22"/>
          <w:szCs w:val="22"/>
        </w:rPr>
        <w:t xml:space="preserve">  május </w:t>
      </w:r>
      <w:r w:rsidR="00315134" w:rsidRPr="00315134">
        <w:rPr>
          <w:rFonts w:asciiTheme="minorHAnsi" w:eastAsia="Calibri" w:hAnsiTheme="minorHAnsi" w:cstheme="minorHAnsi"/>
          <w:sz w:val="22"/>
          <w:szCs w:val="22"/>
        </w:rPr>
        <w:t>26-án lépett hatályba, a tervezési folyamat megkezdődött a helyszínek felmérésével.</w:t>
      </w:r>
      <w:r w:rsidR="00315134" w:rsidRPr="00315134">
        <w:rPr>
          <w:rFonts w:asciiTheme="minorHAnsi" w:hAnsiTheme="minorHAnsi" w:cstheme="minorHAnsi"/>
          <w:sz w:val="22"/>
          <w:szCs w:val="22"/>
        </w:rPr>
        <w:t xml:space="preserve"> </w:t>
      </w:r>
      <w:r w:rsidR="00315134" w:rsidRPr="00315134">
        <w:rPr>
          <w:rFonts w:asciiTheme="minorHAnsi" w:eastAsia="Calibri" w:hAnsiTheme="minorHAnsi" w:cstheme="minorHAnsi"/>
          <w:sz w:val="22"/>
          <w:szCs w:val="22"/>
        </w:rPr>
        <w:t>Tervező a vázlatterveket bemutatta, mely a 2026. július 14-i VISB ülésen elfogadásra került és a bizottság tovább tervezésre javasolta. A Tervező 2026. augusztus 28-án az engedélyezési terveket az engedélyező hatóság részére határidőben benyújtotta. Az építési engedély még nem került kiadásra.</w:t>
      </w:r>
    </w:p>
    <w:p w14:paraId="33F2EF3C" w14:textId="77777777" w:rsidR="00315134" w:rsidRPr="00315134" w:rsidRDefault="00315134" w:rsidP="00315134">
      <w:pPr>
        <w:jc w:val="both"/>
        <w:rPr>
          <w:rFonts w:asciiTheme="minorHAnsi" w:eastAsia="Calibri" w:hAnsiTheme="minorHAnsi" w:cstheme="minorHAnsi"/>
          <w:sz w:val="22"/>
          <w:szCs w:val="22"/>
        </w:rPr>
      </w:pPr>
    </w:p>
    <w:p w14:paraId="09D09642"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TOP_PLUSZ-6.2.1-23-SH1-2024-00001 számú, "Sárdi-éri iparterület fejlesztése, kivezető út építése"</w:t>
      </w:r>
    </w:p>
    <w:p w14:paraId="054BE54D" w14:textId="77777777" w:rsidR="00077FE5"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Magyar Államkincstár a támogatási kérelmet jogosultsági szempontok alapján megvizsgálta, amely megfelelt a kritériumoknak, a tartalmi értékelést követően a pozitív támogatói döntést és a Támogatási szerződést megkapt</w:t>
      </w:r>
      <w:r w:rsidR="006871D3">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hatályos. A műszaki ellenőri és beruházáslebonyolítói, továbbá a tervezési feladatokra vonatkozó közbeszerzési eljárás indító adatlap tartalmi véglegesítését és a tervezési program összeállítását </w:t>
      </w:r>
      <w:r w:rsidR="006871D3">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sidR="006871D3">
        <w:rPr>
          <w:rFonts w:asciiTheme="minorHAnsi" w:eastAsia="Calibri" w:hAnsiTheme="minorHAnsi" w:cstheme="minorHAnsi"/>
          <w:sz w:val="22"/>
          <w:szCs w:val="22"/>
        </w:rPr>
        <w:t>e</w:t>
      </w:r>
      <w:r w:rsidRPr="00315134">
        <w:rPr>
          <w:rFonts w:asciiTheme="minorHAnsi" w:eastAsia="Calibri" w:hAnsiTheme="minorHAnsi" w:cstheme="minorHAnsi"/>
          <w:sz w:val="22"/>
          <w:szCs w:val="22"/>
        </w:rPr>
        <w:t>, közben a társirodák, és projektmenedzseri szervezet általi véleményezést is lefolytatt</w:t>
      </w:r>
      <w:r w:rsidR="006871D3">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A műszaki ellenőrzésre, valamint a tervezésre vonatkozó indikatív árajánlatokat beszerezte az iroda. </w:t>
      </w:r>
    </w:p>
    <w:p w14:paraId="22212411" w14:textId="2E51703F"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lastRenderedPageBreak/>
        <w:t xml:space="preserve">A közbeszerzési eljárás megindításához szükséges adatlapok és műszaki dokumentumok a Közbeszerzési Irodának </w:t>
      </w:r>
      <w:r w:rsidR="006871D3">
        <w:rPr>
          <w:rFonts w:asciiTheme="minorHAnsi" w:eastAsia="Calibri" w:hAnsiTheme="minorHAnsi" w:cstheme="minorHAnsi"/>
          <w:sz w:val="22"/>
          <w:szCs w:val="22"/>
        </w:rPr>
        <w:t>átadásra kerültek</w:t>
      </w:r>
      <w:r w:rsidRPr="00315134">
        <w:rPr>
          <w:rFonts w:asciiTheme="minorHAnsi" w:eastAsia="Calibri" w:hAnsiTheme="minorHAnsi" w:cstheme="minorHAnsi"/>
          <w:sz w:val="22"/>
          <w:szCs w:val="22"/>
        </w:rPr>
        <w:t xml:space="preserve">, a műszaki ellenőrzésre és a tervezésre vonatkozóan. A közbeszerzési tanácsadó által megküldött ajánlattételi felhívások, szerződés tervezetek műszaki szakmai véleményezését, véglegesítését </w:t>
      </w:r>
      <w:r w:rsidR="006871D3">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sidR="006871D3">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beszerzési eljárás megkezdéséhez szükséges anyag beküldésre került, a KFF és a MÁK is hiánypótlást írt ki a TOP Plusz tervezések beszerzés II. eljárásban. A </w:t>
      </w:r>
      <w:r w:rsidR="006871D3">
        <w:rPr>
          <w:rFonts w:asciiTheme="minorHAnsi" w:eastAsia="Calibri" w:hAnsiTheme="minorHAnsi" w:cstheme="minorHAnsi"/>
          <w:sz w:val="22"/>
          <w:szCs w:val="22"/>
        </w:rPr>
        <w:t xml:space="preserve">Beruházási Iroda a </w:t>
      </w:r>
      <w:r w:rsidRPr="00315134">
        <w:rPr>
          <w:rFonts w:asciiTheme="minorHAnsi" w:eastAsia="Calibri" w:hAnsiTheme="minorHAnsi" w:cstheme="minorHAnsi"/>
          <w:sz w:val="22"/>
          <w:szCs w:val="22"/>
        </w:rPr>
        <w:t>kért iratokat összekészített</w:t>
      </w:r>
      <w:r w:rsidR="006871D3">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a tanácsadónak átadt</w:t>
      </w:r>
      <w:r w:rsidR="006871D3">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A műszaki ellenőri és tervezői közbeszerzés lefolytatásra került, a beérkezett ajánlatok műszaki-szakmai értékelését elvégezt</w:t>
      </w:r>
      <w:r w:rsidR="006871D3">
        <w:rPr>
          <w:rFonts w:asciiTheme="minorHAnsi" w:hAnsiTheme="minorHAnsi" w:cstheme="minorHAnsi"/>
          <w:sz w:val="22"/>
          <w:szCs w:val="22"/>
        </w:rPr>
        <w:t>e</w:t>
      </w:r>
      <w:r w:rsidRPr="00315134">
        <w:rPr>
          <w:rFonts w:asciiTheme="minorHAnsi" w:hAnsiTheme="minorHAnsi" w:cstheme="minorHAnsi"/>
          <w:sz w:val="22"/>
          <w:szCs w:val="22"/>
        </w:rPr>
        <w:t xml:space="preserve">. Műszaki ellenőri feladatok tekintetében a bíráló bizottság döntött. </w:t>
      </w:r>
      <w:r w:rsidR="006871D3">
        <w:rPr>
          <w:rFonts w:asciiTheme="minorHAnsi" w:hAnsiTheme="minorHAnsi" w:cstheme="minorHAnsi"/>
          <w:sz w:val="22"/>
          <w:szCs w:val="22"/>
        </w:rPr>
        <w:t>Az iroda k</w:t>
      </w:r>
      <w:r w:rsidRPr="00315134">
        <w:rPr>
          <w:rFonts w:asciiTheme="minorHAnsi" w:hAnsiTheme="minorHAnsi" w:cstheme="minorHAnsi"/>
          <w:sz w:val="22"/>
          <w:szCs w:val="22"/>
        </w:rPr>
        <w:t>öltségellenőrzésre megküldt</w:t>
      </w:r>
      <w:r w:rsidR="006871D3">
        <w:rPr>
          <w:rFonts w:asciiTheme="minorHAnsi" w:hAnsiTheme="minorHAnsi" w:cstheme="minorHAnsi"/>
          <w:sz w:val="22"/>
          <w:szCs w:val="22"/>
        </w:rPr>
        <w:t>e</w:t>
      </w:r>
      <w:r w:rsidRPr="00315134">
        <w:rPr>
          <w:rFonts w:asciiTheme="minorHAnsi" w:hAnsiTheme="minorHAnsi" w:cstheme="minorHAnsi"/>
          <w:sz w:val="22"/>
          <w:szCs w:val="22"/>
        </w:rPr>
        <w:t xml:space="preserve"> a beszerzés dokumentumait.</w:t>
      </w:r>
    </w:p>
    <w:p w14:paraId="6C715B97" w14:textId="77777777" w:rsidR="00315134" w:rsidRPr="00315134" w:rsidRDefault="00315134" w:rsidP="00315134">
      <w:pPr>
        <w:jc w:val="both"/>
        <w:rPr>
          <w:rFonts w:asciiTheme="minorHAnsi" w:eastAsia="Calibri" w:hAnsiTheme="minorHAnsi" w:cstheme="minorHAnsi"/>
          <w:sz w:val="22"/>
          <w:szCs w:val="22"/>
        </w:rPr>
      </w:pPr>
    </w:p>
    <w:p w14:paraId="53D3B1A1"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TOP_ Plusz 1.3.2-23 kódszámú Fenntartható városfejlesztés</w:t>
      </w:r>
    </w:p>
    <w:p w14:paraId="7B525E67"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projekt elemek tekintetében:</w:t>
      </w:r>
    </w:p>
    <w:tbl>
      <w:tblPr>
        <w:tblW w:w="10536" w:type="dxa"/>
        <w:tblInd w:w="-5" w:type="dxa"/>
        <w:tblCellMar>
          <w:left w:w="70" w:type="dxa"/>
          <w:right w:w="70" w:type="dxa"/>
        </w:tblCellMar>
        <w:tblLook w:val="04A0" w:firstRow="1" w:lastRow="0" w:firstColumn="1" w:lastColumn="0" w:noHBand="0" w:noVBand="1"/>
      </w:tblPr>
      <w:tblGrid>
        <w:gridCol w:w="4678"/>
        <w:gridCol w:w="5858"/>
      </w:tblGrid>
      <w:tr w:rsidR="00315134" w:rsidRPr="00315134" w14:paraId="38947E6F" w14:textId="77777777" w:rsidTr="008C6F1D">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21FC8B5B"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Projekt címe</w:t>
            </w:r>
          </w:p>
        </w:tc>
        <w:tc>
          <w:tcPr>
            <w:tcW w:w="5858" w:type="dxa"/>
            <w:tcBorders>
              <w:top w:val="single" w:sz="4" w:space="0" w:color="auto"/>
              <w:left w:val="nil"/>
              <w:bottom w:val="single" w:sz="4" w:space="0" w:color="auto"/>
              <w:right w:val="single" w:sz="4" w:space="0" w:color="auto"/>
            </w:tcBorders>
            <w:vAlign w:val="center"/>
            <w:hideMark/>
          </w:tcPr>
          <w:p w14:paraId="707AF84C" w14:textId="77777777" w:rsidR="00315134" w:rsidRPr="00315134" w:rsidRDefault="00315134" w:rsidP="008C6F1D">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Elvégzett munka</w:t>
            </w:r>
          </w:p>
        </w:tc>
      </w:tr>
      <w:tr w:rsidR="00315134" w:rsidRPr="00315134" w14:paraId="5FF425D4" w14:textId="77777777" w:rsidTr="008C6F1D">
        <w:trPr>
          <w:trHeight w:val="397"/>
        </w:trPr>
        <w:tc>
          <w:tcPr>
            <w:tcW w:w="4678" w:type="dxa"/>
            <w:tcBorders>
              <w:top w:val="single" w:sz="4" w:space="0" w:color="auto"/>
              <w:left w:val="single" w:sz="4" w:space="0" w:color="auto"/>
              <w:bottom w:val="single" w:sz="4" w:space="0" w:color="auto"/>
              <w:right w:val="single" w:sz="4" w:space="0" w:color="auto"/>
            </w:tcBorders>
            <w:vAlign w:val="center"/>
            <w:hideMark/>
          </w:tcPr>
          <w:p w14:paraId="33C347DC"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TOP_PLUSZ-1.3.2-23-SH1-2025-00001</w:t>
            </w:r>
          </w:p>
          <w:p w14:paraId="65A88D19"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Parkolási infrastruktúra- és zöldfelületfejlesztés a Derkovits városrészen</w:t>
            </w:r>
          </w:p>
        </w:tc>
        <w:tc>
          <w:tcPr>
            <w:tcW w:w="5858" w:type="dxa"/>
            <w:tcBorders>
              <w:top w:val="single" w:sz="4" w:space="0" w:color="auto"/>
              <w:left w:val="nil"/>
              <w:bottom w:val="single" w:sz="4" w:space="0" w:color="auto"/>
              <w:right w:val="single" w:sz="4" w:space="0" w:color="auto"/>
            </w:tcBorders>
            <w:vAlign w:val="center"/>
            <w:hideMark/>
          </w:tcPr>
          <w:p w14:paraId="0E39F18B" w14:textId="097A6062" w:rsidR="00315134" w:rsidRPr="00315134" w:rsidRDefault="00315134" w:rsidP="008C6F1D">
            <w:pPr>
              <w:jc w:val="both"/>
              <w:rPr>
                <w:rFonts w:asciiTheme="minorHAnsi" w:hAnsiTheme="minorHAnsi" w:cstheme="minorHAnsi"/>
                <w:sz w:val="22"/>
                <w:szCs w:val="22"/>
              </w:rPr>
            </w:pPr>
            <w:r w:rsidRPr="00315134">
              <w:rPr>
                <w:rFonts w:asciiTheme="minorHAnsi" w:eastAsia="Calibri" w:hAnsiTheme="minorHAnsi" w:cstheme="minorHAnsi"/>
                <w:sz w:val="22"/>
                <w:szCs w:val="22"/>
              </w:rPr>
              <w:t>A Támogatási szerződést megkapt</w:t>
            </w:r>
            <w:r w:rsidR="006A652F">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sidR="006A652F">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vonatkozóan </w:t>
            </w:r>
            <w:r w:rsidR="006A652F">
              <w:rPr>
                <w:rFonts w:asciiTheme="minorHAnsi" w:eastAsia="Calibri" w:hAnsiTheme="minorHAnsi" w:cstheme="minorHAnsi"/>
                <w:sz w:val="22"/>
                <w:szCs w:val="22"/>
              </w:rPr>
              <w:t xml:space="preserve">2025. </w:t>
            </w:r>
            <w:r w:rsidRPr="00315134">
              <w:rPr>
                <w:rFonts w:asciiTheme="minorHAnsi" w:eastAsia="Calibri" w:hAnsiTheme="minorHAnsi" w:cstheme="minorHAnsi"/>
                <w:sz w:val="22"/>
                <w:szCs w:val="22"/>
              </w:rPr>
              <w:t xml:space="preserve">október 10-én, a tervezésre </w:t>
            </w:r>
            <w:r w:rsidR="006A652F">
              <w:rPr>
                <w:rFonts w:asciiTheme="minorHAnsi" w:eastAsia="Calibri" w:hAnsiTheme="minorHAnsi" w:cstheme="minorHAnsi"/>
                <w:sz w:val="22"/>
                <w:szCs w:val="22"/>
              </w:rPr>
              <w:t xml:space="preserve">2025. </w:t>
            </w:r>
            <w:r w:rsidRPr="00315134">
              <w:rPr>
                <w:rFonts w:asciiTheme="minorHAnsi" w:eastAsia="Calibri" w:hAnsiTheme="minorHAnsi" w:cstheme="minorHAnsi"/>
                <w:sz w:val="22"/>
                <w:szCs w:val="22"/>
              </w:rPr>
              <w:t>november 21-én. A közbeszerzési tanácsadó által megküldött ajánlattételi felhívások, szerződés tervezetek műszaki szakmai véleményezését, véglegesítését elvégezt</w:t>
            </w:r>
            <w:r w:rsidR="006A652F">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 xml:space="preserve">A beszerzési eljárás megkezdéséhez szükséges anyag beküldésre került, a KFF és a MÁK is hiánypótlást írt ki a TOP Plusz tervezések beszerzés II. eljárásban. A kért iratokat </w:t>
            </w:r>
            <w:r w:rsidR="006A652F">
              <w:rPr>
                <w:rFonts w:asciiTheme="minorHAnsi" w:hAnsiTheme="minorHAnsi" w:cstheme="minorHAnsi"/>
                <w:sz w:val="22"/>
                <w:szCs w:val="22"/>
              </w:rPr>
              <w:t xml:space="preserve">az iroda </w:t>
            </w:r>
            <w:r w:rsidRPr="00315134">
              <w:rPr>
                <w:rFonts w:asciiTheme="minorHAnsi" w:hAnsiTheme="minorHAnsi" w:cstheme="minorHAnsi"/>
                <w:sz w:val="22"/>
                <w:szCs w:val="22"/>
              </w:rPr>
              <w:t>összekészített</w:t>
            </w:r>
            <w:r w:rsidR="006A652F">
              <w:rPr>
                <w:rFonts w:asciiTheme="minorHAnsi" w:hAnsiTheme="minorHAnsi" w:cstheme="minorHAnsi"/>
                <w:sz w:val="22"/>
                <w:szCs w:val="22"/>
              </w:rPr>
              <w:t>e</w:t>
            </w:r>
            <w:r w:rsidRPr="00315134">
              <w:rPr>
                <w:rFonts w:asciiTheme="minorHAnsi" w:hAnsiTheme="minorHAnsi" w:cstheme="minorHAnsi"/>
                <w:sz w:val="22"/>
                <w:szCs w:val="22"/>
              </w:rPr>
              <w:t xml:space="preserve"> és a tanácsadónak átadt</w:t>
            </w:r>
            <w:r w:rsidR="006A652F">
              <w:rPr>
                <w:rFonts w:asciiTheme="minorHAnsi" w:hAnsiTheme="minorHAnsi" w:cstheme="minorHAnsi"/>
                <w:sz w:val="22"/>
                <w:szCs w:val="22"/>
              </w:rPr>
              <w:t>a</w:t>
            </w:r>
            <w:r w:rsidRPr="00315134">
              <w:rPr>
                <w:rFonts w:asciiTheme="minorHAnsi" w:hAnsiTheme="minorHAnsi" w:cstheme="minorHAnsi"/>
                <w:sz w:val="22"/>
                <w:szCs w:val="22"/>
              </w:rPr>
              <w:t>. A műszaki ellenőri és tervezői közbeszerzés lefolytatásra került, a beérkezett ajánlatok műszaki-szakmai értékelés</w:t>
            </w:r>
            <w:r w:rsidR="006A652F">
              <w:rPr>
                <w:rFonts w:asciiTheme="minorHAnsi" w:hAnsiTheme="minorHAnsi" w:cstheme="minorHAnsi"/>
                <w:sz w:val="22"/>
                <w:szCs w:val="22"/>
              </w:rPr>
              <w:t>e megtörtént</w:t>
            </w:r>
            <w:r w:rsidRPr="00315134">
              <w:rPr>
                <w:rFonts w:asciiTheme="minorHAnsi" w:hAnsiTheme="minorHAnsi" w:cstheme="minorHAnsi"/>
                <w:sz w:val="22"/>
                <w:szCs w:val="22"/>
              </w:rPr>
              <w:t xml:space="preserve">. Az ajánlatadók részéről a hiánypótlások beküldésre kerültek. Költségellenőrzésre </w:t>
            </w:r>
            <w:r w:rsidR="006A652F">
              <w:rPr>
                <w:rFonts w:asciiTheme="minorHAnsi" w:hAnsiTheme="minorHAnsi" w:cstheme="minorHAnsi"/>
                <w:sz w:val="22"/>
                <w:szCs w:val="22"/>
              </w:rPr>
              <w:t xml:space="preserve">az iroda </w:t>
            </w:r>
            <w:r w:rsidRPr="00315134">
              <w:rPr>
                <w:rFonts w:asciiTheme="minorHAnsi" w:hAnsiTheme="minorHAnsi" w:cstheme="minorHAnsi"/>
                <w:sz w:val="22"/>
                <w:szCs w:val="22"/>
              </w:rPr>
              <w:t>megküldt</w:t>
            </w:r>
            <w:r w:rsidR="006A652F">
              <w:rPr>
                <w:rFonts w:asciiTheme="minorHAnsi" w:hAnsiTheme="minorHAnsi" w:cstheme="minorHAnsi"/>
                <w:sz w:val="22"/>
                <w:szCs w:val="22"/>
              </w:rPr>
              <w:t>e</w:t>
            </w:r>
            <w:r w:rsidRPr="00315134">
              <w:rPr>
                <w:rFonts w:asciiTheme="minorHAnsi" w:hAnsiTheme="minorHAnsi" w:cstheme="minorHAnsi"/>
                <w:sz w:val="22"/>
                <w:szCs w:val="22"/>
              </w:rPr>
              <w:t xml:space="preserve"> a beszerzés dokumentumait.</w:t>
            </w:r>
          </w:p>
        </w:tc>
      </w:tr>
      <w:tr w:rsidR="00315134" w:rsidRPr="00315134" w14:paraId="7206E701" w14:textId="77777777" w:rsidTr="008C6F1D">
        <w:trPr>
          <w:trHeight w:val="397"/>
        </w:trPr>
        <w:tc>
          <w:tcPr>
            <w:tcW w:w="4678" w:type="dxa"/>
            <w:tcBorders>
              <w:top w:val="nil"/>
              <w:left w:val="single" w:sz="4" w:space="0" w:color="auto"/>
              <w:bottom w:val="single" w:sz="4" w:space="0" w:color="auto"/>
              <w:right w:val="single" w:sz="4" w:space="0" w:color="auto"/>
            </w:tcBorders>
            <w:vAlign w:val="center"/>
            <w:hideMark/>
          </w:tcPr>
          <w:p w14:paraId="345C2908"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TOP_PLUSZ-1.3.2-23-SH1-2025-00002</w:t>
            </w:r>
          </w:p>
          <w:p w14:paraId="4E9EEAC7"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Kerékpárosbarát fejlesztések a déli városrészen</w:t>
            </w:r>
          </w:p>
        </w:tc>
        <w:tc>
          <w:tcPr>
            <w:tcW w:w="5858" w:type="dxa"/>
            <w:tcBorders>
              <w:top w:val="nil"/>
              <w:left w:val="nil"/>
              <w:bottom w:val="single" w:sz="4" w:space="0" w:color="auto"/>
              <w:right w:val="single" w:sz="4" w:space="0" w:color="auto"/>
            </w:tcBorders>
            <w:noWrap/>
            <w:vAlign w:val="center"/>
            <w:hideMark/>
          </w:tcPr>
          <w:p w14:paraId="19DE4FE9" w14:textId="77777777" w:rsidR="00077FE5" w:rsidRDefault="00315134" w:rsidP="008C6F1D">
            <w:pPr>
              <w:jc w:val="both"/>
              <w:rPr>
                <w:rFonts w:asciiTheme="minorHAnsi" w:hAnsiTheme="minorHAnsi" w:cstheme="minorHAnsi"/>
                <w:sz w:val="22"/>
                <w:szCs w:val="22"/>
              </w:rPr>
            </w:pPr>
            <w:r w:rsidRPr="00315134">
              <w:rPr>
                <w:rFonts w:asciiTheme="minorHAnsi" w:eastAsia="Calibri" w:hAnsiTheme="minorHAnsi" w:cstheme="minorHAnsi"/>
                <w:sz w:val="22"/>
                <w:szCs w:val="22"/>
              </w:rPr>
              <w:t>A Támogatási szerződést megkap</w:t>
            </w:r>
            <w:r w:rsidR="002C7119">
              <w:rPr>
                <w:rFonts w:asciiTheme="minorHAnsi" w:eastAsia="Calibri" w:hAnsiTheme="minorHAnsi" w:cstheme="minorHAnsi"/>
                <w:sz w:val="22"/>
                <w:szCs w:val="22"/>
              </w:rPr>
              <w:t>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sidR="002C7119">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és a tervezésre is. Az előkészítés során felmerülő problémák miatt műszaki tartalom változtatás volt szükséges, mely miatt a rendezési tervet módosítani kell. A módosítás előkészítéséhez szükséges dokumentumokat, helyszínrajzokat</w:t>
            </w:r>
            <w:r w:rsidR="002C7119">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megküldt</w:t>
            </w:r>
            <w:r w:rsidR="002C7119">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Főépítész Irodának. A kisajátításhoz szükséges adatokat, méréseket bekért</w:t>
            </w:r>
            <w:r w:rsidR="002C7119">
              <w:rPr>
                <w:rFonts w:asciiTheme="minorHAnsi" w:eastAsia="Calibri" w:hAnsiTheme="minorHAnsi" w:cstheme="minorHAnsi"/>
                <w:sz w:val="22"/>
                <w:szCs w:val="22"/>
              </w:rPr>
              <w:t>e</w:t>
            </w:r>
            <w:r w:rsidRPr="00315134">
              <w:rPr>
                <w:rFonts w:asciiTheme="minorHAnsi" w:eastAsia="Calibri" w:hAnsiTheme="minorHAnsi" w:cstheme="minorHAnsi"/>
                <w:sz w:val="22"/>
                <w:szCs w:val="22"/>
              </w:rPr>
              <w:t>. A kapcsolódó dokumentumok aktualizálását vég</w:t>
            </w:r>
            <w:r w:rsidR="002C7119">
              <w:rPr>
                <w:rFonts w:asciiTheme="minorHAnsi" w:eastAsia="Calibri" w:hAnsiTheme="minorHAnsi" w:cstheme="minorHAnsi"/>
                <w:sz w:val="22"/>
                <w:szCs w:val="22"/>
              </w:rPr>
              <w:t>zi</w:t>
            </w:r>
            <w:r w:rsidRPr="00315134">
              <w:rPr>
                <w:rFonts w:asciiTheme="minorHAnsi" w:eastAsia="Calibri" w:hAnsiTheme="minorHAnsi" w:cstheme="minorHAnsi"/>
                <w:sz w:val="22"/>
                <w:szCs w:val="22"/>
              </w:rPr>
              <w:t>.  A</w:t>
            </w:r>
            <w:r w:rsidR="002C7119">
              <w:rPr>
                <w:rFonts w:asciiTheme="minorHAnsi" w:eastAsia="Calibri" w:hAnsiTheme="minorHAnsi" w:cstheme="minorHAnsi"/>
                <w:sz w:val="22"/>
                <w:szCs w:val="22"/>
              </w:rPr>
              <w:t xml:space="preserve"> Beruházási Iroda a</w:t>
            </w:r>
            <w:r w:rsidRPr="00315134">
              <w:rPr>
                <w:rFonts w:asciiTheme="minorHAnsi" w:eastAsia="Calibri" w:hAnsiTheme="minorHAnsi" w:cstheme="minorHAnsi"/>
                <w:sz w:val="22"/>
                <w:szCs w:val="22"/>
              </w:rPr>
              <w:t xml:space="preserve"> közgyűlési előterjesztési anyagot összeállított</w:t>
            </w:r>
            <w:r w:rsidR="002C7119">
              <w:rPr>
                <w:rFonts w:asciiTheme="minorHAnsi" w:eastAsia="Calibri" w:hAnsiTheme="minorHAnsi" w:cstheme="minorHAnsi"/>
                <w:sz w:val="22"/>
                <w:szCs w:val="22"/>
              </w:rPr>
              <w:t>a</w:t>
            </w:r>
            <w:r w:rsidRPr="00315134">
              <w:rPr>
                <w:rFonts w:asciiTheme="minorHAnsi" w:eastAsia="Calibri" w:hAnsiTheme="minorHAnsi" w:cstheme="minorHAnsi"/>
                <w:sz w:val="22"/>
                <w:szCs w:val="22"/>
              </w:rPr>
              <w:t>, illetve a Közlekedési Hatóság állásfoglalását is bekért</w:t>
            </w:r>
            <w:r w:rsidR="002C7119">
              <w:rPr>
                <w:rFonts w:asciiTheme="minorHAnsi" w:eastAsia="Calibri" w:hAnsiTheme="minorHAnsi" w:cstheme="minorHAnsi"/>
                <w:sz w:val="22"/>
                <w:szCs w:val="22"/>
              </w:rPr>
              <w:t>e</w:t>
            </w:r>
            <w:r w:rsidRPr="00315134">
              <w:rPr>
                <w:rFonts w:asciiTheme="minorHAnsi" w:eastAsia="Calibri" w:hAnsiTheme="minorHAnsi" w:cstheme="minorHAnsi"/>
                <w:sz w:val="22"/>
                <w:szCs w:val="22"/>
              </w:rPr>
              <w:t>. A műszaki ellenőrzésre vonatkozó eljárás megindításához szükséges adatlapok és műszaki dokumentumok a Közbeszerzési Irodának átad</w:t>
            </w:r>
            <w:r w:rsidR="002C7119">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A közbeszerzési tanácsadó által megküldött ajánlattételi felhívás, szerződés tervezet műszaki szakmai véleményezés</w:t>
            </w:r>
            <w:r w:rsidR="002C7119">
              <w:rPr>
                <w:rFonts w:asciiTheme="minorHAnsi" w:eastAsia="Calibri" w:hAnsiTheme="minorHAnsi" w:cstheme="minorHAnsi"/>
                <w:sz w:val="22"/>
                <w:szCs w:val="22"/>
              </w:rPr>
              <w:t>e</w:t>
            </w:r>
            <w:r w:rsidRPr="00315134">
              <w:rPr>
                <w:rFonts w:asciiTheme="minorHAnsi" w:eastAsia="Calibri" w:hAnsiTheme="minorHAnsi" w:cstheme="minorHAnsi"/>
                <w:sz w:val="22"/>
                <w:szCs w:val="22"/>
              </w:rPr>
              <w:t>, véglegesítés</w:t>
            </w:r>
            <w:r w:rsidR="002C7119">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w:t>
            </w:r>
            <w:r w:rsidR="002C7119">
              <w:rPr>
                <w:rFonts w:asciiTheme="minorHAnsi" w:eastAsia="Calibri" w:hAnsiTheme="minorHAnsi" w:cstheme="minorHAnsi"/>
                <w:sz w:val="22"/>
                <w:szCs w:val="22"/>
              </w:rPr>
              <w:t>megtörtént.</w:t>
            </w:r>
            <w:r w:rsidRPr="00315134">
              <w:rPr>
                <w:rFonts w:asciiTheme="minorHAnsi" w:eastAsia="Calibri" w:hAnsiTheme="minorHAnsi" w:cstheme="minorHAnsi"/>
                <w:sz w:val="22"/>
                <w:szCs w:val="22"/>
              </w:rPr>
              <w:t xml:space="preserve"> A szakértői feladatok ellátására a műszaki dokumentumokat összeállította és a tanácsadónak megküldte az iroda. A beszerzési eljárás megkezdéséhez szükséges anyag beküldésre került, a KFF és a MÁK is hiánypótlást írt ki a Műszaki ellenőri eljárásban. A kért iratokat </w:t>
            </w:r>
            <w:r w:rsidR="002C7119">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összekészített</w:t>
            </w:r>
            <w:r w:rsidR="002C7119">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a tanácsadónak átadt</w:t>
            </w:r>
            <w:r w:rsidR="002C7119">
              <w:rPr>
                <w:rFonts w:asciiTheme="minorHAnsi" w:eastAsia="Calibri" w:hAnsiTheme="minorHAnsi" w:cstheme="minorHAnsi"/>
                <w:sz w:val="22"/>
                <w:szCs w:val="22"/>
              </w:rPr>
              <w:t>a</w:t>
            </w:r>
            <w:r w:rsidRPr="00315134">
              <w:rPr>
                <w:rFonts w:asciiTheme="minorHAnsi" w:eastAsia="Calibri" w:hAnsiTheme="minorHAnsi" w:cstheme="minorHAnsi"/>
                <w:sz w:val="22"/>
                <w:szCs w:val="22"/>
              </w:rPr>
              <w:t>.</w:t>
            </w:r>
            <w:r w:rsidRPr="00315134">
              <w:rPr>
                <w:rFonts w:asciiTheme="minorHAnsi" w:hAnsiTheme="minorHAnsi" w:cstheme="minorHAnsi"/>
                <w:sz w:val="22"/>
                <w:szCs w:val="22"/>
              </w:rPr>
              <w:t xml:space="preserve"> </w:t>
            </w:r>
          </w:p>
          <w:p w14:paraId="41A1AA16" w14:textId="151320CF" w:rsidR="00315134" w:rsidRPr="00315134" w:rsidRDefault="00315134" w:rsidP="008C6F1D">
            <w:pPr>
              <w:jc w:val="both"/>
              <w:rPr>
                <w:rFonts w:asciiTheme="minorHAnsi" w:hAnsiTheme="minorHAnsi" w:cstheme="minorHAnsi"/>
                <w:sz w:val="22"/>
                <w:szCs w:val="22"/>
              </w:rPr>
            </w:pPr>
            <w:r w:rsidRPr="00315134">
              <w:rPr>
                <w:rFonts w:asciiTheme="minorHAnsi" w:hAnsiTheme="minorHAnsi" w:cstheme="minorHAnsi"/>
                <w:sz w:val="22"/>
                <w:szCs w:val="22"/>
              </w:rPr>
              <w:lastRenderedPageBreak/>
              <w:t>A tervezésre vonatkozó közbeszerzési eljárás lezárult, az ajánlatok kiértékelését vég</w:t>
            </w:r>
            <w:r w:rsidR="002C7119">
              <w:rPr>
                <w:rFonts w:asciiTheme="minorHAnsi" w:hAnsiTheme="minorHAnsi" w:cstheme="minorHAnsi"/>
                <w:sz w:val="22"/>
                <w:szCs w:val="22"/>
              </w:rPr>
              <w:t>zi az iroda</w:t>
            </w:r>
            <w:r w:rsidRPr="00315134">
              <w:rPr>
                <w:rFonts w:asciiTheme="minorHAnsi" w:hAnsiTheme="minorHAnsi" w:cstheme="minorHAnsi"/>
                <w:sz w:val="22"/>
                <w:szCs w:val="22"/>
              </w:rPr>
              <w:t xml:space="preserve">. A műszaki ellenőri közbeszerzési eljárás lezárását követően a hiánypótlásokat az Ajánlattevők beküldték, a bíráló bizottsági döntés megszületett. </w:t>
            </w:r>
            <w:r w:rsidR="002C7119">
              <w:rPr>
                <w:rFonts w:asciiTheme="minorHAnsi" w:hAnsiTheme="minorHAnsi" w:cstheme="minorHAnsi"/>
                <w:sz w:val="22"/>
                <w:szCs w:val="22"/>
              </w:rPr>
              <w:t>Az iroda k</w:t>
            </w:r>
            <w:r w:rsidRPr="00315134">
              <w:rPr>
                <w:rFonts w:asciiTheme="minorHAnsi" w:hAnsiTheme="minorHAnsi" w:cstheme="minorHAnsi"/>
                <w:sz w:val="22"/>
                <w:szCs w:val="22"/>
              </w:rPr>
              <w:t>öltségellenőrzésre megküld</w:t>
            </w:r>
            <w:r w:rsidR="002C7119">
              <w:rPr>
                <w:rFonts w:asciiTheme="minorHAnsi" w:hAnsiTheme="minorHAnsi" w:cstheme="minorHAnsi"/>
                <w:sz w:val="22"/>
                <w:szCs w:val="22"/>
              </w:rPr>
              <w:t>te</w:t>
            </w:r>
            <w:r w:rsidRPr="00315134">
              <w:rPr>
                <w:rFonts w:asciiTheme="minorHAnsi" w:hAnsiTheme="minorHAnsi" w:cstheme="minorHAnsi"/>
                <w:sz w:val="22"/>
                <w:szCs w:val="22"/>
              </w:rPr>
              <w:t xml:space="preserve"> a beszerzés dokumentumait.</w:t>
            </w:r>
          </w:p>
        </w:tc>
      </w:tr>
      <w:tr w:rsidR="00315134" w:rsidRPr="00315134" w14:paraId="01BB6F6E" w14:textId="77777777" w:rsidTr="008C6F1D">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DD9097A"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lastRenderedPageBreak/>
              <w:t>TOP_PLUSZ-1.3.2-23-SH1-2025-00003</w:t>
            </w:r>
          </w:p>
          <w:p w14:paraId="5A4D4763"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Kerékpárosbarát fejlesztések Szombathelyen</w:t>
            </w:r>
          </w:p>
        </w:tc>
        <w:tc>
          <w:tcPr>
            <w:tcW w:w="5858" w:type="dxa"/>
            <w:tcBorders>
              <w:top w:val="single" w:sz="4" w:space="0" w:color="auto"/>
              <w:left w:val="nil"/>
              <w:bottom w:val="single" w:sz="4" w:space="0" w:color="auto"/>
              <w:right w:val="single" w:sz="4" w:space="0" w:color="auto"/>
            </w:tcBorders>
            <w:vAlign w:val="center"/>
          </w:tcPr>
          <w:p w14:paraId="61B89866" w14:textId="574034F6" w:rsidR="00315134" w:rsidRPr="00315134"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Az ÉKM nyilatkozata alapján építtetőként jár el a projektben a Minisztérium, melyhez tartozó feladatokat a Magyar Közút NZRt-n keresztül lát el. A lebonyolításhoz szükséges, bekért dokumentumokat </w:t>
            </w:r>
            <w:r w:rsidR="006E112B">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megküldt</w:t>
            </w:r>
            <w:r w:rsidR="006E112B">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Közútnak. További kérésükre a tervezési program összeállít</w:t>
            </w:r>
            <w:r w:rsidR="00BC69F3">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és az is megküld</w:t>
            </w:r>
            <w:r w:rsidR="00BC69F3">
              <w:rPr>
                <w:rFonts w:asciiTheme="minorHAnsi" w:eastAsia="Calibri" w:hAnsiTheme="minorHAnsi" w:cstheme="minorHAnsi"/>
                <w:sz w:val="22"/>
                <w:szCs w:val="22"/>
              </w:rPr>
              <w:t>ésre került a</w:t>
            </w:r>
            <w:r w:rsidRPr="00315134">
              <w:rPr>
                <w:rFonts w:asciiTheme="minorHAnsi" w:eastAsia="Calibri" w:hAnsiTheme="minorHAnsi" w:cstheme="minorHAnsi"/>
                <w:sz w:val="22"/>
                <w:szCs w:val="22"/>
              </w:rPr>
              <w:t xml:space="preserve"> részükre. Támogatási szerződést megkapt</w:t>
            </w:r>
            <w:r w:rsidR="00BC69F3">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hatályos. A szakértői feladatok ellátására a műszaki dokumentumokat összeállította és a tanácsadónak megküldte az iroda. A beszerzési eljárás megkezdéséhez szükséges anyag beküldésre került, a KFF és a MÁK is hiánypótlást írt ki a TOP Plusz tervezések beszerzés II. eljárásban. A kért iratokat </w:t>
            </w:r>
            <w:r w:rsidR="00BC69F3">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összekészített</w:t>
            </w:r>
            <w:r w:rsidR="00BC69F3">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és a tanácsadónak átadt</w:t>
            </w:r>
            <w:r w:rsidR="00BC69F3">
              <w:rPr>
                <w:rFonts w:asciiTheme="minorHAnsi" w:eastAsia="Calibri" w:hAnsiTheme="minorHAnsi" w:cstheme="minorHAnsi"/>
                <w:sz w:val="22"/>
                <w:szCs w:val="22"/>
              </w:rPr>
              <w:t>a</w:t>
            </w:r>
            <w:r w:rsidRPr="00315134">
              <w:rPr>
                <w:rFonts w:asciiTheme="minorHAnsi" w:eastAsia="Calibri" w:hAnsiTheme="minorHAnsi" w:cstheme="minorHAnsi"/>
                <w:sz w:val="22"/>
                <w:szCs w:val="22"/>
              </w:rPr>
              <w:t>. A Magyar Közút Nonprofit Zrt. Vas Vármegyei Igazgatóságától kért</w:t>
            </w:r>
            <w:r w:rsidR="00BC69F3">
              <w:rPr>
                <w:rFonts w:asciiTheme="minorHAnsi" w:eastAsia="Calibri" w:hAnsiTheme="minorHAnsi" w:cstheme="minorHAnsi"/>
                <w:sz w:val="22"/>
                <w:szCs w:val="22"/>
              </w:rPr>
              <w:t>e az iroda a</w:t>
            </w:r>
            <w:r w:rsidRPr="00315134">
              <w:rPr>
                <w:rFonts w:asciiTheme="minorHAnsi" w:eastAsia="Calibri" w:hAnsiTheme="minorHAnsi" w:cstheme="minorHAnsi"/>
                <w:sz w:val="22"/>
                <w:szCs w:val="22"/>
              </w:rPr>
              <w:t xml:space="preserve"> tájékoztatást az előrehaladásról. </w:t>
            </w:r>
          </w:p>
        </w:tc>
      </w:tr>
      <w:tr w:rsidR="00315134" w:rsidRPr="00315134" w14:paraId="4E94A20E" w14:textId="77777777" w:rsidTr="008C6F1D">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EAE716E"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TOP_PLUSZ-1.3.2-23-SH1-2025-00004</w:t>
            </w:r>
          </w:p>
          <w:p w14:paraId="554251B8"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Hunyadi út felújítása Szombathelyen I. ütem</w:t>
            </w:r>
          </w:p>
        </w:tc>
        <w:tc>
          <w:tcPr>
            <w:tcW w:w="5858" w:type="dxa"/>
            <w:tcBorders>
              <w:top w:val="single" w:sz="4" w:space="0" w:color="auto"/>
              <w:left w:val="nil"/>
              <w:bottom w:val="single" w:sz="4" w:space="0" w:color="auto"/>
              <w:right w:val="single" w:sz="4" w:space="0" w:color="auto"/>
            </w:tcBorders>
            <w:vAlign w:val="center"/>
          </w:tcPr>
          <w:p w14:paraId="6C45D8A2" w14:textId="52A5B72F" w:rsidR="00315134" w:rsidRPr="00315134" w:rsidRDefault="006A652F"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vonatkozóan </w:t>
            </w:r>
            <w:r>
              <w:rPr>
                <w:rFonts w:asciiTheme="minorHAnsi" w:eastAsia="Calibri" w:hAnsiTheme="minorHAnsi" w:cstheme="minorHAnsi"/>
                <w:sz w:val="22"/>
                <w:szCs w:val="22"/>
              </w:rPr>
              <w:t xml:space="preserve">2025. </w:t>
            </w:r>
            <w:r w:rsidRPr="00315134">
              <w:rPr>
                <w:rFonts w:asciiTheme="minorHAnsi" w:eastAsia="Calibri" w:hAnsiTheme="minorHAnsi" w:cstheme="minorHAnsi"/>
                <w:sz w:val="22"/>
                <w:szCs w:val="22"/>
              </w:rPr>
              <w:t xml:space="preserve">október 10-én, a tervezésre </w:t>
            </w:r>
            <w:r>
              <w:rPr>
                <w:rFonts w:asciiTheme="minorHAnsi" w:eastAsia="Calibri" w:hAnsiTheme="minorHAnsi" w:cstheme="minorHAnsi"/>
                <w:sz w:val="22"/>
                <w:szCs w:val="22"/>
              </w:rPr>
              <w:t xml:space="preserve">2025. </w:t>
            </w:r>
            <w:r w:rsidRPr="00315134">
              <w:rPr>
                <w:rFonts w:asciiTheme="minorHAnsi" w:eastAsia="Calibri" w:hAnsiTheme="minorHAnsi" w:cstheme="minorHAnsi"/>
                <w:sz w:val="22"/>
                <w:szCs w:val="22"/>
              </w:rPr>
              <w:t>november 21-én.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w:t>
            </w:r>
            <w:r w:rsidR="00315134" w:rsidRPr="00315134">
              <w:rPr>
                <w:rFonts w:asciiTheme="minorHAnsi" w:hAnsiTheme="minorHAnsi" w:cstheme="minorHAnsi"/>
                <w:sz w:val="22"/>
                <w:szCs w:val="22"/>
              </w:rPr>
              <w:t xml:space="preserve">A beszerzési eljárás megkezdéséhez szükséges anyag beküldésre került, a KFF és a MÁK is hiánypótlást írt ki a TOP Plusz tervezések beszerzés II. eljárásban. </w:t>
            </w:r>
            <w:r w:rsidR="005B65FE" w:rsidRPr="00315134">
              <w:rPr>
                <w:rFonts w:asciiTheme="minorHAnsi" w:eastAsia="Calibri" w:hAnsiTheme="minorHAnsi" w:cstheme="minorHAnsi"/>
                <w:sz w:val="22"/>
                <w:szCs w:val="22"/>
              </w:rPr>
              <w:t xml:space="preserve">A kért iratokat </w:t>
            </w:r>
            <w:r w:rsidR="005B65FE">
              <w:rPr>
                <w:rFonts w:asciiTheme="minorHAnsi" w:eastAsia="Calibri" w:hAnsiTheme="minorHAnsi" w:cstheme="minorHAnsi"/>
                <w:sz w:val="22"/>
                <w:szCs w:val="22"/>
              </w:rPr>
              <w:t xml:space="preserve">az iroda </w:t>
            </w:r>
            <w:r w:rsidR="005B65FE" w:rsidRPr="00315134">
              <w:rPr>
                <w:rFonts w:asciiTheme="minorHAnsi" w:eastAsia="Calibri" w:hAnsiTheme="minorHAnsi" w:cstheme="minorHAnsi"/>
                <w:sz w:val="22"/>
                <w:szCs w:val="22"/>
              </w:rPr>
              <w:t>összekészített</w:t>
            </w:r>
            <w:r w:rsidR="005B65FE">
              <w:rPr>
                <w:rFonts w:asciiTheme="minorHAnsi" w:eastAsia="Calibri" w:hAnsiTheme="minorHAnsi" w:cstheme="minorHAnsi"/>
                <w:sz w:val="22"/>
                <w:szCs w:val="22"/>
              </w:rPr>
              <w:t>e</w:t>
            </w:r>
            <w:r w:rsidR="005B65FE" w:rsidRPr="00315134">
              <w:rPr>
                <w:rFonts w:asciiTheme="minorHAnsi" w:eastAsia="Calibri" w:hAnsiTheme="minorHAnsi" w:cstheme="minorHAnsi"/>
                <w:sz w:val="22"/>
                <w:szCs w:val="22"/>
              </w:rPr>
              <w:t xml:space="preserve"> és a tanácsadónak átadt</w:t>
            </w:r>
            <w:r w:rsidR="005B65FE">
              <w:rPr>
                <w:rFonts w:asciiTheme="minorHAnsi" w:eastAsia="Calibri" w:hAnsiTheme="minorHAnsi" w:cstheme="minorHAnsi"/>
                <w:sz w:val="22"/>
                <w:szCs w:val="22"/>
              </w:rPr>
              <w:t>a</w:t>
            </w:r>
            <w:r w:rsidR="005B65FE" w:rsidRPr="00315134">
              <w:rPr>
                <w:rFonts w:asciiTheme="minorHAnsi" w:eastAsia="Calibri" w:hAnsiTheme="minorHAnsi" w:cstheme="minorHAnsi"/>
                <w:sz w:val="22"/>
                <w:szCs w:val="22"/>
              </w:rPr>
              <w:t xml:space="preserve">. </w:t>
            </w:r>
            <w:r w:rsidR="00315134" w:rsidRPr="00315134">
              <w:rPr>
                <w:rFonts w:asciiTheme="minorHAnsi" w:hAnsiTheme="minorHAnsi" w:cstheme="minorHAnsi"/>
                <w:sz w:val="22"/>
                <w:szCs w:val="22"/>
              </w:rPr>
              <w:t xml:space="preserve">Az utak és zöldterület fejlesztése MŰE eljárásban a KFF és MÁK hiánypótlások megküldésre kerültek a Tanácsadó részére. A tervezési és műszaki ellenőri közbeszerzési eljárás lezárását követően hiánypótlás került kiküldésre az Ajánlattevőknek. Műszaki ellenőri feladatok tekintetében a bíráló bizottság döntött. Költségellenőrzésre </w:t>
            </w:r>
            <w:r w:rsidR="005B65FE">
              <w:rPr>
                <w:rFonts w:asciiTheme="minorHAnsi" w:hAnsiTheme="minorHAnsi" w:cstheme="minorHAnsi"/>
                <w:sz w:val="22"/>
                <w:szCs w:val="22"/>
              </w:rPr>
              <w:t xml:space="preserve">az iroda </w:t>
            </w:r>
            <w:r w:rsidR="00315134" w:rsidRPr="00315134">
              <w:rPr>
                <w:rFonts w:asciiTheme="minorHAnsi" w:hAnsiTheme="minorHAnsi" w:cstheme="minorHAnsi"/>
                <w:sz w:val="22"/>
                <w:szCs w:val="22"/>
              </w:rPr>
              <w:t>megküldt</w:t>
            </w:r>
            <w:r w:rsidR="005B65FE">
              <w:rPr>
                <w:rFonts w:asciiTheme="minorHAnsi" w:hAnsiTheme="minorHAnsi" w:cstheme="minorHAnsi"/>
                <w:sz w:val="22"/>
                <w:szCs w:val="22"/>
              </w:rPr>
              <w:t>e</w:t>
            </w:r>
            <w:r w:rsidR="00315134" w:rsidRPr="00315134">
              <w:rPr>
                <w:rFonts w:asciiTheme="minorHAnsi" w:hAnsiTheme="minorHAnsi" w:cstheme="minorHAnsi"/>
                <w:sz w:val="22"/>
                <w:szCs w:val="22"/>
              </w:rPr>
              <w:t xml:space="preserve"> a beszerzés dokumentumait.</w:t>
            </w:r>
          </w:p>
        </w:tc>
      </w:tr>
      <w:tr w:rsidR="00315134" w:rsidRPr="00315134" w14:paraId="543D5766" w14:textId="77777777" w:rsidTr="008C6F1D">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3719DFCF"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TOP_PLUSZ-1.3.2-23-SH1-2025-00005</w:t>
            </w:r>
          </w:p>
          <w:p w14:paraId="76ABD12D"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Kodály Zoltán utca felújítása Szombathelyen</w:t>
            </w:r>
          </w:p>
        </w:tc>
        <w:tc>
          <w:tcPr>
            <w:tcW w:w="5858" w:type="dxa"/>
            <w:tcBorders>
              <w:top w:val="single" w:sz="4" w:space="0" w:color="auto"/>
              <w:left w:val="nil"/>
              <w:bottom w:val="single" w:sz="4" w:space="0" w:color="auto"/>
              <w:right w:val="single" w:sz="4" w:space="0" w:color="auto"/>
            </w:tcBorders>
            <w:vAlign w:val="center"/>
          </w:tcPr>
          <w:p w14:paraId="3884A867" w14:textId="0F773C3C" w:rsidR="00315134" w:rsidRPr="00315134" w:rsidRDefault="005B65FE"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Az ÉKM nyilatkozata alapján építtetőként jár el a projektben a Minisztérium, melyhez tartozó feladatokat a Magyar Közút NZRt-n keresztül lát el. A lebonyolításhoz szükséges, bekért dokumentumokat </w:t>
            </w:r>
            <w:r>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megküldt</w:t>
            </w:r>
            <w:r>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Közútnak. További kérésükre a tervezési program összeállít</w:t>
            </w:r>
            <w:r>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és az is megküld</w:t>
            </w:r>
            <w:r>
              <w:rPr>
                <w:rFonts w:asciiTheme="minorHAnsi" w:eastAsia="Calibri" w:hAnsiTheme="minorHAnsi" w:cstheme="minorHAnsi"/>
                <w:sz w:val="22"/>
                <w:szCs w:val="22"/>
              </w:rPr>
              <w:t>ésre került a</w:t>
            </w:r>
            <w:r w:rsidRPr="00315134">
              <w:rPr>
                <w:rFonts w:asciiTheme="minorHAnsi" w:eastAsia="Calibri" w:hAnsiTheme="minorHAnsi" w:cstheme="minorHAnsi"/>
                <w:sz w:val="22"/>
                <w:szCs w:val="22"/>
              </w:rPr>
              <w:t xml:space="preserve"> részükre. Támogatási szerződést megkapt</w:t>
            </w:r>
            <w:r>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hatályos. </w:t>
            </w:r>
            <w:r w:rsidR="00315134" w:rsidRPr="00315134">
              <w:rPr>
                <w:rFonts w:asciiTheme="minorHAnsi" w:eastAsia="Calibri" w:hAnsiTheme="minorHAnsi" w:cstheme="minorHAnsi"/>
                <w:sz w:val="22"/>
                <w:szCs w:val="22"/>
              </w:rPr>
              <w:t xml:space="preserve">A szakértői feladatok ellátására a műszaki dokumentumokat összeállította és a tanácsadónak megküldte az iroda. A beszerzési eljárás megkezdéséhez szükséges anyag beküldésre került, a KFF és a MÁK is hiánypótlást írt ki a TOP Plusz tervezések beszerzés II. eljárásban. A kért iratokat </w:t>
            </w:r>
            <w:r>
              <w:rPr>
                <w:rFonts w:asciiTheme="minorHAnsi" w:eastAsia="Calibri" w:hAnsiTheme="minorHAnsi" w:cstheme="minorHAnsi"/>
                <w:sz w:val="22"/>
                <w:szCs w:val="22"/>
              </w:rPr>
              <w:t xml:space="preserve">az iroda </w:t>
            </w:r>
            <w:r w:rsidR="00315134" w:rsidRPr="00315134">
              <w:rPr>
                <w:rFonts w:asciiTheme="minorHAnsi" w:eastAsia="Calibri" w:hAnsiTheme="minorHAnsi" w:cstheme="minorHAnsi"/>
                <w:sz w:val="22"/>
                <w:szCs w:val="22"/>
              </w:rPr>
              <w:t>összekészített</w:t>
            </w:r>
            <w:r>
              <w:rPr>
                <w:rFonts w:asciiTheme="minorHAnsi" w:eastAsia="Calibri" w:hAnsiTheme="minorHAnsi" w:cstheme="minorHAnsi"/>
                <w:sz w:val="22"/>
                <w:szCs w:val="22"/>
              </w:rPr>
              <w:t>e</w:t>
            </w:r>
            <w:r w:rsidR="00315134" w:rsidRPr="00315134">
              <w:rPr>
                <w:rFonts w:asciiTheme="minorHAnsi" w:eastAsia="Calibri" w:hAnsiTheme="minorHAnsi" w:cstheme="minorHAnsi"/>
                <w:sz w:val="22"/>
                <w:szCs w:val="22"/>
              </w:rPr>
              <w:t xml:space="preserve"> és a tanácsadónak átadt</w:t>
            </w:r>
            <w:r>
              <w:rPr>
                <w:rFonts w:asciiTheme="minorHAnsi" w:eastAsia="Calibri" w:hAnsiTheme="minorHAnsi" w:cstheme="minorHAnsi"/>
                <w:sz w:val="22"/>
                <w:szCs w:val="22"/>
              </w:rPr>
              <w:t>a</w:t>
            </w:r>
            <w:r w:rsidR="00315134" w:rsidRPr="00315134">
              <w:rPr>
                <w:rFonts w:asciiTheme="minorHAnsi" w:eastAsia="Calibri" w:hAnsiTheme="minorHAnsi" w:cstheme="minorHAnsi"/>
                <w:sz w:val="22"/>
                <w:szCs w:val="22"/>
              </w:rPr>
              <w:t xml:space="preserve">. </w:t>
            </w:r>
            <w:r w:rsidR="00315134" w:rsidRPr="00315134">
              <w:rPr>
                <w:rFonts w:asciiTheme="minorHAnsi" w:hAnsiTheme="minorHAnsi" w:cstheme="minorHAnsi"/>
                <w:sz w:val="22"/>
                <w:szCs w:val="22"/>
              </w:rPr>
              <w:t xml:space="preserve">A szakértői feladatokra vonatkozó közbeszerzési eljárás megindításra került, az eljárás lezárását követően hiánypótlás került kiküldésre az Ajánlattevőknek. </w:t>
            </w:r>
            <w:r w:rsidRPr="00315134">
              <w:rPr>
                <w:rFonts w:asciiTheme="minorHAnsi" w:eastAsia="Calibri" w:hAnsiTheme="minorHAnsi" w:cstheme="minorHAnsi"/>
                <w:sz w:val="22"/>
                <w:szCs w:val="22"/>
              </w:rPr>
              <w:t>A Magyar Közút Nonprofit Zrt. Vas Vármegyei Igazgatóságától kért</w:t>
            </w:r>
            <w:r>
              <w:rPr>
                <w:rFonts w:asciiTheme="minorHAnsi" w:eastAsia="Calibri" w:hAnsiTheme="minorHAnsi" w:cstheme="minorHAnsi"/>
                <w:sz w:val="22"/>
                <w:szCs w:val="22"/>
              </w:rPr>
              <w:t>e az iroda a</w:t>
            </w:r>
            <w:r w:rsidRPr="00315134">
              <w:rPr>
                <w:rFonts w:asciiTheme="minorHAnsi" w:eastAsia="Calibri" w:hAnsiTheme="minorHAnsi" w:cstheme="minorHAnsi"/>
                <w:sz w:val="22"/>
                <w:szCs w:val="22"/>
              </w:rPr>
              <w:t xml:space="preserve"> tájékoztatást az előrehaladásról.</w:t>
            </w:r>
          </w:p>
        </w:tc>
      </w:tr>
      <w:tr w:rsidR="00315134" w:rsidRPr="00315134" w14:paraId="2ADA2FFD" w14:textId="77777777" w:rsidTr="008C6F1D">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504ED80B"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lastRenderedPageBreak/>
              <w:t>TOP_PLUSZ-1.3.2-23-SH1-2025-00006</w:t>
            </w:r>
          </w:p>
          <w:p w14:paraId="7BC2FEBA"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Belterületi útfelújítások</w:t>
            </w:r>
          </w:p>
        </w:tc>
        <w:tc>
          <w:tcPr>
            <w:tcW w:w="5858" w:type="dxa"/>
            <w:tcBorders>
              <w:top w:val="single" w:sz="4" w:space="0" w:color="auto"/>
              <w:left w:val="nil"/>
              <w:bottom w:val="single" w:sz="4" w:space="0" w:color="auto"/>
              <w:right w:val="single" w:sz="4" w:space="0" w:color="auto"/>
            </w:tcBorders>
            <w:vAlign w:val="center"/>
          </w:tcPr>
          <w:p w14:paraId="02B31285" w14:textId="73E98F9C" w:rsidR="00315134" w:rsidRPr="00315134"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ÉKM nyilatkozata alapján építtetőként jár el a projektben a Minisztérium, melyhez tartozó feladatokat a Magyar Közút NZRt-n keresztül lát el. A lebonyolításhoz szükséges, bekért dokumentumok megküld</w:t>
            </w:r>
            <w:r w:rsidR="00FE501B">
              <w:rPr>
                <w:rFonts w:asciiTheme="minorHAnsi" w:eastAsia="Calibri" w:hAnsiTheme="minorHAnsi" w:cstheme="minorHAnsi"/>
                <w:sz w:val="22"/>
                <w:szCs w:val="22"/>
              </w:rPr>
              <w:t>ésre kerültek</w:t>
            </w:r>
            <w:r w:rsidRPr="00315134">
              <w:rPr>
                <w:rFonts w:asciiTheme="minorHAnsi" w:eastAsia="Calibri" w:hAnsiTheme="minorHAnsi" w:cstheme="minorHAnsi"/>
                <w:sz w:val="22"/>
                <w:szCs w:val="22"/>
              </w:rPr>
              <w:t xml:space="preserve"> a Közút</w:t>
            </w:r>
            <w:r w:rsidR="00FE501B">
              <w:rPr>
                <w:rFonts w:asciiTheme="minorHAnsi" w:eastAsia="Calibri" w:hAnsiTheme="minorHAnsi" w:cstheme="minorHAnsi"/>
                <w:sz w:val="22"/>
                <w:szCs w:val="22"/>
              </w:rPr>
              <w:t xml:space="preserve"> részére</w:t>
            </w:r>
            <w:r w:rsidRPr="00315134">
              <w:rPr>
                <w:rFonts w:asciiTheme="minorHAnsi" w:eastAsia="Calibri" w:hAnsiTheme="minorHAnsi" w:cstheme="minorHAnsi"/>
                <w:sz w:val="22"/>
                <w:szCs w:val="22"/>
              </w:rPr>
              <w:t xml:space="preserve">. További kérésükre a tervezési programot </w:t>
            </w:r>
            <w:r w:rsidR="00FE501B">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összeállított</w:t>
            </w:r>
            <w:r w:rsidR="00FE501B">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és azt is megküldt</w:t>
            </w:r>
            <w:r w:rsidR="00FE501B">
              <w:rPr>
                <w:rFonts w:asciiTheme="minorHAnsi" w:eastAsia="Calibri" w:hAnsiTheme="minorHAnsi" w:cstheme="minorHAnsi"/>
                <w:sz w:val="22"/>
                <w:szCs w:val="22"/>
              </w:rPr>
              <w:t>e a</w:t>
            </w:r>
            <w:r w:rsidRPr="00315134">
              <w:rPr>
                <w:rFonts w:asciiTheme="minorHAnsi" w:eastAsia="Calibri" w:hAnsiTheme="minorHAnsi" w:cstheme="minorHAnsi"/>
                <w:sz w:val="22"/>
                <w:szCs w:val="22"/>
              </w:rPr>
              <w:t xml:space="preserve"> részükre. </w:t>
            </w:r>
            <w:r w:rsidR="00FE501B">
              <w:rPr>
                <w:rFonts w:asciiTheme="minorHAnsi" w:eastAsia="Calibri" w:hAnsiTheme="minorHAnsi" w:cstheme="minorHAnsi"/>
                <w:sz w:val="22"/>
                <w:szCs w:val="22"/>
              </w:rPr>
              <w:t xml:space="preserve">A </w:t>
            </w:r>
            <w:r w:rsidR="00FE501B" w:rsidRPr="00315134">
              <w:rPr>
                <w:rFonts w:asciiTheme="minorHAnsi" w:eastAsia="Calibri" w:hAnsiTheme="minorHAnsi" w:cstheme="minorHAnsi"/>
                <w:sz w:val="22"/>
                <w:szCs w:val="22"/>
              </w:rPr>
              <w:t>Támogatási szerződést megkapt</w:t>
            </w:r>
            <w:r w:rsidR="00FE501B">
              <w:rPr>
                <w:rFonts w:asciiTheme="minorHAnsi" w:eastAsia="Calibri" w:hAnsiTheme="minorHAnsi" w:cstheme="minorHAnsi"/>
                <w:sz w:val="22"/>
                <w:szCs w:val="22"/>
              </w:rPr>
              <w:t>a az iroda</w:t>
            </w:r>
            <w:r w:rsidR="00FE501B" w:rsidRPr="00315134">
              <w:rPr>
                <w:rFonts w:asciiTheme="minorHAnsi" w:eastAsia="Calibri" w:hAnsiTheme="minorHAnsi" w:cstheme="minorHAnsi"/>
                <w:sz w:val="22"/>
                <w:szCs w:val="22"/>
              </w:rPr>
              <w:t xml:space="preserve">, hatályos. A szakértői feladatok ellátására a műszaki dokumentumokat összeállította és a tanácsadónak megküldte az iroda. A beszerzési eljárás megkezdéséhez szükséges anyag beküldésre került, a KFF és a MÁK is hiánypótlást írt ki a TOP Plusz tervezések beszerzés II. eljárásban. A kért iratokat </w:t>
            </w:r>
            <w:r w:rsidR="00FE501B">
              <w:rPr>
                <w:rFonts w:asciiTheme="minorHAnsi" w:eastAsia="Calibri" w:hAnsiTheme="minorHAnsi" w:cstheme="minorHAnsi"/>
                <w:sz w:val="22"/>
                <w:szCs w:val="22"/>
              </w:rPr>
              <w:t xml:space="preserve">az iroda </w:t>
            </w:r>
            <w:r w:rsidR="00FE501B" w:rsidRPr="00315134">
              <w:rPr>
                <w:rFonts w:asciiTheme="minorHAnsi" w:eastAsia="Calibri" w:hAnsiTheme="minorHAnsi" w:cstheme="minorHAnsi"/>
                <w:sz w:val="22"/>
                <w:szCs w:val="22"/>
              </w:rPr>
              <w:t>összekészített</w:t>
            </w:r>
            <w:r w:rsidR="00FE501B">
              <w:rPr>
                <w:rFonts w:asciiTheme="minorHAnsi" w:eastAsia="Calibri" w:hAnsiTheme="minorHAnsi" w:cstheme="minorHAnsi"/>
                <w:sz w:val="22"/>
                <w:szCs w:val="22"/>
              </w:rPr>
              <w:t>e</w:t>
            </w:r>
            <w:r w:rsidR="00FE501B" w:rsidRPr="00315134">
              <w:rPr>
                <w:rFonts w:asciiTheme="minorHAnsi" w:eastAsia="Calibri" w:hAnsiTheme="minorHAnsi" w:cstheme="minorHAnsi"/>
                <w:sz w:val="22"/>
                <w:szCs w:val="22"/>
              </w:rPr>
              <w:t xml:space="preserve"> és a tanácsadónak átadt</w:t>
            </w:r>
            <w:r w:rsidR="00FE501B">
              <w:rPr>
                <w:rFonts w:asciiTheme="minorHAnsi" w:eastAsia="Calibri" w:hAnsiTheme="minorHAnsi" w:cstheme="minorHAnsi"/>
                <w:sz w:val="22"/>
                <w:szCs w:val="22"/>
              </w:rPr>
              <w:t>a</w:t>
            </w:r>
            <w:r w:rsidR="00FE501B" w:rsidRPr="00315134">
              <w:rPr>
                <w:rFonts w:asciiTheme="minorHAnsi" w:eastAsia="Calibri" w:hAnsiTheme="minorHAnsi" w:cstheme="minorHAnsi"/>
                <w:sz w:val="22"/>
                <w:szCs w:val="22"/>
              </w:rPr>
              <w:t xml:space="preserve">. </w:t>
            </w:r>
            <w:r w:rsidR="00FE501B" w:rsidRPr="00315134">
              <w:rPr>
                <w:rFonts w:asciiTheme="minorHAnsi" w:hAnsiTheme="minorHAnsi" w:cstheme="minorHAnsi"/>
                <w:sz w:val="22"/>
                <w:szCs w:val="22"/>
              </w:rPr>
              <w:t xml:space="preserve">A szakértői feladatokra vonatkozó közbeszerzési eljárás megindításra került, az eljárás lezárását követően hiánypótlás került kiküldésre az Ajánlattevőknek. </w:t>
            </w:r>
            <w:r w:rsidR="00FE501B" w:rsidRPr="00315134">
              <w:rPr>
                <w:rFonts w:asciiTheme="minorHAnsi" w:eastAsia="Calibri" w:hAnsiTheme="minorHAnsi" w:cstheme="minorHAnsi"/>
                <w:sz w:val="22"/>
                <w:szCs w:val="22"/>
              </w:rPr>
              <w:t>A Magyar Közút Nonprofit Zrt. Vas Vármegyei Igazgatóságától kért</w:t>
            </w:r>
            <w:r w:rsidR="00FE501B">
              <w:rPr>
                <w:rFonts w:asciiTheme="minorHAnsi" w:eastAsia="Calibri" w:hAnsiTheme="minorHAnsi" w:cstheme="minorHAnsi"/>
                <w:sz w:val="22"/>
                <w:szCs w:val="22"/>
              </w:rPr>
              <w:t>e az iroda a</w:t>
            </w:r>
            <w:r w:rsidR="00FE501B" w:rsidRPr="00315134">
              <w:rPr>
                <w:rFonts w:asciiTheme="minorHAnsi" w:eastAsia="Calibri" w:hAnsiTheme="minorHAnsi" w:cstheme="minorHAnsi"/>
                <w:sz w:val="22"/>
                <w:szCs w:val="22"/>
              </w:rPr>
              <w:t xml:space="preserve"> tájékoztatást az előrehaladásról.</w:t>
            </w:r>
          </w:p>
        </w:tc>
      </w:tr>
      <w:tr w:rsidR="00315134" w:rsidRPr="00315134" w14:paraId="7C90D586" w14:textId="77777777" w:rsidTr="008C6F1D">
        <w:trPr>
          <w:trHeight w:val="397"/>
        </w:trPr>
        <w:tc>
          <w:tcPr>
            <w:tcW w:w="4678" w:type="dxa"/>
            <w:tcBorders>
              <w:top w:val="nil"/>
              <w:left w:val="single" w:sz="4" w:space="0" w:color="auto"/>
              <w:bottom w:val="single" w:sz="4" w:space="0" w:color="auto"/>
              <w:right w:val="single" w:sz="4" w:space="0" w:color="auto"/>
            </w:tcBorders>
            <w:vAlign w:val="center"/>
            <w:hideMark/>
          </w:tcPr>
          <w:p w14:paraId="0F6FD52E"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TOP_PLUSZ-1.3.2-23-SH1-2025-00007</w:t>
            </w:r>
          </w:p>
          <w:p w14:paraId="50520F24"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Zöldfelületfejlesztés Szombathelyen</w:t>
            </w:r>
          </w:p>
        </w:tc>
        <w:tc>
          <w:tcPr>
            <w:tcW w:w="5858" w:type="dxa"/>
            <w:tcBorders>
              <w:top w:val="nil"/>
              <w:left w:val="nil"/>
              <w:bottom w:val="single" w:sz="4" w:space="0" w:color="auto"/>
              <w:right w:val="single" w:sz="4" w:space="0" w:color="auto"/>
            </w:tcBorders>
            <w:vAlign w:val="center"/>
            <w:hideMark/>
          </w:tcPr>
          <w:p w14:paraId="771BB237" w14:textId="1EB722E2" w:rsidR="00315134" w:rsidRPr="00315134" w:rsidRDefault="00FE501B" w:rsidP="008C6F1D">
            <w:pPr>
              <w:jc w:val="both"/>
              <w:rPr>
                <w:rFonts w:asciiTheme="minorHAnsi" w:eastAsia="Calibri" w:hAnsiTheme="minorHAnsi" w:cstheme="minorHAnsi"/>
                <w:sz w:val="22"/>
                <w:szCs w:val="22"/>
              </w:rPr>
            </w:pPr>
            <w:r w:rsidRPr="00BF0DDE">
              <w:rPr>
                <w:rFonts w:asciiTheme="minorHAnsi" w:eastAsia="Calibri" w:hAnsiTheme="minorHAnsi" w:cstheme="minorHAnsi"/>
                <w:sz w:val="22"/>
                <w:szCs w:val="22"/>
              </w:rPr>
              <w:t xml:space="preserve">A Támogatási szerződést megkapta az iroda, hatályos. </w:t>
            </w:r>
            <w:r w:rsidR="00315134" w:rsidRPr="00BF0DDE">
              <w:rPr>
                <w:rFonts w:asciiTheme="minorHAnsi" w:eastAsia="Calibri" w:hAnsiTheme="minorHAnsi" w:cstheme="minorHAnsi"/>
                <w:sz w:val="22"/>
                <w:szCs w:val="22"/>
              </w:rPr>
              <w:t>A műszaki ellenőrzésre a beruházáslebonyolító feladatokkal együtt, valamint a tervezésre vonatkozó indikatív árajánlatokat beszerezte az iroda.</w:t>
            </w:r>
            <w:r w:rsidR="00315134" w:rsidRPr="00315134">
              <w:rPr>
                <w:rFonts w:asciiTheme="minorHAnsi" w:eastAsia="Calibri" w:hAnsiTheme="minorHAnsi" w:cstheme="minorHAnsi"/>
                <w:sz w:val="22"/>
                <w:szCs w:val="22"/>
              </w:rPr>
              <w:t xml:space="preserve"> A közbeszerzési eljárás megindításához szükséges adatlapok és műszaki dokumentumok a Közbeszerzési Irodának átad</w:t>
            </w:r>
            <w:r w:rsidR="00BF0DDE">
              <w:rPr>
                <w:rFonts w:asciiTheme="minorHAnsi" w:eastAsia="Calibri" w:hAnsiTheme="minorHAnsi" w:cstheme="minorHAnsi"/>
                <w:sz w:val="22"/>
                <w:szCs w:val="22"/>
              </w:rPr>
              <w:t>ásra kerültek</w:t>
            </w:r>
            <w:r w:rsidR="00315134" w:rsidRPr="00315134">
              <w:rPr>
                <w:rFonts w:asciiTheme="minorHAnsi" w:eastAsia="Calibri" w:hAnsiTheme="minorHAnsi" w:cstheme="minorHAnsi"/>
                <w:sz w:val="22"/>
                <w:szCs w:val="22"/>
              </w:rPr>
              <w:t xml:space="preserve"> a műszaki ellenőrzésre és a tervezésre vonatkozóan is. A közbeszerzési tanácsadó által megküldött ajánlattételi felhívások, szerződés tervezetek műszaki szakmai véleményezését, véglegesítését elvégezt</w:t>
            </w:r>
            <w:r w:rsidR="003D7FB6">
              <w:rPr>
                <w:rFonts w:asciiTheme="minorHAnsi" w:eastAsia="Calibri" w:hAnsiTheme="minorHAnsi" w:cstheme="minorHAnsi"/>
                <w:sz w:val="22"/>
                <w:szCs w:val="22"/>
              </w:rPr>
              <w:t>e az iroda</w:t>
            </w:r>
            <w:r w:rsidR="00315134" w:rsidRPr="00315134">
              <w:rPr>
                <w:rFonts w:asciiTheme="minorHAnsi" w:eastAsia="Calibri" w:hAnsiTheme="minorHAnsi" w:cstheme="minorHAnsi"/>
                <w:sz w:val="22"/>
                <w:szCs w:val="22"/>
              </w:rPr>
              <w:t xml:space="preserve">. A beszerzési eljárás megkezdéséhez szükséges anyag beküldésre került, a KFF és a MÁK hiánypótlást írt ki a beszerzési eljárásban. A kért iratokat, válaszokat </w:t>
            </w:r>
            <w:r w:rsidR="003D7FB6">
              <w:rPr>
                <w:rFonts w:asciiTheme="minorHAnsi" w:eastAsia="Calibri" w:hAnsiTheme="minorHAnsi" w:cstheme="minorHAnsi"/>
                <w:sz w:val="22"/>
                <w:szCs w:val="22"/>
              </w:rPr>
              <w:t xml:space="preserve">az iroda </w:t>
            </w:r>
            <w:r w:rsidR="00315134" w:rsidRPr="00315134">
              <w:rPr>
                <w:rFonts w:asciiTheme="minorHAnsi" w:eastAsia="Calibri" w:hAnsiTheme="minorHAnsi" w:cstheme="minorHAnsi"/>
                <w:sz w:val="22"/>
                <w:szCs w:val="22"/>
              </w:rPr>
              <w:t>összekészített</w:t>
            </w:r>
            <w:r w:rsidR="003D7FB6">
              <w:rPr>
                <w:rFonts w:asciiTheme="minorHAnsi" w:eastAsia="Calibri" w:hAnsiTheme="minorHAnsi" w:cstheme="minorHAnsi"/>
                <w:sz w:val="22"/>
                <w:szCs w:val="22"/>
              </w:rPr>
              <w:t>e</w:t>
            </w:r>
            <w:r w:rsidR="00315134" w:rsidRPr="00315134">
              <w:rPr>
                <w:rFonts w:asciiTheme="minorHAnsi" w:eastAsia="Calibri" w:hAnsiTheme="minorHAnsi" w:cstheme="minorHAnsi"/>
                <w:sz w:val="22"/>
                <w:szCs w:val="22"/>
              </w:rPr>
              <w:t xml:space="preserve"> és a tanácsadónak átad</w:t>
            </w:r>
            <w:r w:rsidR="003D7FB6">
              <w:rPr>
                <w:rFonts w:asciiTheme="minorHAnsi" w:eastAsia="Calibri" w:hAnsiTheme="minorHAnsi" w:cstheme="minorHAnsi"/>
                <w:sz w:val="22"/>
                <w:szCs w:val="22"/>
              </w:rPr>
              <w:t>ta</w:t>
            </w:r>
            <w:r w:rsidR="00315134" w:rsidRPr="00315134">
              <w:rPr>
                <w:rFonts w:asciiTheme="minorHAnsi" w:eastAsia="Calibri" w:hAnsiTheme="minorHAnsi" w:cstheme="minorHAnsi"/>
                <w:sz w:val="22"/>
                <w:szCs w:val="22"/>
              </w:rPr>
              <w:t xml:space="preserve">. A tervezési </w:t>
            </w:r>
            <w:r w:rsidR="00315134" w:rsidRPr="00315134">
              <w:rPr>
                <w:rFonts w:asciiTheme="minorHAnsi" w:hAnsiTheme="minorHAnsi" w:cstheme="minorHAnsi"/>
                <w:sz w:val="22"/>
                <w:szCs w:val="22"/>
              </w:rPr>
              <w:t xml:space="preserve">feladatokra vonatkozó közbeszerzési eljárás megindításra került, az eljárás lezárását követően hiánypótlás került kiküldésre az Ajánlattevőknek. </w:t>
            </w:r>
          </w:p>
        </w:tc>
      </w:tr>
      <w:tr w:rsidR="00315134" w:rsidRPr="00315134" w14:paraId="27DA557D" w14:textId="77777777" w:rsidTr="008C6F1D">
        <w:trPr>
          <w:trHeight w:val="397"/>
        </w:trPr>
        <w:tc>
          <w:tcPr>
            <w:tcW w:w="4678" w:type="dxa"/>
            <w:tcBorders>
              <w:top w:val="nil"/>
              <w:left w:val="single" w:sz="4" w:space="0" w:color="auto"/>
              <w:bottom w:val="single" w:sz="4" w:space="0" w:color="auto"/>
              <w:right w:val="single" w:sz="4" w:space="0" w:color="auto"/>
            </w:tcBorders>
            <w:vAlign w:val="center"/>
          </w:tcPr>
          <w:p w14:paraId="5B5C6519"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TOP_PLUSZ-1.3.2-23-SH1-2025-00008</w:t>
            </w:r>
          </w:p>
          <w:p w14:paraId="029F4DD2"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Hunyadi utca felújítása Szombathelyen II. ütem</w:t>
            </w:r>
          </w:p>
        </w:tc>
        <w:tc>
          <w:tcPr>
            <w:tcW w:w="5858" w:type="dxa"/>
            <w:tcBorders>
              <w:top w:val="nil"/>
              <w:left w:val="nil"/>
              <w:bottom w:val="single" w:sz="4" w:space="0" w:color="auto"/>
              <w:right w:val="single" w:sz="4" w:space="0" w:color="auto"/>
            </w:tcBorders>
            <w:vAlign w:val="center"/>
          </w:tcPr>
          <w:p w14:paraId="34792DAF" w14:textId="18C33E34" w:rsidR="00315134" w:rsidRPr="003D7FB6" w:rsidRDefault="00315134" w:rsidP="008C6F1D">
            <w:pPr>
              <w:jc w:val="both"/>
              <w:rPr>
                <w:rFonts w:asciiTheme="minorHAnsi" w:hAnsiTheme="minorHAnsi" w:cstheme="minorHAnsi"/>
                <w:sz w:val="22"/>
                <w:szCs w:val="22"/>
              </w:rPr>
            </w:pPr>
            <w:r w:rsidRPr="00315134">
              <w:rPr>
                <w:rFonts w:asciiTheme="minorHAnsi" w:eastAsia="Calibri" w:hAnsiTheme="minorHAnsi" w:cstheme="minorHAnsi"/>
                <w:sz w:val="22"/>
                <w:szCs w:val="22"/>
              </w:rPr>
              <w:t>A Támogatási szerződést megkapt</w:t>
            </w:r>
            <w:r w:rsidR="003D7FB6">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az indikatív árajánlatokat beszerezte az iroda. Aktív Mobilitási Főosztály állásfoglalása beérkezett, mely szerint a meglévő kerékpáros létesítmény nem változik, illetve annak érdemi átalakítása a kerékpárforgalmi hálózati terv alapján nem szükséges, ezért a projekthez kapcsolódóan nem állítanak ki nyilatkozatot. A költségszakértői feladatok ellátására vonatkozó ajánlatok kiértékelése megtörtént, a megrendelés előkészítését vég</w:t>
            </w:r>
            <w:r w:rsidR="003D7FB6">
              <w:rPr>
                <w:rFonts w:asciiTheme="minorHAnsi" w:eastAsia="Calibri" w:hAnsiTheme="minorHAnsi" w:cstheme="minorHAnsi"/>
                <w:sz w:val="22"/>
                <w:szCs w:val="22"/>
              </w:rPr>
              <w:t>zi az iroda</w:t>
            </w:r>
            <w:r w:rsidRPr="00315134">
              <w:rPr>
                <w:rFonts w:asciiTheme="minorHAnsi" w:eastAsia="Calibri" w:hAnsiTheme="minorHAnsi" w:cstheme="minorHAnsi"/>
                <w:sz w:val="22"/>
                <w:szCs w:val="22"/>
              </w:rPr>
              <w:t>. A szakértői feladatok ellátására és a műszaki ellenőri feladatokra a műszaki dokumentumokat összeállította és a tanácsadónak megküldte az iroda. A beszerzési eljárás megkezdéséhez szükséges anyag beküldésre került, a KFF és a MÁK is hiánypótlást írt ki. A kért iratok összekészít</w:t>
            </w:r>
            <w:r w:rsidR="003D7FB6">
              <w:rPr>
                <w:rFonts w:asciiTheme="minorHAnsi" w:eastAsia="Calibri" w:hAnsiTheme="minorHAnsi" w:cstheme="minorHAnsi"/>
                <w:sz w:val="22"/>
                <w:szCs w:val="22"/>
              </w:rPr>
              <w:t>ése megtörtént</w:t>
            </w:r>
            <w:r w:rsidRPr="00315134">
              <w:rPr>
                <w:rFonts w:asciiTheme="minorHAnsi" w:eastAsia="Calibri" w:hAnsiTheme="minorHAnsi" w:cstheme="minorHAnsi"/>
                <w:sz w:val="22"/>
                <w:szCs w:val="22"/>
              </w:rPr>
              <w:t xml:space="preserve"> és a tanácsadónak </w:t>
            </w:r>
            <w:r w:rsidR="003D7FB6" w:rsidRPr="00315134">
              <w:rPr>
                <w:rFonts w:asciiTheme="minorHAnsi" w:eastAsia="Calibri" w:hAnsiTheme="minorHAnsi" w:cstheme="minorHAnsi"/>
                <w:sz w:val="22"/>
                <w:szCs w:val="22"/>
              </w:rPr>
              <w:t>áta</w:t>
            </w:r>
            <w:r w:rsidR="003D7FB6">
              <w:rPr>
                <w:rFonts w:asciiTheme="minorHAnsi" w:eastAsia="Calibri" w:hAnsiTheme="minorHAnsi" w:cstheme="minorHAnsi"/>
                <w:sz w:val="22"/>
                <w:szCs w:val="22"/>
              </w:rPr>
              <w:t>dásra kerültek</w:t>
            </w:r>
            <w:r w:rsidRPr="00315134">
              <w:rPr>
                <w:rFonts w:asciiTheme="minorHAnsi" w:eastAsia="Calibri" w:hAnsiTheme="minorHAnsi" w:cstheme="minorHAnsi"/>
                <w:sz w:val="22"/>
                <w:szCs w:val="22"/>
              </w:rPr>
              <w:t>.</w:t>
            </w:r>
            <w:r w:rsidRPr="00315134">
              <w:rPr>
                <w:rFonts w:asciiTheme="minorHAnsi" w:hAnsiTheme="minorHAnsi" w:cstheme="minorHAnsi"/>
                <w:sz w:val="22"/>
                <w:szCs w:val="22"/>
              </w:rPr>
              <w:t xml:space="preserve"> A műszaki ellenőri közbeszerzési eljárás lezárását követően a hiánypótlásokat az Ajánlattevők beküldték. Műszaki ellenőri feladatok tekintetében a bíráló bizottság döntött. Költségellenőrzésre megküldt</w:t>
            </w:r>
            <w:r w:rsidR="003D7FB6">
              <w:rPr>
                <w:rFonts w:asciiTheme="minorHAnsi" w:hAnsiTheme="minorHAnsi" w:cstheme="minorHAnsi"/>
                <w:sz w:val="22"/>
                <w:szCs w:val="22"/>
              </w:rPr>
              <w:t>e az iroda</w:t>
            </w:r>
            <w:r w:rsidRPr="00315134">
              <w:rPr>
                <w:rFonts w:asciiTheme="minorHAnsi" w:hAnsiTheme="minorHAnsi" w:cstheme="minorHAnsi"/>
                <w:sz w:val="22"/>
                <w:szCs w:val="22"/>
              </w:rPr>
              <w:t xml:space="preserve"> a beszerzés dokumentumait.</w:t>
            </w:r>
          </w:p>
        </w:tc>
      </w:tr>
      <w:tr w:rsidR="00315134" w:rsidRPr="00315134" w14:paraId="45CDF651" w14:textId="77777777" w:rsidTr="008C6F1D">
        <w:trPr>
          <w:trHeight w:val="397"/>
        </w:trPr>
        <w:tc>
          <w:tcPr>
            <w:tcW w:w="4678" w:type="dxa"/>
            <w:tcBorders>
              <w:top w:val="nil"/>
              <w:left w:val="single" w:sz="4" w:space="0" w:color="auto"/>
              <w:bottom w:val="single" w:sz="4" w:space="0" w:color="auto"/>
              <w:right w:val="single" w:sz="4" w:space="0" w:color="auto"/>
            </w:tcBorders>
            <w:vAlign w:val="center"/>
          </w:tcPr>
          <w:p w14:paraId="7E0E6EC1"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TOP_PLUSZ-1.3.2-23-SH1-2025-00009</w:t>
            </w:r>
          </w:p>
          <w:p w14:paraId="0ABBD3DC"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Belterületi utak fejlesztése Szombathelyen</w:t>
            </w:r>
          </w:p>
        </w:tc>
        <w:tc>
          <w:tcPr>
            <w:tcW w:w="5858" w:type="dxa"/>
            <w:tcBorders>
              <w:top w:val="nil"/>
              <w:left w:val="nil"/>
              <w:bottom w:val="single" w:sz="4" w:space="0" w:color="auto"/>
              <w:right w:val="single" w:sz="4" w:space="0" w:color="auto"/>
            </w:tcBorders>
            <w:vAlign w:val="center"/>
          </w:tcPr>
          <w:p w14:paraId="30670C57" w14:textId="77777777" w:rsidR="00077FE5"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ÉKM nyilatkozata alapján építtetőként jár el a projektben a Minisztérium, melyhez tartozó feladatokat a Magyar Közút NZRt-n keresztül lát el. A lebonyolításhoz szükséges, bekért dokumentumokat megküldt</w:t>
            </w:r>
            <w:r w:rsidR="00C91B2C">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 Közútnak. </w:t>
            </w:r>
          </w:p>
          <w:p w14:paraId="62BB4835" w14:textId="44C0B831" w:rsidR="00315134" w:rsidRPr="00315134"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lastRenderedPageBreak/>
              <w:t>További kérésükre a tervezési program összeállít</w:t>
            </w:r>
            <w:r w:rsidR="00C91B2C">
              <w:rPr>
                <w:rFonts w:asciiTheme="minorHAnsi" w:eastAsia="Calibri" w:hAnsiTheme="minorHAnsi" w:cstheme="minorHAnsi"/>
                <w:sz w:val="22"/>
                <w:szCs w:val="22"/>
              </w:rPr>
              <w:t>ása megtörtént</w:t>
            </w:r>
            <w:r w:rsidRPr="00315134">
              <w:rPr>
                <w:rFonts w:asciiTheme="minorHAnsi" w:eastAsia="Calibri" w:hAnsiTheme="minorHAnsi" w:cstheme="minorHAnsi"/>
                <w:sz w:val="22"/>
                <w:szCs w:val="22"/>
              </w:rPr>
              <w:t xml:space="preserve"> és az is megküld</w:t>
            </w:r>
            <w:r w:rsidR="00C91B2C">
              <w:rPr>
                <w:rFonts w:asciiTheme="minorHAnsi" w:eastAsia="Calibri" w:hAnsiTheme="minorHAnsi" w:cstheme="minorHAnsi"/>
                <w:sz w:val="22"/>
                <w:szCs w:val="22"/>
              </w:rPr>
              <w:t>ésre került a</w:t>
            </w:r>
            <w:r w:rsidRPr="00315134">
              <w:rPr>
                <w:rFonts w:asciiTheme="minorHAnsi" w:eastAsia="Calibri" w:hAnsiTheme="minorHAnsi" w:cstheme="minorHAnsi"/>
                <w:sz w:val="22"/>
                <w:szCs w:val="22"/>
              </w:rPr>
              <w:t xml:space="preserve"> részükre. A terveket készítő nyertes tervezővel és a közút munkatársaival egyezte</w:t>
            </w:r>
            <w:r w:rsidR="00C91B2C">
              <w:rPr>
                <w:rFonts w:asciiTheme="minorHAnsi" w:eastAsia="Calibri" w:hAnsiTheme="minorHAnsi" w:cstheme="minorHAnsi"/>
                <w:sz w:val="22"/>
                <w:szCs w:val="22"/>
              </w:rPr>
              <w:t>tett az iroda</w:t>
            </w:r>
            <w:r w:rsidRPr="00315134">
              <w:rPr>
                <w:rFonts w:asciiTheme="minorHAnsi" w:eastAsia="Calibri" w:hAnsiTheme="minorHAnsi" w:cstheme="minorHAnsi"/>
                <w:sz w:val="22"/>
                <w:szCs w:val="22"/>
              </w:rPr>
              <w:t xml:space="preserve"> a műszaki tartalom részleteiről január elején. </w:t>
            </w:r>
            <w:r w:rsidRPr="00315134">
              <w:rPr>
                <w:rFonts w:asciiTheme="minorHAnsi" w:hAnsiTheme="minorHAnsi" w:cstheme="minorHAnsi"/>
                <w:sz w:val="22"/>
                <w:szCs w:val="22"/>
              </w:rPr>
              <w:t xml:space="preserve">A Magyar Közút NZrt. megbízásából, a Pannonway Építő Kft. készíti a </w:t>
            </w:r>
            <w:r w:rsidRPr="00315134">
              <w:rPr>
                <w:rFonts w:asciiTheme="minorHAnsi" w:hAnsiTheme="minorHAnsi" w:cstheme="minorHAnsi"/>
                <w:iCs/>
                <w:sz w:val="22"/>
                <w:szCs w:val="22"/>
              </w:rPr>
              <w:t>Szombathely Acél, Alkotás, Bártfa, Hámor, Határőr, Ipar, Jegenye, Oroszlán, Sándor László és Vas utcák felújítási tervét.</w:t>
            </w:r>
            <w:r w:rsidRPr="00315134">
              <w:rPr>
                <w:rFonts w:asciiTheme="minorHAnsi" w:hAnsiTheme="minorHAnsi" w:cstheme="minorHAnsi"/>
                <w:sz w:val="22"/>
                <w:szCs w:val="22"/>
              </w:rPr>
              <w:t xml:space="preserve"> Tervező a tervezéssel érintett területekről szabatos geodéziai felmérést készített. A tervindító tárgyalásra 2026. január 9-én került sor. Az egyeztetésen </w:t>
            </w:r>
            <w:r w:rsidR="00C91B2C">
              <w:rPr>
                <w:rFonts w:asciiTheme="minorHAnsi" w:hAnsiTheme="minorHAnsi" w:cstheme="minorHAnsi"/>
                <w:sz w:val="22"/>
                <w:szCs w:val="22"/>
              </w:rPr>
              <w:t>az i</w:t>
            </w:r>
            <w:r w:rsidRPr="00315134">
              <w:rPr>
                <w:rFonts w:asciiTheme="minorHAnsi" w:hAnsiTheme="minorHAnsi" w:cstheme="minorHAnsi"/>
                <w:sz w:val="22"/>
                <w:szCs w:val="22"/>
              </w:rPr>
              <w:t>rod</w:t>
            </w:r>
            <w:r w:rsidR="00C91B2C">
              <w:rPr>
                <w:rFonts w:asciiTheme="minorHAnsi" w:hAnsiTheme="minorHAnsi" w:cstheme="minorHAnsi"/>
                <w:sz w:val="22"/>
                <w:szCs w:val="22"/>
              </w:rPr>
              <w:t>a</w:t>
            </w:r>
            <w:r w:rsidRPr="00315134">
              <w:rPr>
                <w:rFonts w:asciiTheme="minorHAnsi" w:hAnsiTheme="minorHAnsi" w:cstheme="minorHAnsi"/>
                <w:sz w:val="22"/>
                <w:szCs w:val="22"/>
              </w:rPr>
              <w:t xml:space="preserve"> is részt vett, az eseményről jegyzőkönyv készült. Pannonway Építő Kft. az elkészült bírálati kiviteli tervdokumentációt megküldte véleményezésre </w:t>
            </w:r>
            <w:r w:rsidR="00C91B2C">
              <w:rPr>
                <w:rFonts w:asciiTheme="minorHAnsi" w:hAnsiTheme="minorHAnsi" w:cstheme="minorHAnsi"/>
                <w:sz w:val="22"/>
                <w:szCs w:val="22"/>
              </w:rPr>
              <w:t>az i</w:t>
            </w:r>
            <w:r w:rsidRPr="00315134">
              <w:rPr>
                <w:rFonts w:asciiTheme="minorHAnsi" w:hAnsiTheme="minorHAnsi" w:cstheme="minorHAnsi"/>
                <w:sz w:val="22"/>
                <w:szCs w:val="22"/>
              </w:rPr>
              <w:t>rod</w:t>
            </w:r>
            <w:r w:rsidR="00C91B2C">
              <w:rPr>
                <w:rFonts w:asciiTheme="minorHAnsi" w:hAnsiTheme="minorHAnsi" w:cstheme="minorHAnsi"/>
                <w:sz w:val="22"/>
                <w:szCs w:val="22"/>
              </w:rPr>
              <w:t>a</w:t>
            </w:r>
            <w:r w:rsidRPr="00315134">
              <w:rPr>
                <w:rFonts w:asciiTheme="minorHAnsi" w:hAnsiTheme="minorHAnsi" w:cstheme="minorHAnsi"/>
                <w:sz w:val="22"/>
                <w:szCs w:val="22"/>
              </w:rPr>
              <w:t xml:space="preserve"> számára. A tervek első körös véleményezése megtörtént. </w:t>
            </w:r>
            <w:r w:rsidRPr="00315134">
              <w:rPr>
                <w:rFonts w:asciiTheme="minorHAnsi" w:hAnsiTheme="minorHAnsi" w:cstheme="minorHAnsi"/>
                <w:sz w:val="22"/>
                <w:szCs w:val="22"/>
                <w:shd w:val="clear" w:color="auto" w:fill="FFFFFF" w:themeFill="background1"/>
              </w:rPr>
              <w:t>A megtartott lakossági fórumok és egyeztetések alapján a tervek újra módosítása kerültek Pannonway Építő Kft által. A tervek ellenőrzését elvégezt</w:t>
            </w:r>
            <w:r w:rsidR="00C91B2C">
              <w:rPr>
                <w:rFonts w:asciiTheme="minorHAnsi" w:hAnsiTheme="minorHAnsi" w:cstheme="minorHAnsi"/>
                <w:sz w:val="22"/>
                <w:szCs w:val="22"/>
                <w:shd w:val="clear" w:color="auto" w:fill="FFFFFF" w:themeFill="background1"/>
              </w:rPr>
              <w:t>e az iroda</w:t>
            </w:r>
            <w:r w:rsidRPr="00315134">
              <w:rPr>
                <w:rFonts w:asciiTheme="minorHAnsi" w:hAnsiTheme="minorHAnsi" w:cstheme="minorHAnsi"/>
                <w:sz w:val="22"/>
                <w:szCs w:val="22"/>
                <w:shd w:val="clear" w:color="auto" w:fill="FFFFFF" w:themeFill="background1"/>
              </w:rPr>
              <w:t>, elfogadásuk megtörtént. A közútkezelői és tulajdonosi hozzájárulások kiállítását a Kommunális Iroda kiadta a végleges tervek benyújtásra kerültek. A végleges tervek megküldésre kerültek Miniszterelnökség Aktív Mobilitási Főosztályának véleményezés céljából. A Magyar Közút Nonprofit Zrt. Vas Vármegyei Igazgatóságától kért</w:t>
            </w:r>
            <w:r w:rsidR="00C91B2C">
              <w:rPr>
                <w:rFonts w:asciiTheme="minorHAnsi" w:hAnsiTheme="minorHAnsi" w:cstheme="minorHAnsi"/>
                <w:sz w:val="22"/>
                <w:szCs w:val="22"/>
                <w:shd w:val="clear" w:color="auto" w:fill="FFFFFF" w:themeFill="background1"/>
              </w:rPr>
              <w:t>e az iroda a</w:t>
            </w:r>
            <w:r w:rsidRPr="00315134">
              <w:rPr>
                <w:rFonts w:asciiTheme="minorHAnsi" w:hAnsiTheme="minorHAnsi" w:cstheme="minorHAnsi"/>
                <w:sz w:val="22"/>
                <w:szCs w:val="22"/>
                <w:shd w:val="clear" w:color="auto" w:fill="FFFFFF" w:themeFill="background1"/>
              </w:rPr>
              <w:t xml:space="preserve"> tájékoztatást az előrehaladásról. Az Aktív Mobilitási Főosztálynak a terveket</w:t>
            </w:r>
            <w:r w:rsidR="00C91B2C">
              <w:rPr>
                <w:rFonts w:asciiTheme="minorHAnsi" w:hAnsiTheme="minorHAnsi" w:cstheme="minorHAnsi"/>
                <w:sz w:val="22"/>
                <w:szCs w:val="22"/>
                <w:shd w:val="clear" w:color="auto" w:fill="FFFFFF" w:themeFill="background1"/>
              </w:rPr>
              <w:t xml:space="preserve"> az iroda</w:t>
            </w:r>
            <w:r w:rsidRPr="00315134">
              <w:rPr>
                <w:rFonts w:asciiTheme="minorHAnsi" w:hAnsiTheme="minorHAnsi" w:cstheme="minorHAnsi"/>
                <w:sz w:val="22"/>
                <w:szCs w:val="22"/>
                <w:shd w:val="clear" w:color="auto" w:fill="FFFFFF" w:themeFill="background1"/>
              </w:rPr>
              <w:t xml:space="preserve"> megküldt</w:t>
            </w:r>
            <w:r w:rsidR="00C91B2C">
              <w:rPr>
                <w:rFonts w:asciiTheme="minorHAnsi" w:hAnsiTheme="minorHAnsi" w:cstheme="minorHAnsi"/>
                <w:sz w:val="22"/>
                <w:szCs w:val="22"/>
                <w:shd w:val="clear" w:color="auto" w:fill="FFFFFF" w:themeFill="background1"/>
              </w:rPr>
              <w:t>e</w:t>
            </w:r>
            <w:r w:rsidRPr="00315134">
              <w:rPr>
                <w:rFonts w:asciiTheme="minorHAnsi" w:hAnsiTheme="minorHAnsi" w:cstheme="minorHAnsi"/>
                <w:sz w:val="22"/>
                <w:szCs w:val="22"/>
                <w:shd w:val="clear" w:color="auto" w:fill="FFFFFF" w:themeFill="background1"/>
              </w:rPr>
              <w:t>, véleményüket megküldték, a Rumi út tekintetében a tervek kért javítását a tervezővel egyezte</w:t>
            </w:r>
            <w:r w:rsidR="00C91B2C">
              <w:rPr>
                <w:rFonts w:asciiTheme="minorHAnsi" w:hAnsiTheme="minorHAnsi" w:cstheme="minorHAnsi"/>
                <w:sz w:val="22"/>
                <w:szCs w:val="22"/>
                <w:shd w:val="clear" w:color="auto" w:fill="FFFFFF" w:themeFill="background1"/>
              </w:rPr>
              <w:t>ti</w:t>
            </w:r>
            <w:r w:rsidRPr="00315134">
              <w:rPr>
                <w:rFonts w:asciiTheme="minorHAnsi" w:hAnsiTheme="minorHAnsi" w:cstheme="minorHAnsi"/>
                <w:sz w:val="22"/>
                <w:szCs w:val="22"/>
                <w:shd w:val="clear" w:color="auto" w:fill="FFFFFF" w:themeFill="background1"/>
              </w:rPr>
              <w:t>.</w:t>
            </w:r>
          </w:p>
        </w:tc>
      </w:tr>
      <w:tr w:rsidR="00315134" w:rsidRPr="00315134" w14:paraId="464A9A29" w14:textId="77777777" w:rsidTr="008C6F1D">
        <w:trPr>
          <w:trHeight w:val="397"/>
        </w:trPr>
        <w:tc>
          <w:tcPr>
            <w:tcW w:w="4678" w:type="dxa"/>
            <w:tcBorders>
              <w:top w:val="nil"/>
              <w:left w:val="single" w:sz="4" w:space="0" w:color="auto"/>
              <w:bottom w:val="single" w:sz="4" w:space="0" w:color="auto"/>
              <w:right w:val="single" w:sz="4" w:space="0" w:color="auto"/>
            </w:tcBorders>
            <w:vAlign w:val="center"/>
          </w:tcPr>
          <w:p w14:paraId="096F4BD5"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lastRenderedPageBreak/>
              <w:t>TOP_PLUSZ-1.3.2-23-SH1-2025-00010</w:t>
            </w:r>
          </w:p>
          <w:p w14:paraId="0DBCEC05"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Belterületi utak korszerűsítése</w:t>
            </w:r>
          </w:p>
        </w:tc>
        <w:tc>
          <w:tcPr>
            <w:tcW w:w="5858" w:type="dxa"/>
            <w:tcBorders>
              <w:top w:val="nil"/>
              <w:left w:val="nil"/>
              <w:bottom w:val="single" w:sz="4" w:space="0" w:color="auto"/>
              <w:right w:val="single" w:sz="4" w:space="0" w:color="auto"/>
            </w:tcBorders>
            <w:vAlign w:val="center"/>
          </w:tcPr>
          <w:p w14:paraId="23B733CA" w14:textId="02E14410" w:rsidR="00315134" w:rsidRPr="00315134"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Támogatási szerződést megkapt</w:t>
            </w:r>
            <w:r w:rsidR="00B032A8">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adatlapok és műszaki dokumentumok a Közbeszerzési Irodának átad</w:t>
            </w:r>
            <w:r w:rsidR="000D2E94">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és a tervezésre is. A közbeszerzési tanácsadó által megküldött ajánlattételi felhívások, szerződés tervezetek műszaki szakmai véleményezését, véglegesítését elvégezt</w:t>
            </w:r>
            <w:r w:rsidR="000D2E94">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w:t>
            </w:r>
            <w:r w:rsidRPr="00315134">
              <w:rPr>
                <w:rFonts w:asciiTheme="minorHAnsi" w:hAnsiTheme="minorHAnsi" w:cstheme="minorHAnsi"/>
                <w:sz w:val="22"/>
                <w:szCs w:val="22"/>
              </w:rPr>
              <w:t xml:space="preserve"> A beszerzési eljárás megkezdéséhez szükséges anyag beküldésre került, a KFF és a MÁK is hiánypótlást írt ki a TOP Plusz tervezések beszerzés II. eljárásban. A kért iratokat összekészített</w:t>
            </w:r>
            <w:r w:rsidR="000D2E94">
              <w:rPr>
                <w:rFonts w:asciiTheme="minorHAnsi" w:hAnsiTheme="minorHAnsi" w:cstheme="minorHAnsi"/>
                <w:sz w:val="22"/>
                <w:szCs w:val="22"/>
              </w:rPr>
              <w:t>e az iroda</w:t>
            </w:r>
            <w:r w:rsidRPr="00315134">
              <w:rPr>
                <w:rFonts w:asciiTheme="minorHAnsi" w:hAnsiTheme="minorHAnsi" w:cstheme="minorHAnsi"/>
                <w:sz w:val="22"/>
                <w:szCs w:val="22"/>
              </w:rPr>
              <w:t xml:space="preserve"> és a tanácsadónak átadt</w:t>
            </w:r>
            <w:r w:rsidR="000D2E94">
              <w:rPr>
                <w:rFonts w:asciiTheme="minorHAnsi" w:hAnsiTheme="minorHAnsi" w:cstheme="minorHAnsi"/>
                <w:sz w:val="22"/>
                <w:szCs w:val="22"/>
              </w:rPr>
              <w:t>a</w:t>
            </w:r>
            <w:r w:rsidRPr="00315134">
              <w:rPr>
                <w:rFonts w:asciiTheme="minorHAnsi" w:hAnsiTheme="minorHAnsi" w:cstheme="minorHAnsi"/>
                <w:sz w:val="22"/>
                <w:szCs w:val="22"/>
              </w:rPr>
              <w:t xml:space="preserve">. A műszaki ellenőri és tervezői közbeszerzés lefolytatásra került, a bíráló bizottság döntött. Költségellenőrzésre </w:t>
            </w:r>
            <w:r w:rsidR="000D2E94">
              <w:rPr>
                <w:rFonts w:asciiTheme="minorHAnsi" w:hAnsiTheme="minorHAnsi" w:cstheme="minorHAnsi"/>
                <w:sz w:val="22"/>
                <w:szCs w:val="22"/>
              </w:rPr>
              <w:t xml:space="preserve">az iroda </w:t>
            </w:r>
            <w:r w:rsidRPr="00315134">
              <w:rPr>
                <w:rFonts w:asciiTheme="minorHAnsi" w:hAnsiTheme="minorHAnsi" w:cstheme="minorHAnsi"/>
                <w:sz w:val="22"/>
                <w:szCs w:val="22"/>
              </w:rPr>
              <w:t>megküldt</w:t>
            </w:r>
            <w:r w:rsidR="000D2E94">
              <w:rPr>
                <w:rFonts w:asciiTheme="minorHAnsi" w:hAnsiTheme="minorHAnsi" w:cstheme="minorHAnsi"/>
                <w:sz w:val="22"/>
                <w:szCs w:val="22"/>
              </w:rPr>
              <w:t>e</w:t>
            </w:r>
            <w:r w:rsidRPr="00315134">
              <w:rPr>
                <w:rFonts w:asciiTheme="minorHAnsi" w:hAnsiTheme="minorHAnsi" w:cstheme="minorHAnsi"/>
                <w:sz w:val="22"/>
                <w:szCs w:val="22"/>
              </w:rPr>
              <w:t xml:space="preserve"> a beszerzés dokumentumait.</w:t>
            </w:r>
          </w:p>
        </w:tc>
      </w:tr>
      <w:tr w:rsidR="00315134" w:rsidRPr="00315134" w14:paraId="1C9F7FD4" w14:textId="77777777" w:rsidTr="008C6F1D">
        <w:trPr>
          <w:trHeight w:val="397"/>
        </w:trPr>
        <w:tc>
          <w:tcPr>
            <w:tcW w:w="4678" w:type="dxa"/>
            <w:tcBorders>
              <w:top w:val="nil"/>
              <w:left w:val="single" w:sz="4" w:space="0" w:color="auto"/>
              <w:bottom w:val="single" w:sz="4" w:space="0" w:color="auto"/>
              <w:right w:val="single" w:sz="4" w:space="0" w:color="auto"/>
            </w:tcBorders>
            <w:vAlign w:val="center"/>
          </w:tcPr>
          <w:p w14:paraId="3708DF34"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TOP_PLUSZ-1.3.2-23-SH1-2025-00011</w:t>
            </w:r>
          </w:p>
          <w:p w14:paraId="6A678C3B"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Markusovszky L. utca felújítása</w:t>
            </w:r>
          </w:p>
        </w:tc>
        <w:tc>
          <w:tcPr>
            <w:tcW w:w="5858" w:type="dxa"/>
            <w:tcBorders>
              <w:top w:val="nil"/>
              <w:left w:val="nil"/>
              <w:bottom w:val="single" w:sz="4" w:space="0" w:color="auto"/>
              <w:right w:val="single" w:sz="4" w:space="0" w:color="auto"/>
            </w:tcBorders>
            <w:vAlign w:val="center"/>
          </w:tcPr>
          <w:p w14:paraId="501C16B4" w14:textId="77777777" w:rsidR="00077FE5" w:rsidRDefault="00315134" w:rsidP="008C6F1D">
            <w:pPr>
              <w:jc w:val="both"/>
              <w:rPr>
                <w:rFonts w:asciiTheme="minorHAnsi" w:hAnsiTheme="minorHAnsi" w:cstheme="minorHAnsi"/>
                <w:sz w:val="22"/>
                <w:szCs w:val="22"/>
              </w:rPr>
            </w:pPr>
            <w:r w:rsidRPr="00315134">
              <w:rPr>
                <w:rFonts w:asciiTheme="minorHAnsi" w:eastAsia="Calibri" w:hAnsiTheme="minorHAnsi" w:cstheme="minorHAnsi"/>
                <w:sz w:val="22"/>
                <w:szCs w:val="22"/>
              </w:rPr>
              <w:t>A Támogatási szerződést megkapt</w:t>
            </w:r>
            <w:r w:rsidR="00E94406">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w:t>
            </w:r>
            <w:r w:rsidR="00E94406">
              <w:rPr>
                <w:rFonts w:asciiTheme="minorHAnsi" w:eastAsia="Calibri" w:hAnsiTheme="minorHAnsi" w:cstheme="minorHAnsi"/>
                <w:sz w:val="22"/>
                <w:szCs w:val="22"/>
              </w:rPr>
              <w:t>ok</w:t>
            </w:r>
            <w:r w:rsidRPr="00315134">
              <w:rPr>
                <w:rFonts w:asciiTheme="minorHAnsi" w:eastAsia="Calibri" w:hAnsiTheme="minorHAnsi" w:cstheme="minorHAnsi"/>
                <w:sz w:val="22"/>
                <w:szCs w:val="22"/>
              </w:rPr>
              <w:t xml:space="preserve"> és műszaki </w:t>
            </w:r>
            <w:r w:rsidR="00E94406" w:rsidRPr="00315134">
              <w:rPr>
                <w:rFonts w:asciiTheme="minorHAnsi" w:eastAsia="Calibri" w:hAnsiTheme="minorHAnsi" w:cstheme="minorHAnsi"/>
                <w:sz w:val="22"/>
                <w:szCs w:val="22"/>
              </w:rPr>
              <w:t>dokumentum</w:t>
            </w:r>
            <w:r w:rsidR="00E94406">
              <w:rPr>
                <w:rFonts w:asciiTheme="minorHAnsi" w:eastAsia="Calibri" w:hAnsiTheme="minorHAnsi" w:cstheme="minorHAnsi"/>
                <w:sz w:val="22"/>
                <w:szCs w:val="22"/>
              </w:rPr>
              <w:t>ok</w:t>
            </w:r>
            <w:r w:rsidRPr="00315134">
              <w:rPr>
                <w:rFonts w:asciiTheme="minorHAnsi" w:eastAsia="Calibri" w:hAnsiTheme="minorHAnsi" w:cstheme="minorHAnsi"/>
                <w:sz w:val="22"/>
                <w:szCs w:val="22"/>
              </w:rPr>
              <w:t xml:space="preserve"> a Közbeszerzési Irodának átad</w:t>
            </w:r>
            <w:r w:rsidR="000D2E94">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és a tervezésre is. A közbeszerzési tanácsadó által megküldött ajánlattételi felhívások, szerződés tervezetek műszaki szakmai véleményezését, véglegesítését elvégezt</w:t>
            </w:r>
            <w:r w:rsidR="000D2E94">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A beszerzési eljárás megkezdéséhez szükséges anyag beküldésre került, a KFF és a MÁK is hiánypótlást írt ki a TOP Plusz tervezések beszerzés II. eljárásban. A kért iratokat</w:t>
            </w:r>
            <w:r w:rsidR="000D2E94">
              <w:rPr>
                <w:rFonts w:asciiTheme="minorHAnsi" w:hAnsiTheme="minorHAnsi" w:cstheme="minorHAnsi"/>
                <w:sz w:val="22"/>
                <w:szCs w:val="22"/>
              </w:rPr>
              <w:t xml:space="preserve"> az iroda</w:t>
            </w:r>
            <w:r w:rsidRPr="00315134">
              <w:rPr>
                <w:rFonts w:asciiTheme="minorHAnsi" w:hAnsiTheme="minorHAnsi" w:cstheme="minorHAnsi"/>
                <w:sz w:val="22"/>
                <w:szCs w:val="22"/>
              </w:rPr>
              <w:t xml:space="preserve"> összekészített</w:t>
            </w:r>
            <w:r w:rsidR="000D2E94">
              <w:rPr>
                <w:rFonts w:asciiTheme="minorHAnsi" w:hAnsiTheme="minorHAnsi" w:cstheme="minorHAnsi"/>
                <w:sz w:val="22"/>
                <w:szCs w:val="22"/>
              </w:rPr>
              <w:t>e</w:t>
            </w:r>
            <w:r w:rsidRPr="00315134">
              <w:rPr>
                <w:rFonts w:asciiTheme="minorHAnsi" w:hAnsiTheme="minorHAnsi" w:cstheme="minorHAnsi"/>
                <w:sz w:val="22"/>
                <w:szCs w:val="22"/>
              </w:rPr>
              <w:t xml:space="preserve"> és a tanácsadónak átadt</w:t>
            </w:r>
            <w:r w:rsidR="000D2E94">
              <w:rPr>
                <w:rFonts w:asciiTheme="minorHAnsi" w:hAnsiTheme="minorHAnsi" w:cstheme="minorHAnsi"/>
                <w:sz w:val="22"/>
                <w:szCs w:val="22"/>
              </w:rPr>
              <w:t>a</w:t>
            </w:r>
            <w:r w:rsidRPr="00315134">
              <w:rPr>
                <w:rFonts w:asciiTheme="minorHAnsi" w:hAnsiTheme="minorHAnsi" w:cstheme="minorHAnsi"/>
                <w:sz w:val="22"/>
                <w:szCs w:val="22"/>
              </w:rPr>
              <w:t>. A műszaki ellenőri és tervezői közbeszerzés lefolytatásra került, a beérkezett ajánlatok műszaki-szakmai értékelését elvégezt</w:t>
            </w:r>
            <w:r w:rsidR="000D2E94">
              <w:rPr>
                <w:rFonts w:asciiTheme="minorHAnsi" w:hAnsiTheme="minorHAnsi" w:cstheme="minorHAnsi"/>
                <w:sz w:val="22"/>
                <w:szCs w:val="22"/>
              </w:rPr>
              <w:t>e az iroda</w:t>
            </w:r>
            <w:r w:rsidRPr="00315134">
              <w:rPr>
                <w:rFonts w:asciiTheme="minorHAnsi" w:hAnsiTheme="minorHAnsi" w:cstheme="minorHAnsi"/>
                <w:sz w:val="22"/>
                <w:szCs w:val="22"/>
              </w:rPr>
              <w:t xml:space="preserve">. </w:t>
            </w:r>
          </w:p>
          <w:p w14:paraId="217B9212" w14:textId="7C512597" w:rsidR="00315134" w:rsidRPr="00315134" w:rsidRDefault="00315134" w:rsidP="008C6F1D">
            <w:pPr>
              <w:jc w:val="both"/>
              <w:rPr>
                <w:rFonts w:asciiTheme="minorHAnsi" w:eastAsia="Calibri" w:hAnsiTheme="minorHAnsi" w:cstheme="minorHAnsi"/>
                <w:sz w:val="22"/>
                <w:szCs w:val="22"/>
              </w:rPr>
            </w:pPr>
            <w:r w:rsidRPr="00315134">
              <w:rPr>
                <w:rFonts w:asciiTheme="minorHAnsi" w:hAnsiTheme="minorHAnsi" w:cstheme="minorHAnsi"/>
                <w:sz w:val="22"/>
                <w:szCs w:val="22"/>
              </w:rPr>
              <w:lastRenderedPageBreak/>
              <w:t xml:space="preserve">Műszaki ellenőri feladatok tekintetében a bíráló bizottság döntött. Költségellenőrzésre </w:t>
            </w:r>
            <w:r w:rsidR="000D2E94">
              <w:rPr>
                <w:rFonts w:asciiTheme="minorHAnsi" w:hAnsiTheme="minorHAnsi" w:cstheme="minorHAnsi"/>
                <w:sz w:val="22"/>
                <w:szCs w:val="22"/>
              </w:rPr>
              <w:t xml:space="preserve">az iroda </w:t>
            </w:r>
            <w:r w:rsidRPr="00315134">
              <w:rPr>
                <w:rFonts w:asciiTheme="minorHAnsi" w:hAnsiTheme="minorHAnsi" w:cstheme="minorHAnsi"/>
                <w:sz w:val="22"/>
                <w:szCs w:val="22"/>
              </w:rPr>
              <w:t>megküldt</w:t>
            </w:r>
            <w:r w:rsidR="000D2E94">
              <w:rPr>
                <w:rFonts w:asciiTheme="minorHAnsi" w:hAnsiTheme="minorHAnsi" w:cstheme="minorHAnsi"/>
                <w:sz w:val="22"/>
                <w:szCs w:val="22"/>
              </w:rPr>
              <w:t>e</w:t>
            </w:r>
            <w:r w:rsidRPr="00315134">
              <w:rPr>
                <w:rFonts w:asciiTheme="minorHAnsi" w:hAnsiTheme="minorHAnsi" w:cstheme="minorHAnsi"/>
                <w:sz w:val="22"/>
                <w:szCs w:val="22"/>
              </w:rPr>
              <w:t xml:space="preserve"> a beszerzés dokumentumait.</w:t>
            </w:r>
          </w:p>
        </w:tc>
      </w:tr>
      <w:tr w:rsidR="00B36426" w:rsidRPr="00315134" w14:paraId="7DA1E0D1" w14:textId="77777777" w:rsidTr="008C6F1D">
        <w:trPr>
          <w:trHeight w:val="397"/>
        </w:trPr>
        <w:tc>
          <w:tcPr>
            <w:tcW w:w="4678" w:type="dxa"/>
            <w:tcBorders>
              <w:top w:val="nil"/>
              <w:left w:val="single" w:sz="4" w:space="0" w:color="auto"/>
              <w:bottom w:val="single" w:sz="4" w:space="0" w:color="auto"/>
              <w:right w:val="single" w:sz="4" w:space="0" w:color="auto"/>
            </w:tcBorders>
            <w:vAlign w:val="center"/>
            <w:hideMark/>
          </w:tcPr>
          <w:p w14:paraId="2DF79FD7" w14:textId="77777777" w:rsidR="00B36426" w:rsidRPr="00315134" w:rsidRDefault="00B36426" w:rsidP="00B36426">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lastRenderedPageBreak/>
              <w:t>TOP_PLUSZ-1.3.2-23-SH1-2025-00012</w:t>
            </w:r>
          </w:p>
          <w:p w14:paraId="0FBBBAF3" w14:textId="77777777" w:rsidR="00B36426" w:rsidRPr="00315134" w:rsidRDefault="00B36426" w:rsidP="00B36426">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Belterületi úthálózat fejlesztése</w:t>
            </w:r>
          </w:p>
        </w:tc>
        <w:tc>
          <w:tcPr>
            <w:tcW w:w="5858" w:type="dxa"/>
            <w:tcBorders>
              <w:top w:val="nil"/>
              <w:left w:val="nil"/>
              <w:bottom w:val="single" w:sz="4" w:space="0" w:color="auto"/>
              <w:right w:val="single" w:sz="4" w:space="0" w:color="auto"/>
            </w:tcBorders>
            <w:vAlign w:val="center"/>
            <w:hideMark/>
          </w:tcPr>
          <w:p w14:paraId="2FFFA677" w14:textId="49C72E48" w:rsidR="00B36426" w:rsidRPr="00315134" w:rsidRDefault="00B36426" w:rsidP="00B36426">
            <w:pPr>
              <w:jc w:val="both"/>
              <w:rPr>
                <w:rFonts w:asciiTheme="minorHAnsi" w:hAnsiTheme="minorHAnsi" w:cstheme="minorHAnsi"/>
                <w:sz w:val="22"/>
                <w:szCs w:val="22"/>
              </w:rPr>
            </w:pPr>
            <w:r w:rsidRPr="00315134">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w:t>
            </w:r>
            <w:r>
              <w:rPr>
                <w:rFonts w:asciiTheme="minorHAnsi" w:eastAsia="Calibri" w:hAnsiTheme="minorHAnsi" w:cstheme="minorHAnsi"/>
                <w:sz w:val="22"/>
                <w:szCs w:val="22"/>
              </w:rPr>
              <w:t>ok</w:t>
            </w:r>
            <w:r w:rsidRPr="00315134">
              <w:rPr>
                <w:rFonts w:asciiTheme="minorHAnsi" w:eastAsia="Calibri" w:hAnsiTheme="minorHAnsi" w:cstheme="minorHAnsi"/>
                <w:sz w:val="22"/>
                <w:szCs w:val="22"/>
              </w:rPr>
              <w:t xml:space="preserve"> és műszaki dokumentum</w:t>
            </w:r>
            <w:r>
              <w:rPr>
                <w:rFonts w:asciiTheme="minorHAnsi" w:eastAsia="Calibri" w:hAnsiTheme="minorHAnsi" w:cstheme="minorHAnsi"/>
                <w:sz w:val="22"/>
                <w:szCs w:val="22"/>
              </w:rPr>
              <w:t>ok</w:t>
            </w:r>
            <w:r w:rsidRPr="00315134">
              <w:rPr>
                <w:rFonts w:asciiTheme="minorHAnsi" w:eastAsia="Calibri" w:hAnsiTheme="minorHAnsi" w:cstheme="minorHAnsi"/>
                <w:sz w:val="22"/>
                <w:szCs w:val="22"/>
              </w:rPr>
              <w:t xml:space="preserve"> a Közbeszerzési Irodának átad</w:t>
            </w:r>
            <w:r>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és a tervezésre is.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A beszerzési eljárás megkezdéséhez szükséges anyag beküldésre került, a KFF és a MÁK is hiánypótlást írt ki a TOP Plusz tervezések beszerzés II. eljárásban. A kért iratokat</w:t>
            </w:r>
            <w:r>
              <w:rPr>
                <w:rFonts w:asciiTheme="minorHAnsi" w:hAnsiTheme="minorHAnsi" w:cstheme="minorHAnsi"/>
                <w:sz w:val="22"/>
                <w:szCs w:val="22"/>
              </w:rPr>
              <w:t xml:space="preserve"> az iroda</w:t>
            </w:r>
            <w:r w:rsidRPr="00315134">
              <w:rPr>
                <w:rFonts w:asciiTheme="minorHAnsi" w:hAnsiTheme="minorHAnsi" w:cstheme="minorHAnsi"/>
                <w:sz w:val="22"/>
                <w:szCs w:val="22"/>
              </w:rPr>
              <w:t xml:space="preserve"> összekészített</w:t>
            </w:r>
            <w:r>
              <w:rPr>
                <w:rFonts w:asciiTheme="minorHAnsi" w:hAnsiTheme="minorHAnsi" w:cstheme="minorHAnsi"/>
                <w:sz w:val="22"/>
                <w:szCs w:val="22"/>
              </w:rPr>
              <w:t>e</w:t>
            </w:r>
            <w:r w:rsidRPr="00315134">
              <w:rPr>
                <w:rFonts w:asciiTheme="minorHAnsi" w:hAnsiTheme="minorHAnsi" w:cstheme="minorHAnsi"/>
                <w:sz w:val="22"/>
                <w:szCs w:val="22"/>
              </w:rPr>
              <w:t xml:space="preserve"> és a tanácsadónak átadt</w:t>
            </w:r>
            <w:r>
              <w:rPr>
                <w:rFonts w:asciiTheme="minorHAnsi" w:hAnsiTheme="minorHAnsi" w:cstheme="minorHAnsi"/>
                <w:sz w:val="22"/>
                <w:szCs w:val="22"/>
              </w:rPr>
              <w:t>a</w:t>
            </w:r>
            <w:r w:rsidRPr="00315134">
              <w:rPr>
                <w:rFonts w:asciiTheme="minorHAnsi" w:hAnsiTheme="minorHAnsi" w:cstheme="minorHAnsi"/>
                <w:sz w:val="22"/>
                <w:szCs w:val="22"/>
              </w:rPr>
              <w:t>. A műszaki ellenőri és tervezői közbeszerzés lefolytatásra került, a beérkezett ajánlatok műszaki-szakmai értékelését elvégezt</w:t>
            </w:r>
            <w:r>
              <w:rPr>
                <w:rFonts w:asciiTheme="minorHAnsi" w:hAnsiTheme="minorHAnsi" w:cstheme="minorHAnsi"/>
                <w:sz w:val="22"/>
                <w:szCs w:val="22"/>
              </w:rPr>
              <w:t>e az iroda</w:t>
            </w:r>
            <w:r w:rsidRPr="00315134">
              <w:rPr>
                <w:rFonts w:asciiTheme="minorHAnsi" w:hAnsiTheme="minorHAnsi" w:cstheme="minorHAnsi"/>
                <w:sz w:val="22"/>
                <w:szCs w:val="22"/>
              </w:rPr>
              <w:t xml:space="preserve">. Műszaki ellenőri feladatok tekintetében a bíráló bizottság döntött. Költségellenőrzésre </w:t>
            </w:r>
            <w:r>
              <w:rPr>
                <w:rFonts w:asciiTheme="minorHAnsi" w:hAnsiTheme="minorHAnsi" w:cstheme="minorHAnsi"/>
                <w:sz w:val="22"/>
                <w:szCs w:val="22"/>
              </w:rPr>
              <w:t xml:space="preserve">az iroda </w:t>
            </w:r>
            <w:r w:rsidRPr="00315134">
              <w:rPr>
                <w:rFonts w:asciiTheme="minorHAnsi" w:hAnsiTheme="minorHAnsi" w:cstheme="minorHAnsi"/>
                <w:sz w:val="22"/>
                <w:szCs w:val="22"/>
              </w:rPr>
              <w:t>megküldt</w:t>
            </w:r>
            <w:r>
              <w:rPr>
                <w:rFonts w:asciiTheme="minorHAnsi" w:hAnsiTheme="minorHAnsi" w:cstheme="minorHAnsi"/>
                <w:sz w:val="22"/>
                <w:szCs w:val="22"/>
              </w:rPr>
              <w:t>e</w:t>
            </w:r>
            <w:r w:rsidRPr="00315134">
              <w:rPr>
                <w:rFonts w:asciiTheme="minorHAnsi" w:hAnsiTheme="minorHAnsi" w:cstheme="minorHAnsi"/>
                <w:sz w:val="22"/>
                <w:szCs w:val="22"/>
              </w:rPr>
              <w:t xml:space="preserve"> a beszerzés dokumentumait.</w:t>
            </w:r>
          </w:p>
        </w:tc>
      </w:tr>
      <w:tr w:rsidR="00B36426" w:rsidRPr="00315134" w14:paraId="650F682C" w14:textId="77777777" w:rsidTr="008C6F1D">
        <w:trPr>
          <w:trHeight w:val="397"/>
        </w:trPr>
        <w:tc>
          <w:tcPr>
            <w:tcW w:w="4678" w:type="dxa"/>
            <w:tcBorders>
              <w:top w:val="nil"/>
              <w:left w:val="single" w:sz="4" w:space="0" w:color="auto"/>
              <w:bottom w:val="single" w:sz="4" w:space="0" w:color="auto"/>
              <w:right w:val="single" w:sz="4" w:space="0" w:color="auto"/>
            </w:tcBorders>
            <w:vAlign w:val="center"/>
            <w:hideMark/>
          </w:tcPr>
          <w:p w14:paraId="463ABDF7" w14:textId="77777777" w:rsidR="00B36426" w:rsidRPr="00315134" w:rsidRDefault="00B36426" w:rsidP="00B36426">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TOP_PLUSZ-1.3.2-23-SH1-2025-00013</w:t>
            </w:r>
          </w:p>
          <w:p w14:paraId="5696994D" w14:textId="77777777" w:rsidR="00B36426" w:rsidRPr="00315134" w:rsidRDefault="00B36426" w:rsidP="00B36426">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Közúti infrastruktúra fejlesztése</w:t>
            </w:r>
          </w:p>
        </w:tc>
        <w:tc>
          <w:tcPr>
            <w:tcW w:w="5858" w:type="dxa"/>
            <w:tcBorders>
              <w:top w:val="nil"/>
              <w:left w:val="nil"/>
              <w:bottom w:val="single" w:sz="4" w:space="0" w:color="auto"/>
              <w:right w:val="single" w:sz="4" w:space="0" w:color="auto"/>
            </w:tcBorders>
            <w:vAlign w:val="center"/>
            <w:hideMark/>
          </w:tcPr>
          <w:p w14:paraId="6A840061" w14:textId="20F56C96" w:rsidR="00B36426" w:rsidRPr="00315134" w:rsidRDefault="00B36426" w:rsidP="00B36426">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Támogatási szerződést megkapt</w:t>
            </w:r>
            <w:r>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hatályos. A műszaki ellenőrzésre a beruházáslebonyolító feladatokkal együtt, valamint a tervezésre vonatkozó indikatív árajánlatokat beszerezte az iroda. A közbeszerzési eljárás megindításához szükséges adatlap</w:t>
            </w:r>
            <w:r>
              <w:rPr>
                <w:rFonts w:asciiTheme="minorHAnsi" w:eastAsia="Calibri" w:hAnsiTheme="minorHAnsi" w:cstheme="minorHAnsi"/>
                <w:sz w:val="22"/>
                <w:szCs w:val="22"/>
              </w:rPr>
              <w:t>ok</w:t>
            </w:r>
            <w:r w:rsidRPr="00315134">
              <w:rPr>
                <w:rFonts w:asciiTheme="minorHAnsi" w:eastAsia="Calibri" w:hAnsiTheme="minorHAnsi" w:cstheme="minorHAnsi"/>
                <w:sz w:val="22"/>
                <w:szCs w:val="22"/>
              </w:rPr>
              <w:t xml:space="preserve"> és műszaki dokumentum</w:t>
            </w:r>
            <w:r>
              <w:rPr>
                <w:rFonts w:asciiTheme="minorHAnsi" w:eastAsia="Calibri" w:hAnsiTheme="minorHAnsi" w:cstheme="minorHAnsi"/>
                <w:sz w:val="22"/>
                <w:szCs w:val="22"/>
              </w:rPr>
              <w:t>ok</w:t>
            </w:r>
            <w:r w:rsidRPr="00315134">
              <w:rPr>
                <w:rFonts w:asciiTheme="minorHAnsi" w:eastAsia="Calibri" w:hAnsiTheme="minorHAnsi" w:cstheme="minorHAnsi"/>
                <w:sz w:val="22"/>
                <w:szCs w:val="22"/>
              </w:rPr>
              <w:t xml:space="preserve"> a Közbeszerzési Irodának átad</w:t>
            </w:r>
            <w:r>
              <w:rPr>
                <w:rFonts w:asciiTheme="minorHAnsi" w:eastAsia="Calibri" w:hAnsiTheme="minorHAnsi" w:cstheme="minorHAnsi"/>
                <w:sz w:val="22"/>
                <w:szCs w:val="22"/>
              </w:rPr>
              <w:t>ásra kerültek</w:t>
            </w:r>
            <w:r w:rsidRPr="00315134">
              <w:rPr>
                <w:rFonts w:asciiTheme="minorHAnsi" w:eastAsia="Calibri" w:hAnsiTheme="minorHAnsi" w:cstheme="minorHAnsi"/>
                <w:sz w:val="22"/>
                <w:szCs w:val="22"/>
              </w:rPr>
              <w:t xml:space="preserve"> a műszaki ellenőrzésre és a tervezésre is. A közbeszerzési tanácsadó által megküldött ajánlattételi felhívások, szerződés tervezetek műszaki szakmai véleményezését, véglegesítését elvégezt</w:t>
            </w:r>
            <w:r>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w:t>
            </w:r>
            <w:r w:rsidRPr="00315134">
              <w:rPr>
                <w:rFonts w:asciiTheme="minorHAnsi" w:hAnsiTheme="minorHAnsi" w:cstheme="minorHAnsi"/>
                <w:sz w:val="22"/>
                <w:szCs w:val="22"/>
              </w:rPr>
              <w:t>A beszerzési eljárás megkezdéséhez szükséges anyag beküldésre került, a KFF és a MÁK is hiánypótlást írt ki a TOP Plusz tervezések beszerzés II. eljárásban. A kért iratokat</w:t>
            </w:r>
            <w:r>
              <w:rPr>
                <w:rFonts w:asciiTheme="minorHAnsi" w:hAnsiTheme="minorHAnsi" w:cstheme="minorHAnsi"/>
                <w:sz w:val="22"/>
                <w:szCs w:val="22"/>
              </w:rPr>
              <w:t xml:space="preserve"> az iroda</w:t>
            </w:r>
            <w:r w:rsidRPr="00315134">
              <w:rPr>
                <w:rFonts w:asciiTheme="minorHAnsi" w:hAnsiTheme="minorHAnsi" w:cstheme="minorHAnsi"/>
                <w:sz w:val="22"/>
                <w:szCs w:val="22"/>
              </w:rPr>
              <w:t xml:space="preserve"> összekészített</w:t>
            </w:r>
            <w:r>
              <w:rPr>
                <w:rFonts w:asciiTheme="minorHAnsi" w:hAnsiTheme="minorHAnsi" w:cstheme="minorHAnsi"/>
                <w:sz w:val="22"/>
                <w:szCs w:val="22"/>
              </w:rPr>
              <w:t>e</w:t>
            </w:r>
            <w:r w:rsidRPr="00315134">
              <w:rPr>
                <w:rFonts w:asciiTheme="minorHAnsi" w:hAnsiTheme="minorHAnsi" w:cstheme="minorHAnsi"/>
                <w:sz w:val="22"/>
                <w:szCs w:val="22"/>
              </w:rPr>
              <w:t xml:space="preserve"> és a tanácsadónak átadt</w:t>
            </w:r>
            <w:r>
              <w:rPr>
                <w:rFonts w:asciiTheme="minorHAnsi" w:hAnsiTheme="minorHAnsi" w:cstheme="minorHAnsi"/>
                <w:sz w:val="22"/>
                <w:szCs w:val="22"/>
              </w:rPr>
              <w:t>a</w:t>
            </w:r>
            <w:r w:rsidRPr="00315134">
              <w:rPr>
                <w:rFonts w:asciiTheme="minorHAnsi" w:hAnsiTheme="minorHAnsi" w:cstheme="minorHAnsi"/>
                <w:sz w:val="22"/>
                <w:szCs w:val="22"/>
              </w:rPr>
              <w:t>. A műszaki ellenőri és tervezői közbeszerzés lefolytatásra került, a beérkezett ajánlatok műszaki-szakmai értékelését elvégezt</w:t>
            </w:r>
            <w:r>
              <w:rPr>
                <w:rFonts w:asciiTheme="minorHAnsi" w:hAnsiTheme="minorHAnsi" w:cstheme="minorHAnsi"/>
                <w:sz w:val="22"/>
                <w:szCs w:val="22"/>
              </w:rPr>
              <w:t>e az iroda</w:t>
            </w:r>
            <w:r w:rsidRPr="00315134">
              <w:rPr>
                <w:rFonts w:asciiTheme="minorHAnsi" w:hAnsiTheme="minorHAnsi" w:cstheme="minorHAnsi"/>
                <w:sz w:val="22"/>
                <w:szCs w:val="22"/>
              </w:rPr>
              <w:t xml:space="preserve">. Műszaki ellenőri feladatok tekintetében a bíráló bizottság döntött. Költségellenőrzésre </w:t>
            </w:r>
            <w:r>
              <w:rPr>
                <w:rFonts w:asciiTheme="minorHAnsi" w:hAnsiTheme="minorHAnsi" w:cstheme="minorHAnsi"/>
                <w:sz w:val="22"/>
                <w:szCs w:val="22"/>
              </w:rPr>
              <w:t xml:space="preserve">az iroda </w:t>
            </w:r>
            <w:r w:rsidRPr="00315134">
              <w:rPr>
                <w:rFonts w:asciiTheme="minorHAnsi" w:hAnsiTheme="minorHAnsi" w:cstheme="minorHAnsi"/>
                <w:sz w:val="22"/>
                <w:szCs w:val="22"/>
              </w:rPr>
              <w:t>megküldt</w:t>
            </w:r>
            <w:r>
              <w:rPr>
                <w:rFonts w:asciiTheme="minorHAnsi" w:hAnsiTheme="minorHAnsi" w:cstheme="minorHAnsi"/>
                <w:sz w:val="22"/>
                <w:szCs w:val="22"/>
              </w:rPr>
              <w:t>e</w:t>
            </w:r>
            <w:r w:rsidRPr="00315134">
              <w:rPr>
                <w:rFonts w:asciiTheme="minorHAnsi" w:hAnsiTheme="minorHAnsi" w:cstheme="minorHAnsi"/>
                <w:sz w:val="22"/>
                <w:szCs w:val="22"/>
              </w:rPr>
              <w:t xml:space="preserve"> a beszerzés dokumentumait.</w:t>
            </w:r>
          </w:p>
        </w:tc>
      </w:tr>
      <w:tr w:rsidR="00315134" w:rsidRPr="00315134" w14:paraId="61FA731E" w14:textId="77777777" w:rsidTr="008C6F1D">
        <w:trPr>
          <w:trHeight w:val="397"/>
        </w:trPr>
        <w:tc>
          <w:tcPr>
            <w:tcW w:w="4678" w:type="dxa"/>
            <w:tcBorders>
              <w:top w:val="nil"/>
              <w:left w:val="single" w:sz="4" w:space="0" w:color="auto"/>
              <w:bottom w:val="single" w:sz="4" w:space="0" w:color="auto"/>
              <w:right w:val="single" w:sz="4" w:space="0" w:color="auto"/>
            </w:tcBorders>
            <w:vAlign w:val="center"/>
            <w:hideMark/>
          </w:tcPr>
          <w:p w14:paraId="1B1C3F25"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TOP_PLUSZ-1.3.2-23-SH1-2025-00014</w:t>
            </w:r>
          </w:p>
          <w:p w14:paraId="25AF3C25" w14:textId="77777777" w:rsidR="00315134" w:rsidRPr="00315134" w:rsidRDefault="00315134" w:rsidP="008C6F1D">
            <w:pPr>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Bartók Béla krt. és híd felújítása</w:t>
            </w:r>
          </w:p>
        </w:tc>
        <w:tc>
          <w:tcPr>
            <w:tcW w:w="5858" w:type="dxa"/>
            <w:tcBorders>
              <w:top w:val="nil"/>
              <w:left w:val="nil"/>
              <w:bottom w:val="single" w:sz="4" w:space="0" w:color="auto"/>
              <w:right w:val="single" w:sz="4" w:space="0" w:color="auto"/>
            </w:tcBorders>
            <w:noWrap/>
            <w:vAlign w:val="center"/>
            <w:hideMark/>
          </w:tcPr>
          <w:p w14:paraId="6E7552BE" w14:textId="77777777" w:rsidR="00077FE5"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Támogatási szerződés aláírásra került, hatályos. A híd cél, - és fővizsgálatát követően újabb műszaki-szakmai kérdések merültek fel, melynek következtében a híd fő- és célvizsgálata tartalmának teljes műszaki-szakmai átnézése ismételten megtörtént. A hídvizsgálatban lévő mérési eredmények, szakértői nyilatkozatok tartalma és a felújítási javaslatok közötti különbségek, ellentmondások vizsgálata után szükséges volt a szakértőkkel való egyeztetés. Az ellentmondások tisztázását követően a javasolt felújítási munkák az Önkormányzat részéről nem voltak elfogadhatóak. A hídvizsgálat szerinti felújítási munkák és a közúti B teherbírás eléréséhez szükséges felújítási munkák beárazását, becsült költségének meghatározását követően a vezetők által kiválasztott, és szakmailag is elfogadható műszaki tartalom változása miatt a Bartók Béla körút és hídfelújítás műszaki szakmai anyagának szükséges megváltoztatását, átdolgozását vég</w:t>
            </w:r>
            <w:r w:rsidR="00365259">
              <w:rPr>
                <w:rFonts w:asciiTheme="minorHAnsi" w:eastAsia="Calibri" w:hAnsiTheme="minorHAnsi" w:cstheme="minorHAnsi"/>
                <w:sz w:val="22"/>
                <w:szCs w:val="22"/>
              </w:rPr>
              <w:t>zi az iroda</w:t>
            </w:r>
            <w:r w:rsidRPr="00315134">
              <w:rPr>
                <w:rFonts w:asciiTheme="minorHAnsi" w:eastAsia="Calibri" w:hAnsiTheme="minorHAnsi" w:cstheme="minorHAnsi"/>
                <w:sz w:val="22"/>
                <w:szCs w:val="22"/>
              </w:rPr>
              <w:t xml:space="preserve">. </w:t>
            </w:r>
          </w:p>
          <w:p w14:paraId="4EA318C7" w14:textId="609FD32D" w:rsidR="00315134" w:rsidRPr="00315134" w:rsidRDefault="00315134" w:rsidP="008C6F1D">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lastRenderedPageBreak/>
              <w:t>„Szombathelyen út és híd tervezés, műszaki ellenőrzés II” eljárás keretében az AF-hez szükséges dokumentumok összeállítása megtörtént, megküldésre kerül Tanácsadó részére. A Tanácsadó változtatásokat kért a közbeszerzés struktúrájában, a javítások megtörténtek. A tervezői és műszaki ellenőri közbeszerzés feladásra került. Ajánlatadási határidő 2026.október 6-a volt. Ajánlatok beérkeztek, a kiértékelésüket vég</w:t>
            </w:r>
            <w:r w:rsidR="00365259">
              <w:rPr>
                <w:rFonts w:asciiTheme="minorHAnsi" w:eastAsia="Calibri" w:hAnsiTheme="minorHAnsi" w:cstheme="minorHAnsi"/>
                <w:sz w:val="22"/>
                <w:szCs w:val="22"/>
              </w:rPr>
              <w:t>zi az iroda</w:t>
            </w:r>
            <w:r w:rsidRPr="00315134">
              <w:rPr>
                <w:rFonts w:asciiTheme="minorHAnsi" w:eastAsia="Calibri" w:hAnsiTheme="minorHAnsi" w:cstheme="minorHAnsi"/>
                <w:sz w:val="22"/>
                <w:szCs w:val="22"/>
              </w:rPr>
              <w:t>.</w:t>
            </w:r>
          </w:p>
        </w:tc>
      </w:tr>
    </w:tbl>
    <w:p w14:paraId="601F2428" w14:textId="77777777" w:rsidR="00315134" w:rsidRPr="00315134" w:rsidRDefault="00315134" w:rsidP="00315134">
      <w:pPr>
        <w:jc w:val="both"/>
        <w:rPr>
          <w:rFonts w:asciiTheme="minorHAnsi" w:eastAsia="Calibri" w:hAnsiTheme="minorHAnsi" w:cstheme="minorHAnsi"/>
          <w:sz w:val="22"/>
          <w:szCs w:val="22"/>
        </w:rPr>
      </w:pPr>
    </w:p>
    <w:p w14:paraId="25BAFFB4"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KEHOP_Plusz-2.2.1-25 „Zöld-kék infrastruktúra fejlesztések településeken (ERFA)” felhívás keretében megvalósítandó „Természetalapú ZKI fejlesztési megoldások Szombathelyen” tárgyú projekt:</w:t>
      </w:r>
    </w:p>
    <w:p w14:paraId="11F068D2" w14:textId="17858833" w:rsidR="00315134" w:rsidRPr="00315134" w:rsidRDefault="00A87FB0" w:rsidP="00315134">
      <w:pPr>
        <w:jc w:val="both"/>
        <w:rPr>
          <w:rFonts w:asciiTheme="minorHAnsi" w:eastAsia="Calibri" w:hAnsiTheme="minorHAnsi" w:cstheme="minorHAnsi"/>
          <w:bCs/>
          <w:sz w:val="22"/>
          <w:szCs w:val="22"/>
        </w:rPr>
      </w:pPr>
      <w:r>
        <w:rPr>
          <w:rFonts w:asciiTheme="minorHAnsi" w:hAnsiTheme="minorHAnsi" w:cstheme="minorHAnsi"/>
          <w:bCs/>
          <w:sz w:val="22"/>
          <w:szCs w:val="22"/>
        </w:rPr>
        <w:t>A p</w:t>
      </w:r>
      <w:r w:rsidR="00315134" w:rsidRPr="00315134">
        <w:rPr>
          <w:rFonts w:asciiTheme="minorHAnsi" w:eastAsia="Calibri" w:hAnsiTheme="minorHAnsi" w:cstheme="minorHAnsi"/>
          <w:bCs/>
          <w:sz w:val="22"/>
          <w:szCs w:val="22"/>
        </w:rPr>
        <w:t>ályázat 2026. február 11-én beküldésre került. A teljesítés igazolás kiállítása megtörtént a műszaki szakmai segítséget nyújtó szakembereknek. A műszaki ellenőri és beruházáslebonyolítói, továbbá a tervezési feladatokra vonatkozó közbeszerzési eljárás előkészítését, műszaki szakmai dokumentumok, tervezési program összeállítását vég</w:t>
      </w:r>
      <w:r w:rsidR="004744F3">
        <w:rPr>
          <w:rFonts w:asciiTheme="minorHAnsi" w:eastAsia="Calibri" w:hAnsiTheme="minorHAnsi" w:cstheme="minorHAnsi"/>
          <w:bCs/>
          <w:sz w:val="22"/>
          <w:szCs w:val="22"/>
        </w:rPr>
        <w:t>zi az iroda</w:t>
      </w:r>
      <w:r w:rsidR="00315134" w:rsidRPr="00315134">
        <w:rPr>
          <w:rFonts w:asciiTheme="minorHAnsi" w:eastAsia="Calibri" w:hAnsiTheme="minorHAnsi" w:cstheme="minorHAnsi"/>
          <w:bCs/>
          <w:sz w:val="22"/>
          <w:szCs w:val="22"/>
        </w:rPr>
        <w:t>. A tervezési feladatok ellátására indikatív ajánlattételi felhívást küld</w:t>
      </w:r>
      <w:r w:rsidR="004744F3">
        <w:rPr>
          <w:rFonts w:asciiTheme="minorHAnsi" w:eastAsia="Calibri" w:hAnsiTheme="minorHAnsi" w:cstheme="minorHAnsi"/>
          <w:bCs/>
          <w:sz w:val="22"/>
          <w:szCs w:val="22"/>
        </w:rPr>
        <w:t>ött</w:t>
      </w:r>
      <w:r w:rsidR="00315134" w:rsidRPr="00315134">
        <w:rPr>
          <w:rFonts w:asciiTheme="minorHAnsi" w:eastAsia="Calibri" w:hAnsiTheme="minorHAnsi" w:cstheme="minorHAnsi"/>
          <w:bCs/>
          <w:sz w:val="22"/>
          <w:szCs w:val="22"/>
        </w:rPr>
        <w:t xml:space="preserve"> ki</w:t>
      </w:r>
      <w:r w:rsidR="004744F3">
        <w:rPr>
          <w:rFonts w:asciiTheme="minorHAnsi" w:eastAsia="Calibri" w:hAnsiTheme="minorHAnsi" w:cstheme="minorHAnsi"/>
          <w:bCs/>
          <w:sz w:val="22"/>
          <w:szCs w:val="22"/>
        </w:rPr>
        <w:t xml:space="preserve"> az iroda</w:t>
      </w:r>
      <w:r w:rsidR="00315134" w:rsidRPr="00315134">
        <w:rPr>
          <w:rFonts w:asciiTheme="minorHAnsi" w:eastAsia="Calibri" w:hAnsiTheme="minorHAnsi" w:cstheme="minorHAnsi"/>
          <w:bCs/>
          <w:sz w:val="22"/>
          <w:szCs w:val="22"/>
        </w:rPr>
        <w:t xml:space="preserve">. A támogatási döntés megérkezéséig a tervezésre és a műszaki ellenőrzésre vonatkozó közbeszerzési eljáráshoz szükséges műszaki dokumentumok </w:t>
      </w:r>
      <w:r w:rsidR="004744F3">
        <w:rPr>
          <w:rFonts w:asciiTheme="minorHAnsi" w:eastAsia="Calibri" w:hAnsiTheme="minorHAnsi" w:cstheme="minorHAnsi"/>
          <w:bCs/>
          <w:sz w:val="22"/>
          <w:szCs w:val="22"/>
        </w:rPr>
        <w:t>előkészítése zajlik</w:t>
      </w:r>
      <w:r w:rsidR="00315134" w:rsidRPr="00315134">
        <w:rPr>
          <w:rFonts w:asciiTheme="minorHAnsi" w:eastAsia="Calibri" w:hAnsiTheme="minorHAnsi" w:cstheme="minorHAnsi"/>
          <w:bCs/>
          <w:sz w:val="22"/>
          <w:szCs w:val="22"/>
        </w:rPr>
        <w:t>.</w:t>
      </w:r>
    </w:p>
    <w:p w14:paraId="4EF1FE41" w14:textId="77777777" w:rsidR="00315134" w:rsidRPr="00315134" w:rsidRDefault="00315134" w:rsidP="00315134">
      <w:pPr>
        <w:jc w:val="both"/>
        <w:rPr>
          <w:rFonts w:asciiTheme="minorHAnsi" w:eastAsia="Calibri" w:hAnsiTheme="minorHAnsi" w:cstheme="minorHAnsi"/>
          <w:bCs/>
          <w:sz w:val="22"/>
          <w:szCs w:val="22"/>
        </w:rPr>
      </w:pPr>
    </w:p>
    <w:p w14:paraId="34B3E5C5" w14:textId="165B0500"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
          <w:sz w:val="22"/>
          <w:szCs w:val="22"/>
        </w:rPr>
        <w:t>A Városligeti bölcsőde</w:t>
      </w:r>
      <w:r w:rsidRPr="00315134">
        <w:rPr>
          <w:rFonts w:asciiTheme="minorHAnsi" w:eastAsia="Calibri" w:hAnsiTheme="minorHAnsi" w:cstheme="minorHAnsi"/>
          <w:bCs/>
          <w:sz w:val="22"/>
          <w:szCs w:val="22"/>
        </w:rPr>
        <w:t xml:space="preserve"> „Új bölcsőde építése Szombathelyen” című, TOP-6.2.1-19-SH1-2019-00001 azonosító számú projekt kapcsán a 272/2014 (XI.5.) Kormányrendelet előírásainak megfelelően fenntartási helyszíni ellenőrzésre kerül sor. Az ellenőrzés célja a projekt szabályszerű fenntartásának vizsgálata. Az ellenőrzés időpontja: 2026.</w:t>
      </w:r>
      <w:r w:rsidR="004744F3">
        <w:rPr>
          <w:rFonts w:asciiTheme="minorHAnsi" w:eastAsia="Calibri" w:hAnsiTheme="minorHAnsi" w:cstheme="minorHAnsi"/>
          <w:bCs/>
          <w:sz w:val="22"/>
          <w:szCs w:val="22"/>
        </w:rPr>
        <w:t xml:space="preserve"> március </w:t>
      </w:r>
      <w:r w:rsidRPr="00315134">
        <w:rPr>
          <w:rFonts w:asciiTheme="minorHAnsi" w:eastAsia="Calibri" w:hAnsiTheme="minorHAnsi" w:cstheme="minorHAnsi"/>
          <w:bCs/>
          <w:sz w:val="22"/>
          <w:szCs w:val="22"/>
        </w:rPr>
        <w:t>17. 8:00-15:00</w:t>
      </w:r>
      <w:r w:rsidR="00A87FB0">
        <w:rPr>
          <w:rFonts w:asciiTheme="minorHAnsi" w:eastAsia="Calibri" w:hAnsiTheme="minorHAnsi" w:cstheme="minorHAnsi"/>
          <w:bCs/>
          <w:sz w:val="22"/>
          <w:szCs w:val="22"/>
        </w:rPr>
        <w:t xml:space="preserve"> volt</w:t>
      </w:r>
      <w:r w:rsidRPr="00315134">
        <w:rPr>
          <w:rFonts w:asciiTheme="minorHAnsi" w:eastAsia="Calibri" w:hAnsiTheme="minorHAnsi" w:cstheme="minorHAnsi"/>
          <w:bCs/>
          <w:sz w:val="22"/>
          <w:szCs w:val="22"/>
        </w:rPr>
        <w:t xml:space="preserve">. Az ellenőrzés során a MÁK hiánypótlást írt ki, a kért dokumentumokat összeállította az </w:t>
      </w:r>
      <w:r w:rsidR="004744F3">
        <w:rPr>
          <w:rFonts w:asciiTheme="minorHAnsi" w:eastAsia="Calibri" w:hAnsiTheme="minorHAnsi" w:cstheme="minorHAnsi"/>
          <w:bCs/>
          <w:sz w:val="22"/>
          <w:szCs w:val="22"/>
        </w:rPr>
        <w:t>i</w:t>
      </w:r>
      <w:r w:rsidRPr="00315134">
        <w:rPr>
          <w:rFonts w:asciiTheme="minorHAnsi" w:eastAsia="Calibri" w:hAnsiTheme="minorHAnsi" w:cstheme="minorHAnsi"/>
          <w:bCs/>
          <w:sz w:val="22"/>
          <w:szCs w:val="22"/>
        </w:rPr>
        <w:t>roda és továbbított</w:t>
      </w:r>
      <w:r w:rsidR="004744F3">
        <w:rPr>
          <w:rFonts w:asciiTheme="minorHAnsi" w:eastAsia="Calibri" w:hAnsiTheme="minorHAnsi" w:cstheme="minorHAnsi"/>
          <w:bCs/>
          <w:sz w:val="22"/>
          <w:szCs w:val="22"/>
        </w:rPr>
        <w:t>a</w:t>
      </w:r>
      <w:r w:rsidRPr="00315134">
        <w:rPr>
          <w:rFonts w:asciiTheme="minorHAnsi" w:eastAsia="Calibri" w:hAnsiTheme="minorHAnsi" w:cstheme="minorHAnsi"/>
          <w:bCs/>
          <w:sz w:val="22"/>
          <w:szCs w:val="22"/>
        </w:rPr>
        <w:t xml:space="preserve"> a projektmenedzsment felé. A MÁK a hiánypótlásra bekért dokumentumokat elfogadta és az előírt intézkedés teljesülésének elfogadásáról készült iratot az Önkormányzat részére megküldte. A bölcsődénél időközben garanciális bejárás is esedékessé vált, melyről jegyzőkönyv készült. A feltárt hibák javításának határideje 2026. május 22.</w:t>
      </w:r>
      <w:r w:rsidR="00A87FB0">
        <w:rPr>
          <w:rFonts w:asciiTheme="minorHAnsi" w:eastAsia="Calibri" w:hAnsiTheme="minorHAnsi" w:cstheme="minorHAnsi"/>
          <w:bCs/>
          <w:sz w:val="22"/>
          <w:szCs w:val="22"/>
        </w:rPr>
        <w:t xml:space="preserve"> volt.</w:t>
      </w:r>
      <w:r w:rsidRPr="00315134">
        <w:rPr>
          <w:rFonts w:asciiTheme="minorHAnsi" w:eastAsia="Calibri" w:hAnsiTheme="minorHAnsi" w:cstheme="minorHAnsi"/>
          <w:bCs/>
          <w:sz w:val="22"/>
          <w:szCs w:val="22"/>
        </w:rPr>
        <w:t xml:space="preserve"> A gumiburkolat acél szegélyét Vállalkozó a burkolat felénél visszavágta és kérte a bölcsőde üzemeltetőjének és a Megrendelő képviselőit, hogy ellenőrizzék a munka elfogadható-e részükről. Bölcsőde üzemeltetőjének és megrendelő képviselőjének is pozitív volt a nyilatkozata.</w:t>
      </w:r>
    </w:p>
    <w:p w14:paraId="74828E74" w14:textId="77777777" w:rsidR="00315134" w:rsidRPr="00315134" w:rsidRDefault="00315134" w:rsidP="00315134">
      <w:pPr>
        <w:jc w:val="both"/>
        <w:rPr>
          <w:rFonts w:asciiTheme="minorHAnsi" w:eastAsia="Calibri" w:hAnsiTheme="minorHAnsi" w:cstheme="minorHAnsi"/>
          <w:bCs/>
          <w:sz w:val="22"/>
          <w:szCs w:val="22"/>
        </w:rPr>
      </w:pPr>
    </w:p>
    <w:p w14:paraId="4F9FFAD1"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Azbeszt mentesítéssel kapcsolatos feladatok:</w:t>
      </w:r>
    </w:p>
    <w:p w14:paraId="4765F55F" w14:textId="22928095"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Az Olad-Platón található Síp utca 2 rétegű bitumenes felületi bevonattal való ellátásához szükséges szerződés előkészítését, megkötését, a kivitelezési munka lebonyolítását, átvételét az </w:t>
      </w:r>
      <w:r w:rsidR="004744F3">
        <w:rPr>
          <w:rFonts w:asciiTheme="minorHAnsi" w:eastAsia="Calibri" w:hAnsiTheme="minorHAnsi" w:cstheme="minorHAnsi"/>
          <w:bCs/>
          <w:sz w:val="22"/>
          <w:szCs w:val="22"/>
        </w:rPr>
        <w:t>i</w:t>
      </w:r>
      <w:r w:rsidRPr="00315134">
        <w:rPr>
          <w:rFonts w:asciiTheme="minorHAnsi" w:eastAsia="Calibri" w:hAnsiTheme="minorHAnsi" w:cstheme="minorHAnsi"/>
          <w:bCs/>
          <w:sz w:val="22"/>
          <w:szCs w:val="22"/>
        </w:rPr>
        <w:t>roda végezte. A mérési eredmények beérkezését várj</w:t>
      </w:r>
      <w:r w:rsidR="004744F3">
        <w:rPr>
          <w:rFonts w:asciiTheme="minorHAnsi" w:eastAsia="Calibri" w:hAnsiTheme="minorHAnsi" w:cstheme="minorHAnsi"/>
          <w:bCs/>
          <w:sz w:val="22"/>
          <w:szCs w:val="22"/>
        </w:rPr>
        <w:t>a</w:t>
      </w:r>
      <w:r w:rsidRPr="00315134">
        <w:rPr>
          <w:rFonts w:asciiTheme="minorHAnsi" w:eastAsia="Calibri" w:hAnsiTheme="minorHAnsi" w:cstheme="minorHAnsi"/>
          <w:bCs/>
          <w:sz w:val="22"/>
          <w:szCs w:val="22"/>
        </w:rPr>
        <w:t>.</w:t>
      </w:r>
    </w:p>
    <w:p w14:paraId="2D83285C" w14:textId="14166452"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A közterületi parkolók, és utak kalcium-klorid oldatos pormentesítésének elvégzéséhez szükséges előkészítő munkában vett</w:t>
      </w:r>
      <w:r w:rsidR="004744F3">
        <w:rPr>
          <w:rFonts w:asciiTheme="minorHAnsi" w:eastAsia="Calibri" w:hAnsiTheme="minorHAnsi" w:cstheme="minorHAnsi"/>
          <w:bCs/>
          <w:sz w:val="22"/>
          <w:szCs w:val="22"/>
        </w:rPr>
        <w:t xml:space="preserve"> </w:t>
      </w:r>
      <w:r w:rsidRPr="00315134">
        <w:rPr>
          <w:rFonts w:asciiTheme="minorHAnsi" w:eastAsia="Calibri" w:hAnsiTheme="minorHAnsi" w:cstheme="minorHAnsi"/>
          <w:bCs/>
          <w:sz w:val="22"/>
          <w:szCs w:val="22"/>
        </w:rPr>
        <w:t>részt</w:t>
      </w:r>
      <w:r w:rsidR="004744F3">
        <w:rPr>
          <w:rFonts w:asciiTheme="minorHAnsi" w:eastAsia="Calibri" w:hAnsiTheme="minorHAnsi" w:cstheme="minorHAnsi"/>
          <w:bCs/>
          <w:sz w:val="22"/>
          <w:szCs w:val="22"/>
        </w:rPr>
        <w:t xml:space="preserve"> az iroda</w:t>
      </w:r>
      <w:r w:rsidRPr="00315134">
        <w:rPr>
          <w:rFonts w:asciiTheme="minorHAnsi" w:eastAsia="Calibri" w:hAnsiTheme="minorHAnsi" w:cstheme="minorHAnsi"/>
          <w:bCs/>
          <w:sz w:val="22"/>
          <w:szCs w:val="22"/>
        </w:rPr>
        <w:t>.</w:t>
      </w:r>
    </w:p>
    <w:p w14:paraId="1BB02C03" w14:textId="1371C03F"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Az Olad-Plató és 22 db helyszín esetében az </w:t>
      </w:r>
      <w:r w:rsidR="004744F3">
        <w:rPr>
          <w:rFonts w:asciiTheme="minorHAnsi" w:eastAsia="Calibri" w:hAnsiTheme="minorHAnsi" w:cstheme="minorHAnsi"/>
          <w:bCs/>
          <w:sz w:val="22"/>
          <w:szCs w:val="22"/>
        </w:rPr>
        <w:t>i</w:t>
      </w:r>
      <w:r w:rsidRPr="00315134">
        <w:rPr>
          <w:rFonts w:asciiTheme="minorHAnsi" w:eastAsia="Calibri" w:hAnsiTheme="minorHAnsi" w:cstheme="minorHAnsi"/>
          <w:bCs/>
          <w:sz w:val="22"/>
          <w:szCs w:val="22"/>
        </w:rPr>
        <w:t>roda elkészítette a helyszínrajzokat, valamint a fotódokumentációt állított össze. 2 fő vett részt a szennyeződés mérésére alkalmas műszer használatáról tartott oktatáson.</w:t>
      </w:r>
    </w:p>
    <w:p w14:paraId="509539B8" w14:textId="2B72666D"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A Hivatalhoz beérkező műszaki megoldások megismerését, tanulmányozását követően szakmai összefoglalók készítését vég</w:t>
      </w:r>
      <w:r w:rsidR="004744F3">
        <w:rPr>
          <w:rFonts w:asciiTheme="minorHAnsi" w:eastAsia="Calibri" w:hAnsiTheme="minorHAnsi" w:cstheme="minorHAnsi"/>
          <w:bCs/>
          <w:sz w:val="22"/>
          <w:szCs w:val="22"/>
        </w:rPr>
        <w:t>zi az iroda</w:t>
      </w:r>
      <w:r w:rsidRPr="00315134">
        <w:rPr>
          <w:rFonts w:asciiTheme="minorHAnsi" w:eastAsia="Calibri" w:hAnsiTheme="minorHAnsi" w:cstheme="minorHAnsi"/>
          <w:bCs/>
          <w:sz w:val="22"/>
          <w:szCs w:val="22"/>
        </w:rPr>
        <w:t xml:space="preserve"> a vezetők felé.</w:t>
      </w:r>
    </w:p>
    <w:p w14:paraId="07D41E64" w14:textId="46A68C24"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Minisztériumi egyeztetéseket és a rendkívüli közgyűlést követően az Olad Plató Lakópark közlekedési területein lévő azbeszt tartalmú kő zúzalék felületi zárására vonatkozó vállalkozói szerződés aláírásra került, </w:t>
      </w:r>
      <w:r w:rsidR="004744F3">
        <w:rPr>
          <w:rFonts w:asciiTheme="minorHAnsi" w:eastAsia="Calibri" w:hAnsiTheme="minorHAnsi" w:cstheme="minorHAnsi"/>
          <w:bCs/>
          <w:sz w:val="22"/>
          <w:szCs w:val="22"/>
        </w:rPr>
        <w:t xml:space="preserve">2026. </w:t>
      </w:r>
      <w:r w:rsidRPr="00315134">
        <w:rPr>
          <w:rFonts w:asciiTheme="minorHAnsi" w:eastAsia="Calibri" w:hAnsiTheme="minorHAnsi" w:cstheme="minorHAnsi"/>
          <w:bCs/>
          <w:sz w:val="22"/>
          <w:szCs w:val="22"/>
        </w:rPr>
        <w:t>szeptember 2-án megtörtént a munkaterület átadás-átvétel.</w:t>
      </w:r>
    </w:p>
    <w:p w14:paraId="6F9E8DEF" w14:textId="42EF6DD6"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A</w:t>
      </w:r>
      <w:r w:rsidR="004744F3">
        <w:rPr>
          <w:rFonts w:asciiTheme="minorHAnsi" w:eastAsia="Calibri" w:hAnsiTheme="minorHAnsi" w:cstheme="minorHAnsi"/>
          <w:bCs/>
          <w:sz w:val="22"/>
          <w:szCs w:val="22"/>
        </w:rPr>
        <w:t>z iroda a</w:t>
      </w:r>
      <w:r w:rsidRPr="00315134">
        <w:rPr>
          <w:rFonts w:asciiTheme="minorHAnsi" w:eastAsia="Calibri" w:hAnsiTheme="minorHAnsi" w:cstheme="minorHAnsi"/>
          <w:bCs/>
          <w:sz w:val="22"/>
          <w:szCs w:val="22"/>
        </w:rPr>
        <w:t>jánlattételi felhívást küld</w:t>
      </w:r>
      <w:r w:rsidR="004744F3">
        <w:rPr>
          <w:rFonts w:asciiTheme="minorHAnsi" w:eastAsia="Calibri" w:hAnsiTheme="minorHAnsi" w:cstheme="minorHAnsi"/>
          <w:bCs/>
          <w:sz w:val="22"/>
          <w:szCs w:val="22"/>
        </w:rPr>
        <w:t>öt</w:t>
      </w:r>
      <w:r w:rsidRPr="00315134">
        <w:rPr>
          <w:rFonts w:asciiTheme="minorHAnsi" w:eastAsia="Calibri" w:hAnsiTheme="minorHAnsi" w:cstheme="minorHAnsi"/>
          <w:bCs/>
          <w:sz w:val="22"/>
          <w:szCs w:val="22"/>
        </w:rPr>
        <w:t xml:space="preserve">t ki az egyéb fedhető közterületekre vonatkozóan, a nyertes ajánlattevővel való szerződéskötés megtörtént. A vállalkozónak </w:t>
      </w:r>
      <w:r w:rsidR="004744F3">
        <w:rPr>
          <w:rFonts w:asciiTheme="minorHAnsi" w:eastAsia="Calibri" w:hAnsiTheme="minorHAnsi" w:cstheme="minorHAnsi"/>
          <w:bCs/>
          <w:sz w:val="22"/>
          <w:szCs w:val="22"/>
        </w:rPr>
        <w:t xml:space="preserve">2026. </w:t>
      </w:r>
      <w:r w:rsidRPr="00315134">
        <w:rPr>
          <w:rFonts w:asciiTheme="minorHAnsi" w:eastAsia="Calibri" w:hAnsiTheme="minorHAnsi" w:cstheme="minorHAnsi"/>
          <w:bCs/>
          <w:sz w:val="22"/>
          <w:szCs w:val="22"/>
        </w:rPr>
        <w:t>október 6-án a munkaterület átad</w:t>
      </w:r>
      <w:r w:rsidR="004744F3">
        <w:rPr>
          <w:rFonts w:asciiTheme="minorHAnsi" w:eastAsia="Calibri" w:hAnsiTheme="minorHAnsi" w:cstheme="minorHAnsi"/>
          <w:bCs/>
          <w:sz w:val="22"/>
          <w:szCs w:val="22"/>
        </w:rPr>
        <w:t>ásra került</w:t>
      </w:r>
      <w:r w:rsidRPr="00315134">
        <w:rPr>
          <w:rFonts w:asciiTheme="minorHAnsi" w:eastAsia="Calibri" w:hAnsiTheme="minorHAnsi" w:cstheme="minorHAnsi"/>
          <w:bCs/>
          <w:sz w:val="22"/>
          <w:szCs w:val="22"/>
        </w:rPr>
        <w:t>, a kivitelezés megkezdődött.</w:t>
      </w:r>
    </w:p>
    <w:p w14:paraId="30B7FF17" w14:textId="22F4F67F"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A témával kapcsolatos megkeresésekre </w:t>
      </w:r>
      <w:r w:rsidR="004744F3">
        <w:rPr>
          <w:rFonts w:asciiTheme="minorHAnsi" w:eastAsia="Calibri" w:hAnsiTheme="minorHAnsi" w:cstheme="minorHAnsi"/>
          <w:bCs/>
          <w:sz w:val="22"/>
          <w:szCs w:val="22"/>
        </w:rPr>
        <w:t xml:space="preserve">az iroda </w:t>
      </w:r>
      <w:r w:rsidRPr="00315134">
        <w:rPr>
          <w:rFonts w:asciiTheme="minorHAnsi" w:eastAsia="Calibri" w:hAnsiTheme="minorHAnsi" w:cstheme="minorHAnsi"/>
          <w:bCs/>
          <w:sz w:val="22"/>
          <w:szCs w:val="22"/>
        </w:rPr>
        <w:t>készít</w:t>
      </w:r>
      <w:r w:rsidR="004744F3">
        <w:rPr>
          <w:rFonts w:asciiTheme="minorHAnsi" w:eastAsia="Calibri" w:hAnsiTheme="minorHAnsi" w:cstheme="minorHAnsi"/>
          <w:bCs/>
          <w:sz w:val="22"/>
          <w:szCs w:val="22"/>
        </w:rPr>
        <w:t>i</w:t>
      </w:r>
      <w:r w:rsidRPr="00315134">
        <w:rPr>
          <w:rFonts w:asciiTheme="minorHAnsi" w:eastAsia="Calibri" w:hAnsiTheme="minorHAnsi" w:cstheme="minorHAnsi"/>
          <w:bCs/>
          <w:sz w:val="22"/>
          <w:szCs w:val="22"/>
        </w:rPr>
        <w:t xml:space="preserve"> a válaszleveleket, illetve lakossági tájékoztatásokhoz biztosít</w:t>
      </w:r>
      <w:r w:rsidR="004744F3">
        <w:rPr>
          <w:rFonts w:asciiTheme="minorHAnsi" w:eastAsia="Calibri" w:hAnsiTheme="minorHAnsi" w:cstheme="minorHAnsi"/>
          <w:bCs/>
          <w:sz w:val="22"/>
          <w:szCs w:val="22"/>
        </w:rPr>
        <w:t>ja</w:t>
      </w:r>
      <w:r w:rsidRPr="00315134">
        <w:rPr>
          <w:rFonts w:asciiTheme="minorHAnsi" w:eastAsia="Calibri" w:hAnsiTheme="minorHAnsi" w:cstheme="minorHAnsi"/>
          <w:bCs/>
          <w:sz w:val="22"/>
          <w:szCs w:val="22"/>
        </w:rPr>
        <w:t xml:space="preserve"> a műszaki adatokat.</w:t>
      </w:r>
    </w:p>
    <w:p w14:paraId="1DC1D32C" w14:textId="6F079425"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Azon közterületek esetében, amelyek fedése nem lehetséges, az azbesztmentesítési feladatokra </w:t>
      </w:r>
      <w:r w:rsidR="004744F3">
        <w:rPr>
          <w:rFonts w:asciiTheme="minorHAnsi" w:eastAsia="Calibri" w:hAnsiTheme="minorHAnsi" w:cstheme="minorHAnsi"/>
          <w:bCs/>
          <w:sz w:val="22"/>
          <w:szCs w:val="22"/>
        </w:rPr>
        <w:t xml:space="preserve">az iroda </w:t>
      </w:r>
      <w:r w:rsidRPr="00315134">
        <w:rPr>
          <w:rFonts w:asciiTheme="minorHAnsi" w:eastAsia="Calibri" w:hAnsiTheme="minorHAnsi" w:cstheme="minorHAnsi"/>
          <w:bCs/>
          <w:sz w:val="22"/>
          <w:szCs w:val="22"/>
        </w:rPr>
        <w:t>indikatív ajánlatot kért be, és a közbeszerzési eljárás előkészítését végezt</w:t>
      </w:r>
      <w:r w:rsidR="004744F3">
        <w:rPr>
          <w:rFonts w:asciiTheme="minorHAnsi" w:eastAsia="Calibri" w:hAnsiTheme="minorHAnsi" w:cstheme="minorHAnsi"/>
          <w:bCs/>
          <w:sz w:val="22"/>
          <w:szCs w:val="22"/>
        </w:rPr>
        <w:t>e</w:t>
      </w:r>
      <w:r w:rsidRPr="00315134">
        <w:rPr>
          <w:rFonts w:asciiTheme="minorHAnsi" w:eastAsia="Calibri" w:hAnsiTheme="minorHAnsi" w:cstheme="minorHAnsi"/>
          <w:bCs/>
          <w:sz w:val="22"/>
          <w:szCs w:val="22"/>
        </w:rPr>
        <w:t xml:space="preserve"> el.</w:t>
      </w:r>
    </w:p>
    <w:p w14:paraId="2FCF1335" w14:textId="15FF8654"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Az </w:t>
      </w:r>
      <w:r w:rsidR="004744F3">
        <w:rPr>
          <w:rFonts w:asciiTheme="minorHAnsi" w:eastAsia="Calibri" w:hAnsiTheme="minorHAnsi" w:cstheme="minorHAnsi"/>
          <w:bCs/>
          <w:sz w:val="22"/>
          <w:szCs w:val="22"/>
        </w:rPr>
        <w:t>i</w:t>
      </w:r>
      <w:r w:rsidRPr="00315134">
        <w:rPr>
          <w:rFonts w:asciiTheme="minorHAnsi" w:eastAsia="Calibri" w:hAnsiTheme="minorHAnsi" w:cstheme="minorHAnsi"/>
          <w:bCs/>
          <w:sz w:val="22"/>
          <w:szCs w:val="22"/>
        </w:rPr>
        <w:t>rod</w:t>
      </w:r>
      <w:r w:rsidR="004744F3">
        <w:rPr>
          <w:rFonts w:asciiTheme="minorHAnsi" w:eastAsia="Calibri" w:hAnsiTheme="minorHAnsi" w:cstheme="minorHAnsi"/>
          <w:bCs/>
          <w:sz w:val="22"/>
          <w:szCs w:val="22"/>
        </w:rPr>
        <w:t>a</w:t>
      </w:r>
      <w:r w:rsidRPr="00315134">
        <w:rPr>
          <w:rFonts w:asciiTheme="minorHAnsi" w:eastAsia="Calibri" w:hAnsiTheme="minorHAnsi" w:cstheme="minorHAnsi"/>
          <w:bCs/>
          <w:sz w:val="22"/>
          <w:szCs w:val="22"/>
        </w:rPr>
        <w:t xml:space="preserve"> 2 munkatársa oktatáson vett részt, melyben az Önkormányzat által vásárolt kőzetek azbeszttartalom mérésére használt készülék funkcióit sajátították el. A lakossági bejelentések alapján többszöri helyszíni ellenőrzésen vettek rész, ahol a nem közterületeket érintő azbesztgyanús kőzetek felmérése és dokumentálása valósult meg.</w:t>
      </w:r>
    </w:p>
    <w:p w14:paraId="36209206" w14:textId="2A240F68" w:rsidR="00315134" w:rsidRPr="00315134" w:rsidRDefault="00315134" w:rsidP="00315134">
      <w:pPr>
        <w:jc w:val="both"/>
        <w:rPr>
          <w:rFonts w:asciiTheme="minorHAnsi" w:eastAsia="Calibri" w:hAnsiTheme="minorHAnsi" w:cstheme="minorHAnsi"/>
          <w:bCs/>
          <w:sz w:val="22"/>
          <w:szCs w:val="22"/>
        </w:rPr>
      </w:pPr>
      <w:r w:rsidRPr="00315134">
        <w:rPr>
          <w:rFonts w:asciiTheme="minorHAnsi" w:eastAsia="Calibri" w:hAnsiTheme="minorHAnsi" w:cstheme="minorHAnsi"/>
          <w:bCs/>
          <w:sz w:val="22"/>
          <w:szCs w:val="22"/>
        </w:rPr>
        <w:t xml:space="preserve">Az Azbeszt-mentesítési Alap pályázathoz benyújtandó nyilatkozatokat </w:t>
      </w:r>
      <w:r w:rsidR="004744F3">
        <w:rPr>
          <w:rFonts w:asciiTheme="minorHAnsi" w:eastAsia="Calibri" w:hAnsiTheme="minorHAnsi" w:cstheme="minorHAnsi"/>
          <w:bCs/>
          <w:sz w:val="22"/>
          <w:szCs w:val="22"/>
        </w:rPr>
        <w:t xml:space="preserve">az iroda </w:t>
      </w:r>
      <w:r w:rsidR="004744F3" w:rsidRPr="00315134">
        <w:rPr>
          <w:rFonts w:asciiTheme="minorHAnsi" w:eastAsia="Calibri" w:hAnsiTheme="minorHAnsi" w:cstheme="minorHAnsi"/>
          <w:bCs/>
          <w:sz w:val="22"/>
          <w:szCs w:val="22"/>
        </w:rPr>
        <w:t>elkészítet</w:t>
      </w:r>
      <w:r w:rsidR="004744F3">
        <w:rPr>
          <w:rFonts w:asciiTheme="minorHAnsi" w:eastAsia="Calibri" w:hAnsiTheme="minorHAnsi" w:cstheme="minorHAnsi"/>
          <w:bCs/>
          <w:sz w:val="22"/>
          <w:szCs w:val="22"/>
        </w:rPr>
        <w:t>te</w:t>
      </w:r>
      <w:r w:rsidRPr="00315134">
        <w:rPr>
          <w:rFonts w:asciiTheme="minorHAnsi" w:eastAsia="Calibri" w:hAnsiTheme="minorHAnsi" w:cstheme="minorHAnsi"/>
          <w:bCs/>
          <w:sz w:val="22"/>
          <w:szCs w:val="22"/>
        </w:rPr>
        <w:t>, összeállított</w:t>
      </w:r>
      <w:r w:rsidR="004744F3">
        <w:rPr>
          <w:rFonts w:asciiTheme="minorHAnsi" w:eastAsia="Calibri" w:hAnsiTheme="minorHAnsi" w:cstheme="minorHAnsi"/>
          <w:bCs/>
          <w:sz w:val="22"/>
          <w:szCs w:val="22"/>
        </w:rPr>
        <w:t>a</w:t>
      </w:r>
      <w:r w:rsidRPr="00315134">
        <w:rPr>
          <w:rFonts w:asciiTheme="minorHAnsi" w:eastAsia="Calibri" w:hAnsiTheme="minorHAnsi" w:cstheme="minorHAnsi"/>
          <w:bCs/>
          <w:sz w:val="22"/>
          <w:szCs w:val="22"/>
        </w:rPr>
        <w:t xml:space="preserve"> a dokumentációt és mellékleteit és feltöltött</w:t>
      </w:r>
      <w:r w:rsidR="004744F3">
        <w:rPr>
          <w:rFonts w:asciiTheme="minorHAnsi" w:eastAsia="Calibri" w:hAnsiTheme="minorHAnsi" w:cstheme="minorHAnsi"/>
          <w:bCs/>
          <w:sz w:val="22"/>
          <w:szCs w:val="22"/>
        </w:rPr>
        <w:t>e</w:t>
      </w:r>
      <w:r w:rsidRPr="00315134">
        <w:rPr>
          <w:rFonts w:asciiTheme="minorHAnsi" w:eastAsia="Calibri" w:hAnsiTheme="minorHAnsi" w:cstheme="minorHAnsi"/>
          <w:bCs/>
          <w:sz w:val="22"/>
          <w:szCs w:val="22"/>
        </w:rPr>
        <w:t xml:space="preserve"> a pályázati felületre. A pályázat benyújtása megtörtént.</w:t>
      </w:r>
    </w:p>
    <w:p w14:paraId="1A8ECBBF" w14:textId="77777777" w:rsidR="00315134" w:rsidRPr="00315134" w:rsidRDefault="00315134" w:rsidP="00315134">
      <w:pPr>
        <w:jc w:val="both"/>
        <w:rPr>
          <w:rFonts w:asciiTheme="minorHAnsi" w:eastAsia="Calibri" w:hAnsiTheme="minorHAnsi" w:cstheme="minorHAnsi"/>
          <w:bCs/>
          <w:sz w:val="22"/>
          <w:szCs w:val="22"/>
        </w:rPr>
      </w:pPr>
    </w:p>
    <w:p w14:paraId="732B1083"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lastRenderedPageBreak/>
        <w:t>Létesítményi, intézményi karbantartásokkal, felújításokkal kapcsolatos bonyolítói feladataink, garanciális javításokkal összefüggő megrendelői feladatok részletezése</w:t>
      </w:r>
      <w:r w:rsidRPr="00315134">
        <w:rPr>
          <w:rFonts w:asciiTheme="minorHAnsi" w:eastAsia="Calibri" w:hAnsiTheme="minorHAnsi" w:cstheme="minorHAnsi"/>
          <w:sz w:val="22"/>
          <w:szCs w:val="22"/>
        </w:rPr>
        <w:t>:</w:t>
      </w:r>
    </w:p>
    <w:p w14:paraId="56255F49" w14:textId="2501D0D2"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Vásárcsarnok</w:t>
      </w:r>
      <w:r w:rsidRPr="00315134">
        <w:rPr>
          <w:rFonts w:asciiTheme="minorHAnsi" w:eastAsia="Calibri" w:hAnsiTheme="minorHAnsi" w:cstheme="minorHAnsi"/>
          <w:sz w:val="22"/>
          <w:szCs w:val="22"/>
        </w:rPr>
        <w:t xml:space="preserve"> felújítás garanciális javításai: Az éves garanciális bejárást megtartott</w:t>
      </w:r>
      <w:r w:rsidR="0078092D">
        <w:rPr>
          <w:rFonts w:asciiTheme="minorHAnsi" w:eastAsia="Calibri" w:hAnsiTheme="minorHAnsi" w:cstheme="minorHAnsi"/>
          <w:sz w:val="22"/>
          <w:szCs w:val="22"/>
        </w:rPr>
        <w:t>a az ioda</w:t>
      </w:r>
      <w:r w:rsidRPr="00315134">
        <w:rPr>
          <w:rFonts w:asciiTheme="minorHAnsi" w:eastAsia="Calibri" w:hAnsiTheme="minorHAnsi" w:cstheme="minorHAnsi"/>
          <w:sz w:val="22"/>
          <w:szCs w:val="22"/>
        </w:rPr>
        <w:t xml:space="preserve"> 2025. augusztus végén. A működés közben folyamatosan jelentkeznek hibák, melyet az üzemeltető jelzésére a kivitelező időközönként javít. A MÁK fenntartási helyszíni ellenőrzése 2026. április 28-án volt, júniusban kivitelező a burkolat és felülethibákat kijavította. A jótállási idő 2026. június 24-én járt le, a kivitelezőnek a burkolat javítások vonatkozásában plusz egy évvel meghosszabbodott a garanciális kötelezettsége. </w:t>
      </w:r>
    </w:p>
    <w:p w14:paraId="72C54A5C" w14:textId="7E65BB8D"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Zeneiskola és a Zsidó Hitközség közötti kerítés</w:t>
      </w:r>
      <w:r w:rsidRPr="00315134">
        <w:rPr>
          <w:rFonts w:asciiTheme="minorHAnsi" w:eastAsia="Calibri" w:hAnsiTheme="minorHAnsi" w:cstheme="minorHAnsi"/>
          <w:sz w:val="22"/>
          <w:szCs w:val="22"/>
        </w:rPr>
        <w:t>: A rossz állapotban lévő kerítés bontására és új kerítés építésére vonatkozóan az indikatív ajánlatokat az iroda beszerezte. Az előírásoknak megfelelő kerítés kialakítására egyeztetés zajlik a Hitközség vezetőségével, várj</w:t>
      </w:r>
      <w:r w:rsidR="0078092D">
        <w:rPr>
          <w:rFonts w:asciiTheme="minorHAnsi" w:eastAsia="Calibri" w:hAnsiTheme="minorHAnsi" w:cstheme="minorHAnsi"/>
          <w:sz w:val="22"/>
          <w:szCs w:val="22"/>
        </w:rPr>
        <w:t>a az iroda a</w:t>
      </w:r>
      <w:r w:rsidRPr="00315134">
        <w:rPr>
          <w:rFonts w:asciiTheme="minorHAnsi" w:eastAsia="Calibri" w:hAnsiTheme="minorHAnsi" w:cstheme="minorHAnsi"/>
          <w:sz w:val="22"/>
          <w:szCs w:val="22"/>
        </w:rPr>
        <w:t xml:space="preserve"> válaszukat a közös finanszírozás lehetőségéről.</w:t>
      </w:r>
    </w:p>
    <w:p w14:paraId="15C29945" w14:textId="3F7C81B9"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 xml:space="preserve">„Aranypatak étterem” fűtési problémái: </w:t>
      </w:r>
      <w:r w:rsidR="0078092D" w:rsidRPr="0078092D">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2026. január 22-én helyszíni bejárást tartott az Elámen Zrt. és a Szombathelyi Távhőszolgáltató képviselőivel, melyen megállapításra került, hogy a fűtési rendszer primer oldala megfelelően működik. Az épület fűtési hőcserélőjét a Távhőszolgáltató szakemberei átmosták, de a problémát ezzel nem sikerült orvosolni. Időközben kiderült, hogy az épület fűtési rendszeréből napi cca. 700 liter víz szivárog el. A szakaszos tömörség próbát a Távhőszolgáltató szakemberei elvégezték. A vizsgálat megállapította, hogy az épület 4 fűtési köréből mely szakaszon található a szivárgás, azonban a fűtési kör pontos kiépítését tervek hiányában nem lehet meghatározni, ezért kért</w:t>
      </w:r>
      <w:r w:rsidR="0078092D">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az Elámen Zrt. szakemberének segítségét a vezetékek pontos helyének, irányának meghatározásában. A vezetékek pontos helyének ismeretében </w:t>
      </w:r>
      <w:r w:rsidR="0078092D">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folytatj</w:t>
      </w:r>
      <w:r w:rsidR="0078092D">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a szivárgás pontos helyének meghatározását. A vezetékek nyomvonalának ismeretében a sérült vezetékrész kiszakaszolásra került, hogy a további vízszivárgást megakadál</w:t>
      </w:r>
      <w:r w:rsidR="0078092D">
        <w:rPr>
          <w:rFonts w:asciiTheme="minorHAnsi" w:eastAsia="Calibri" w:hAnsiTheme="minorHAnsi" w:cstheme="minorHAnsi"/>
          <w:sz w:val="22"/>
          <w:szCs w:val="22"/>
        </w:rPr>
        <w:t>yozza az iroda</w:t>
      </w:r>
      <w:r w:rsidRPr="00315134">
        <w:rPr>
          <w:rFonts w:asciiTheme="minorHAnsi" w:eastAsia="Calibri" w:hAnsiTheme="minorHAnsi" w:cstheme="minorHAnsi"/>
          <w:sz w:val="22"/>
          <w:szCs w:val="22"/>
        </w:rPr>
        <w:t xml:space="preserve">. Mivel a sérült vezeték padlószint alatt fut, ezért az Elámen Zrt. képviselőjének egyetértésével a javítási munkákat - melyek jelentős bontással járnak – a nyári iskolaszünetre </w:t>
      </w:r>
      <w:r w:rsidR="0078092D">
        <w:rPr>
          <w:rFonts w:asciiTheme="minorHAnsi" w:eastAsia="Calibri" w:hAnsiTheme="minorHAnsi" w:cstheme="minorHAnsi"/>
          <w:sz w:val="22"/>
          <w:szCs w:val="22"/>
        </w:rPr>
        <w:t>lett időzítve</w:t>
      </w:r>
      <w:r w:rsidRPr="00315134">
        <w:rPr>
          <w:rFonts w:asciiTheme="minorHAnsi" w:eastAsia="Calibri" w:hAnsiTheme="minorHAnsi" w:cstheme="minorHAnsi"/>
          <w:sz w:val="22"/>
          <w:szCs w:val="22"/>
        </w:rPr>
        <w:t>. A fűtési vezeték javítására az indikatív árajánlatkérés műszaki tartalmát</w:t>
      </w:r>
      <w:r w:rsidR="0078092D">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összeállított</w:t>
      </w:r>
      <w:r w:rsidR="0078092D">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és az indikatív árajánlatkérés kiküldésre került.</w:t>
      </w:r>
      <w:r w:rsidRPr="00315134">
        <w:rPr>
          <w:rFonts w:asciiTheme="minorHAnsi" w:hAnsiTheme="minorHAnsi" w:cstheme="minorHAnsi"/>
          <w:sz w:val="22"/>
          <w:szCs w:val="22"/>
        </w:rPr>
        <w:t xml:space="preserve"> </w:t>
      </w:r>
      <w:r w:rsidRPr="00315134">
        <w:rPr>
          <w:rFonts w:asciiTheme="minorHAnsi" w:eastAsia="Calibri" w:hAnsiTheme="minorHAnsi" w:cstheme="minorHAnsi"/>
          <w:sz w:val="22"/>
          <w:szCs w:val="22"/>
        </w:rPr>
        <w:t>A versenyszabályzat szerint az ajánlat kérés</w:t>
      </w:r>
      <w:r w:rsidR="0078092D">
        <w:rPr>
          <w:rFonts w:asciiTheme="minorHAnsi" w:eastAsia="Calibri" w:hAnsiTheme="minorHAnsi" w:cstheme="minorHAnsi"/>
          <w:sz w:val="22"/>
          <w:szCs w:val="22"/>
        </w:rPr>
        <w:t xml:space="preserve"> kiküldése megtörtént</w:t>
      </w:r>
      <w:r w:rsidRPr="00315134">
        <w:rPr>
          <w:rFonts w:asciiTheme="minorHAnsi" w:eastAsia="Calibri" w:hAnsiTheme="minorHAnsi" w:cstheme="minorHAnsi"/>
          <w:sz w:val="22"/>
          <w:szCs w:val="22"/>
        </w:rPr>
        <w:t>, melyre sajnos nem érkezett árajánlat, ezért az újból kiírásra került. Az új ajánlattételi felhívásra egy ajánlat érkezett a Promio Kft.-től. A céggel a szerződés megkötésre került, a munkák várható befejezése november első hete.</w:t>
      </w:r>
    </w:p>
    <w:p w14:paraId="657EAAA1" w14:textId="1E258C10"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w:t>
      </w:r>
      <w:r w:rsidRPr="00315134">
        <w:rPr>
          <w:rFonts w:asciiTheme="minorHAnsi" w:eastAsia="Calibri" w:hAnsiTheme="minorHAnsi" w:cstheme="minorHAnsi"/>
          <w:bCs/>
          <w:sz w:val="22"/>
          <w:szCs w:val="22"/>
        </w:rPr>
        <w:t>Pálos Károly Szociális Szolgáltató Központ és Gyermekjóléti Szolgálat</w:t>
      </w:r>
      <w:r w:rsidRPr="00315134">
        <w:rPr>
          <w:rFonts w:asciiTheme="minorHAnsi" w:eastAsia="Calibri" w:hAnsiTheme="minorHAnsi" w:cstheme="minorHAnsi"/>
          <w:sz w:val="22"/>
          <w:szCs w:val="22"/>
        </w:rPr>
        <w:t xml:space="preserve"> Szombathely, </w:t>
      </w:r>
      <w:r w:rsidRPr="00315134">
        <w:rPr>
          <w:rFonts w:asciiTheme="minorHAnsi" w:eastAsia="Calibri" w:hAnsiTheme="minorHAnsi" w:cstheme="minorHAnsi"/>
          <w:b/>
          <w:sz w:val="22"/>
          <w:szCs w:val="22"/>
        </w:rPr>
        <w:t>Barátság u. 22. szám alatti idősek klubja épület</w:t>
      </w:r>
      <w:r w:rsidRPr="00315134">
        <w:rPr>
          <w:rFonts w:asciiTheme="minorHAnsi" w:eastAsia="Calibri" w:hAnsiTheme="minorHAnsi" w:cstheme="minorHAnsi"/>
          <w:sz w:val="22"/>
          <w:szCs w:val="22"/>
        </w:rPr>
        <w:t>ének bádogos attika fedése a márciusi viharokban megrongálódott. Helyszíni szemlét követően</w:t>
      </w:r>
      <w:r w:rsidR="00952D3F">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megállapított</w:t>
      </w:r>
      <w:r w:rsidR="00952D3F">
        <w:rPr>
          <w:rFonts w:asciiTheme="minorHAnsi" w:eastAsia="Calibri" w:hAnsiTheme="minorHAnsi" w:cstheme="minorHAnsi"/>
          <w:sz w:val="22"/>
          <w:szCs w:val="22"/>
        </w:rPr>
        <w:t>a</w:t>
      </w:r>
      <w:r w:rsidRPr="00315134">
        <w:rPr>
          <w:rFonts w:asciiTheme="minorHAnsi" w:eastAsia="Calibri" w:hAnsiTheme="minorHAnsi" w:cstheme="minorHAnsi"/>
          <w:sz w:val="22"/>
          <w:szCs w:val="22"/>
        </w:rPr>
        <w:t>, hogy a bádogos fedés nagyon rossz állapotban van és az elkövetkezendő időszak viharaiban újabb károsodást szenvedhet. Ezért indikatív árajánlatkérés került kiküldésre az attika fal bádogos fedésének szakszerű kivitelezésére. Az indikatív árajánlat kérésre csak 1 db ajánlat érkezett, ezért az indikatív ajánlatkérést megismételt</w:t>
      </w:r>
      <w:r w:rsidR="00952D3F">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A Versenyszabályzat alapján az árajánlatkérés kiküldésre került. A beérkezett ajánlatok közül a Vasi Tandem Kft. adta a legkedvezőbb ajánlatot, mely céggel a szerződéskötés</w:t>
      </w:r>
      <w:r w:rsidR="00952D3F">
        <w:rPr>
          <w:rFonts w:asciiTheme="minorHAnsi" w:eastAsia="Calibri" w:hAnsiTheme="minorHAnsi" w:cstheme="minorHAnsi"/>
          <w:sz w:val="22"/>
          <w:szCs w:val="22"/>
        </w:rPr>
        <w:t xml:space="preserve"> megtörtént</w:t>
      </w:r>
      <w:r w:rsidRPr="00315134">
        <w:rPr>
          <w:rFonts w:asciiTheme="minorHAnsi" w:eastAsia="Calibri" w:hAnsiTheme="minorHAnsi" w:cstheme="minorHAnsi"/>
          <w:sz w:val="22"/>
          <w:szCs w:val="22"/>
        </w:rPr>
        <w:t>. Az attika szakszerűtlenül kivitelezett bádogos fedésének elbontását elvégezték és helyére új kétvízorros falfedés került kivitelezésre.</w:t>
      </w:r>
    </w:p>
    <w:p w14:paraId="4764D607" w14:textId="5C006789" w:rsidR="00315134" w:rsidRPr="00315134" w:rsidRDefault="00315134" w:rsidP="00315134">
      <w:pPr>
        <w:ind w:left="426"/>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tető a korábbi javítás ellenére ismételten beázik. A korábbi javítási foltok és a régi szigetelés illesztései néhány helyen elengedtek, erre garanciális felszólítást küld</w:t>
      </w:r>
      <w:r w:rsidR="00952D3F">
        <w:rPr>
          <w:rFonts w:asciiTheme="minorHAnsi" w:eastAsia="Calibri" w:hAnsiTheme="minorHAnsi" w:cstheme="minorHAnsi"/>
          <w:sz w:val="22"/>
          <w:szCs w:val="22"/>
        </w:rPr>
        <w:t xml:space="preserve">ött az iroda </w:t>
      </w:r>
      <w:r w:rsidRPr="00315134">
        <w:rPr>
          <w:rFonts w:asciiTheme="minorHAnsi" w:eastAsia="Calibri" w:hAnsiTheme="minorHAnsi" w:cstheme="minorHAnsi"/>
          <w:sz w:val="22"/>
          <w:szCs w:val="22"/>
        </w:rPr>
        <w:t>a Vasi Bádogos Kft részére. Vannak új hibák is, ezek javítására</w:t>
      </w:r>
      <w:r w:rsidR="00952D3F">
        <w:rPr>
          <w:rFonts w:asciiTheme="minorHAnsi" w:eastAsia="Calibri" w:hAnsiTheme="minorHAnsi" w:cstheme="minorHAnsi"/>
          <w:sz w:val="22"/>
          <w:szCs w:val="22"/>
        </w:rPr>
        <w:t xml:space="preserve"> az</w:t>
      </w:r>
      <w:r w:rsidRPr="00315134">
        <w:rPr>
          <w:rFonts w:asciiTheme="minorHAnsi" w:eastAsia="Calibri" w:hAnsiTheme="minorHAnsi" w:cstheme="minorHAnsi"/>
          <w:sz w:val="22"/>
          <w:szCs w:val="22"/>
        </w:rPr>
        <w:t xml:space="preserve"> ajánlattételi felhívást </w:t>
      </w:r>
      <w:r w:rsidR="00952D3F">
        <w:rPr>
          <w:rFonts w:asciiTheme="minorHAnsi" w:eastAsia="Calibri" w:hAnsiTheme="minorHAnsi" w:cstheme="minorHAnsi"/>
          <w:sz w:val="22"/>
          <w:szCs w:val="22"/>
        </w:rPr>
        <w:t>kiküldése megtörtént</w:t>
      </w:r>
      <w:r w:rsidRPr="00315134">
        <w:rPr>
          <w:rFonts w:asciiTheme="minorHAnsi" w:eastAsia="Calibri" w:hAnsiTheme="minorHAnsi" w:cstheme="minorHAnsi"/>
          <w:sz w:val="22"/>
          <w:szCs w:val="22"/>
        </w:rPr>
        <w:t>. Egy ajánlat érkezett, kiértékelése zajlik.</w:t>
      </w:r>
    </w:p>
    <w:p w14:paraId="0273A7D5" w14:textId="7E84CA69"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 xml:space="preserve">Felsőcsatár gyermeküdülő: </w:t>
      </w:r>
      <w:r w:rsidR="00952D3F" w:rsidRPr="00952D3F">
        <w:rPr>
          <w:rFonts w:asciiTheme="minorHAnsi" w:eastAsia="Calibri" w:hAnsiTheme="minorHAnsi" w:cstheme="minorHAnsi"/>
          <w:sz w:val="22"/>
          <w:szCs w:val="22"/>
        </w:rPr>
        <w:t>A</w:t>
      </w:r>
      <w:r w:rsidR="00FE10F4">
        <w:rPr>
          <w:rFonts w:asciiTheme="minorHAnsi" w:eastAsia="Calibri" w:hAnsiTheme="minorHAnsi" w:cstheme="minorHAnsi"/>
          <w:b/>
          <w:bCs/>
          <w:sz w:val="22"/>
          <w:szCs w:val="22"/>
        </w:rPr>
        <w:t>z ö</w:t>
      </w:r>
      <w:r w:rsidRPr="00315134">
        <w:rPr>
          <w:rFonts w:asciiTheme="minorHAnsi" w:eastAsia="Calibri" w:hAnsiTheme="minorHAnsi" w:cstheme="minorHAnsi"/>
          <w:sz w:val="22"/>
          <w:szCs w:val="22"/>
        </w:rPr>
        <w:t xml:space="preserve">nkormányzata sikeresen pályázott a gyermeküdülő felújításának tervezésére a Közigazgatási és Területfejlesztési Minisztérium által meghirdetett Versenyképes Járások Program 2026. évi felhívásának keretében, melyről Támogatói Okirat készült. Az üdülő felújítására az Agora Szombathelyi Kulturális és Turisztikai Központ 2009. évben már készíttetett egy tervet, melyet a </w:t>
      </w:r>
      <w:r w:rsidR="00FE10F4">
        <w:rPr>
          <w:rFonts w:asciiTheme="minorHAnsi" w:eastAsia="Calibri" w:hAnsiTheme="minorHAnsi" w:cstheme="minorHAnsi"/>
          <w:sz w:val="22"/>
          <w:szCs w:val="22"/>
        </w:rPr>
        <w:t>cég</w:t>
      </w:r>
      <w:r w:rsidRPr="00315134">
        <w:rPr>
          <w:rFonts w:asciiTheme="minorHAnsi" w:eastAsia="Calibri" w:hAnsiTheme="minorHAnsi" w:cstheme="minorHAnsi"/>
          <w:sz w:val="22"/>
          <w:szCs w:val="22"/>
        </w:rPr>
        <w:t xml:space="preserve"> </w:t>
      </w:r>
      <w:r w:rsidR="00952D3F">
        <w:rPr>
          <w:rFonts w:asciiTheme="minorHAnsi" w:eastAsia="Calibri" w:hAnsiTheme="minorHAnsi" w:cstheme="minorHAnsi"/>
          <w:sz w:val="22"/>
          <w:szCs w:val="22"/>
        </w:rPr>
        <w:t xml:space="preserve">az iroda </w:t>
      </w:r>
      <w:r w:rsidR="00952D3F" w:rsidRPr="00315134">
        <w:rPr>
          <w:rFonts w:asciiTheme="minorHAnsi" w:eastAsia="Calibri" w:hAnsiTheme="minorHAnsi" w:cstheme="minorHAnsi"/>
          <w:sz w:val="22"/>
          <w:szCs w:val="22"/>
        </w:rPr>
        <w:t>rendelkezés</w:t>
      </w:r>
      <w:r w:rsidR="00952D3F">
        <w:rPr>
          <w:rFonts w:asciiTheme="minorHAnsi" w:eastAsia="Calibri" w:hAnsiTheme="minorHAnsi" w:cstheme="minorHAnsi"/>
          <w:sz w:val="22"/>
          <w:szCs w:val="22"/>
        </w:rPr>
        <w:t xml:space="preserve">ére </w:t>
      </w:r>
      <w:r w:rsidRPr="00315134">
        <w:rPr>
          <w:rFonts w:asciiTheme="minorHAnsi" w:eastAsia="Calibri" w:hAnsiTheme="minorHAnsi" w:cstheme="minorHAnsi"/>
          <w:sz w:val="22"/>
          <w:szCs w:val="22"/>
        </w:rPr>
        <w:t>bocsátott. A helyszín</w:t>
      </w:r>
      <w:r w:rsidR="00952D3F">
        <w:rPr>
          <w:rFonts w:asciiTheme="minorHAnsi" w:eastAsia="Calibri" w:hAnsiTheme="minorHAnsi" w:cstheme="minorHAnsi"/>
          <w:sz w:val="22"/>
          <w:szCs w:val="22"/>
        </w:rPr>
        <w:t>bejárás megtörtént</w:t>
      </w:r>
      <w:r w:rsidRPr="00315134">
        <w:rPr>
          <w:rFonts w:asciiTheme="minorHAnsi" w:eastAsia="Calibri" w:hAnsiTheme="minorHAnsi" w:cstheme="minorHAnsi"/>
          <w:sz w:val="22"/>
          <w:szCs w:val="22"/>
        </w:rPr>
        <w:t xml:space="preserve">, a beszerzéshez szükséges műszaki dokumentumokat </w:t>
      </w:r>
      <w:r w:rsidR="00952D3F">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összeállított</w:t>
      </w:r>
      <w:r w:rsidR="00952D3F">
        <w:rPr>
          <w:rFonts w:asciiTheme="minorHAnsi" w:eastAsia="Calibri" w:hAnsiTheme="minorHAnsi" w:cstheme="minorHAnsi"/>
          <w:sz w:val="22"/>
          <w:szCs w:val="22"/>
        </w:rPr>
        <w:t>a</w:t>
      </w:r>
      <w:r w:rsidRPr="00315134">
        <w:rPr>
          <w:rFonts w:asciiTheme="minorHAnsi" w:eastAsia="Calibri" w:hAnsiTheme="minorHAnsi" w:cstheme="minorHAnsi"/>
          <w:sz w:val="22"/>
          <w:szCs w:val="22"/>
        </w:rPr>
        <w:t>, az indikatív ajánlatkérést kiküldt</w:t>
      </w:r>
      <w:r w:rsidR="00952D3F">
        <w:rPr>
          <w:rFonts w:asciiTheme="minorHAnsi" w:eastAsia="Calibri" w:hAnsiTheme="minorHAnsi" w:cstheme="minorHAnsi"/>
          <w:sz w:val="22"/>
          <w:szCs w:val="22"/>
        </w:rPr>
        <w:t>e</w:t>
      </w:r>
      <w:r w:rsidRPr="00315134">
        <w:rPr>
          <w:rFonts w:asciiTheme="minorHAnsi" w:eastAsia="Calibri" w:hAnsiTheme="minorHAnsi" w:cstheme="minorHAnsi"/>
          <w:sz w:val="22"/>
          <w:szCs w:val="22"/>
        </w:rPr>
        <w:t>. A tervezésre vonatkozó indikatív ajánlatok beérkeztek, jelenleg forrás biztosítása van folyamatban. Új szakágakra szétbontott indikatív árajánlatkérés került kiküldésre a költségek csökkentése érdekében.</w:t>
      </w:r>
    </w:p>
    <w:p w14:paraId="29FA4F53" w14:textId="4C489024"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 xml:space="preserve">Szent László </w:t>
      </w:r>
      <w:r w:rsidR="00A87FB0">
        <w:rPr>
          <w:rFonts w:asciiTheme="minorHAnsi" w:eastAsia="Calibri" w:hAnsiTheme="minorHAnsi" w:cstheme="minorHAnsi"/>
          <w:b/>
          <w:bCs/>
          <w:sz w:val="22"/>
          <w:szCs w:val="22"/>
        </w:rPr>
        <w:t>k</w:t>
      </w:r>
      <w:r w:rsidRPr="00315134">
        <w:rPr>
          <w:rFonts w:asciiTheme="minorHAnsi" w:eastAsia="Calibri" w:hAnsiTheme="minorHAnsi" w:cstheme="minorHAnsi"/>
          <w:b/>
          <w:bCs/>
          <w:sz w:val="22"/>
          <w:szCs w:val="22"/>
        </w:rPr>
        <w:t>irály utcai</w:t>
      </w:r>
      <w:r w:rsidRPr="00315134">
        <w:rPr>
          <w:rFonts w:asciiTheme="minorHAnsi" w:eastAsia="Calibri" w:hAnsiTheme="minorHAnsi" w:cstheme="minorHAnsi"/>
          <w:sz w:val="22"/>
          <w:szCs w:val="22"/>
        </w:rPr>
        <w:t xml:space="preserve"> felhagyott iparterület: 2026.</w:t>
      </w:r>
      <w:r w:rsidR="00952D3F">
        <w:rPr>
          <w:rFonts w:asciiTheme="minorHAnsi" w:eastAsia="Calibri" w:hAnsiTheme="minorHAnsi" w:cstheme="minorHAnsi"/>
          <w:sz w:val="22"/>
          <w:szCs w:val="22"/>
        </w:rPr>
        <w:t xml:space="preserve"> március </w:t>
      </w:r>
      <w:r w:rsidRPr="00315134">
        <w:rPr>
          <w:rFonts w:asciiTheme="minorHAnsi" w:eastAsia="Calibri" w:hAnsiTheme="minorHAnsi" w:cstheme="minorHAnsi"/>
          <w:sz w:val="22"/>
          <w:szCs w:val="22"/>
        </w:rPr>
        <w:t xml:space="preserve">26. napján fenntartási helyszíni ellenőrzést tartott a MÁK a „Szombathely Szent László </w:t>
      </w:r>
      <w:r w:rsidR="00A87FB0">
        <w:rPr>
          <w:rFonts w:asciiTheme="minorHAnsi" w:eastAsia="Calibri" w:hAnsiTheme="minorHAnsi" w:cstheme="minorHAnsi"/>
          <w:sz w:val="22"/>
          <w:szCs w:val="22"/>
        </w:rPr>
        <w:t>k</w:t>
      </w:r>
      <w:r w:rsidRPr="00315134">
        <w:rPr>
          <w:rFonts w:asciiTheme="minorHAnsi" w:eastAsia="Calibri" w:hAnsiTheme="minorHAnsi" w:cstheme="minorHAnsi"/>
          <w:sz w:val="22"/>
          <w:szCs w:val="22"/>
        </w:rPr>
        <w:t xml:space="preserve">irály utcai felhagyott iparterület fejlesztése” című, TOP-6.3.1-15-SH1-2016-00001 azonosítószámú projektben. A helyszíni ellenőrzés során 14 megállapítást tettek, mely alapján hiánypótlási felhívást adtak ki az Önkormányzat részére. </w:t>
      </w:r>
      <w:r w:rsidR="00952D3F">
        <w:rPr>
          <w:rFonts w:asciiTheme="minorHAnsi" w:eastAsia="Calibri" w:hAnsiTheme="minorHAnsi" w:cstheme="minorHAnsi"/>
          <w:sz w:val="22"/>
          <w:szCs w:val="22"/>
        </w:rPr>
        <w:t>Az i</w:t>
      </w:r>
      <w:r w:rsidRPr="00315134">
        <w:rPr>
          <w:rFonts w:asciiTheme="minorHAnsi" w:eastAsia="Calibri" w:hAnsiTheme="minorHAnsi" w:cstheme="minorHAnsi"/>
          <w:sz w:val="22"/>
          <w:szCs w:val="22"/>
        </w:rPr>
        <w:t>rod</w:t>
      </w:r>
      <w:r w:rsidR="00952D3F">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a SZOVA Zrt.-vel együttműködve jelenleg végzi a hiánypótlási pontok teljesítését. A hiánypótlási pontok maradéktalanul teljesültek, mely alapján a fenntartási záró helyszíni ellenőrzés sikeresen lezárult, a záró jelentés kiállításra került.</w:t>
      </w:r>
    </w:p>
    <w:p w14:paraId="02C1FECC" w14:textId="1F262A6A"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 xml:space="preserve">A Neumann János Általános Iskolában </w:t>
      </w:r>
      <w:r w:rsidRPr="00315134">
        <w:rPr>
          <w:rFonts w:asciiTheme="minorHAnsi" w:eastAsia="Calibri" w:hAnsiTheme="minorHAnsi" w:cstheme="minorHAnsi"/>
          <w:sz w:val="22"/>
          <w:szCs w:val="22"/>
        </w:rPr>
        <w:t>a korábban javított pánikzáras ajtóval kapcsolatban újbóli meghibásodásról érkezett bejelentés. Az ismételt javítási munkákra többszöri próbálkozás után talált</w:t>
      </w:r>
      <w:r w:rsidR="00952D3F">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szakembert, aki a helyszínen megtekintette a hibás nyílászárót. Ajánlattételi felhívásra beérkezett az árajánlat, </w:t>
      </w:r>
      <w:r w:rsidRPr="00315134">
        <w:rPr>
          <w:rFonts w:asciiTheme="minorHAnsi" w:eastAsia="Calibri" w:hAnsiTheme="minorHAnsi" w:cstheme="minorHAnsi"/>
          <w:sz w:val="22"/>
          <w:szCs w:val="22"/>
        </w:rPr>
        <w:lastRenderedPageBreak/>
        <w:t>mely alapján a munka megrendelésre került. Teljesítési határidő: 2026. augusztus 25</w:t>
      </w:r>
      <w:r w:rsidR="00A87FB0">
        <w:rPr>
          <w:rFonts w:asciiTheme="minorHAnsi" w:eastAsia="Calibri" w:hAnsiTheme="minorHAnsi" w:cstheme="minorHAnsi"/>
          <w:sz w:val="22"/>
          <w:szCs w:val="22"/>
        </w:rPr>
        <w:t>. volt</w:t>
      </w:r>
      <w:r w:rsidRPr="00315134">
        <w:rPr>
          <w:rFonts w:asciiTheme="minorHAnsi" w:eastAsia="Calibri" w:hAnsiTheme="minorHAnsi" w:cstheme="minorHAnsi"/>
          <w:sz w:val="22"/>
          <w:szCs w:val="22"/>
        </w:rPr>
        <w:t xml:space="preserve">. </w:t>
      </w:r>
      <w:r w:rsidRPr="00315134">
        <w:rPr>
          <w:rFonts w:asciiTheme="minorHAnsi" w:hAnsiTheme="minorHAnsi" w:cstheme="minorHAnsi"/>
          <w:bCs/>
          <w:sz w:val="22"/>
          <w:szCs w:val="22"/>
        </w:rPr>
        <w:t>Az üzemeltető Tankerület részére történő átadás folyamatban van.</w:t>
      </w:r>
    </w:p>
    <w:p w14:paraId="675881D8" w14:textId="40564B23" w:rsidR="00315134" w:rsidRPr="00405861" w:rsidRDefault="00315134" w:rsidP="00315134">
      <w:pPr>
        <w:numPr>
          <w:ilvl w:val="0"/>
          <w:numId w:val="27"/>
        </w:numPr>
        <w:ind w:left="426" w:hanging="426"/>
        <w:jc w:val="both"/>
        <w:rPr>
          <w:rFonts w:asciiTheme="minorHAnsi" w:eastAsia="Calibri" w:hAnsiTheme="minorHAnsi" w:cstheme="minorHAnsi"/>
          <w:sz w:val="22"/>
          <w:szCs w:val="22"/>
        </w:rPr>
      </w:pPr>
      <w:r w:rsidRPr="00405861">
        <w:rPr>
          <w:rFonts w:asciiTheme="minorHAnsi" w:eastAsia="Calibri" w:hAnsiTheme="minorHAnsi" w:cstheme="minorHAnsi"/>
          <w:b/>
          <w:bCs/>
          <w:sz w:val="22"/>
          <w:szCs w:val="22"/>
        </w:rPr>
        <w:t xml:space="preserve">Derkovits-ház: </w:t>
      </w:r>
      <w:r w:rsidRPr="00405861">
        <w:rPr>
          <w:rFonts w:asciiTheme="minorHAnsi" w:eastAsia="Calibri" w:hAnsiTheme="minorHAnsi" w:cstheme="minorHAnsi"/>
          <w:sz w:val="22"/>
          <w:szCs w:val="22"/>
        </w:rPr>
        <w:t>árajánlat felülvizsgálata helyszíni felméréssel. A helyszíni felmérést elvégezt</w:t>
      </w:r>
      <w:r w:rsidR="00405861">
        <w:rPr>
          <w:rFonts w:asciiTheme="minorHAnsi" w:eastAsia="Calibri" w:hAnsiTheme="minorHAnsi" w:cstheme="minorHAnsi"/>
          <w:sz w:val="22"/>
          <w:szCs w:val="22"/>
        </w:rPr>
        <w:t>e az iroda</w:t>
      </w:r>
      <w:r w:rsidRPr="00405861">
        <w:rPr>
          <w:rFonts w:asciiTheme="minorHAnsi" w:eastAsia="Calibri" w:hAnsiTheme="minorHAnsi" w:cstheme="minorHAnsi"/>
          <w:sz w:val="22"/>
          <w:szCs w:val="22"/>
        </w:rPr>
        <w:t xml:space="preserve"> és a felújításra érkezett árajánlat véleményezése megtörtént.</w:t>
      </w:r>
    </w:p>
    <w:p w14:paraId="497A1BFA" w14:textId="77777777"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hAnsiTheme="minorHAnsi" w:cstheme="minorHAnsi"/>
          <w:b/>
          <w:sz w:val="22"/>
          <w:szCs w:val="22"/>
        </w:rPr>
        <w:t xml:space="preserve">Micimackó Óvoda </w:t>
      </w:r>
      <w:r w:rsidRPr="00315134">
        <w:rPr>
          <w:rFonts w:asciiTheme="minorHAnsi" w:hAnsiTheme="minorHAnsi" w:cstheme="minorHAnsi"/>
          <w:bCs/>
          <w:sz w:val="22"/>
          <w:szCs w:val="22"/>
        </w:rPr>
        <w:t xml:space="preserve">meghibásodott inverterének cseréje, a telepített napelemes rendszer működésének szakszerű ellenőrzése, hibájának elhárítása augusztus elején megtörtént. Az üzemeltető Tankerület részére történő átadás folyamatban van. </w:t>
      </w:r>
      <w:r w:rsidRPr="00315134">
        <w:rPr>
          <w:rFonts w:asciiTheme="minorHAnsi" w:eastAsia="Calibri" w:hAnsiTheme="minorHAnsi" w:cstheme="minorHAnsi"/>
          <w:sz w:val="22"/>
          <w:szCs w:val="22"/>
        </w:rPr>
        <w:t>B</w:t>
      </w:r>
      <w:r w:rsidRPr="00315134">
        <w:rPr>
          <w:rFonts w:asciiTheme="minorHAnsi" w:hAnsiTheme="minorHAnsi" w:cstheme="minorHAnsi"/>
          <w:bCs/>
          <w:sz w:val="22"/>
          <w:szCs w:val="22"/>
        </w:rPr>
        <w:t>eázási problémákat is jelzett a fenntartó. A tető átvizsgálását követően megállapítást nyert, hogy a tető csapadékvíz lefolyó vezetéke nem szakszerűen lett kivitelezve. A lefolyó és a szigetelő lemez javítására indikatív árajánlatkérés lett kiküldve, melyre 1 db ajánlat érkezett. A javítási munkák várható költségének ismeretében versenyszabályzat szerinti ajánlattételi felhívás került kiküldésre.</w:t>
      </w:r>
    </w:p>
    <w:p w14:paraId="6C9034DD" w14:textId="17F36F10" w:rsidR="00315134" w:rsidRPr="00315134" w:rsidRDefault="00315134" w:rsidP="00315134">
      <w:pPr>
        <w:numPr>
          <w:ilvl w:val="0"/>
          <w:numId w:val="27"/>
        </w:num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 xml:space="preserve">A TOP-6.7.1-15-SH1-2016-00001 sz. "Szociális városrehabilitáció II. ütem" c. projekt </w:t>
      </w:r>
      <w:r w:rsidRPr="00315134">
        <w:rPr>
          <w:rFonts w:asciiTheme="minorHAnsi" w:eastAsia="Calibri" w:hAnsiTheme="minorHAnsi" w:cstheme="minorHAnsi"/>
          <w:sz w:val="22"/>
          <w:szCs w:val="22"/>
        </w:rPr>
        <w:t>2026.</w:t>
      </w:r>
      <w:r w:rsidR="00405861">
        <w:rPr>
          <w:rFonts w:asciiTheme="minorHAnsi" w:eastAsia="Calibri" w:hAnsiTheme="minorHAnsi" w:cstheme="minorHAnsi"/>
          <w:sz w:val="22"/>
          <w:szCs w:val="22"/>
        </w:rPr>
        <w:t xml:space="preserve"> augusztus </w:t>
      </w:r>
      <w:r w:rsidRPr="00315134">
        <w:rPr>
          <w:rFonts w:asciiTheme="minorHAnsi" w:eastAsia="Calibri" w:hAnsiTheme="minorHAnsi" w:cstheme="minorHAnsi"/>
          <w:sz w:val="22"/>
          <w:szCs w:val="22"/>
        </w:rPr>
        <w:t xml:space="preserve">25-i helyszíni ellenőrzéssel kapcsolatban felvett jegyzőkönyv </w:t>
      </w:r>
      <w:r w:rsidR="00A87FB0">
        <w:rPr>
          <w:rFonts w:asciiTheme="minorHAnsi" w:eastAsia="Calibri" w:hAnsiTheme="minorHAnsi" w:cstheme="minorHAnsi"/>
          <w:sz w:val="22"/>
          <w:szCs w:val="22"/>
        </w:rPr>
        <w:t xml:space="preserve">alapján az </w:t>
      </w:r>
      <w:r w:rsidRPr="00315134">
        <w:rPr>
          <w:rFonts w:asciiTheme="minorHAnsi" w:eastAsia="Calibri" w:hAnsiTheme="minorHAnsi" w:cstheme="minorHAnsi"/>
          <w:sz w:val="22"/>
          <w:szCs w:val="22"/>
        </w:rPr>
        <w:t>Intézkedési tervben foglaltakat, SZOVA Zrt. és a társirodák közreműködésével pótolt</w:t>
      </w:r>
      <w:r w:rsidR="00405861">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a hiánypótlás valamennyi pontja teljesítésre került.</w:t>
      </w:r>
    </w:p>
    <w:p w14:paraId="7348E377" w14:textId="2D6F2988" w:rsidR="00315134" w:rsidRPr="00315134" w:rsidRDefault="00315134" w:rsidP="00315134">
      <w:pPr>
        <w:numPr>
          <w:ilvl w:val="0"/>
          <w:numId w:val="27"/>
        </w:numPr>
        <w:spacing w:after="120"/>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 xml:space="preserve">Polgárok szoborcsoport és szökőkút: </w:t>
      </w:r>
      <w:r w:rsidRPr="00315134">
        <w:rPr>
          <w:rFonts w:asciiTheme="minorHAnsi" w:eastAsia="Calibri" w:hAnsiTheme="minorHAnsi" w:cstheme="minorHAnsi"/>
          <w:sz w:val="22"/>
          <w:szCs w:val="22"/>
        </w:rPr>
        <w:t xml:space="preserve">A rossz állapotban lévő, évek óta használaton kívüli szökőkút karbantartási és építési munkáira </w:t>
      </w:r>
      <w:r w:rsidR="00405861">
        <w:rPr>
          <w:rFonts w:asciiTheme="minorHAnsi" w:eastAsia="Calibri" w:hAnsiTheme="minorHAnsi" w:cstheme="minorHAnsi"/>
          <w:sz w:val="22"/>
          <w:szCs w:val="22"/>
        </w:rPr>
        <w:t>az ir</w:t>
      </w:r>
      <w:r w:rsidRPr="00315134">
        <w:rPr>
          <w:rFonts w:asciiTheme="minorHAnsi" w:eastAsia="Calibri" w:hAnsiTheme="minorHAnsi" w:cstheme="minorHAnsi"/>
          <w:sz w:val="22"/>
          <w:szCs w:val="22"/>
        </w:rPr>
        <w:t>od</w:t>
      </w:r>
      <w:r w:rsidR="00405861">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indikatív árajánlatot kért be.</w:t>
      </w:r>
    </w:p>
    <w:p w14:paraId="4E4B3CB3"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Villamos energia beszerzés</w:t>
      </w:r>
      <w:r w:rsidRPr="00315134">
        <w:rPr>
          <w:rFonts w:asciiTheme="minorHAnsi" w:eastAsia="Calibri" w:hAnsiTheme="minorHAnsi" w:cstheme="minorHAnsi"/>
          <w:sz w:val="22"/>
          <w:szCs w:val="22"/>
        </w:rPr>
        <w:t xml:space="preserve">: </w:t>
      </w:r>
    </w:p>
    <w:p w14:paraId="37646B3B" w14:textId="46C216B5" w:rsidR="00315134" w:rsidRPr="00315134" w:rsidRDefault="00315134" w:rsidP="00315134">
      <w:pPr>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w:t>
      </w:r>
      <w:r w:rsidRPr="00315134">
        <w:rPr>
          <w:rFonts w:asciiTheme="minorHAnsi" w:eastAsia="Calibri" w:hAnsiTheme="minorHAnsi" w:cstheme="minorHAnsi"/>
          <w:sz w:val="22"/>
          <w:szCs w:val="22"/>
        </w:rPr>
        <w:tab/>
        <w:t xml:space="preserve">Az Önkormányzat, a Polgármesteri Hivatal, valamint a Savaria Városfejlesztési Nonprofit Kft. 2027. évi villamos energia beszerzéséhez szükséges műszaki dokumentumokat összeállította és továbbította a Közbeszerzési Tanácsadó felé indikatív ajánlatkérés céljából. Az ajánlatok beérkezését követően </w:t>
      </w:r>
      <w:r w:rsidR="00405861">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elkészít</w:t>
      </w:r>
      <w:r w:rsidR="00405861">
        <w:rPr>
          <w:rFonts w:asciiTheme="minorHAnsi" w:eastAsia="Calibri" w:hAnsiTheme="minorHAnsi" w:cstheme="minorHAnsi"/>
          <w:sz w:val="22"/>
          <w:szCs w:val="22"/>
        </w:rPr>
        <w:t>i</w:t>
      </w:r>
      <w:r w:rsidRPr="00315134">
        <w:rPr>
          <w:rFonts w:asciiTheme="minorHAnsi" w:eastAsia="Calibri" w:hAnsiTheme="minorHAnsi" w:cstheme="minorHAnsi"/>
          <w:sz w:val="22"/>
          <w:szCs w:val="22"/>
        </w:rPr>
        <w:t xml:space="preserve"> közbeszerzési eljárást megindító adatlapot.</w:t>
      </w:r>
    </w:p>
    <w:p w14:paraId="227285DC" w14:textId="77777777" w:rsidR="00315134" w:rsidRPr="00315134" w:rsidRDefault="00315134" w:rsidP="00315134">
      <w:pPr>
        <w:spacing w:after="120"/>
        <w:ind w:left="426" w:hanging="426"/>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w:t>
      </w:r>
      <w:r w:rsidRPr="00315134">
        <w:rPr>
          <w:rFonts w:asciiTheme="minorHAnsi" w:eastAsia="Calibri" w:hAnsiTheme="minorHAnsi" w:cstheme="minorHAnsi"/>
          <w:sz w:val="22"/>
          <w:szCs w:val="22"/>
        </w:rPr>
        <w:tab/>
        <w:t>Az adatszolgáltatás és a hiányzó adatok bekérése, POD azonosítók egyeztetése folyamatosan zajlik. Az ideiglenes áramvételi helyek kialakításához (Adventi Vásár, Majális, sportrendezvények) és új fogyasztási helyek kiépítéséhez (pl. trafibox, kerékpárút, gyalogos átkelőhelyek) szükséges befogadói nyilatkozatok kérését intézi az iroda és az elosztói engedélyes felé történő igénybejelentéshez adatokat szolgáltat, a jóváhagyásban közreműködik.</w:t>
      </w:r>
    </w:p>
    <w:p w14:paraId="1E861115"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Városháza tartószerkezeti megerősítése</w:t>
      </w:r>
    </w:p>
    <w:p w14:paraId="184A0309" w14:textId="34B966CE"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munkákat a Vasi Tandem Kft. ütemterv szerint végzi, jelenleg az alábbi jelentést adjuk az előrehaladásról, melyet napi szinten ellenőriz </w:t>
      </w:r>
      <w:r w:rsidR="00405861">
        <w:rPr>
          <w:rFonts w:asciiTheme="minorHAnsi" w:eastAsia="Calibri" w:hAnsiTheme="minorHAnsi" w:cstheme="minorHAnsi"/>
          <w:sz w:val="22"/>
          <w:szCs w:val="22"/>
        </w:rPr>
        <w:t>az i</w:t>
      </w:r>
      <w:r w:rsidRPr="00315134">
        <w:rPr>
          <w:rFonts w:asciiTheme="minorHAnsi" w:eastAsia="Calibri" w:hAnsiTheme="minorHAnsi" w:cstheme="minorHAnsi"/>
          <w:sz w:val="22"/>
          <w:szCs w:val="22"/>
        </w:rPr>
        <w:t>rod</w:t>
      </w:r>
      <w:r w:rsidR="00405861">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w:t>
      </w:r>
    </w:p>
    <w:p w14:paraId="6A6330C8"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Az 1. emeleti teraszon, valamint az épület földszintjén az udvari parkoló kivételével a lábazat csapadékvíz szigetelése elkészült. Ezután elkészült a Kossuth Lajos és Bejczy utcai, valamint a főbejárati homlokzat a földszinti és 1. emeleti részeken. A mozgássérült rámpa feletti előtető alsó síkjának felületképzése közben kiderült, hogy az 1. emelet teraszának csapadékvíz elleni szigetelése beázik a polgármesteri iroda előtti szűk részen, ezért annak javítása vált szükségessé. A javítás után a terasz mellvédjének színezése is megtörtént és elhelyezésre került a mellvédre rögzített üvegkorlát és a zászlótartók is. A terasz mellvédjén teljesen és a 2. emeleti attika egy részén a kétvízorros falfedés is elkészült. A történelmi karnevál idejére a vállalkozó a munkát szüneteltette és a munkaterületről levonult, visszaadva az épület körüli területet a karneválozóknak. A karnevál után a Bejczy utcai homlokzat színezésével, valamint az udvari parkoló homlokzatának vakolásával folytatódott a munka. </w:t>
      </w:r>
    </w:p>
    <w:p w14:paraId="7A53518D" w14:textId="417BF20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udvari homlokzat, a 2. emeleti és a Thököly utcai homlokzat hiányzó részének vakolási munkái is elkészültek, jelenleg a vakolatréteg szárad, hogy az alapvakolat elérje a színező vakolat készítéséhez optimális nedvességtartalmat. Közben az 1. emeleti terasz Thököly utcai homlokzatának színezési munkái is elkészültek. A földszinten megkezdődtek az ablakpárkányok bádogos fedésének kivitelezési munkái is.</w:t>
      </w:r>
    </w:p>
    <w:p w14:paraId="696C99D0" w14:textId="2693AC52" w:rsidR="00315134" w:rsidRPr="00315134" w:rsidRDefault="00315134" w:rsidP="00315134">
      <w:pPr>
        <w:spacing w:after="120"/>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homlokzatról az I. ütemben leszerelt díszítő elemek felújítására árajánlatkérést küld</w:t>
      </w:r>
      <w:r w:rsidR="00405861">
        <w:rPr>
          <w:rFonts w:asciiTheme="minorHAnsi" w:eastAsia="Calibri" w:hAnsiTheme="minorHAnsi" w:cstheme="minorHAnsi"/>
          <w:sz w:val="22"/>
          <w:szCs w:val="22"/>
        </w:rPr>
        <w:t>ött</w:t>
      </w:r>
      <w:r w:rsidRPr="00315134">
        <w:rPr>
          <w:rFonts w:asciiTheme="minorHAnsi" w:eastAsia="Calibri" w:hAnsiTheme="minorHAnsi" w:cstheme="minorHAnsi"/>
          <w:sz w:val="22"/>
          <w:szCs w:val="22"/>
        </w:rPr>
        <w:t xml:space="preserve"> ki</w:t>
      </w:r>
      <w:r w:rsidR="00405861">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a Versenyszabályzat 5.2 pontja alapján, melyre az árajánlat Veres Gábor szobrászművésztől be is érkezett. Veres Gábor szobrászművész úrral a szerződés megkötésre került, aki a díszítő elemeket elszállította és megkezdte azok felújítását.</w:t>
      </w:r>
    </w:p>
    <w:p w14:paraId="0655A9B1" w14:textId="77777777" w:rsidR="00315134" w:rsidRPr="00315134" w:rsidRDefault="00315134" w:rsidP="00315134">
      <w:pPr>
        <w:spacing w:after="120"/>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 xml:space="preserve">TOP 6.3.3-15-SH1-2016-00001 számú, Szombathely bel- és csapadékvíz védelmi rendszerének fejlesztése: </w:t>
      </w:r>
      <w:r w:rsidRPr="00315134">
        <w:rPr>
          <w:rFonts w:asciiTheme="minorHAnsi" w:eastAsia="Calibri" w:hAnsiTheme="minorHAnsi" w:cstheme="minorHAnsi"/>
          <w:sz w:val="22"/>
          <w:szCs w:val="22"/>
        </w:rPr>
        <w:t>A 3 db vízjogi üzemeltetési engedély érvényességi ideje 2026. december 31-én lejár. Az Iroda megindította az engedélyek meghosszabbítása iránti eljárást.</w:t>
      </w:r>
    </w:p>
    <w:p w14:paraId="1F5B98B6" w14:textId="25865922" w:rsidR="00315134" w:rsidRPr="00315134" w:rsidRDefault="00315134" w:rsidP="00315134">
      <w:pPr>
        <w:spacing w:after="120"/>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 xml:space="preserve">Liget utcai híd felújítása: </w:t>
      </w:r>
      <w:r w:rsidRPr="00315134">
        <w:rPr>
          <w:rFonts w:asciiTheme="minorHAnsi" w:eastAsia="Calibri" w:hAnsiTheme="minorHAnsi" w:cstheme="minorHAnsi"/>
          <w:sz w:val="22"/>
          <w:szCs w:val="22"/>
        </w:rPr>
        <w:t>Az</w:t>
      </w:r>
      <w:r w:rsidR="00AE79EB">
        <w:rPr>
          <w:rFonts w:asciiTheme="minorHAnsi" w:eastAsia="Calibri" w:hAnsiTheme="minorHAnsi" w:cstheme="minorHAnsi"/>
          <w:sz w:val="22"/>
          <w:szCs w:val="22"/>
        </w:rPr>
        <w:t xml:space="preserve"> i</w:t>
      </w:r>
      <w:r w:rsidRPr="00315134">
        <w:rPr>
          <w:rFonts w:asciiTheme="minorHAnsi" w:eastAsia="Calibri" w:hAnsiTheme="minorHAnsi" w:cstheme="minorHAnsi"/>
          <w:sz w:val="22"/>
          <w:szCs w:val="22"/>
        </w:rPr>
        <w:t>roda készíti a Liget utcai híd felújításának tervezésére vonatkozóan a közgyűlési előterjesztést, a becsült költség meghatározására indikatív ajánlatokat kért be a tervezésre.</w:t>
      </w:r>
    </w:p>
    <w:p w14:paraId="17FE3471" w14:textId="25998CCA" w:rsidR="00315134" w:rsidRPr="00315134" w:rsidRDefault="00315134" w:rsidP="00315134">
      <w:pPr>
        <w:spacing w:after="120"/>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Eötvös József utcai gyalogoshíd</w:t>
      </w:r>
      <w:r w:rsidRPr="00315134">
        <w:rPr>
          <w:rFonts w:asciiTheme="minorHAnsi" w:eastAsia="Calibri" w:hAnsiTheme="minorHAnsi" w:cstheme="minorHAnsi"/>
          <w:sz w:val="22"/>
          <w:szCs w:val="22"/>
        </w:rPr>
        <w:t xml:space="preserve"> felújítására vonatkozóan az ajánlattételi felhívás kiküldésre került. A felújításra vonatkozó vállalkozási szerződés 2026. október 5-én aláírásra került. Az </w:t>
      </w:r>
      <w:r w:rsidR="00AE79EB">
        <w:rPr>
          <w:rFonts w:asciiTheme="minorHAnsi" w:eastAsia="Calibri" w:hAnsiTheme="minorHAnsi" w:cstheme="minorHAnsi"/>
          <w:sz w:val="22"/>
          <w:szCs w:val="22"/>
        </w:rPr>
        <w:t>i</w:t>
      </w:r>
      <w:r w:rsidRPr="00315134">
        <w:rPr>
          <w:rFonts w:asciiTheme="minorHAnsi" w:eastAsia="Calibri" w:hAnsiTheme="minorHAnsi" w:cstheme="minorHAnsi"/>
          <w:sz w:val="22"/>
          <w:szCs w:val="22"/>
        </w:rPr>
        <w:t xml:space="preserve">roda a műszaki ellenőri feladatokat megrendelte. A munkaterület átadása 2026. október 8-án megtörtént. </w:t>
      </w:r>
    </w:p>
    <w:p w14:paraId="0E2EA0FB" w14:textId="287FD086" w:rsidR="00315134" w:rsidRPr="00315134" w:rsidRDefault="00315134" w:rsidP="00315134">
      <w:pPr>
        <w:spacing w:after="120"/>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lastRenderedPageBreak/>
        <w:t xml:space="preserve">Mikes Kelemen, Krúdy Gyula és Söptei úti járdák </w:t>
      </w:r>
      <w:r w:rsidRPr="00315134">
        <w:rPr>
          <w:rFonts w:asciiTheme="minorHAnsi" w:eastAsia="Calibri" w:hAnsiTheme="minorHAnsi" w:cstheme="minorHAnsi"/>
          <w:sz w:val="22"/>
          <w:szCs w:val="22"/>
        </w:rPr>
        <w:t xml:space="preserve">felmérését </w:t>
      </w:r>
      <w:r w:rsidR="00AE79EB">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elvégezt</w:t>
      </w:r>
      <w:r w:rsidR="00AE79EB">
        <w:rPr>
          <w:rFonts w:asciiTheme="minorHAnsi" w:eastAsia="Calibri" w:hAnsiTheme="minorHAnsi" w:cstheme="minorHAnsi"/>
          <w:sz w:val="22"/>
          <w:szCs w:val="22"/>
        </w:rPr>
        <w:t>e</w:t>
      </w:r>
      <w:r w:rsidRPr="00315134">
        <w:rPr>
          <w:rFonts w:asciiTheme="minorHAnsi" w:eastAsia="Calibri" w:hAnsiTheme="minorHAnsi" w:cstheme="minorHAnsi"/>
          <w:sz w:val="22"/>
          <w:szCs w:val="22"/>
        </w:rPr>
        <w:t>. A felújításra vonatkozó indikatív árajánlatkérés megtörtént.</w:t>
      </w:r>
    </w:p>
    <w:p w14:paraId="2DE26D10"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Tervezések:</w:t>
      </w:r>
    </w:p>
    <w:p w14:paraId="627EDB46" w14:textId="763AD411"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hAnsiTheme="minorHAnsi" w:cstheme="minorHAnsi"/>
          <w:sz w:val="22"/>
          <w:szCs w:val="22"/>
        </w:rPr>
        <w:t xml:space="preserve">Szombathely város csapadékvíz elvezetésének egységes szerkezetű </w:t>
      </w:r>
      <w:r w:rsidRPr="00315134">
        <w:rPr>
          <w:rFonts w:asciiTheme="minorHAnsi" w:hAnsiTheme="minorHAnsi" w:cstheme="minorHAnsi"/>
          <w:b/>
          <w:sz w:val="22"/>
          <w:szCs w:val="22"/>
        </w:rPr>
        <w:t>vízjogi üzemeltetési engedély</w:t>
      </w:r>
      <w:r w:rsidRPr="00315134">
        <w:rPr>
          <w:rFonts w:asciiTheme="minorHAnsi" w:hAnsiTheme="minorHAnsi" w:cstheme="minorHAnsi"/>
          <w:sz w:val="22"/>
          <w:szCs w:val="22"/>
        </w:rPr>
        <w:t xml:space="preserve">ezési terv készítésére: </w:t>
      </w:r>
      <w:r w:rsidRPr="00315134">
        <w:rPr>
          <w:rFonts w:asciiTheme="minorHAnsi" w:hAnsiTheme="minorHAnsi" w:cstheme="minorHAnsi"/>
          <w:b/>
          <w:sz w:val="22"/>
          <w:szCs w:val="22"/>
        </w:rPr>
        <w:t>IV. ütem Sárdi-ér részgyűjtő</w:t>
      </w:r>
      <w:r w:rsidRPr="00315134">
        <w:rPr>
          <w:rFonts w:asciiTheme="minorHAnsi" w:hAnsiTheme="minorHAnsi" w:cstheme="minorHAnsi"/>
          <w:sz w:val="22"/>
          <w:szCs w:val="22"/>
        </w:rPr>
        <w:t xml:space="preserve"> (Jávor u. – Csaba u. – Vásártér u. és Sárdi-ér utca) tárgyban</w:t>
      </w:r>
      <w:r w:rsidR="00AE79EB">
        <w:rPr>
          <w:rFonts w:asciiTheme="minorHAnsi" w:hAnsiTheme="minorHAnsi" w:cstheme="minorHAnsi"/>
          <w:sz w:val="22"/>
          <w:szCs w:val="22"/>
        </w:rPr>
        <w:t xml:space="preserve"> az iroda</w:t>
      </w:r>
      <w:r w:rsidRPr="00315134">
        <w:rPr>
          <w:rFonts w:asciiTheme="minorHAnsi" w:hAnsiTheme="minorHAnsi" w:cstheme="minorHAnsi"/>
          <w:sz w:val="22"/>
          <w:szCs w:val="22"/>
        </w:rPr>
        <w:t xml:space="preserve"> kiküldt</w:t>
      </w:r>
      <w:r w:rsidR="00AE79EB">
        <w:rPr>
          <w:rFonts w:asciiTheme="minorHAnsi" w:hAnsiTheme="minorHAnsi" w:cstheme="minorHAnsi"/>
          <w:sz w:val="22"/>
          <w:szCs w:val="22"/>
        </w:rPr>
        <w:t>e</w:t>
      </w:r>
      <w:r w:rsidRPr="00315134">
        <w:rPr>
          <w:rFonts w:asciiTheme="minorHAnsi" w:hAnsiTheme="minorHAnsi" w:cstheme="minorHAnsi"/>
          <w:sz w:val="22"/>
          <w:szCs w:val="22"/>
        </w:rPr>
        <w:t xml:space="preserve"> az ajánlattételi felhívást, melyre 3 érvényes ajánlat érkezett. Nyertes ajánlattevővel a szerződéskötés megtörtént. A Tervező az engedélyezési tervdokumentációt Megrendelőnek 3 pld. papíralapú és 1 pld. digitális példányban átadta és Nyugat-dunántúli Vízügyi Igazgatóság felé a terveket Vízügyi Objektumazonosító nyilatkozat megkérése céljából benyújtotta. Jelenleg a vízjogi üzemeltetési engedély beszerzése zajlik.</w:t>
      </w:r>
    </w:p>
    <w:p w14:paraId="37AEEBD0" w14:textId="5538DB7E"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w:t>
      </w:r>
      <w:r w:rsidRPr="00315134">
        <w:rPr>
          <w:rFonts w:asciiTheme="minorHAnsi" w:eastAsia="Calibri" w:hAnsiTheme="minorHAnsi" w:cstheme="minorHAnsi"/>
          <w:b/>
          <w:sz w:val="22"/>
          <w:szCs w:val="22"/>
        </w:rPr>
        <w:t>Brenner Tóbiás krt. és Margaréta utca kereszteződésében új gyalogos átkelőhely</w:t>
      </w:r>
      <w:r w:rsidRPr="00315134">
        <w:rPr>
          <w:rFonts w:asciiTheme="minorHAnsi" w:eastAsia="Calibri" w:hAnsiTheme="minorHAnsi" w:cstheme="minorHAnsi"/>
          <w:sz w:val="22"/>
          <w:szCs w:val="22"/>
        </w:rPr>
        <w:t xml:space="preserve"> létesítésére vonatkozó tervezési indikatív árajánlatkérések kiküldésre kerültek, a VISB jóváhagyta a tervezési feladatot. Az ajánlattételi felhívásra beérkeztek az ajánlatok, a tervezési szerződés aláírása megtörtént, a tervezési munka megkezdődött. A gyalogos átkelőhely létesítéséhez az elhelyezési vázrajzokat három verzióban megkapt</w:t>
      </w:r>
      <w:r w:rsidR="00AE79EB">
        <w:rPr>
          <w:rFonts w:asciiTheme="minorHAnsi" w:eastAsia="Calibri" w:hAnsiTheme="minorHAnsi" w:cstheme="minorHAnsi"/>
          <w:sz w:val="22"/>
          <w:szCs w:val="22"/>
        </w:rPr>
        <w:t>a az iroda a</w:t>
      </w:r>
      <w:r w:rsidRPr="00315134">
        <w:rPr>
          <w:rFonts w:asciiTheme="minorHAnsi" w:eastAsia="Calibri" w:hAnsiTheme="minorHAnsi" w:cstheme="minorHAnsi"/>
          <w:sz w:val="22"/>
          <w:szCs w:val="22"/>
        </w:rPr>
        <w:t xml:space="preserve"> tervezőtől. A Kommunális iroda, Beruházási iroda és a tervező a 3. verzió elfogadását javasolja. A végleges döntéshez</w:t>
      </w:r>
      <w:r w:rsidR="00AE79EB">
        <w:rPr>
          <w:rFonts w:asciiTheme="minorHAnsi" w:eastAsia="Calibri" w:hAnsiTheme="minorHAnsi" w:cstheme="minorHAnsi"/>
          <w:sz w:val="22"/>
          <w:szCs w:val="22"/>
        </w:rPr>
        <w:t xml:space="preserve"> az iroda </w:t>
      </w:r>
      <w:r w:rsidRPr="00315134">
        <w:rPr>
          <w:rFonts w:asciiTheme="minorHAnsi" w:eastAsia="Calibri" w:hAnsiTheme="minorHAnsi" w:cstheme="minorHAnsi"/>
          <w:sz w:val="22"/>
          <w:szCs w:val="22"/>
        </w:rPr>
        <w:t>egyeztetésre hívt</w:t>
      </w:r>
      <w:r w:rsidR="00AE79EB">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a Brenner iskola igazgatóját. A 3. verzió került elfogadásra, a tervek elkészültek és benyújtásra kerültek a hatóság részére. A hatósági engedély megérkezett és jogerőssé vált, a tervező a kiviteli tervek elkészítését megkezdte 30 napos határidővel. A kiviteli tervek szállítása a Somlai Mérnökiroda Kft részéről megtörténtek 2026.</w:t>
      </w:r>
      <w:r w:rsidR="00AE79EB">
        <w:rPr>
          <w:rFonts w:asciiTheme="minorHAnsi" w:eastAsia="Calibri" w:hAnsiTheme="minorHAnsi" w:cstheme="minorHAnsi"/>
          <w:sz w:val="22"/>
          <w:szCs w:val="22"/>
        </w:rPr>
        <w:t xml:space="preserve"> június </w:t>
      </w:r>
      <w:r w:rsidRPr="00315134">
        <w:rPr>
          <w:rFonts w:asciiTheme="minorHAnsi" w:eastAsia="Calibri" w:hAnsiTheme="minorHAnsi" w:cstheme="minorHAnsi"/>
          <w:sz w:val="22"/>
          <w:szCs w:val="22"/>
        </w:rPr>
        <w:t>8-án. A TIG kiadásra került. Minden készen áll azóta a kivitelező beszerzéséhez.</w:t>
      </w:r>
    </w:p>
    <w:p w14:paraId="4C996D2B" w14:textId="77777777"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Jászi Oszkár és Margaréta utca felújítás</w:t>
      </w:r>
      <w:r w:rsidRPr="00315134">
        <w:rPr>
          <w:rFonts w:asciiTheme="minorHAnsi" w:eastAsia="Calibri" w:hAnsiTheme="minorHAnsi" w:cstheme="minorHAnsi"/>
          <w:sz w:val="22"/>
          <w:szCs w:val="22"/>
        </w:rPr>
        <w:t>ának tervezési feladataira beérkeztek az indikatív árajánlatok. A közbeszerzési eljárás a tervezési és műszaki ellenőrzési feladatokra előkészítés alatt van. A közbeszerzési eljárás a tervezési és műszaki ellenőrzési feladatokra lefolytatásra került, az ajánlatok beérkeztek, a vizsgálatuk folyamatban van. A közbeszerzési eljárás lezárult, a műszaki ellenőri és a tervezői szerződések megkötés alatt vannak a Pannonway Építő Kft-vel és a Westber Kft-vel. A szerződések megkötésre kerültek, az első tervezői koordináció a vázlattervek áttekintése és ezekre a javítási utasítások kiadása megtörtént, a jóváhagyási tervek szállítási határideje 2026. november 7.</w:t>
      </w:r>
    </w:p>
    <w:p w14:paraId="34FDE5F6" w14:textId="77777777"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11-es Huszár út és Lovas utca összekötését biztosító út</w:t>
      </w:r>
      <w:r w:rsidRPr="00315134">
        <w:rPr>
          <w:rFonts w:asciiTheme="minorHAnsi" w:eastAsia="Calibri" w:hAnsiTheme="minorHAnsi" w:cstheme="minorHAnsi"/>
          <w:sz w:val="22"/>
          <w:szCs w:val="22"/>
        </w:rPr>
        <w:t xml:space="preserve"> építése: A kiviteli tervek elkészültek. Az építési engedély alapján a tervezett munkák elvégzése előtt szükséges a műemlék öntöttvas kerítés átalakítására és a műemlék telkén kialakítandó útra vonatkozó, véglegessé vált örökségvédelmi engedély megléte, melyhez előzetesen szükséges az Országos Építészeti Tervtanács hozzájáruló véleményének beszerzése is. Az erre irányuló egyeztetések befejeződtek, az Örökségvédelmi Hivatal kiadta az engedélyt. Az e-közmű nyilatkozatok benyújtásához szükséges dokumentumok összeállítása megtörtént. Az engedélymódosításról szóló határozat kiadásra került.</w:t>
      </w:r>
    </w:p>
    <w:p w14:paraId="0B6BD1F5" w14:textId="64217128" w:rsidR="00315134" w:rsidRPr="00AE79EB" w:rsidRDefault="00315134" w:rsidP="00AE79EB">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Krúdy Gyula utcai parkolók</w:t>
      </w:r>
      <w:r w:rsidRPr="00315134">
        <w:rPr>
          <w:rFonts w:asciiTheme="minorHAnsi" w:eastAsia="Calibri" w:hAnsiTheme="minorHAnsi" w:cstheme="minorHAnsi"/>
          <w:sz w:val="22"/>
          <w:szCs w:val="22"/>
        </w:rPr>
        <w:t>: Az újonnan kialakításra kerülő parkolók korábbi terveinek átdolgozására a tervező Somlai Péter részére a megbízás kiadásra került, a tervmódosítások, hozzájárulások frissítésének határideje 2026.</w:t>
      </w:r>
      <w:r w:rsidR="00AE79EB">
        <w:rPr>
          <w:rFonts w:asciiTheme="minorHAnsi" w:eastAsia="Calibri" w:hAnsiTheme="minorHAnsi" w:cstheme="minorHAnsi"/>
          <w:sz w:val="22"/>
          <w:szCs w:val="22"/>
        </w:rPr>
        <w:t xml:space="preserve"> január </w:t>
      </w:r>
      <w:r w:rsidRPr="00315134">
        <w:rPr>
          <w:rFonts w:asciiTheme="minorHAnsi" w:eastAsia="Calibri" w:hAnsiTheme="minorHAnsi" w:cstheme="minorHAnsi"/>
          <w:sz w:val="22"/>
          <w:szCs w:val="22"/>
        </w:rPr>
        <w:t>12-e volt. Ajánlati felhívást készített</w:t>
      </w:r>
      <w:r w:rsidRPr="00AE79EB">
        <w:rPr>
          <w:rFonts w:asciiTheme="minorHAnsi" w:eastAsia="Calibri" w:hAnsiTheme="minorHAnsi" w:cstheme="minorHAnsi"/>
          <w:sz w:val="22"/>
          <w:szCs w:val="22"/>
        </w:rPr>
        <w:t xml:space="preserve"> elő</w:t>
      </w:r>
      <w:r w:rsidR="00AE79EB">
        <w:rPr>
          <w:rFonts w:asciiTheme="minorHAnsi" w:eastAsia="Calibri" w:hAnsiTheme="minorHAnsi" w:cstheme="minorHAnsi"/>
          <w:sz w:val="22"/>
          <w:szCs w:val="22"/>
        </w:rPr>
        <w:t xml:space="preserve"> az iroda a</w:t>
      </w:r>
      <w:r w:rsidRPr="00AE79EB">
        <w:rPr>
          <w:rFonts w:asciiTheme="minorHAnsi" w:eastAsia="Calibri" w:hAnsiTheme="minorHAnsi" w:cstheme="minorHAnsi"/>
          <w:sz w:val="22"/>
          <w:szCs w:val="22"/>
        </w:rPr>
        <w:t xml:space="preserve"> kivitelezésre. Az eredeti építési engedély 2026</w:t>
      </w:r>
      <w:r w:rsidR="00AE79EB">
        <w:rPr>
          <w:rFonts w:asciiTheme="minorHAnsi" w:eastAsia="Calibri" w:hAnsiTheme="minorHAnsi" w:cstheme="minorHAnsi"/>
          <w:sz w:val="22"/>
          <w:szCs w:val="22"/>
        </w:rPr>
        <w:t>.</w:t>
      </w:r>
      <w:r w:rsidRPr="00AE79EB">
        <w:rPr>
          <w:rFonts w:asciiTheme="minorHAnsi" w:eastAsia="Calibri" w:hAnsiTheme="minorHAnsi" w:cstheme="minorHAnsi"/>
          <w:sz w:val="22"/>
          <w:szCs w:val="22"/>
        </w:rPr>
        <w:t xml:space="preserve"> március 18-án lejárt volna, ezért 2026</w:t>
      </w:r>
      <w:r w:rsidR="00AE79EB">
        <w:rPr>
          <w:rFonts w:asciiTheme="minorHAnsi" w:eastAsia="Calibri" w:hAnsiTheme="minorHAnsi" w:cstheme="minorHAnsi"/>
          <w:sz w:val="22"/>
          <w:szCs w:val="22"/>
        </w:rPr>
        <w:t>.</w:t>
      </w:r>
      <w:r w:rsidRPr="00AE79EB">
        <w:rPr>
          <w:rFonts w:asciiTheme="minorHAnsi" w:eastAsia="Calibri" w:hAnsiTheme="minorHAnsi" w:cstheme="minorHAnsi"/>
          <w:sz w:val="22"/>
          <w:szCs w:val="22"/>
        </w:rPr>
        <w:t xml:space="preserve"> január 30-án kérelmezt</w:t>
      </w:r>
      <w:r w:rsidR="00AE79EB">
        <w:rPr>
          <w:rFonts w:asciiTheme="minorHAnsi" w:eastAsia="Calibri" w:hAnsiTheme="minorHAnsi" w:cstheme="minorHAnsi"/>
          <w:sz w:val="22"/>
          <w:szCs w:val="22"/>
        </w:rPr>
        <w:t>e az iroda</w:t>
      </w:r>
      <w:r w:rsidRPr="00AE79EB">
        <w:rPr>
          <w:rFonts w:asciiTheme="minorHAnsi" w:eastAsia="Calibri" w:hAnsiTheme="minorHAnsi" w:cstheme="minorHAnsi"/>
          <w:sz w:val="22"/>
          <w:szCs w:val="22"/>
        </w:rPr>
        <w:t xml:space="preserve"> a hatóságnál az építési engedély meghosszabbítását 3 évvel, melyre a jóváhagyás a hatóság részéről megérkezett. Az új érvényességi határidő 2029. március 19. Az I. ütem kivitelezési munkáira a versenyszabályzat szerinti versenyeztetés megtörtént, eredményes, a nyertes ajánlatot a Varga és Varga Kft. adta</w:t>
      </w:r>
      <w:r w:rsidRPr="00AE79EB">
        <w:rPr>
          <w:rFonts w:asciiTheme="minorHAnsi" w:hAnsiTheme="minorHAnsi" w:cstheme="minorHAnsi"/>
          <w:sz w:val="22"/>
          <w:szCs w:val="22"/>
        </w:rPr>
        <w:t>. A II. ütemre az indikatív ajánlatok bekérése folyamatban van. Az első körös ajánlatok alapján a műszaki felosztás módosításra került. Ezen módosítás alapján az I. ütemre a Versenyszabályzat szerinti AF kiküldésre került, ajánlatok bontása 2026.</w:t>
      </w:r>
      <w:r w:rsidR="00AE79EB">
        <w:rPr>
          <w:rFonts w:asciiTheme="minorHAnsi" w:hAnsiTheme="minorHAnsi" w:cstheme="minorHAnsi"/>
          <w:sz w:val="22"/>
          <w:szCs w:val="22"/>
        </w:rPr>
        <w:t xml:space="preserve"> szeptember </w:t>
      </w:r>
      <w:r w:rsidRPr="00AE79EB">
        <w:rPr>
          <w:rFonts w:asciiTheme="minorHAnsi" w:hAnsiTheme="minorHAnsi" w:cstheme="minorHAnsi"/>
          <w:sz w:val="22"/>
          <w:szCs w:val="22"/>
        </w:rPr>
        <w:t>7-én megtörtént, a nyertes ajánlattevővel a szerződéskötés előkészítését végezzük. Újabb egyeztetés került lefolytatásra a Kispityer Kft</w:t>
      </w:r>
      <w:r w:rsidR="00AE79EB">
        <w:rPr>
          <w:rFonts w:asciiTheme="minorHAnsi" w:hAnsiTheme="minorHAnsi" w:cstheme="minorHAnsi"/>
          <w:sz w:val="22"/>
          <w:szCs w:val="22"/>
        </w:rPr>
        <w:t>.</w:t>
      </w:r>
      <w:r w:rsidRPr="00AE79EB">
        <w:rPr>
          <w:rFonts w:asciiTheme="minorHAnsi" w:hAnsiTheme="minorHAnsi" w:cstheme="minorHAnsi"/>
          <w:sz w:val="22"/>
          <w:szCs w:val="22"/>
        </w:rPr>
        <w:t xml:space="preserve"> finanszírozási problémái miatt a kft tulajdonosával, ezért a műszaki tartalom és a megállapodás felülvizsgálata van folyamatban a tervezővel közösen a költségek lehetséges csökkentésére figyelemmel.</w:t>
      </w:r>
    </w:p>
    <w:p w14:paraId="42625156" w14:textId="56736997"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Szombathely – Söpte kerékpárút</w:t>
      </w:r>
      <w:r w:rsidRPr="00315134">
        <w:rPr>
          <w:rFonts w:asciiTheme="minorHAnsi" w:eastAsia="Calibri" w:hAnsiTheme="minorHAnsi" w:cstheme="minorHAnsi"/>
          <w:sz w:val="22"/>
          <w:szCs w:val="22"/>
        </w:rPr>
        <w:t>: Szombathely Megyei Jogú Város Önkormányzata és Söpte Község Önkormányzata, mint engedélyesek megbízásából az Értékterv Kft. elkészítette a Szombathely - Söpte között kialakítandó kerékpárút engedélyes és kiviteli tervdokumentációját. A kerékpárút összekötés céljára történő kisajátítási változási vázrajzokat és terület kimutatásokat a Vas Vármegyei Kormányhivatal Földhivatali Főosztály Földhivatali Osztály 2. 2022. decemberében záradékolta. A kisajátítási tervek záradékai időközben lejártak. Újra záradékolásra megküldt</w:t>
      </w:r>
      <w:r w:rsidR="00AE79EB">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az Építésügyi és Örökségvédelmi Főosztály részére, akik továbbították az Építésügyi Hatóságnak. Az újra záradékolás megtörtént. Egy helyrajzi szám esetében új vázrajz készítését megrendelt</w:t>
      </w:r>
      <w:r w:rsidR="00AE79EB">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és szintén benyújtásra került a Földhivatal felé. A vázrajzok záradékolás megtörtént, Közúti Beruházás Lebonyolítási Főosztály szombathelyi részlege felé továbbításra került. A „Szombathely – Söpte kerékpárút összekötés tervezése” c. projekt kapcsán felhasználási megállapodás alapján </w:t>
      </w:r>
      <w:r w:rsidRPr="00315134">
        <w:rPr>
          <w:rFonts w:asciiTheme="minorHAnsi" w:eastAsia="Calibri" w:hAnsiTheme="minorHAnsi" w:cstheme="minorHAnsi"/>
          <w:sz w:val="22"/>
          <w:szCs w:val="22"/>
        </w:rPr>
        <w:lastRenderedPageBreak/>
        <w:t>átadásra került 2 példány papír alapú formátumban az engedélyes és kiviteli tervdokumentációkból, illetve az engedélyekből az ÉKM részére.</w:t>
      </w:r>
    </w:p>
    <w:p w14:paraId="50D725F6" w14:textId="77777777"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Öntő utcai híd felújítás</w:t>
      </w:r>
      <w:r w:rsidRPr="00315134">
        <w:rPr>
          <w:rFonts w:asciiTheme="minorHAnsi" w:eastAsia="Calibri" w:hAnsiTheme="minorHAnsi" w:cstheme="minorHAnsi"/>
          <w:sz w:val="22"/>
          <w:szCs w:val="22"/>
        </w:rPr>
        <w:t>ához a műszaki ellenőri és a tervezői feladatokra az indikatív ajánlatok bekérése megtörtént. A közbeszerzési eljárás a tervezési és műszaki ellenőrzési feladatokra előkészítés alatt van. A közbeszerzési eljárás a tervezési és műszaki ellenőrzési feladatokra lefolytatásra került, az ajánlatok beérkeztek, a vizsgálatuk folyamatban van. A közbeszerzési eljárás lezárult, a műszaki ellenőri és a tervezői szerződések megkötés alatt vannak a Pannonway Építő Kft-vel és a Westber Kft-vel. A szerződések megkötésre kerültek, az első tervezői koordináció a vázlattervek áttekintése és ezekre a javítási utasítások kiadása megtörtént, a jóváhagyási tervek szállítási határideje 2026. november 7.</w:t>
      </w:r>
    </w:p>
    <w:p w14:paraId="68D82069" w14:textId="491A5E40" w:rsidR="00315134" w:rsidRPr="00315134" w:rsidRDefault="00315134" w:rsidP="00315134">
      <w:pPr>
        <w:numPr>
          <w:ilvl w:val="0"/>
          <w:numId w:val="28"/>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Szombathely Megyei Jogú Város Önkormányzata ajánlattételi felhívást küldött ki „Szombathely, </w:t>
      </w:r>
      <w:r w:rsidRPr="00315134">
        <w:rPr>
          <w:rFonts w:asciiTheme="minorHAnsi" w:eastAsia="Calibri" w:hAnsiTheme="minorHAnsi" w:cstheme="minorHAnsi"/>
          <w:b/>
          <w:bCs/>
          <w:sz w:val="22"/>
          <w:szCs w:val="22"/>
        </w:rPr>
        <w:t>Kutyatár utca</w:t>
      </w:r>
      <w:r w:rsidRPr="00315134">
        <w:rPr>
          <w:rFonts w:asciiTheme="minorHAnsi" w:eastAsia="Calibri" w:hAnsiTheme="minorHAnsi" w:cstheme="minorHAnsi"/>
          <w:sz w:val="22"/>
          <w:szCs w:val="22"/>
        </w:rPr>
        <w:t xml:space="preserve"> Temesvár és Németh Pál utcák közötti járdaszakasz tervezése” tárgyban 2026.</w:t>
      </w:r>
      <w:r w:rsidR="00AE79EB">
        <w:rPr>
          <w:rFonts w:asciiTheme="minorHAnsi" w:eastAsia="Calibri" w:hAnsiTheme="minorHAnsi" w:cstheme="minorHAnsi"/>
          <w:sz w:val="22"/>
          <w:szCs w:val="22"/>
        </w:rPr>
        <w:t xml:space="preserve"> március </w:t>
      </w:r>
      <w:r w:rsidRPr="00315134">
        <w:rPr>
          <w:rFonts w:asciiTheme="minorHAnsi" w:eastAsia="Calibri" w:hAnsiTheme="minorHAnsi" w:cstheme="minorHAnsi"/>
          <w:sz w:val="22"/>
          <w:szCs w:val="22"/>
        </w:rPr>
        <w:t>16-án. A beérkezett árajánlat alapján a 2026.</w:t>
      </w:r>
      <w:r w:rsidR="00AE79EB">
        <w:rPr>
          <w:rFonts w:asciiTheme="minorHAnsi" w:eastAsia="Calibri" w:hAnsiTheme="minorHAnsi" w:cstheme="minorHAnsi"/>
          <w:sz w:val="22"/>
          <w:szCs w:val="22"/>
        </w:rPr>
        <w:t xml:space="preserve"> április </w:t>
      </w:r>
      <w:r w:rsidRPr="00315134">
        <w:rPr>
          <w:rFonts w:asciiTheme="minorHAnsi" w:eastAsia="Calibri" w:hAnsiTheme="minorHAnsi" w:cstheme="minorHAnsi"/>
          <w:sz w:val="22"/>
          <w:szCs w:val="22"/>
        </w:rPr>
        <w:t>28 VISB döntés szerint munka megrendelésre került 2026.</w:t>
      </w:r>
      <w:r w:rsidR="00AE79EB">
        <w:rPr>
          <w:rFonts w:asciiTheme="minorHAnsi" w:eastAsia="Calibri" w:hAnsiTheme="minorHAnsi" w:cstheme="minorHAnsi"/>
          <w:sz w:val="22"/>
          <w:szCs w:val="22"/>
        </w:rPr>
        <w:t xml:space="preserve"> május </w:t>
      </w:r>
      <w:r w:rsidRPr="00315134">
        <w:rPr>
          <w:rFonts w:asciiTheme="minorHAnsi" w:eastAsia="Calibri" w:hAnsiTheme="minorHAnsi" w:cstheme="minorHAnsi"/>
          <w:sz w:val="22"/>
          <w:szCs w:val="22"/>
        </w:rPr>
        <w:t>4-én. A tervek benyújtásra kerültek engedélyeztetés céljából vízügyi hatóság irányába.</w:t>
      </w:r>
    </w:p>
    <w:p w14:paraId="46605860" w14:textId="77777777" w:rsidR="00315134" w:rsidRPr="00315134" w:rsidRDefault="00315134" w:rsidP="00315134">
      <w:pPr>
        <w:ind w:left="360"/>
        <w:jc w:val="both"/>
        <w:rPr>
          <w:rFonts w:asciiTheme="minorHAnsi" w:eastAsia="Calibri" w:hAnsiTheme="minorHAnsi" w:cstheme="minorHAnsi"/>
          <w:sz w:val="22"/>
          <w:szCs w:val="22"/>
        </w:rPr>
      </w:pPr>
    </w:p>
    <w:p w14:paraId="792B3ADB"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Adatszolgáltatások, jelentések, szakmai vélemények készítése:</w:t>
      </w:r>
    </w:p>
    <w:p w14:paraId="0A7DD78D" w14:textId="77777777"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Közbeszerzési eljárások teljesítéséhez tartozó adatszolgáltatások megküldése a Közbeszerzési Iroda felé. Folyamatosan történik a kivitelezésekkel összefüggésben.</w:t>
      </w:r>
    </w:p>
    <w:p w14:paraId="18C2F698" w14:textId="77777777"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Nemzetgazdasági szempontból kiemelt ügyekről jelentés készítése és megküldése a Vas Vármegyei Kormányhivatal részére. Folyamatosan, minden hónap végén készíti el az iroda.</w:t>
      </w:r>
    </w:p>
    <w:p w14:paraId="0A7AEBCE" w14:textId="4816C802"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FVS előrehaladási jelentés két fő elemét kérték irodától. Az adatok alapja a jelenleg aktuális SECAP. A dokumentum következő frissítéséig, az abban rögzített, illetve a készítő által megadott értékek a relevánsak. (I.). Reziliencia: energiafüggőség alternatív energiaforrásokkal való oldása; megújuló energiatermelés arányának növekedése: 0,00038</w:t>
      </w:r>
      <w:r w:rsidRPr="00315134">
        <w:rPr>
          <w:rFonts w:asciiTheme="minorHAnsi" w:eastAsia="Calibri" w:hAnsiTheme="minorHAnsi" w:cstheme="minorHAnsi"/>
          <w:b/>
          <w:bCs/>
          <w:sz w:val="22"/>
          <w:szCs w:val="22"/>
        </w:rPr>
        <w:t xml:space="preserve"> </w:t>
      </w:r>
      <w:r w:rsidRPr="00315134">
        <w:rPr>
          <w:rFonts w:asciiTheme="minorHAnsi" w:eastAsia="Calibri" w:hAnsiTheme="minorHAnsi" w:cstheme="minorHAnsi"/>
          <w:sz w:val="22"/>
          <w:szCs w:val="22"/>
        </w:rPr>
        <w:t>%; (II.) Zöldülő város: éves ÜHG kibocsátás egyenérték (CO2/t): 493007 (tonna CO2 egyenérték)</w:t>
      </w:r>
    </w:p>
    <w:p w14:paraId="28B4F55C" w14:textId="77777777"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2019-től megvalósuló és folyamatban lévő útépítési beruházásokra vonatkozó adatgyűjtések, jelentések, kimutatások készítése. (pályázati, saját forrás)</w:t>
      </w:r>
    </w:p>
    <w:p w14:paraId="413594C0" w14:textId="77777777"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SUMP tanulmány felülvizsgálata: Az egyeztetéseken felvázolt feladatok és a kiküldött lakossági kérdőívek alapján a MOBILISSIMUS Kft. elkészítette </w:t>
      </w:r>
      <w:r w:rsidRPr="00315134">
        <w:rPr>
          <w:rFonts w:asciiTheme="minorHAnsi" w:hAnsiTheme="minorHAnsi" w:cstheme="minorHAnsi"/>
          <w:sz w:val="22"/>
          <w:szCs w:val="22"/>
        </w:rPr>
        <w:t>Szombathely Megyei Jogú Város fenntartható városi mobilitási tervét (SUMP) és a tanulmányt megküldte véleményezésre. A dokumentum átnézése, értékelése megtörtént. A közgyűlés felhatalmazta a Bizottságot, hogy a társadalmi egyeztetésről beérkező javaslatokat bedolgozza, egységesítse és véglegesítse. A bizottság jóváhagyta a végleges verziót.</w:t>
      </w:r>
    </w:p>
    <w:p w14:paraId="3F986AC8" w14:textId="2CD68B0F"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klímagázokkal kapcsolatos tevékenységek végzésének feltételeiről szóló 458/2024. (XII. 30.) Korm. rendelet alapján a hőszivattyú berendezéseinek kezelője, fenntartója Nemzeti Klímavédelmi Hatóság felületén megjelenített berendezések, </w:t>
      </w:r>
      <w:r w:rsidR="00EA12A3" w:rsidRPr="00315134">
        <w:rPr>
          <w:rFonts w:asciiTheme="minorHAnsi" w:eastAsia="Calibri" w:hAnsiTheme="minorHAnsi" w:cstheme="minorHAnsi"/>
          <w:sz w:val="22"/>
          <w:szCs w:val="22"/>
        </w:rPr>
        <w:t>hőszivattyúk</w:t>
      </w:r>
      <w:r w:rsidRPr="00315134">
        <w:rPr>
          <w:rFonts w:asciiTheme="minorHAnsi" w:eastAsia="Calibri" w:hAnsiTheme="minorHAnsi" w:cstheme="minorHAnsi"/>
          <w:sz w:val="22"/>
          <w:szCs w:val="22"/>
        </w:rPr>
        <w:t xml:space="preserve"> az intézmények F-gáz azonosítójára történő átadása (Vasivíz-</w:t>
      </w:r>
      <w:r w:rsidR="00EA12A3">
        <w:rPr>
          <w:rFonts w:asciiTheme="minorHAnsi" w:eastAsia="Calibri" w:hAnsiTheme="minorHAnsi" w:cstheme="minorHAnsi"/>
          <w:sz w:val="22"/>
          <w:szCs w:val="22"/>
        </w:rPr>
        <w:t>F</w:t>
      </w:r>
      <w:r w:rsidRPr="00315134">
        <w:rPr>
          <w:rFonts w:asciiTheme="minorHAnsi" w:eastAsia="Calibri" w:hAnsiTheme="minorHAnsi" w:cstheme="minorHAnsi"/>
          <w:sz w:val="22"/>
          <w:szCs w:val="22"/>
        </w:rPr>
        <w:t xml:space="preserve">edett </w:t>
      </w:r>
      <w:r w:rsidR="00EA12A3">
        <w:rPr>
          <w:rFonts w:asciiTheme="minorHAnsi" w:eastAsia="Calibri" w:hAnsiTheme="minorHAnsi" w:cstheme="minorHAnsi"/>
          <w:sz w:val="22"/>
          <w:szCs w:val="22"/>
        </w:rPr>
        <w:t>U</w:t>
      </w:r>
      <w:r w:rsidRPr="00315134">
        <w:rPr>
          <w:rFonts w:asciiTheme="minorHAnsi" w:eastAsia="Calibri" w:hAnsiTheme="minorHAnsi" w:cstheme="minorHAnsi"/>
          <w:sz w:val="22"/>
          <w:szCs w:val="22"/>
        </w:rPr>
        <w:t xml:space="preserve">szoda 6 db, </w:t>
      </w:r>
      <w:r w:rsidR="00EA12A3">
        <w:rPr>
          <w:rFonts w:asciiTheme="minorHAnsi" w:eastAsia="Calibri" w:hAnsiTheme="minorHAnsi" w:cstheme="minorHAnsi"/>
          <w:sz w:val="22"/>
          <w:szCs w:val="22"/>
        </w:rPr>
        <w:t xml:space="preserve">EBI </w:t>
      </w:r>
      <w:r w:rsidRPr="00315134">
        <w:rPr>
          <w:rFonts w:asciiTheme="minorHAnsi" w:eastAsia="Calibri" w:hAnsiTheme="minorHAnsi" w:cstheme="minorHAnsi"/>
          <w:sz w:val="22"/>
          <w:szCs w:val="22"/>
        </w:rPr>
        <w:t>-</w:t>
      </w:r>
      <w:r w:rsidR="00EA12A3">
        <w:rPr>
          <w:rFonts w:asciiTheme="minorHAnsi" w:eastAsia="Calibri" w:hAnsiTheme="minorHAnsi" w:cstheme="minorHAnsi"/>
          <w:sz w:val="22"/>
          <w:szCs w:val="22"/>
        </w:rPr>
        <w:t>V</w:t>
      </w:r>
      <w:r w:rsidRPr="00315134">
        <w:rPr>
          <w:rFonts w:asciiTheme="minorHAnsi" w:eastAsia="Calibri" w:hAnsiTheme="minorHAnsi" w:cstheme="minorHAnsi"/>
          <w:sz w:val="22"/>
          <w:szCs w:val="22"/>
        </w:rPr>
        <w:t xml:space="preserve">árosligeti </w:t>
      </w:r>
      <w:r w:rsidR="00EA12A3">
        <w:rPr>
          <w:rFonts w:asciiTheme="minorHAnsi" w:eastAsia="Calibri" w:hAnsiTheme="minorHAnsi" w:cstheme="minorHAnsi"/>
          <w:sz w:val="22"/>
          <w:szCs w:val="22"/>
        </w:rPr>
        <w:t>Bö</w:t>
      </w:r>
      <w:r w:rsidR="00EA12A3" w:rsidRPr="00315134">
        <w:rPr>
          <w:rFonts w:asciiTheme="minorHAnsi" w:eastAsia="Calibri" w:hAnsiTheme="minorHAnsi" w:cstheme="minorHAnsi"/>
          <w:sz w:val="22"/>
          <w:szCs w:val="22"/>
        </w:rPr>
        <w:t>lcs</w:t>
      </w:r>
      <w:r w:rsidR="00EA12A3">
        <w:rPr>
          <w:rFonts w:asciiTheme="minorHAnsi" w:eastAsia="Calibri" w:hAnsiTheme="minorHAnsi" w:cstheme="minorHAnsi"/>
          <w:sz w:val="22"/>
          <w:szCs w:val="22"/>
        </w:rPr>
        <w:t>őde</w:t>
      </w:r>
      <w:r w:rsidRPr="00315134">
        <w:rPr>
          <w:rFonts w:asciiTheme="minorHAnsi" w:eastAsia="Calibri" w:hAnsiTheme="minorHAnsi" w:cstheme="minorHAnsi"/>
          <w:sz w:val="22"/>
          <w:szCs w:val="22"/>
        </w:rPr>
        <w:t xml:space="preserve"> 2 db, gesz- Jáki úti orvosi rendelő 1 db, Tanker</w:t>
      </w:r>
      <w:r w:rsidR="00EA12A3">
        <w:rPr>
          <w:rFonts w:asciiTheme="minorHAnsi" w:eastAsia="Calibri" w:hAnsiTheme="minorHAnsi" w:cstheme="minorHAnsi"/>
          <w:sz w:val="22"/>
          <w:szCs w:val="22"/>
        </w:rPr>
        <w:t xml:space="preserve">ület </w:t>
      </w:r>
      <w:r w:rsidRPr="00315134">
        <w:rPr>
          <w:rFonts w:asciiTheme="minorHAnsi" w:eastAsia="Calibri" w:hAnsiTheme="minorHAnsi" w:cstheme="minorHAnsi"/>
          <w:sz w:val="22"/>
          <w:szCs w:val="22"/>
        </w:rPr>
        <w:t xml:space="preserve">-Neumann iskola 1 db, Gamesz-Margaréta és Hétszínvirág </w:t>
      </w:r>
      <w:r w:rsidR="00EA12A3">
        <w:rPr>
          <w:rFonts w:asciiTheme="minorHAnsi" w:eastAsia="Calibri" w:hAnsiTheme="minorHAnsi" w:cstheme="minorHAnsi"/>
          <w:sz w:val="22"/>
          <w:szCs w:val="22"/>
        </w:rPr>
        <w:t>Óvoda</w:t>
      </w:r>
      <w:r w:rsidRPr="00315134">
        <w:rPr>
          <w:rFonts w:asciiTheme="minorHAnsi" w:eastAsia="Calibri" w:hAnsiTheme="minorHAnsi" w:cstheme="minorHAnsi"/>
          <w:sz w:val="22"/>
          <w:szCs w:val="22"/>
        </w:rPr>
        <w:t xml:space="preserve"> 2 db) folyamatban.</w:t>
      </w:r>
    </w:p>
    <w:p w14:paraId="55455D1C" w14:textId="77777777"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KEHOP-PLUSZ-2.2.1-25 felhívásszámú „Természetalapú ZKI fejlesztési megoldások Szombathelyen „elnevezésű projekt előrehaladására adatlap (hetente csütörtök munkaidő befejezéséig történő) megküldése</w:t>
      </w:r>
      <w:r w:rsidRPr="00315134">
        <w:rPr>
          <w:rFonts w:asciiTheme="minorHAnsi" w:hAnsiTheme="minorHAnsi" w:cstheme="minorHAnsi"/>
          <w:sz w:val="22"/>
          <w:szCs w:val="22"/>
        </w:rPr>
        <w:t xml:space="preserve"> </w:t>
      </w:r>
      <w:r w:rsidRPr="00315134">
        <w:rPr>
          <w:rFonts w:asciiTheme="minorHAnsi" w:eastAsia="Calibri" w:hAnsiTheme="minorHAnsi" w:cstheme="minorHAnsi"/>
          <w:sz w:val="22"/>
          <w:szCs w:val="22"/>
        </w:rPr>
        <w:t>az Építési és Közlekedési Minisztérium Víz-, Hulladékgazdálkodási és Energetikai Beruházásokért Felelős Helyettes Államtitkárságának.</w:t>
      </w:r>
    </w:p>
    <w:p w14:paraId="6111EEEF" w14:textId="571540F4"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Megérkezett a 2025. tárgyévi 1335 OSAP nyilvántartási számú adatszolgáltatási kötelezettségről szóló levél, a Magyar Energetikai és Közmű-szabályozási Hivataltól. Az OSAP 1335a Energiafelhasználási beszámolót </w:t>
      </w:r>
      <w:r w:rsidR="00DE527F" w:rsidRPr="00315134">
        <w:rPr>
          <w:rFonts w:asciiTheme="minorHAnsi" w:eastAsia="Calibri" w:hAnsiTheme="minorHAnsi" w:cstheme="minorHAnsi"/>
          <w:sz w:val="22"/>
          <w:szCs w:val="22"/>
        </w:rPr>
        <w:t>elkészítet</w:t>
      </w:r>
      <w:r w:rsidR="00DE527F">
        <w:rPr>
          <w:rFonts w:asciiTheme="minorHAnsi" w:eastAsia="Calibri" w:hAnsiTheme="minorHAnsi" w:cstheme="minorHAnsi"/>
          <w:sz w:val="22"/>
          <w:szCs w:val="22"/>
        </w:rPr>
        <w:t>te az iroda</w:t>
      </w:r>
      <w:r w:rsidRPr="00315134">
        <w:rPr>
          <w:rFonts w:asciiTheme="minorHAnsi" w:eastAsia="Calibri" w:hAnsiTheme="minorHAnsi" w:cstheme="minorHAnsi"/>
          <w:sz w:val="22"/>
          <w:szCs w:val="22"/>
        </w:rPr>
        <w:t xml:space="preserve"> és határidőn belül elküldt</w:t>
      </w:r>
      <w:r w:rsidR="00DE527F">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w:t>
      </w:r>
    </w:p>
    <w:p w14:paraId="08083905" w14:textId="77777777"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Sportliget beruházás 5. éves záró MÁK fenntartási bejárása megtörtént. 3 db javítandó hiba van június 30-ig, a feladat a Szombathelyi Sportközpont és Sportiskola Nonprofit Kft által kerül megvalósításra. A hibák javítása és a készre jelentések megküldésre és elfogadásra kerültek.</w:t>
      </w:r>
    </w:p>
    <w:p w14:paraId="3E802166" w14:textId="11BE881B"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„Jedlik Ányos Terv – Elektromos töltőállomás alprogram helyi önkormányzatok részére” című GZR-T-Ö-2016-0070 azonosító számú beruházáshoz szakmai és pénzügyi kiegészítését kérnek. A szükséges adatok bekérését és a dokumentumok összeállítását megkezdt</w:t>
      </w:r>
      <w:r w:rsidR="00DE527F">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w:t>
      </w:r>
    </w:p>
    <w:p w14:paraId="548E22D1" w14:textId="17F35B55" w:rsidR="00315134" w:rsidRPr="00315134" w:rsidRDefault="00315134" w:rsidP="00315134">
      <w:pPr>
        <w:numPr>
          <w:ilvl w:val="0"/>
          <w:numId w:val="29"/>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TOP-6.7.1-15 sz. Szociális városrehabilitáció II. ütem c. projekt MÁK záró ellenőrzése 2026. aug</w:t>
      </w:r>
      <w:r w:rsidR="00DE527F">
        <w:rPr>
          <w:rFonts w:asciiTheme="minorHAnsi" w:eastAsia="Calibri" w:hAnsiTheme="minorHAnsi" w:cstheme="minorHAnsi"/>
          <w:sz w:val="22"/>
          <w:szCs w:val="22"/>
        </w:rPr>
        <w:t>usztus</w:t>
      </w:r>
      <w:r w:rsidRPr="00315134">
        <w:rPr>
          <w:rFonts w:asciiTheme="minorHAnsi" w:eastAsia="Calibri" w:hAnsiTheme="minorHAnsi" w:cstheme="minorHAnsi"/>
          <w:sz w:val="22"/>
          <w:szCs w:val="22"/>
        </w:rPr>
        <w:t xml:space="preserve"> 25-én megtörtént, a kiírt hiányosságok pótlása, bemutatása folyamatban van</w:t>
      </w:r>
      <w:r w:rsidR="00C9088C">
        <w:rPr>
          <w:rFonts w:asciiTheme="minorHAnsi" w:eastAsia="Calibri" w:hAnsiTheme="minorHAnsi" w:cstheme="minorHAnsi"/>
          <w:sz w:val="22"/>
          <w:szCs w:val="22"/>
        </w:rPr>
        <w:t>. Határidő:</w:t>
      </w:r>
      <w:r w:rsidRPr="00315134">
        <w:rPr>
          <w:rFonts w:asciiTheme="minorHAnsi" w:eastAsia="Calibri" w:hAnsiTheme="minorHAnsi" w:cstheme="minorHAnsi"/>
          <w:sz w:val="22"/>
          <w:szCs w:val="22"/>
        </w:rPr>
        <w:t xml:space="preserve"> </w:t>
      </w:r>
      <w:r w:rsidR="00DE527F">
        <w:rPr>
          <w:rFonts w:asciiTheme="minorHAnsi" w:eastAsia="Calibri" w:hAnsiTheme="minorHAnsi" w:cstheme="minorHAnsi"/>
          <w:sz w:val="22"/>
          <w:szCs w:val="22"/>
        </w:rPr>
        <w:t xml:space="preserve">szeptember </w:t>
      </w:r>
      <w:r w:rsidRPr="00315134">
        <w:rPr>
          <w:rFonts w:asciiTheme="minorHAnsi" w:eastAsia="Calibri" w:hAnsiTheme="minorHAnsi" w:cstheme="minorHAnsi"/>
          <w:sz w:val="22"/>
          <w:szCs w:val="22"/>
        </w:rPr>
        <w:t>24-</w:t>
      </w:r>
      <w:r w:rsidR="00DE527F">
        <w:rPr>
          <w:rFonts w:asciiTheme="minorHAnsi" w:eastAsia="Calibri" w:hAnsiTheme="minorHAnsi" w:cstheme="minorHAnsi"/>
          <w:sz w:val="22"/>
          <w:szCs w:val="22"/>
        </w:rPr>
        <w:t xml:space="preserve"> október </w:t>
      </w:r>
      <w:r w:rsidRPr="00315134">
        <w:rPr>
          <w:rFonts w:asciiTheme="minorHAnsi" w:eastAsia="Calibri" w:hAnsiTheme="minorHAnsi" w:cstheme="minorHAnsi"/>
          <w:sz w:val="22"/>
          <w:szCs w:val="22"/>
        </w:rPr>
        <w:t>24.</w:t>
      </w:r>
    </w:p>
    <w:p w14:paraId="6BDA80D1" w14:textId="77777777" w:rsidR="00315134" w:rsidRPr="00315134" w:rsidRDefault="00315134" w:rsidP="00315134">
      <w:pPr>
        <w:ind w:left="284"/>
        <w:jc w:val="both"/>
        <w:rPr>
          <w:rFonts w:asciiTheme="minorHAnsi" w:eastAsia="Calibri" w:hAnsiTheme="minorHAnsi" w:cstheme="minorHAnsi"/>
          <w:sz w:val="22"/>
          <w:szCs w:val="22"/>
        </w:rPr>
      </w:pPr>
    </w:p>
    <w:p w14:paraId="388CCA69" w14:textId="77777777" w:rsidR="00315134" w:rsidRPr="00315134" w:rsidRDefault="00315134" w:rsidP="00315134">
      <w:pPr>
        <w:jc w:val="both"/>
        <w:rPr>
          <w:rFonts w:asciiTheme="minorHAnsi" w:eastAsia="Calibri" w:hAnsiTheme="minorHAnsi" w:cstheme="minorHAnsi"/>
          <w:b/>
          <w:sz w:val="22"/>
          <w:szCs w:val="22"/>
        </w:rPr>
      </w:pPr>
      <w:r w:rsidRPr="00315134">
        <w:rPr>
          <w:rFonts w:asciiTheme="minorHAnsi" w:eastAsia="Calibri" w:hAnsiTheme="minorHAnsi" w:cstheme="minorHAnsi"/>
          <w:b/>
          <w:sz w:val="22"/>
          <w:szCs w:val="22"/>
        </w:rPr>
        <w:t>Jogi tájékoztatás, segítségnyújtás keretén belül végzett feladatok, iratszerkesztés folyamatban lévő ügyekben:</w:t>
      </w:r>
    </w:p>
    <w:p w14:paraId="0C3DFAFC"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TOP- Plusz és egyéb projektekben az állami építési beruházások rendjéről szóló 2023.évi LXIX. törvény és az ahhoz kapcsolódó mentesítés és kedvezmény adását szabályozó 148/2024.(VI.28) Korm. rendelet illetve az Építési Beruházási Folyamatok Rendszeréről és a Tervezői Szolgáltatások Rendszeréről, valamint az állami </w:t>
      </w:r>
      <w:r w:rsidRPr="00315134">
        <w:rPr>
          <w:rFonts w:asciiTheme="minorHAnsi" w:eastAsia="Calibri" w:hAnsiTheme="minorHAnsi" w:cstheme="minorHAnsi"/>
          <w:sz w:val="22"/>
          <w:szCs w:val="22"/>
        </w:rPr>
        <w:lastRenderedPageBreak/>
        <w:t>építési beruházások minőségbiztosításában közreműködő, 100%-ban állami tulajdonban álló gazdasági társaság kijelöléséről szóló 25/2024.(VIII.8) ÉKM rendelet előírásainak értelmezése a megkötésre kerülő konzorciumi együttműködési megállapodásokhoz. Közreműködés a fenti jogszabályok alapján kötelezően elkészítendő Projekt Szervezeti és Működési Kézikönyv elkészítésében.</w:t>
      </w:r>
    </w:p>
    <w:p w14:paraId="40D24B0C"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energiahatékonyságról szóló 2015.évi törvény alapján az intézményi energetikai felülvizsgálati koncepció kialakításában közreműködés.</w:t>
      </w:r>
    </w:p>
    <w:p w14:paraId="5E95D95C"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West Pannon Shop Kft-vel tulajdon és kezelői jog ingyenes önkormányzati tulajdonba adására kötött megállapodás elkészítése és ellenjegyzése, ingatlan nyilvántartásba történő bejegyeztetése.</w:t>
      </w:r>
    </w:p>
    <w:p w14:paraId="35C07BA2" w14:textId="77777777" w:rsidR="00315134" w:rsidRPr="00315134" w:rsidRDefault="00315134" w:rsidP="00315134">
      <w:pPr>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Szombathely Megyei Város Önkormányzata és a Nyugat-dunántúli Regionális Hulladékgazdálkodási Önkormányzati Társulás között 2025. április 22-én kötött pénzügyi támogatási szerződésben foglaltak alapján a 23.860.200, -Ft támogatási összeg elszámolásának teljesítése a Szombathelyi Parkfenntartási Kft-vel kötött szerződés alapján Szombathely területén elvégzett parkfenntartási munkák pénzügyi bizonylataival.</w:t>
      </w:r>
    </w:p>
    <w:p w14:paraId="3453CE31"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Mohu Mol Zrt. által küldött együttműködési megállapodás véleményezése.</w:t>
      </w:r>
    </w:p>
    <w:p w14:paraId="0E1A0D90" w14:textId="6F1E475A" w:rsidR="00315134" w:rsidRPr="00315134" w:rsidRDefault="00315134" w:rsidP="00315134">
      <w:pPr>
        <w:numPr>
          <w:ilvl w:val="0"/>
          <w:numId w:val="30"/>
        </w:numPr>
        <w:contextualSpacing/>
        <w:jc w:val="both"/>
        <w:rPr>
          <w:rFonts w:asciiTheme="minorHAnsi" w:eastAsia="Calibri" w:hAnsiTheme="minorHAnsi" w:cstheme="minorHAnsi"/>
          <w:b/>
          <w:bCs/>
          <w:sz w:val="22"/>
          <w:szCs w:val="22"/>
        </w:rPr>
      </w:pPr>
      <w:r w:rsidRPr="00315134">
        <w:rPr>
          <w:rFonts w:asciiTheme="minorHAnsi" w:eastAsia="Calibri" w:hAnsiTheme="minorHAnsi" w:cstheme="minorHAnsi"/>
          <w:sz w:val="22"/>
          <w:szCs w:val="22"/>
        </w:rPr>
        <w:t>Vas Vármegyei Kormányhivatal Igazságügyi Osztálya előtt VA/PFME (00048-2) 2025.számon fa lopás ügyben lefolytatott közvetítői eljárásban való részvétel, kártérítésre vonatkozó megállapodás kötése</w:t>
      </w:r>
    </w:p>
    <w:p w14:paraId="18870609" w14:textId="77777777" w:rsidR="00315134" w:rsidRPr="00315134" w:rsidRDefault="00315134" w:rsidP="00315134">
      <w:pPr>
        <w:pStyle w:val="Listaszerbekezds"/>
        <w:numPr>
          <w:ilvl w:val="0"/>
          <w:numId w:val="30"/>
        </w:numPr>
        <w:rPr>
          <w:rFonts w:asciiTheme="minorHAnsi" w:hAnsiTheme="minorHAnsi" w:cstheme="minorHAnsi"/>
          <w:sz w:val="22"/>
          <w:szCs w:val="22"/>
        </w:rPr>
      </w:pPr>
      <w:r w:rsidRPr="00315134">
        <w:rPr>
          <w:rFonts w:asciiTheme="minorHAnsi" w:hAnsiTheme="minorHAnsi" w:cstheme="minorHAnsi"/>
          <w:sz w:val="22"/>
          <w:szCs w:val="22"/>
        </w:rPr>
        <w:t>Európai Unió Zöld levél díj pályázaton való részvételhez megbízási szerződés elkészítése</w:t>
      </w:r>
    </w:p>
    <w:p w14:paraId="0EFF4E01" w14:textId="77777777" w:rsidR="00315134" w:rsidRPr="00315134" w:rsidRDefault="00315134" w:rsidP="00315134">
      <w:pPr>
        <w:pStyle w:val="Listaszerbekezds"/>
        <w:numPr>
          <w:ilvl w:val="0"/>
          <w:numId w:val="30"/>
        </w:numPr>
        <w:rPr>
          <w:rFonts w:asciiTheme="minorHAnsi" w:hAnsiTheme="minorHAnsi" w:cstheme="minorHAnsi"/>
          <w:sz w:val="22"/>
          <w:szCs w:val="22"/>
        </w:rPr>
      </w:pPr>
      <w:r w:rsidRPr="00315134">
        <w:rPr>
          <w:rFonts w:asciiTheme="minorHAnsi" w:hAnsiTheme="minorHAnsi" w:cstheme="minorHAnsi"/>
          <w:sz w:val="22"/>
          <w:szCs w:val="22"/>
        </w:rPr>
        <w:t>Emobility elektromos töltőállomás üzemeltetésére vonatkozó szerződés jogi szempontból történő áttanulmányozása, szerződéses feltételek kialakítása</w:t>
      </w:r>
    </w:p>
    <w:p w14:paraId="736041D2" w14:textId="77777777" w:rsidR="00315134" w:rsidRPr="00315134" w:rsidRDefault="00315134" w:rsidP="00315134">
      <w:pPr>
        <w:pStyle w:val="Listaszerbekezds"/>
        <w:numPr>
          <w:ilvl w:val="0"/>
          <w:numId w:val="30"/>
        </w:numPr>
        <w:rPr>
          <w:rFonts w:asciiTheme="minorHAnsi" w:hAnsiTheme="minorHAnsi" w:cstheme="minorHAnsi"/>
          <w:sz w:val="22"/>
          <w:szCs w:val="22"/>
        </w:rPr>
      </w:pPr>
      <w:r w:rsidRPr="00315134">
        <w:rPr>
          <w:rFonts w:asciiTheme="minorHAnsi" w:hAnsiTheme="minorHAnsi" w:cstheme="minorHAnsi"/>
          <w:sz w:val="22"/>
          <w:szCs w:val="22"/>
        </w:rPr>
        <w:t>Kártérítési igény elutasítása a Nyitra utcai Általános Iskola melletti közterületi parkolóban bekövetkezett esemény okán</w:t>
      </w:r>
    </w:p>
    <w:p w14:paraId="4EC9FDBD"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hAnsiTheme="minorHAnsi" w:cstheme="minorHAnsi"/>
          <w:sz w:val="22"/>
          <w:szCs w:val="22"/>
        </w:rPr>
        <w:t xml:space="preserve">Szabadnép utca - 87-es számú főút kereszteződésben </w:t>
      </w:r>
      <w:r w:rsidRPr="00315134">
        <w:rPr>
          <w:rFonts w:asciiTheme="minorHAnsi" w:eastAsia="Calibri" w:hAnsiTheme="minorHAnsi" w:cstheme="minorHAnsi"/>
          <w:sz w:val="22"/>
          <w:szCs w:val="22"/>
        </w:rPr>
        <w:t>kátyú miatt bejelentett kárigény rendezése</w:t>
      </w:r>
    </w:p>
    <w:p w14:paraId="36181D98"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Szabadságharcos utcai víz és csatorna utcai megállapodás tervezet elkészítése </w:t>
      </w:r>
    </w:p>
    <w:p w14:paraId="56341334" w14:textId="252E587C" w:rsidR="00315134" w:rsidRPr="00315134" w:rsidRDefault="00C9088C" w:rsidP="00315134">
      <w:pPr>
        <w:numPr>
          <w:ilvl w:val="0"/>
          <w:numId w:val="30"/>
        </w:numPr>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K</w:t>
      </w:r>
      <w:r w:rsidR="00315134" w:rsidRPr="00315134">
        <w:rPr>
          <w:rFonts w:asciiTheme="minorHAnsi" w:eastAsia="Calibri" w:hAnsiTheme="minorHAnsi" w:cstheme="minorHAnsi"/>
          <w:sz w:val="22"/>
          <w:szCs w:val="22"/>
        </w:rPr>
        <w:t>átyú kárral kapcsolatos kárigény intézése</w:t>
      </w:r>
    </w:p>
    <w:p w14:paraId="26D19A91" w14:textId="7E054DC8"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Nyugat-dunántúli Regionális Hulladékgazdálkodási Önkormányzati Társulással 2024.</w:t>
      </w:r>
      <w:r w:rsidR="00DC1F96">
        <w:rPr>
          <w:rFonts w:asciiTheme="minorHAnsi" w:eastAsia="Calibri" w:hAnsiTheme="minorHAnsi" w:cstheme="minorHAnsi"/>
          <w:sz w:val="22"/>
          <w:szCs w:val="22"/>
        </w:rPr>
        <w:t xml:space="preserve"> </w:t>
      </w:r>
      <w:r w:rsidRPr="00315134">
        <w:rPr>
          <w:rFonts w:asciiTheme="minorHAnsi" w:eastAsia="Calibri" w:hAnsiTheme="minorHAnsi" w:cstheme="minorHAnsi"/>
          <w:sz w:val="22"/>
          <w:szCs w:val="22"/>
        </w:rPr>
        <w:t>júniusában kötött megállapodásban rögzített 2026.évi aktuális részlet megfizetésének és a működési hozzájárulás fizetésének intézése</w:t>
      </w:r>
    </w:p>
    <w:p w14:paraId="52237D00" w14:textId="6B0E5F15"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156/2026.(V.28.) Kgy. számú határozat értelmében SZMJVÖ-a kilép a Társulásból 2026.</w:t>
      </w:r>
      <w:r w:rsidR="00DC1F96">
        <w:rPr>
          <w:rFonts w:asciiTheme="minorHAnsi" w:eastAsia="Calibri" w:hAnsiTheme="minorHAnsi" w:cstheme="minorHAnsi"/>
          <w:sz w:val="22"/>
          <w:szCs w:val="22"/>
        </w:rPr>
        <w:t xml:space="preserve"> </w:t>
      </w:r>
      <w:r w:rsidRPr="00315134">
        <w:rPr>
          <w:rFonts w:asciiTheme="minorHAnsi" w:eastAsia="Calibri" w:hAnsiTheme="minorHAnsi" w:cstheme="minorHAnsi"/>
          <w:sz w:val="22"/>
          <w:szCs w:val="22"/>
        </w:rPr>
        <w:t xml:space="preserve">december </w:t>
      </w:r>
      <w:r w:rsidR="00DC1F96" w:rsidRPr="00315134">
        <w:rPr>
          <w:rFonts w:asciiTheme="minorHAnsi" w:eastAsia="Calibri" w:hAnsiTheme="minorHAnsi" w:cstheme="minorHAnsi"/>
          <w:sz w:val="22"/>
          <w:szCs w:val="22"/>
        </w:rPr>
        <w:t>31-gyel</w:t>
      </w:r>
      <w:r w:rsidRPr="00315134">
        <w:rPr>
          <w:rFonts w:asciiTheme="minorHAnsi" w:eastAsia="Calibri" w:hAnsiTheme="minorHAnsi" w:cstheme="minorHAnsi"/>
          <w:sz w:val="22"/>
          <w:szCs w:val="22"/>
        </w:rPr>
        <w:t xml:space="preserve">. A tagság megszűnésével kapcsolatos aktuális feladatok folyamatos intézése. </w:t>
      </w:r>
    </w:p>
    <w:p w14:paraId="367F380D"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Nyitra utcai Általános Iskola tető felújításával kapcsolatos kötelezettség jogi álláspontjának kialakítása a Tankerületi Központ felé</w:t>
      </w:r>
    </w:p>
    <w:p w14:paraId="49961666"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folyamatban lévő káreseményekben jogi véleményezés </w:t>
      </w:r>
    </w:p>
    <w:p w14:paraId="1DE6326E"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Szombathelyi Egyházmegyével kötött támogatási szerződés elkészítése</w:t>
      </w:r>
    </w:p>
    <w:p w14:paraId="2329649A" w14:textId="77777777"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Projekt ellenőrzés során Tulajdonosi hozzájáruló nyilatkozatok készítése </w:t>
      </w:r>
    </w:p>
    <w:p w14:paraId="06053C18" w14:textId="28D92614" w:rsidR="00315134" w:rsidRPr="00315134" w:rsidRDefault="00315134" w:rsidP="00315134">
      <w:pPr>
        <w:numPr>
          <w:ilvl w:val="0"/>
          <w:numId w:val="30"/>
        </w:numPr>
        <w:contextualSpacing/>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Elena projekt megszűnése miatt a konzorciumi együttműködési megállapodás megszüntetésének áttanulmányozása, aláírásra történő előkészítése után, szerződés megszüntetés aláírása megtörtént, a Konzorcium vezető egyidejűleg a bérekre megelőlegezett összeg visszautalásra került Szmjv Önkorm részére </w:t>
      </w:r>
      <w:r w:rsidR="009E4FB9">
        <w:rPr>
          <w:rFonts w:asciiTheme="minorHAnsi" w:eastAsia="Calibri" w:hAnsiTheme="minorHAnsi" w:cstheme="minorHAnsi"/>
          <w:sz w:val="22"/>
          <w:szCs w:val="22"/>
        </w:rPr>
        <w:t xml:space="preserve">szeptember </w:t>
      </w:r>
      <w:r w:rsidR="00BE7EB5" w:rsidRPr="00315134">
        <w:rPr>
          <w:rFonts w:asciiTheme="minorHAnsi" w:eastAsia="Calibri" w:hAnsiTheme="minorHAnsi" w:cstheme="minorHAnsi"/>
          <w:sz w:val="22"/>
          <w:szCs w:val="22"/>
        </w:rPr>
        <w:t>23-mal</w:t>
      </w:r>
      <w:r w:rsidRPr="00315134">
        <w:rPr>
          <w:rFonts w:asciiTheme="minorHAnsi" w:eastAsia="Calibri" w:hAnsiTheme="minorHAnsi" w:cstheme="minorHAnsi"/>
          <w:sz w:val="22"/>
          <w:szCs w:val="22"/>
        </w:rPr>
        <w:t>.</w:t>
      </w:r>
    </w:p>
    <w:p w14:paraId="11DF1786" w14:textId="77777777" w:rsidR="00315134" w:rsidRPr="00315134" w:rsidRDefault="00315134" w:rsidP="00315134">
      <w:pPr>
        <w:numPr>
          <w:ilvl w:val="0"/>
          <w:numId w:val="30"/>
        </w:numPr>
        <w:spacing w:after="120"/>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Folyamatos jogszabály figyelés és értelmezés, melynek keretében a Közlekedési és Beruházási Minisztériumtól az állami beruházási törvényben szabályozottak kapcsán a kötelező művészi alkotás elhelyezésére vonatkozóan állásfoglalás kérése</w:t>
      </w:r>
    </w:p>
    <w:p w14:paraId="36962900" w14:textId="77777777" w:rsidR="00315134" w:rsidRPr="00315134" w:rsidRDefault="00315134" w:rsidP="00315134">
      <w:pPr>
        <w:spacing w:after="120"/>
        <w:jc w:val="both"/>
        <w:rPr>
          <w:rFonts w:asciiTheme="minorHAnsi" w:eastAsia="Calibri" w:hAnsiTheme="minorHAnsi" w:cstheme="minorHAnsi"/>
          <w:sz w:val="22"/>
          <w:szCs w:val="22"/>
        </w:rPr>
      </w:pPr>
      <w:r w:rsidRPr="00315134">
        <w:rPr>
          <w:rFonts w:asciiTheme="minorHAnsi" w:eastAsia="Calibri" w:hAnsiTheme="minorHAnsi" w:cstheme="minorHAnsi"/>
          <w:b/>
          <w:sz w:val="22"/>
          <w:szCs w:val="22"/>
        </w:rPr>
        <w:t>Ljubljana HORIZON NEB REGEN pályázat:</w:t>
      </w:r>
      <w:r w:rsidRPr="00315134">
        <w:rPr>
          <w:rFonts w:asciiTheme="minorHAnsi" w:eastAsia="Calibri" w:hAnsiTheme="minorHAnsi" w:cstheme="minorHAnsi"/>
          <w:sz w:val="22"/>
          <w:szCs w:val="22"/>
        </w:rPr>
        <w:t xml:space="preserve"> A beruházási iroda részt vesz a pályázathoz kapcsolódó műszaki adatbekérők kitöltésében. Első körben az építészeti adatok, illetve energetikai adatok megadását végezte el az iroda.</w:t>
      </w:r>
    </w:p>
    <w:p w14:paraId="39AFBD1E" w14:textId="77777777" w:rsidR="00315134" w:rsidRPr="00315134" w:rsidRDefault="00315134" w:rsidP="00315134">
      <w:pPr>
        <w:spacing w:after="120"/>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Projekt indikátorok stabilizálása:</w:t>
      </w:r>
    </w:p>
    <w:p w14:paraId="25F6F2C1" w14:textId="7CAC4AF7" w:rsidR="00315134" w:rsidRDefault="00315134" w:rsidP="00315134">
      <w:pPr>
        <w:spacing w:after="120"/>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akciólista elkészült, a kritériumok begyűjtése befejeződött. Az érintett felekkel való egyeztetés megtörtént. A verifikációs és validációs folyamatok átdolgozása megtörtént, jelenleg az operatív tevékenységek átdolgozását végzi az iroda. A Beruházási Iroda kooperatív módon, műszaki javaslatokkal segíti a folyamatot, azoknál az intézményeknél, ahol erre igény van. A szakirányú kérdésekben segítséget nyújt. A társirodától megkapt</w:t>
      </w:r>
      <w:r w:rsidR="00BE7EB5">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a kifutó projektek listáját, melyekre kiemelt figyelmet szentel. A legutóbb beérkezett dokumentum: orvosi rendelők (Jáki út 35. és Váci M. u. 3.) hőszivattyús és napelemes rendszer megfelelő működéséről szóló nyilatkozat. A TOP-6.5.1-15-SH1-2016-00003 sz. "Neumann János Általános Iskola felújítása" c. projekt 5 éves fenntartási időszaka lezárult, a hőszivattyús – napelemes rendszer átadása folyamatban van. A rendszer megfelelő működését nyilatkozat igazolja.</w:t>
      </w:r>
    </w:p>
    <w:p w14:paraId="3F1A8940" w14:textId="77777777" w:rsidR="000865A6" w:rsidRPr="00315134" w:rsidRDefault="000865A6" w:rsidP="00315134">
      <w:pPr>
        <w:spacing w:after="120"/>
        <w:jc w:val="both"/>
        <w:rPr>
          <w:rFonts w:asciiTheme="minorHAnsi" w:eastAsia="Calibri" w:hAnsiTheme="minorHAnsi" w:cstheme="minorHAnsi"/>
          <w:sz w:val="22"/>
          <w:szCs w:val="22"/>
        </w:rPr>
      </w:pPr>
    </w:p>
    <w:p w14:paraId="0DCB9B33"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lastRenderedPageBreak/>
        <w:t>Energetikai monitoring rendszer:</w:t>
      </w:r>
    </w:p>
    <w:p w14:paraId="570DB922" w14:textId="69ED33CA"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közintézmények befejezték a NEHIR/EMIS regisztrációkat és az épületállományok feltöltését. Erre vonatkozóan </w:t>
      </w:r>
      <w:r w:rsidR="00EC5ED4">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bekért</w:t>
      </w:r>
      <w:r w:rsidR="00EC5ED4">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feltöltésre vonatkozó igazoló nyilatkozatokat és egy listát a feltöltött épületekről, melyek beérkeztek és iktatva lettek. A következő lépést a MEKH által kijelölt NEH szakértővel együtt lehetséges megtenni. A NEH szakértőt jelentkezését várj</w:t>
      </w:r>
      <w:r w:rsidR="00EC5ED4">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2026 februártól kötelezettség lett előírva a NEHIR/EMIS rendszer használatára vonatkozóan. </w:t>
      </w:r>
    </w:p>
    <w:p w14:paraId="448443BD" w14:textId="2856C19F"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intézmények energia fogyasztásának vizsgálata közben észlelt</w:t>
      </w:r>
      <w:r w:rsidR="00EC5ED4">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hogy az energiamenedzsment rendszerben rögzített gázfogyasztási értékek túl magasak a Pipitér Óvodánál. A rögzített adatok extrém módon kiemelkednek. A vizsgálat során </w:t>
      </w:r>
      <w:r w:rsidR="00F47D62">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megállapított</w:t>
      </w:r>
      <w:r w:rsidR="00F47D62">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hogy az adott gázkazán több épületet lát el, valamint azt, hogy a hozzá kapcsolódó számlák és az abból származó adatok a Pipitér Óvoda fogyasztási helyre rögzülnek. Mivel az Energia-megtakarítási intézkedési tervek (továbbiakban: EMIT-ek) éppen frissítési fázisban vannak, így </w:t>
      </w:r>
      <w:r w:rsidRPr="0034383F">
        <w:rPr>
          <w:rFonts w:asciiTheme="minorHAnsi" w:eastAsia="Calibri" w:hAnsiTheme="minorHAnsi" w:cstheme="minorHAnsi"/>
          <w:sz w:val="22"/>
          <w:szCs w:val="22"/>
        </w:rPr>
        <w:t>kért</w:t>
      </w:r>
      <w:r w:rsidR="0034383F">
        <w:rPr>
          <w:rFonts w:asciiTheme="minorHAnsi" w:eastAsia="Calibri" w:hAnsiTheme="minorHAnsi" w:cstheme="minorHAnsi"/>
          <w:sz w:val="22"/>
          <w:szCs w:val="22"/>
        </w:rPr>
        <w:t>e az iroda</w:t>
      </w:r>
      <w:r w:rsidRPr="0034383F">
        <w:rPr>
          <w:rFonts w:asciiTheme="minorHAnsi" w:eastAsia="Calibri" w:hAnsiTheme="minorHAnsi" w:cstheme="minorHAnsi"/>
          <w:sz w:val="22"/>
          <w:szCs w:val="22"/>
        </w:rPr>
        <w:t xml:space="preserve"> a felülvizsgálatot </w:t>
      </w:r>
      <w:r w:rsidRPr="00315134">
        <w:rPr>
          <w:rFonts w:asciiTheme="minorHAnsi" w:eastAsia="Calibri" w:hAnsiTheme="minorHAnsi" w:cstheme="minorHAnsi"/>
          <w:sz w:val="22"/>
          <w:szCs w:val="22"/>
        </w:rPr>
        <w:t>végző épületgépész mérnököt (energetikai auditort), hogy dokumentumban rögzítse az objektív adatokat. - Az elemzés megtörtént, a kapcsolódó EMIT elkészült. A cél az Önkormányzati intézmények teljes leválása a gázrendszerről. A Pipitér Óvoda leválasztása 2025.</w:t>
      </w:r>
      <w:r w:rsidR="0034383F">
        <w:rPr>
          <w:rFonts w:asciiTheme="minorHAnsi" w:eastAsia="Calibri" w:hAnsiTheme="minorHAnsi" w:cstheme="minorHAnsi"/>
          <w:sz w:val="22"/>
          <w:szCs w:val="22"/>
        </w:rPr>
        <w:t xml:space="preserve"> augusztus </w:t>
      </w:r>
      <w:r w:rsidRPr="00315134">
        <w:rPr>
          <w:rFonts w:asciiTheme="minorHAnsi" w:eastAsia="Calibri" w:hAnsiTheme="minorHAnsi" w:cstheme="minorHAnsi"/>
          <w:sz w:val="22"/>
          <w:szCs w:val="22"/>
        </w:rPr>
        <w:t xml:space="preserve">11-én megtörtént. A megtakarítási potenciál jelentős. A megtérülési idő 1-2 év. </w:t>
      </w:r>
      <w:r w:rsidR="0034383F">
        <w:rPr>
          <w:rFonts w:asciiTheme="minorHAnsi" w:eastAsia="Calibri" w:hAnsiTheme="minorHAnsi" w:cstheme="minorHAnsi"/>
          <w:sz w:val="22"/>
          <w:szCs w:val="22"/>
        </w:rPr>
        <w:t>Az iroda</w:t>
      </w:r>
      <w:r w:rsidRPr="00315134">
        <w:rPr>
          <w:rFonts w:asciiTheme="minorHAnsi" w:eastAsia="Calibri" w:hAnsiTheme="minorHAnsi" w:cstheme="minorHAnsi"/>
          <w:sz w:val="22"/>
          <w:szCs w:val="22"/>
        </w:rPr>
        <w:t xml:space="preserve"> iránymutatással támogatja a folyamatokat. Más részről az Egyházmegye vezetősége kezdeményezte az Önkormányzat illetékes feleivel történő helyszíni bejárást. A bejárás megtörtént, az egyeztetések eredményei írásban kerültek rögzítésre. Információink szerint, az Egyházmegye sikeresen levált a közös fűtési rendszerről. A Csicsergő Bölcsőde hőszivattyús rendszerének kiépítése lezárult, jelenleg a rendszer bekötéséhez szükséges villanyszerelői, valamint E.ON-os tevékenységek befejeződtek. </w:t>
      </w:r>
    </w:p>
    <w:p w14:paraId="21278334" w14:textId="77777777" w:rsidR="00315134" w:rsidRPr="00315134" w:rsidRDefault="00315134" w:rsidP="00315134">
      <w:pPr>
        <w:ind w:left="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GAMESZ megkezdte a közművek leválasztásának folyamatát. A gáz POD meg lesz szűntetve; új vízmérők lesznek felszerelve, a régi vízmérő pedig átadásra fog kerülni az Egyházmegyének; a kapcsolódó villamos energia POD az EON műszaki felmérése után fog rendeződni. A beruházási iroda nyomon követi a teljes folyamatot, szükség esetén konzultál a GAMESZ érintett részlegével.</w:t>
      </w:r>
    </w:p>
    <w:p w14:paraId="03E117B1" w14:textId="5EC3FB9D" w:rsidR="00315134" w:rsidRPr="0034383F" w:rsidRDefault="00315134" w:rsidP="0034383F">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költségvetési szervekhez szolgáltatói regisztrációinak felülvizsgálata folyamatban van. A témával kapcsolatban, az elmaradással érintett költségvetési szerveknek levelet küld</w:t>
      </w:r>
      <w:r w:rsidR="0034383F">
        <w:rPr>
          <w:rFonts w:asciiTheme="minorHAnsi" w:eastAsia="Calibri" w:hAnsiTheme="minorHAnsi" w:cstheme="minorHAnsi"/>
          <w:sz w:val="22"/>
          <w:szCs w:val="22"/>
        </w:rPr>
        <w:t>ött az iroda</w:t>
      </w:r>
      <w:r w:rsidRPr="0034383F">
        <w:rPr>
          <w:rFonts w:asciiTheme="minorHAnsi" w:eastAsia="Calibri" w:hAnsiTheme="minorHAnsi" w:cstheme="minorHAnsi"/>
          <w:sz w:val="22"/>
          <w:szCs w:val="22"/>
        </w:rPr>
        <w:t>.</w:t>
      </w:r>
    </w:p>
    <w:p w14:paraId="6D56A4CF" w14:textId="354251BB"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Új funkcióként, jelenleg teszt és bevezetés fázisba kerül a „display” funkció, mely tájékoztató lehetőséget tud nyújtani az egyes fogyasztási helyeken. A szoftver fejlesztőivel </w:t>
      </w:r>
      <w:r w:rsidR="0034383F">
        <w:rPr>
          <w:rFonts w:asciiTheme="minorHAnsi" w:eastAsia="Calibri" w:hAnsiTheme="minorHAnsi" w:cstheme="minorHAnsi"/>
          <w:sz w:val="22"/>
          <w:szCs w:val="22"/>
        </w:rPr>
        <w:t xml:space="preserve">az </w:t>
      </w:r>
      <w:r w:rsidRPr="00315134">
        <w:rPr>
          <w:rFonts w:asciiTheme="minorHAnsi" w:eastAsia="Calibri" w:hAnsiTheme="minorHAnsi" w:cstheme="minorHAnsi"/>
          <w:sz w:val="22"/>
          <w:szCs w:val="22"/>
        </w:rPr>
        <w:t>irod</w:t>
      </w:r>
      <w:r w:rsidR="0034383F">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szorosan együttműködik.</w:t>
      </w:r>
    </w:p>
    <w:p w14:paraId="2FFD8C4A" w14:textId="33DC7E20"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rendszer bővítése során további igényeket jel</w:t>
      </w:r>
      <w:r w:rsidR="001F36E6">
        <w:rPr>
          <w:rFonts w:asciiTheme="minorHAnsi" w:eastAsia="Calibri" w:hAnsiTheme="minorHAnsi" w:cstheme="minorHAnsi"/>
          <w:sz w:val="22"/>
          <w:szCs w:val="22"/>
        </w:rPr>
        <w:t>zett az iroda</w:t>
      </w:r>
      <w:r w:rsidRPr="00315134">
        <w:rPr>
          <w:rFonts w:asciiTheme="minorHAnsi" w:eastAsia="Calibri" w:hAnsiTheme="minorHAnsi" w:cstheme="minorHAnsi"/>
          <w:sz w:val="22"/>
          <w:szCs w:val="22"/>
        </w:rPr>
        <w:t xml:space="preserve"> az energiamenedzsment szoftver fejlesztőinek, ilyen például az energiafelhasználási riport pdf generálásának optimalizálása.</w:t>
      </w:r>
    </w:p>
    <w:p w14:paraId="2CFBCCB9" w14:textId="606DFDD1"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Panda energiamenedzsment szoftverhez kapcsolódó szerződés lejárt. A frissített és kibővített szerződés tervezetet </w:t>
      </w:r>
      <w:r w:rsidR="001F36E6">
        <w:rPr>
          <w:rFonts w:asciiTheme="minorHAnsi" w:eastAsia="Calibri" w:hAnsiTheme="minorHAnsi" w:cstheme="minorHAnsi"/>
          <w:sz w:val="22"/>
          <w:szCs w:val="22"/>
        </w:rPr>
        <w:t xml:space="preserve">az </w:t>
      </w:r>
      <w:r w:rsidRPr="00315134">
        <w:rPr>
          <w:rFonts w:asciiTheme="minorHAnsi" w:eastAsia="Calibri" w:hAnsiTheme="minorHAnsi" w:cstheme="minorHAnsi"/>
          <w:sz w:val="22"/>
          <w:szCs w:val="22"/>
        </w:rPr>
        <w:t>irod</w:t>
      </w:r>
      <w:r w:rsidR="001F36E6">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műszakilag, szakmailag véleményezte. A</w:t>
      </w:r>
      <w:r w:rsidRPr="00315134">
        <w:rPr>
          <w:rFonts w:asciiTheme="minorHAnsi" w:eastAsia="Calibri" w:hAnsiTheme="minorHAnsi" w:cstheme="minorHAnsi"/>
          <w:bCs/>
          <w:sz w:val="22"/>
          <w:szCs w:val="22"/>
        </w:rPr>
        <w:t xml:space="preserve"> vállalkozási szerződés tárgyát képező „Tanácsadói csomag” bővítésre került az üzemeltetési riport modullal, a fenntarthatósági riport modullal és a napelem modullal. A módosított vállalkozási szerződés hatálya további 12 hónappal, 2027. március 31. napjáig meghosszabbodott.</w:t>
      </w:r>
    </w:p>
    <w:p w14:paraId="52E9A6E1" w14:textId="5119D261"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bCs/>
          <w:sz w:val="22"/>
          <w:szCs w:val="22"/>
        </w:rPr>
        <w:t>Az energetikai monitoring rendszer adathalmazának pontossága és elérhetősége 98% fölé emelkedett, így megkezd</w:t>
      </w:r>
      <w:r w:rsidR="00A5211B">
        <w:rPr>
          <w:rFonts w:asciiTheme="minorHAnsi" w:eastAsia="Calibri" w:hAnsiTheme="minorHAnsi" w:cstheme="minorHAnsi"/>
          <w:bCs/>
          <w:sz w:val="22"/>
          <w:szCs w:val="22"/>
        </w:rPr>
        <w:t xml:space="preserve">te az iroda </w:t>
      </w:r>
      <w:r w:rsidRPr="00315134">
        <w:rPr>
          <w:rFonts w:asciiTheme="minorHAnsi" w:eastAsia="Calibri" w:hAnsiTheme="minorHAnsi" w:cstheme="minorHAnsi"/>
          <w:bCs/>
          <w:sz w:val="22"/>
          <w:szCs w:val="22"/>
        </w:rPr>
        <w:t>a rendszer kiterjesztését. Elsődlegesen integráljuk a közvilágítási adatokat. Két fő csoportot hoz</w:t>
      </w:r>
      <w:r w:rsidR="00A5211B">
        <w:rPr>
          <w:rFonts w:asciiTheme="minorHAnsi" w:eastAsia="Calibri" w:hAnsiTheme="minorHAnsi" w:cstheme="minorHAnsi"/>
          <w:bCs/>
          <w:sz w:val="22"/>
          <w:szCs w:val="22"/>
        </w:rPr>
        <w:t>ott</w:t>
      </w:r>
      <w:r w:rsidRPr="00315134">
        <w:rPr>
          <w:rFonts w:asciiTheme="minorHAnsi" w:eastAsia="Calibri" w:hAnsiTheme="minorHAnsi" w:cstheme="minorHAnsi"/>
          <w:bCs/>
          <w:sz w:val="22"/>
          <w:szCs w:val="22"/>
        </w:rPr>
        <w:t xml:space="preserve"> létre</w:t>
      </w:r>
      <w:r w:rsidR="00A5211B">
        <w:rPr>
          <w:rFonts w:asciiTheme="minorHAnsi" w:eastAsia="Calibri" w:hAnsiTheme="minorHAnsi" w:cstheme="minorHAnsi"/>
          <w:bCs/>
          <w:sz w:val="22"/>
          <w:szCs w:val="22"/>
        </w:rPr>
        <w:t xml:space="preserve"> az iroda</w:t>
      </w:r>
      <w:r w:rsidRPr="00315134">
        <w:rPr>
          <w:rFonts w:asciiTheme="minorHAnsi" w:eastAsia="Calibri" w:hAnsiTheme="minorHAnsi" w:cstheme="minorHAnsi"/>
          <w:bCs/>
          <w:sz w:val="22"/>
          <w:szCs w:val="22"/>
        </w:rPr>
        <w:t>, ahol az egyik csoport a tényleges közvilágítási elemeket, míg a másik csoport az „egyéb” (pl.: dísz világítás) elemeket tartalmazza. Párhuzamosan megkezd</w:t>
      </w:r>
      <w:r w:rsidR="00A5211B">
        <w:rPr>
          <w:rFonts w:asciiTheme="minorHAnsi" w:eastAsia="Calibri" w:hAnsiTheme="minorHAnsi" w:cstheme="minorHAnsi"/>
          <w:bCs/>
          <w:sz w:val="22"/>
          <w:szCs w:val="22"/>
        </w:rPr>
        <w:t xml:space="preserve">i az iroda </w:t>
      </w:r>
      <w:r w:rsidRPr="00315134">
        <w:rPr>
          <w:rFonts w:asciiTheme="minorHAnsi" w:eastAsia="Calibri" w:hAnsiTheme="minorHAnsi" w:cstheme="minorHAnsi"/>
          <w:bCs/>
          <w:sz w:val="22"/>
          <w:szCs w:val="22"/>
        </w:rPr>
        <w:t>a gazdasági társaságok adatintegrálási lehetőségének vizsgálatát. Az ehhez kapcsolódó kalkulációkat az irod</w:t>
      </w:r>
      <w:r w:rsidR="0033327B">
        <w:rPr>
          <w:rFonts w:asciiTheme="minorHAnsi" w:eastAsia="Calibri" w:hAnsiTheme="minorHAnsi" w:cstheme="minorHAnsi"/>
          <w:bCs/>
          <w:sz w:val="22"/>
          <w:szCs w:val="22"/>
        </w:rPr>
        <w:t>a</w:t>
      </w:r>
      <w:r w:rsidRPr="00315134">
        <w:rPr>
          <w:rFonts w:asciiTheme="minorHAnsi" w:eastAsia="Calibri" w:hAnsiTheme="minorHAnsi" w:cstheme="minorHAnsi"/>
          <w:bCs/>
          <w:sz w:val="22"/>
          <w:szCs w:val="22"/>
        </w:rPr>
        <w:t xml:space="preserve"> elkészítette.</w:t>
      </w:r>
    </w:p>
    <w:p w14:paraId="68B3DF20" w14:textId="06518167" w:rsidR="00315134" w:rsidRPr="00315134" w:rsidRDefault="0033327B" w:rsidP="00315134">
      <w:pPr>
        <w:numPr>
          <w:ilvl w:val="0"/>
          <w:numId w:val="30"/>
        </w:numPr>
        <w:ind w:left="284" w:hanging="284"/>
        <w:jc w:val="both"/>
        <w:rPr>
          <w:rFonts w:asciiTheme="minorHAnsi" w:eastAsia="Calibri" w:hAnsiTheme="minorHAnsi" w:cstheme="minorHAnsi"/>
          <w:sz w:val="22"/>
          <w:szCs w:val="22"/>
        </w:rPr>
      </w:pPr>
      <w:r>
        <w:rPr>
          <w:rFonts w:asciiTheme="minorHAnsi" w:eastAsia="Calibri" w:hAnsiTheme="minorHAnsi" w:cstheme="minorHAnsi"/>
          <w:bCs/>
          <w:sz w:val="22"/>
          <w:szCs w:val="22"/>
        </w:rPr>
        <w:t>az iroda részt vett</w:t>
      </w:r>
      <w:r w:rsidR="00315134" w:rsidRPr="00315134">
        <w:rPr>
          <w:rFonts w:asciiTheme="minorHAnsi" w:eastAsia="Calibri" w:hAnsiTheme="minorHAnsi" w:cstheme="minorHAnsi"/>
          <w:bCs/>
          <w:sz w:val="22"/>
          <w:szCs w:val="22"/>
        </w:rPr>
        <w:t xml:space="preserve"> a NetZeroCities bemutató napon, ahol prezentálva lett többek között az energiamenedzsment rendszer is.</w:t>
      </w:r>
    </w:p>
    <w:p w14:paraId="5783C336" w14:textId="32912319"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bCs/>
          <w:sz w:val="22"/>
          <w:szCs w:val="22"/>
        </w:rPr>
        <w:t>Mivel a Szombathelyi Parkfenntartási Kft. intézménnyé alakult, így rájuk is a közintézményi energetikai jogszabályok vonatkoznak. Ehhez kapcsolódó teendőkről és a jogi kötelezettségekről tájékoztatást írt</w:t>
      </w:r>
      <w:r w:rsidR="0033327B">
        <w:rPr>
          <w:rFonts w:asciiTheme="minorHAnsi" w:eastAsia="Calibri" w:hAnsiTheme="minorHAnsi" w:cstheme="minorHAnsi"/>
          <w:bCs/>
          <w:sz w:val="22"/>
          <w:szCs w:val="22"/>
        </w:rPr>
        <w:t xml:space="preserve"> az iroda</w:t>
      </w:r>
      <w:r w:rsidRPr="00315134">
        <w:rPr>
          <w:rFonts w:asciiTheme="minorHAnsi" w:eastAsia="Calibri" w:hAnsiTheme="minorHAnsi" w:cstheme="minorHAnsi"/>
          <w:bCs/>
          <w:sz w:val="22"/>
          <w:szCs w:val="22"/>
        </w:rPr>
        <w:t>. Ezzel párhuzamosan, a Panda energiamenedzsment szovtverbe történő rögzítésüket is elindítottuk. Az intézmény műszaki vezetőjével személyesen is egyezte</w:t>
      </w:r>
      <w:r w:rsidR="009A5487">
        <w:rPr>
          <w:rFonts w:asciiTheme="minorHAnsi" w:eastAsia="Calibri" w:hAnsiTheme="minorHAnsi" w:cstheme="minorHAnsi"/>
          <w:bCs/>
          <w:sz w:val="22"/>
          <w:szCs w:val="22"/>
        </w:rPr>
        <w:t>tett</w:t>
      </w:r>
      <w:r w:rsidRPr="00315134">
        <w:rPr>
          <w:rFonts w:asciiTheme="minorHAnsi" w:eastAsia="Calibri" w:hAnsiTheme="minorHAnsi" w:cstheme="minorHAnsi"/>
          <w:bCs/>
          <w:sz w:val="22"/>
          <w:szCs w:val="22"/>
        </w:rPr>
        <w:t>, hogy ezzel is segítsük az energetikai kötelezettségek teljesítését.</w:t>
      </w:r>
    </w:p>
    <w:p w14:paraId="74E4E0BB" w14:textId="77777777" w:rsidR="00315134" w:rsidRPr="00315134" w:rsidRDefault="00315134" w:rsidP="00315134">
      <w:pPr>
        <w:numPr>
          <w:ilvl w:val="0"/>
          <w:numId w:val="30"/>
        </w:numPr>
        <w:ind w:left="284" w:hanging="284"/>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2015. évi LVII. törvény (a továbbiakban: Ehat. tv.) 11/A. § f) pontja alapján az üzemeltetésért és fenntartásért felelős szervezet vezetője köteles a Nemzeti Energetikusi Hálózat által üzemeltetett online (NEHIR/EMIS) felületre feltölteni, illetve változás esetén frissíteni az épületre vagy épületrészre vonatkozó adatokat, energetikai tanúsítványt és energetikai auditot.</w:t>
      </w:r>
    </w:p>
    <w:p w14:paraId="0B8E5847" w14:textId="006D60BD" w:rsidR="00315134" w:rsidRPr="00315134" w:rsidRDefault="00315134" w:rsidP="00315134">
      <w:pPr>
        <w:ind w:left="502"/>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fentiekre tekintettel</w:t>
      </w:r>
      <w:r w:rsidR="009A5487">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kért</w:t>
      </w:r>
      <w:r w:rsidR="009A5487">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költségvetési szervezetek vezetőit, hogy az intézmény valamennyi érintett épülete és épületrésze vonatkozásában vizsgálják felül, hogy rendelkezik-e a jogszabályban előírt, megfelelő és hatályos energetikai tanúsítvánnyal.</w:t>
      </w:r>
    </w:p>
    <w:p w14:paraId="6EDD5676" w14:textId="3D705FF8" w:rsidR="00315134" w:rsidRPr="00315134" w:rsidRDefault="00315134" w:rsidP="00315134">
      <w:pPr>
        <w:ind w:left="502"/>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Amennyiben valamely érintett épület vagy épületrész nem rendelkeznek megfelelő energetikai tanúsítvánnyal, illetve a meglévő tanúsítvány már nem használható fel (pl.: 5 évnél régebbi, vagy nem aktuális </w:t>
      </w:r>
      <w:r w:rsidRPr="00315134">
        <w:rPr>
          <w:rFonts w:asciiTheme="minorHAnsi" w:eastAsia="Calibri" w:hAnsiTheme="minorHAnsi" w:cstheme="minorHAnsi"/>
          <w:sz w:val="22"/>
          <w:szCs w:val="22"/>
        </w:rPr>
        <w:lastRenderedPageBreak/>
        <w:t>a jelenlegi állapotokat illetően), úgy kért</w:t>
      </w:r>
      <w:r w:rsidR="009A5487">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annak megfelelő jogosultsággal rendelkező energetikai tanúsító által történő elkészíttetését.</w:t>
      </w:r>
    </w:p>
    <w:p w14:paraId="3C4ACF53" w14:textId="6DB7ED00"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Panda energiamenedzsment rendszer készítői létrehoztak egy új „modult” melyet „Pingvin”-ként neveztek el. A Pingvin modul az egész önkormányzat szintjén segítene összegyűjteni és rendszerezni a megtakarítási lehetőségeket, ezekhez vállalásokat tudna tenni, majd az elért eredményeket is vissza tudná mérni. A programrész fókuszában a beruházási tevékenységek állnak. A modul kapcsán kért</w:t>
      </w:r>
      <w:r w:rsidR="00271CE2">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és kap</w:t>
      </w:r>
      <w:r w:rsidR="00271CE2">
        <w:rPr>
          <w:rFonts w:asciiTheme="minorHAnsi" w:eastAsia="Calibri" w:hAnsiTheme="minorHAnsi" w:cstheme="minorHAnsi"/>
          <w:sz w:val="22"/>
          <w:szCs w:val="22"/>
        </w:rPr>
        <w:t>ott</w:t>
      </w:r>
      <w:r w:rsidRPr="00315134">
        <w:rPr>
          <w:rFonts w:asciiTheme="minorHAnsi" w:eastAsia="Calibri" w:hAnsiTheme="minorHAnsi" w:cstheme="minorHAnsi"/>
          <w:sz w:val="22"/>
          <w:szCs w:val="22"/>
        </w:rPr>
        <w:t xml:space="preserve"> videokonferenciás bemutatót a készítőktől.  A modul jelenleg kezdeti fázisban van, fejlesztése pedig folyamatban státuszú.</w:t>
      </w:r>
    </w:p>
    <w:p w14:paraId="1D0070B5" w14:textId="77777777"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energiamenedzsment szoftver input adatai közül a víz számlák bontása fog megtörténni. Két irányú lesz a bontás, az egyik a vízdíj a másik pedig a csatornadíj. Erre vonatkozóan 72 db POD-ot kell besorolni az érkezett számlák alapján manuálisan. (Időigényes folyamat. A feldolgozást megkezdtük.)</w:t>
      </w:r>
    </w:p>
    <w:p w14:paraId="34F08328" w14:textId="77777777" w:rsidR="00315134" w:rsidRPr="00315134" w:rsidRDefault="00315134" w:rsidP="00315134">
      <w:pPr>
        <w:jc w:val="both"/>
        <w:rPr>
          <w:rFonts w:asciiTheme="minorHAnsi" w:eastAsia="Calibri" w:hAnsiTheme="minorHAnsi" w:cstheme="minorHAnsi"/>
          <w:sz w:val="22"/>
          <w:szCs w:val="22"/>
        </w:rPr>
      </w:pPr>
    </w:p>
    <w:p w14:paraId="09E4603D"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t>Európai Uniós és Magyarországi energiahatékonysági irányelvek:</w:t>
      </w:r>
    </w:p>
    <w:p w14:paraId="194CBB4F"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2026-ban az energetikai témakör jelentős szerepet kapott a világpiacon. Számos irányelv és iránymutatás jelent meg, melyek egy része a magyar jogszabályokba már beépült, illetve várhatóan be fog épülni.</w:t>
      </w:r>
    </w:p>
    <w:p w14:paraId="2FBA938D" w14:textId="77777777"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Európai Uniós és a magyar jogszabályok részletes megismerése folyamatban van.</w:t>
      </w:r>
    </w:p>
    <w:p w14:paraId="23BB5780" w14:textId="3DA3C6BB" w:rsidR="00315134" w:rsidRPr="00315134" w:rsidRDefault="002B48BB" w:rsidP="00315134">
      <w:pPr>
        <w:pStyle w:val="Listaszerbekezds"/>
        <w:numPr>
          <w:ilvl w:val="0"/>
          <w:numId w:val="30"/>
        </w:numPr>
        <w:jc w:val="both"/>
        <w:rPr>
          <w:rFonts w:asciiTheme="minorHAnsi" w:eastAsia="Calibri" w:hAnsiTheme="minorHAnsi" w:cstheme="minorHAnsi"/>
          <w:sz w:val="22"/>
          <w:szCs w:val="22"/>
        </w:rPr>
      </w:pPr>
      <w:r>
        <w:rPr>
          <w:rFonts w:asciiTheme="minorHAnsi" w:eastAsia="Calibri" w:hAnsiTheme="minorHAnsi" w:cstheme="minorHAnsi"/>
          <w:sz w:val="22"/>
          <w:szCs w:val="22"/>
        </w:rPr>
        <w:t>Az iroda</w:t>
      </w:r>
      <w:r w:rsidR="00315134" w:rsidRPr="00315134">
        <w:rPr>
          <w:rFonts w:asciiTheme="minorHAnsi" w:eastAsia="Calibri" w:hAnsiTheme="minorHAnsi" w:cstheme="minorHAnsi"/>
          <w:sz w:val="22"/>
          <w:szCs w:val="22"/>
        </w:rPr>
        <w:t>, a témával kapcsolatban a MEHI (Magyar Energiahatékonysági Intézet) által kiadott, fordított 118 oldalas „Úton az energiahatékony épületállomány felé”, valamint a 140 oldalas az „Útmutató az Épületek energiahatékonyságáról szóló irányelv (EPBD) magyarországi átültetéséhez” című írásainak elemzését megkezdte.</w:t>
      </w:r>
    </w:p>
    <w:p w14:paraId="651883B8" w14:textId="77777777"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Fontos pont a megfelelő épületautomatizálási és -szabályozási rendszer </w:t>
      </w:r>
      <w:r w:rsidRPr="00315134">
        <w:rPr>
          <w:rFonts w:asciiTheme="minorHAnsi" w:eastAsia="Calibri" w:hAnsiTheme="minorHAnsi" w:cstheme="minorHAnsi"/>
          <w:i/>
          <w:iCs/>
          <w:sz w:val="22"/>
          <w:szCs w:val="22"/>
        </w:rPr>
        <w:t xml:space="preserve">[Building Automation and Control System (továbbiakban: </w:t>
      </w:r>
      <w:r w:rsidRPr="00315134">
        <w:rPr>
          <w:rFonts w:asciiTheme="minorHAnsi" w:eastAsia="Calibri" w:hAnsiTheme="minorHAnsi" w:cstheme="minorHAnsi"/>
          <w:b/>
          <w:bCs/>
          <w:i/>
          <w:iCs/>
          <w:sz w:val="22"/>
          <w:szCs w:val="22"/>
        </w:rPr>
        <w:t>BACS</w:t>
      </w:r>
      <w:r w:rsidRPr="00315134">
        <w:rPr>
          <w:rFonts w:asciiTheme="minorHAnsi" w:eastAsia="Calibri" w:hAnsiTheme="minorHAnsi" w:cstheme="minorHAnsi"/>
          <w:i/>
          <w:iCs/>
          <w:sz w:val="22"/>
          <w:szCs w:val="22"/>
        </w:rPr>
        <w:t xml:space="preserve">)] </w:t>
      </w:r>
      <w:r w:rsidRPr="00315134">
        <w:rPr>
          <w:rFonts w:asciiTheme="minorHAnsi" w:eastAsia="Calibri" w:hAnsiTheme="minorHAnsi" w:cstheme="minorHAnsi"/>
          <w:sz w:val="22"/>
          <w:szCs w:val="22"/>
        </w:rPr>
        <w:t>bevezetése. Ez olyan rendszer, amely magában foglalja mindazon termékeket, szoftvereket és mérnöki szolgáltatásokat, amelyek automatikus vezérlés révén és a kézi működtetés megkönnyítésével elősegíthetik az épülettechnikai rendszerek energiahatékony, gazdaságos és biztonságos üzemeltetését. Továbbá a rendszer megfelel az EPBD (2018/844/EU és 2024/1275/EU) irányelveknek, a magyar 9/2023. (V. 25.) ÉKM rendeletnek, valamint biztosítja az MSZ EN ISO 52120-1 szabvány szerinti legalább 'B' osztályú funkciókat.”</w:t>
      </w:r>
    </w:p>
    <w:p w14:paraId="788208DA" w14:textId="79DBC51B"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2025-ben már megkezdt</w:t>
      </w:r>
      <w:r w:rsidR="005741CA">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 BACS rendszerek előkészítési és bevezetési lehetőségeinek vizsgálatát. A költségvetési szervek egyes épületeiben már működik 1-1 kezdetleges rendszer. Ebből két épület helyszíni bejárása megtörtént: Deák Ferenc u. 3. gyermekorvosi rendelők; Rákóczi u 3. Bartók terem. Megadt</w:t>
      </w:r>
      <w:r w:rsidR="005741CA">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a szükséges javaslatokat a rendszerek fejlesztésére. Cél: az irányelvek szerinti működés megteremtése. Ennek kapcsán felvett</w:t>
      </w:r>
      <w:r w:rsidR="005741CA">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kapcsolatot a rendszert kiépítő céggel, hogy egyeztess</w:t>
      </w:r>
      <w:r w:rsidR="005741CA">
        <w:rPr>
          <w:rFonts w:asciiTheme="minorHAnsi" w:eastAsia="Calibri" w:hAnsiTheme="minorHAnsi" w:cstheme="minorHAnsi"/>
          <w:sz w:val="22"/>
          <w:szCs w:val="22"/>
        </w:rPr>
        <w:t>en</w:t>
      </w:r>
      <w:r w:rsidRPr="00315134">
        <w:rPr>
          <w:rFonts w:asciiTheme="minorHAnsi" w:eastAsia="Calibri" w:hAnsiTheme="minorHAnsi" w:cstheme="minorHAnsi"/>
          <w:sz w:val="22"/>
          <w:szCs w:val="22"/>
        </w:rPr>
        <w:t xml:space="preserve"> a további műszaki lehetőségekről, előírásokról. A megbeszélés keretében tisztáztuk a következő folyamatlépést, miszerint a Deák Ferenc u. 3. fogyasztási helyen kiépített rendszer telepítője be fog vonni egy energetikai auditort a rendszerük fejlesztésébe. A rendszer fejlesztője, kivitelezője további instrukciókat kért energetikusunktól. Egyeztetés dátuma: 2026.</w:t>
      </w:r>
      <w:r w:rsidR="000223AC">
        <w:rPr>
          <w:rFonts w:asciiTheme="minorHAnsi" w:eastAsia="Calibri" w:hAnsiTheme="minorHAnsi" w:cstheme="minorHAnsi"/>
          <w:sz w:val="22"/>
          <w:szCs w:val="22"/>
        </w:rPr>
        <w:t xml:space="preserve"> október </w:t>
      </w:r>
      <w:r w:rsidRPr="00315134">
        <w:rPr>
          <w:rFonts w:asciiTheme="minorHAnsi" w:eastAsia="Calibri" w:hAnsiTheme="minorHAnsi" w:cstheme="minorHAnsi"/>
          <w:sz w:val="22"/>
          <w:szCs w:val="22"/>
        </w:rPr>
        <w:t>9.</w:t>
      </w:r>
    </w:p>
    <w:p w14:paraId="2F9A7953" w14:textId="4BF10394"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EU 2023/1791 irányelv, valamint az EU 2024/1275 irányelvek szempontjai alapján megbeszélést kezdeményez</w:t>
      </w:r>
      <w:r w:rsidR="00A32801">
        <w:rPr>
          <w:rFonts w:asciiTheme="minorHAnsi" w:eastAsia="Calibri" w:hAnsiTheme="minorHAnsi" w:cstheme="minorHAnsi"/>
          <w:sz w:val="22"/>
          <w:szCs w:val="22"/>
        </w:rPr>
        <w:t>ett a Beruházási iroda</w:t>
      </w:r>
      <w:r w:rsidRPr="00315134">
        <w:rPr>
          <w:rFonts w:asciiTheme="minorHAnsi" w:eastAsia="Calibri" w:hAnsiTheme="minorHAnsi" w:cstheme="minorHAnsi"/>
          <w:sz w:val="22"/>
          <w:szCs w:val="22"/>
        </w:rPr>
        <w:t xml:space="preserve"> a Bérleménykezelési irodával. Megadt</w:t>
      </w:r>
      <w:r w:rsidR="00764BD4">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a szükséges javaslatokat a célok elérése érdekében.</w:t>
      </w:r>
    </w:p>
    <w:p w14:paraId="542D2ECE" w14:textId="4F5628DB"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2026</w:t>
      </w:r>
      <w:r w:rsidR="008A1720">
        <w:rPr>
          <w:rFonts w:asciiTheme="minorHAnsi" w:eastAsia="Calibri" w:hAnsiTheme="minorHAnsi" w:cstheme="minorHAnsi"/>
          <w:sz w:val="22"/>
          <w:szCs w:val="22"/>
        </w:rPr>
        <w:t>.</w:t>
      </w:r>
      <w:r w:rsidRPr="00315134">
        <w:rPr>
          <w:rFonts w:asciiTheme="minorHAnsi" w:eastAsia="Calibri" w:hAnsiTheme="minorHAnsi" w:cstheme="minorHAnsi"/>
          <w:sz w:val="22"/>
          <w:szCs w:val="22"/>
        </w:rPr>
        <w:t xml:space="preserve"> augusztusában Magyarország Kormánya „energetikai krízishelyzetet” állapított meg az országra vonatkozóan. Energetikusunk aktívan részt vett a helyzet lokális kezelésében és támogatta a Kormány, valamint a Szombathely Megyei Jogú Város Önkormányzatának energetikai törekvéseit. </w:t>
      </w:r>
    </w:p>
    <w:p w14:paraId="646983E1" w14:textId="77777777" w:rsidR="00315134" w:rsidRPr="00315134" w:rsidRDefault="00315134" w:rsidP="00315134">
      <w:pPr>
        <w:pStyle w:val="Listaszerbekezds"/>
        <w:ind w:left="502"/>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bevezetett akciók eredménye az összes költségvetési szervre, és a közvilágítási fogyasztási helyekre vonatkozóan (a profilos fogyasztási helyek nélkül) az alábbiak:</w:t>
      </w:r>
    </w:p>
    <w:p w14:paraId="3EF52FEC" w14:textId="77777777" w:rsidR="00315134" w:rsidRPr="00315134" w:rsidRDefault="00315134" w:rsidP="00315134">
      <w:pPr>
        <w:pStyle w:val="Listaszerbekezds"/>
        <w:ind w:left="502"/>
        <w:jc w:val="both"/>
        <w:rPr>
          <w:rFonts w:asciiTheme="minorHAnsi" w:eastAsia="Calibri" w:hAnsiTheme="minorHAnsi" w:cstheme="minorHAnsi"/>
          <w:sz w:val="22"/>
          <w:szCs w:val="22"/>
        </w:rPr>
      </w:pPr>
    </w:p>
    <w:p w14:paraId="5F3C3AC3" w14:textId="77777777" w:rsidR="00315134" w:rsidRPr="00315134" w:rsidRDefault="00315134" w:rsidP="00315134">
      <w:pPr>
        <w:pStyle w:val="Listaszerbekezds"/>
        <w:numPr>
          <w:ilvl w:val="0"/>
          <w:numId w:val="32"/>
        </w:numPr>
        <w:ind w:hanging="11"/>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23,3% fogyasztáscsökkenés az esti, 17–22 óra közötti időszakban</w:t>
      </w:r>
    </w:p>
    <w:p w14:paraId="24A7365D" w14:textId="77777777" w:rsidR="00315134" w:rsidRPr="00315134" w:rsidRDefault="00315134" w:rsidP="00315134">
      <w:pPr>
        <w:pStyle w:val="Listaszerbekezds"/>
        <w:numPr>
          <w:ilvl w:val="0"/>
          <w:numId w:val="32"/>
        </w:numPr>
        <w:ind w:hanging="11"/>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166 kW csúcsterhelés-csökkenés</w:t>
      </w:r>
    </w:p>
    <w:p w14:paraId="3DDD5A5D" w14:textId="77777777" w:rsidR="00315134" w:rsidRPr="00315134" w:rsidRDefault="00315134" w:rsidP="00315134">
      <w:pPr>
        <w:pStyle w:val="Listaszerbekezds"/>
        <w:numPr>
          <w:ilvl w:val="0"/>
          <w:numId w:val="32"/>
        </w:numPr>
        <w:ind w:hanging="11"/>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6,5 MWh-val kevesebb villamosenergia-felhasználás a teljes vizsgált hét alatt</w:t>
      </w:r>
    </w:p>
    <w:p w14:paraId="6FE06DAF" w14:textId="77777777" w:rsidR="00315134" w:rsidRPr="00315134" w:rsidRDefault="00315134" w:rsidP="00315134">
      <w:pPr>
        <w:pStyle w:val="Listaszerbekezds"/>
        <w:numPr>
          <w:ilvl w:val="0"/>
          <w:numId w:val="32"/>
        </w:numPr>
        <w:ind w:hanging="11"/>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−20,8% változás a teljes napi energiafelhasználásban</w:t>
      </w:r>
    </w:p>
    <w:p w14:paraId="0FDCD2DB" w14:textId="77777777" w:rsidR="00315134" w:rsidRPr="00315134" w:rsidRDefault="00315134" w:rsidP="00315134">
      <w:pPr>
        <w:pStyle w:val="Listaszerbekezds"/>
        <w:numPr>
          <w:ilvl w:val="0"/>
          <w:numId w:val="32"/>
        </w:numPr>
        <w:ind w:hanging="11"/>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Szombathely és az önkormányzat is meg tudta őrizni energiaegyensúlyát a krízisidőszakban.</w:t>
      </w:r>
    </w:p>
    <w:p w14:paraId="2591CDD6" w14:textId="5C16BDA2"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Európai Uniós irányelvek, szempontok (NEKT, NÉT, Párizsi klímacél, EED, EPBD) alapján megkezdt</w:t>
      </w:r>
      <w:r w:rsidR="008A1720">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az közintézmények felújítási programjának létrehozását. A GAMESZ elkészítette az óvodák műszaki állapotfelmérését, prioritás listáját. A beruházási iroda a dokumentumot felülvizsgálta. Az óvodai lista véglegesnek szánt változata alapján, minden költségvetési szervtől be lett kérve a prioritás lista 2026.</w:t>
      </w:r>
      <w:r w:rsidR="008A1720">
        <w:rPr>
          <w:rFonts w:asciiTheme="minorHAnsi" w:eastAsia="Calibri" w:hAnsiTheme="minorHAnsi" w:cstheme="minorHAnsi"/>
          <w:sz w:val="22"/>
          <w:szCs w:val="22"/>
        </w:rPr>
        <w:t xml:space="preserve"> október </w:t>
      </w:r>
      <w:r w:rsidRPr="00315134">
        <w:rPr>
          <w:rFonts w:asciiTheme="minorHAnsi" w:eastAsia="Calibri" w:hAnsiTheme="minorHAnsi" w:cstheme="minorHAnsi"/>
          <w:sz w:val="22"/>
          <w:szCs w:val="22"/>
        </w:rPr>
        <w:t>31. határidővel. A dokumentumok bekérését az Egészségügyi és Közszolgálati Osztály végzi.</w:t>
      </w:r>
    </w:p>
    <w:p w14:paraId="65926002" w14:textId="77777777" w:rsidR="00315134" w:rsidRPr="00315134" w:rsidRDefault="00315134" w:rsidP="00315134">
      <w:pPr>
        <w:pStyle w:val="Listaszerbekezds"/>
        <w:ind w:left="502"/>
        <w:jc w:val="both"/>
        <w:rPr>
          <w:rFonts w:asciiTheme="minorHAnsi" w:eastAsia="Calibri" w:hAnsiTheme="minorHAnsi" w:cstheme="minorHAnsi"/>
          <w:sz w:val="22"/>
          <w:szCs w:val="22"/>
        </w:rPr>
      </w:pPr>
    </w:p>
    <w:p w14:paraId="3B7A21B1"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b/>
          <w:bCs/>
          <w:sz w:val="22"/>
          <w:szCs w:val="22"/>
        </w:rPr>
        <w:lastRenderedPageBreak/>
        <w:t>Lekötött teljesítmények felülvizsgálata, optimalizálás:</w:t>
      </w:r>
      <w:r w:rsidRPr="00315134">
        <w:rPr>
          <w:rFonts w:asciiTheme="minorHAnsi" w:eastAsia="Calibri" w:hAnsiTheme="minorHAnsi" w:cstheme="minorHAnsi"/>
          <w:sz w:val="22"/>
          <w:szCs w:val="22"/>
        </w:rPr>
        <w:t xml:space="preserve"> </w:t>
      </w:r>
    </w:p>
    <w:p w14:paraId="576B4B88" w14:textId="266B2E2D"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2026. évben a felülvizsgálat folytatódik. A lekötött teljesítmények módosításainak kalkulációját megkezdt</w:t>
      </w:r>
      <w:r w:rsidR="00CF2165">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Az ütemezést a hálózat használati szerződések fordulónapjának figyelembevételével </w:t>
      </w:r>
      <w:r w:rsidR="00CF2165">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javasolj</w:t>
      </w:r>
      <w:r w:rsidR="00CF2165">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majd a költségvetési szerveknek. Az idei évben az eddigi módosítások évi bruttó 678.607 Ft megtakarítást eredményeztek. Az előzetes kalkulációk alapján a megtakarítható összeg még legalább évi bruttó 2.800.000 Ft. Ehhez szükség van a Savaria Múzeum kezelésbe tartozó épületek lekötött teljesítményeinek módosítására is, melyeket eddig még nem hajtottak végre.</w:t>
      </w:r>
    </w:p>
    <w:p w14:paraId="4A3D7E24" w14:textId="6AA76947"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Kossuth Lajos u. 1-3 épület lekötött teljesítményének nyári (hűtéshez kapcsolódó) értékkalkulációja megtörtént. A tavalyi értékeket a gondnoksági irodával közösen módosított</w:t>
      </w:r>
      <w:r w:rsidR="00CF2165">
        <w:rPr>
          <w:rFonts w:asciiTheme="minorHAnsi" w:eastAsia="Calibri" w:hAnsiTheme="minorHAnsi" w:cstheme="minorHAnsi"/>
          <w:sz w:val="22"/>
          <w:szCs w:val="22"/>
        </w:rPr>
        <w:t>a a beruházási iroda</w:t>
      </w:r>
      <w:r w:rsidRPr="00315134">
        <w:rPr>
          <w:rFonts w:asciiTheme="minorHAnsi" w:eastAsia="Calibri" w:hAnsiTheme="minorHAnsi" w:cstheme="minorHAnsi"/>
          <w:sz w:val="22"/>
          <w:szCs w:val="22"/>
        </w:rPr>
        <w:t>, a felújításban használatos eszközök teljesítményeivel emelten.</w:t>
      </w:r>
      <w:r w:rsidR="00CF2165">
        <w:rPr>
          <w:rFonts w:asciiTheme="minorHAnsi" w:eastAsia="Calibri" w:hAnsiTheme="minorHAnsi" w:cstheme="minorHAnsi"/>
          <w:sz w:val="22"/>
          <w:szCs w:val="22"/>
        </w:rPr>
        <w:t xml:space="preserve"> Az</w:t>
      </w:r>
      <w:r w:rsidRPr="00315134">
        <w:rPr>
          <w:rFonts w:asciiTheme="minorHAnsi" w:eastAsia="Calibri" w:hAnsiTheme="minorHAnsi" w:cstheme="minorHAnsi"/>
          <w:sz w:val="22"/>
          <w:szCs w:val="22"/>
        </w:rPr>
        <w:t xml:space="preserve"> </w:t>
      </w:r>
      <w:r w:rsidR="00CF2165">
        <w:rPr>
          <w:rFonts w:asciiTheme="minorHAnsi" w:eastAsia="Calibri" w:hAnsiTheme="minorHAnsi" w:cstheme="minorHAnsi"/>
          <w:sz w:val="22"/>
          <w:szCs w:val="22"/>
        </w:rPr>
        <w:t>i</w:t>
      </w:r>
      <w:r w:rsidRPr="00315134">
        <w:rPr>
          <w:rFonts w:asciiTheme="minorHAnsi" w:eastAsia="Calibri" w:hAnsiTheme="minorHAnsi" w:cstheme="minorHAnsi"/>
          <w:sz w:val="22"/>
          <w:szCs w:val="22"/>
        </w:rPr>
        <w:t>rod</w:t>
      </w:r>
      <w:r w:rsidR="00214515">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megkezdte az október 1. szerződés fordulónapjától érvényes lekötött teljesítmény kalkulációit. A téli időszakra vonatkozóan frissített</w:t>
      </w:r>
      <w:r w:rsidR="00214515">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 lekötött teljesítmény kalkulációt, így a nyári időszakhoz képest 67 kW lekötött teljesítménycsökkenéssel tud haladni a téli időszakban. Ez </w:t>
      </w:r>
      <w:r w:rsidRPr="00315134">
        <w:rPr>
          <w:rFonts w:asciiTheme="minorHAnsi" w:eastAsia="Calibri" w:hAnsiTheme="minorHAnsi" w:cstheme="minorHAnsi"/>
          <w:b/>
          <w:bCs/>
          <w:sz w:val="22"/>
          <w:szCs w:val="22"/>
        </w:rPr>
        <w:t>br. 657.575 Ft</w:t>
      </w:r>
      <w:r w:rsidRPr="00315134">
        <w:rPr>
          <w:rFonts w:asciiTheme="minorHAnsi" w:eastAsia="Calibri" w:hAnsiTheme="minorHAnsi" w:cstheme="minorHAnsi"/>
          <w:sz w:val="22"/>
          <w:szCs w:val="22"/>
        </w:rPr>
        <w:t xml:space="preserve"> megtakarítást fog eredményezni. A szükséges dokumentumokat a villamos energia elosztó jóváhagyta és 2026.</w:t>
      </w:r>
      <w:r w:rsidR="00214515">
        <w:rPr>
          <w:rFonts w:asciiTheme="minorHAnsi" w:eastAsia="Calibri" w:hAnsiTheme="minorHAnsi" w:cstheme="minorHAnsi"/>
          <w:sz w:val="22"/>
          <w:szCs w:val="22"/>
        </w:rPr>
        <w:t xml:space="preserve"> október </w:t>
      </w:r>
      <w:r w:rsidRPr="00315134">
        <w:rPr>
          <w:rFonts w:asciiTheme="minorHAnsi" w:eastAsia="Calibri" w:hAnsiTheme="minorHAnsi" w:cstheme="minorHAnsi"/>
          <w:sz w:val="22"/>
          <w:szCs w:val="22"/>
        </w:rPr>
        <w:t>1.-től hatályba léptette az új értéket.</w:t>
      </w:r>
    </w:p>
    <w:p w14:paraId="341D0DD6" w14:textId="3767D502"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Savaria Szimfonikus Zenekar által kezelt létesítmény lekötött teljesítményének vizsgálatának eredménye hektikusságot mutat. Ennek oka lehet az SCAE 132/VLN/PAC1 léghűtéses folyadékhűtő állapota és beállítása. A karbantartás után, „üzemi próba” keretében fogják beállítani az energiahatékony működést. Mivel a hálózathasználati szerződés fordulónapja március 3., így a lekötött teljesítmény módosítása 2027 első negyedévében lesz aktuális. 2026. szeptember hónapban kísérletet tesz</w:t>
      </w:r>
      <w:r w:rsidR="00750F47">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a HH szerződés fordulónap áthelyezésére, így átállva a dinamikus téli-nyári lekötött teljesítmény módosításokra (elosztótól függ az engedély). Az elosztó engedélyezte a fordulónap engedélyezését és a lekötött teljesítmény igénylést is. Ennek következtében a lekötött teljesítmény 21,1 kW-al csökkent. A téli időszakra vonatkozóan ez </w:t>
      </w:r>
      <w:r w:rsidRPr="00315134">
        <w:rPr>
          <w:rFonts w:asciiTheme="minorHAnsi" w:eastAsia="Calibri" w:hAnsiTheme="minorHAnsi" w:cstheme="minorHAnsi"/>
          <w:b/>
          <w:bCs/>
          <w:sz w:val="22"/>
          <w:szCs w:val="22"/>
        </w:rPr>
        <w:t>br. 206.106 Ft</w:t>
      </w:r>
      <w:r w:rsidRPr="00315134">
        <w:rPr>
          <w:rFonts w:asciiTheme="minorHAnsi" w:eastAsia="Calibri" w:hAnsiTheme="minorHAnsi" w:cstheme="minorHAnsi"/>
          <w:sz w:val="22"/>
          <w:szCs w:val="22"/>
        </w:rPr>
        <w:t xml:space="preserve"> megtakarítást jelent.</w:t>
      </w:r>
    </w:p>
    <w:p w14:paraId="59A88DA7" w14:textId="1FBA521C"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Savaria Múzeum által kezelt épületek lekötött teljesítmény megtakarítási potenciáljából származó eddigi veszteség 2025 januártól: bruttó 2.900.853 Ft. Az érintett épületek (Iseum Savariense, Savaria Múzeum, Savaria Múzeum rak.) lekötött teljesítmény módosítását az irod</w:t>
      </w:r>
      <w:r w:rsidR="007F021B">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2024.</w:t>
      </w:r>
      <w:r w:rsidR="007F021B">
        <w:rPr>
          <w:rFonts w:asciiTheme="minorHAnsi" w:eastAsia="Calibri" w:hAnsiTheme="minorHAnsi" w:cstheme="minorHAnsi"/>
          <w:sz w:val="22"/>
          <w:szCs w:val="22"/>
        </w:rPr>
        <w:t xml:space="preserve"> december </w:t>
      </w:r>
      <w:r w:rsidRPr="00315134">
        <w:rPr>
          <w:rFonts w:asciiTheme="minorHAnsi" w:eastAsia="Calibri" w:hAnsiTheme="minorHAnsi" w:cstheme="minorHAnsi"/>
          <w:sz w:val="22"/>
          <w:szCs w:val="22"/>
        </w:rPr>
        <w:t xml:space="preserve">4 -én kérte először. A lekötött teljesítmény módosítás azóta nem történt meg, így ez évente veszteséget okoz. – Mint minden évben, idén is nyomatékosítja </w:t>
      </w:r>
      <w:r w:rsidR="007F021B">
        <w:rPr>
          <w:rFonts w:asciiTheme="minorHAnsi" w:eastAsia="Calibri" w:hAnsiTheme="minorHAnsi" w:cstheme="minorHAnsi"/>
          <w:sz w:val="22"/>
          <w:szCs w:val="22"/>
        </w:rPr>
        <w:t>az i</w:t>
      </w:r>
      <w:r w:rsidRPr="00315134">
        <w:rPr>
          <w:rFonts w:asciiTheme="minorHAnsi" w:eastAsia="Calibri" w:hAnsiTheme="minorHAnsi" w:cstheme="minorHAnsi"/>
          <w:sz w:val="22"/>
          <w:szCs w:val="22"/>
        </w:rPr>
        <w:t>rod</w:t>
      </w:r>
      <w:r w:rsidR="007F021B">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feléjük a lekötött teljesítmény megfelelő értékének fontosságát.</w:t>
      </w:r>
    </w:p>
    <w:p w14:paraId="324F2160" w14:textId="14DC615F"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GESZ kezelésében álló Markusovszky u. 8. címen található ingatlan esetén, a HU000110F11-U-ONK-SZHELY-MARKUSOV POD-on mérten, a maximális teljesítmény 18,2 kW volt 2025.01.01-2026.09.31 között. Ennek következtében javasoltuk a lekötött teljesítmény csökkentését 50kW-ról 22kW-ra. Ebből fakadó éves megtakarítás </w:t>
      </w:r>
      <w:r w:rsidRPr="00315134">
        <w:rPr>
          <w:rFonts w:asciiTheme="minorHAnsi" w:eastAsia="Calibri" w:hAnsiTheme="minorHAnsi" w:cstheme="minorHAnsi"/>
          <w:b/>
          <w:bCs/>
          <w:sz w:val="22"/>
          <w:szCs w:val="22"/>
        </w:rPr>
        <w:t>br. 590.581 Ft lehetne.</w:t>
      </w:r>
      <w:r w:rsidRPr="00315134">
        <w:rPr>
          <w:rFonts w:asciiTheme="minorHAnsi" w:eastAsia="Calibri" w:hAnsiTheme="minorHAnsi" w:cstheme="minorHAnsi"/>
          <w:sz w:val="22"/>
          <w:szCs w:val="22"/>
        </w:rPr>
        <w:t xml:space="preserve"> Segítség gyanánt, a szükséges dokumentációt </w:t>
      </w:r>
      <w:r w:rsidR="00C17E32">
        <w:rPr>
          <w:rFonts w:asciiTheme="minorHAnsi" w:eastAsia="Calibri" w:hAnsiTheme="minorHAnsi" w:cstheme="minorHAnsi"/>
          <w:sz w:val="22"/>
          <w:szCs w:val="22"/>
        </w:rPr>
        <w:t xml:space="preserve">az </w:t>
      </w:r>
      <w:r w:rsidRPr="00315134">
        <w:rPr>
          <w:rFonts w:asciiTheme="minorHAnsi" w:eastAsia="Calibri" w:hAnsiTheme="minorHAnsi" w:cstheme="minorHAnsi"/>
          <w:sz w:val="22"/>
          <w:szCs w:val="22"/>
        </w:rPr>
        <w:t>energetikus elkészítette. Az intézmény vezetőjének</w:t>
      </w:r>
      <w:r w:rsidR="00C17E32">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részletes tájékoztatást küld</w:t>
      </w:r>
      <w:r w:rsidR="00C17E32">
        <w:rPr>
          <w:rFonts w:asciiTheme="minorHAnsi" w:eastAsia="Calibri" w:hAnsiTheme="minorHAnsi" w:cstheme="minorHAnsi"/>
          <w:sz w:val="22"/>
          <w:szCs w:val="22"/>
        </w:rPr>
        <w:t>ött</w:t>
      </w:r>
      <w:r w:rsidRPr="00315134">
        <w:rPr>
          <w:rFonts w:asciiTheme="minorHAnsi" w:eastAsia="Calibri" w:hAnsiTheme="minorHAnsi" w:cstheme="minorHAnsi"/>
          <w:sz w:val="22"/>
          <w:szCs w:val="22"/>
        </w:rPr>
        <w:t xml:space="preserve"> a vonatkozó energetikai jogszabályokról is.</w:t>
      </w:r>
    </w:p>
    <w:p w14:paraId="08A3FC78" w14:textId="77777777" w:rsidR="00315134" w:rsidRPr="00315134" w:rsidRDefault="00315134" w:rsidP="00315134">
      <w:pPr>
        <w:jc w:val="both"/>
        <w:rPr>
          <w:rFonts w:asciiTheme="minorHAnsi" w:eastAsia="Calibri" w:hAnsiTheme="minorHAnsi" w:cstheme="minorHAnsi"/>
          <w:sz w:val="22"/>
          <w:szCs w:val="22"/>
        </w:rPr>
      </w:pPr>
    </w:p>
    <w:p w14:paraId="1619306F"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Energia megtakarítási intézkedési terv (EMIT) kiterjesztése:</w:t>
      </w:r>
    </w:p>
    <w:p w14:paraId="5F63C593" w14:textId="47E97F83"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Az energiahatékonyságról szóló 2015. évi LVII. törvény kiegészült egy új szabállyal, amely a közintézmények tulajdonában és használatában álló épületekkel kapcsolatos energiahatékonysági feladatokat szabályozza. A közfeladat ellátását szolgáló épület üzemeltetéséért és fenntartásáért felelős szervezet vezetőjének ötévente energiamegtakarítási intézkedési tervet (EMIT) kell készítenie, emellett gondoskodnia kell az épületet használóinak energiahatékonysági szemléletformálásáról is. – A hatályos jogszabályok alapján </w:t>
      </w:r>
      <w:r w:rsidR="00365645">
        <w:rPr>
          <w:rFonts w:asciiTheme="minorHAnsi" w:eastAsia="Calibri" w:hAnsiTheme="minorHAnsi" w:cstheme="minorHAnsi"/>
          <w:sz w:val="22"/>
          <w:szCs w:val="22"/>
        </w:rPr>
        <w:t xml:space="preserve">az iroda </w:t>
      </w:r>
      <w:r w:rsidRPr="00315134">
        <w:rPr>
          <w:rFonts w:asciiTheme="minorHAnsi" w:eastAsia="Calibri" w:hAnsiTheme="minorHAnsi" w:cstheme="minorHAnsi"/>
          <w:sz w:val="22"/>
          <w:szCs w:val="22"/>
        </w:rPr>
        <w:t>megkezdt</w:t>
      </w:r>
      <w:r w:rsidR="00365645">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a felülvizsgálatot és a témakör kezelését. </w:t>
      </w:r>
    </w:p>
    <w:p w14:paraId="119F7B89" w14:textId="71A36E29"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hAnsiTheme="minorHAnsi" w:cstheme="minorHAnsi"/>
          <w:sz w:val="22"/>
          <w:szCs w:val="22"/>
        </w:rPr>
        <w:t>Az Egyesült Bölcsődei Intézmény (EBI), valamint Vásárcsarnok energetikai szemléletformálásra irányuló dokumentuma beérkezett az irodához annak céljából, hogy véleményezz</w:t>
      </w:r>
      <w:r w:rsidR="005206C8">
        <w:rPr>
          <w:rFonts w:asciiTheme="minorHAnsi" w:hAnsiTheme="minorHAnsi" w:cstheme="minorHAnsi"/>
          <w:sz w:val="22"/>
          <w:szCs w:val="22"/>
        </w:rPr>
        <w:t>e</w:t>
      </w:r>
      <w:r w:rsidRPr="00315134">
        <w:rPr>
          <w:rFonts w:asciiTheme="minorHAnsi" w:hAnsiTheme="minorHAnsi" w:cstheme="minorHAnsi"/>
          <w:sz w:val="22"/>
          <w:szCs w:val="22"/>
        </w:rPr>
        <w:t xml:space="preserve"> az elkészült dokumentumokat. Javaslata</w:t>
      </w:r>
      <w:r w:rsidR="005206C8">
        <w:rPr>
          <w:rFonts w:asciiTheme="minorHAnsi" w:hAnsiTheme="minorHAnsi" w:cstheme="minorHAnsi"/>
          <w:sz w:val="22"/>
          <w:szCs w:val="22"/>
        </w:rPr>
        <w:t>i</w:t>
      </w:r>
      <w:r w:rsidRPr="00315134">
        <w:rPr>
          <w:rFonts w:asciiTheme="minorHAnsi" w:hAnsiTheme="minorHAnsi" w:cstheme="minorHAnsi"/>
          <w:sz w:val="22"/>
          <w:szCs w:val="22"/>
        </w:rPr>
        <w:t>t megtett</w:t>
      </w:r>
      <w:r w:rsidR="005206C8">
        <w:rPr>
          <w:rFonts w:asciiTheme="minorHAnsi" w:hAnsiTheme="minorHAnsi" w:cstheme="minorHAnsi"/>
          <w:sz w:val="22"/>
          <w:szCs w:val="22"/>
        </w:rPr>
        <w:t>e az iroda</w:t>
      </w:r>
      <w:r w:rsidRPr="00315134">
        <w:rPr>
          <w:rFonts w:asciiTheme="minorHAnsi" w:hAnsiTheme="minorHAnsi" w:cstheme="minorHAnsi"/>
          <w:sz w:val="22"/>
          <w:szCs w:val="22"/>
        </w:rPr>
        <w:t>.</w:t>
      </w:r>
    </w:p>
    <w:p w14:paraId="2E52F629" w14:textId="4ED8F212"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hAnsiTheme="minorHAnsi" w:cstheme="minorHAnsi"/>
          <w:sz w:val="22"/>
          <w:szCs w:val="22"/>
        </w:rPr>
        <w:t>A Berzsenyi Dániel Könyvtár elvégezte az EMIT-hez kapcsolódó kötelezettségeket. Erre vonatkozóan megkapt</w:t>
      </w:r>
      <w:r w:rsidR="005206C8">
        <w:rPr>
          <w:rFonts w:asciiTheme="minorHAnsi" w:hAnsiTheme="minorHAnsi" w:cstheme="minorHAnsi"/>
          <w:sz w:val="22"/>
          <w:szCs w:val="22"/>
        </w:rPr>
        <w:t xml:space="preserve">a az iroda </w:t>
      </w:r>
      <w:r w:rsidRPr="00315134">
        <w:rPr>
          <w:rFonts w:asciiTheme="minorHAnsi" w:hAnsiTheme="minorHAnsi" w:cstheme="minorHAnsi"/>
          <w:sz w:val="22"/>
          <w:szCs w:val="22"/>
        </w:rPr>
        <w:t xml:space="preserve">az igazoló dokumentumokat. </w:t>
      </w:r>
    </w:p>
    <w:p w14:paraId="3FBA4FFF" w14:textId="67642E3D"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hAnsiTheme="minorHAnsi" w:cstheme="minorHAnsi"/>
          <w:sz w:val="22"/>
          <w:szCs w:val="22"/>
        </w:rPr>
        <w:t>A</w:t>
      </w:r>
      <w:r w:rsidR="005206C8">
        <w:rPr>
          <w:rFonts w:asciiTheme="minorHAnsi" w:hAnsiTheme="minorHAnsi" w:cstheme="minorHAnsi"/>
          <w:sz w:val="22"/>
          <w:szCs w:val="22"/>
        </w:rPr>
        <w:t xml:space="preserve"> Beruházási iroda a</w:t>
      </w:r>
      <w:r w:rsidRPr="00315134">
        <w:rPr>
          <w:rFonts w:asciiTheme="minorHAnsi" w:hAnsiTheme="minorHAnsi" w:cstheme="minorHAnsi"/>
          <w:sz w:val="22"/>
          <w:szCs w:val="22"/>
        </w:rPr>
        <w:t xml:space="preserve"> Gondnoksági irodával közösen kitöltött</w:t>
      </w:r>
      <w:r w:rsidR="005206C8">
        <w:rPr>
          <w:rFonts w:asciiTheme="minorHAnsi" w:hAnsiTheme="minorHAnsi" w:cstheme="minorHAnsi"/>
          <w:sz w:val="22"/>
          <w:szCs w:val="22"/>
        </w:rPr>
        <w:t>e</w:t>
      </w:r>
      <w:r w:rsidRPr="00315134">
        <w:rPr>
          <w:rFonts w:asciiTheme="minorHAnsi" w:hAnsiTheme="minorHAnsi" w:cstheme="minorHAnsi"/>
          <w:sz w:val="22"/>
          <w:szCs w:val="22"/>
        </w:rPr>
        <w:t xml:space="preserve"> a SZMJV Polgármesteri Hivatala EMIT utánkövetés projekt lapjait. A dokumentumokat továbbított</w:t>
      </w:r>
      <w:r w:rsidR="005206C8">
        <w:rPr>
          <w:rFonts w:asciiTheme="minorHAnsi" w:hAnsiTheme="minorHAnsi" w:cstheme="minorHAnsi"/>
          <w:sz w:val="22"/>
          <w:szCs w:val="22"/>
        </w:rPr>
        <w:t>a az iroda</w:t>
      </w:r>
      <w:r w:rsidRPr="00315134">
        <w:rPr>
          <w:rFonts w:asciiTheme="minorHAnsi" w:hAnsiTheme="minorHAnsi" w:cstheme="minorHAnsi"/>
          <w:sz w:val="22"/>
          <w:szCs w:val="22"/>
        </w:rPr>
        <w:t xml:space="preserve"> a szerződött partnerünknek, aki a MEKH adatfeltöltési kötelezettséget teljesítette. </w:t>
      </w:r>
    </w:p>
    <w:p w14:paraId="699BBFF4" w14:textId="69E96FAB"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hAnsiTheme="minorHAnsi" w:cstheme="minorHAnsi"/>
          <w:sz w:val="22"/>
          <w:szCs w:val="22"/>
        </w:rPr>
        <w:t>2026. február végén a „Tájékoztató az energiahatékonysági célkitűzések elérése érdekében tett intézkedésekről” című előterjesztést elkészített</w:t>
      </w:r>
      <w:r w:rsidR="003C5731">
        <w:rPr>
          <w:rFonts w:asciiTheme="minorHAnsi" w:hAnsiTheme="minorHAnsi" w:cstheme="minorHAnsi"/>
          <w:sz w:val="22"/>
          <w:szCs w:val="22"/>
        </w:rPr>
        <w:t>e az iroda</w:t>
      </w:r>
      <w:r w:rsidRPr="00315134">
        <w:rPr>
          <w:rFonts w:asciiTheme="minorHAnsi" w:hAnsiTheme="minorHAnsi" w:cstheme="minorHAnsi"/>
          <w:sz w:val="22"/>
          <w:szCs w:val="22"/>
        </w:rPr>
        <w:t>. Az előterjesztést a Fenntarthatósági és Klímastratégiai Szakmai Bizottság megtárgyalta, valamint tudomásul vette.</w:t>
      </w:r>
    </w:p>
    <w:p w14:paraId="21AFD9C1" w14:textId="77777777" w:rsidR="000865A6" w:rsidRDefault="00315134" w:rsidP="00315134">
      <w:pPr>
        <w:pStyle w:val="Listaszerbekezds"/>
        <w:numPr>
          <w:ilvl w:val="0"/>
          <w:numId w:val="30"/>
        </w:numPr>
        <w:jc w:val="both"/>
        <w:rPr>
          <w:rFonts w:asciiTheme="minorHAnsi" w:hAnsiTheme="minorHAnsi" w:cstheme="minorHAnsi"/>
          <w:sz w:val="22"/>
          <w:szCs w:val="22"/>
        </w:rPr>
      </w:pPr>
      <w:r w:rsidRPr="00315134">
        <w:rPr>
          <w:rFonts w:asciiTheme="minorHAnsi" w:hAnsiTheme="minorHAnsi" w:cstheme="minorHAnsi"/>
          <w:sz w:val="22"/>
          <w:szCs w:val="22"/>
        </w:rPr>
        <w:t>2026. február végén a jogszabályok alapján történő EMIT elkészítése és után követése, valamint a hatóság irányába való benyújtásának módja megváltozott. A változásról a költségvetési szerveket értesített</w:t>
      </w:r>
      <w:r w:rsidR="003C5731">
        <w:rPr>
          <w:rFonts w:asciiTheme="minorHAnsi" w:hAnsiTheme="minorHAnsi" w:cstheme="minorHAnsi"/>
          <w:sz w:val="22"/>
          <w:szCs w:val="22"/>
        </w:rPr>
        <w:t>e az iroda</w:t>
      </w:r>
      <w:r w:rsidRPr="00315134">
        <w:rPr>
          <w:rFonts w:asciiTheme="minorHAnsi" w:hAnsiTheme="minorHAnsi" w:cstheme="minorHAnsi"/>
          <w:sz w:val="22"/>
          <w:szCs w:val="22"/>
        </w:rPr>
        <w:t xml:space="preserve"> és kért</w:t>
      </w:r>
      <w:r w:rsidR="003C5731">
        <w:rPr>
          <w:rFonts w:asciiTheme="minorHAnsi" w:hAnsiTheme="minorHAnsi" w:cstheme="minorHAnsi"/>
          <w:sz w:val="22"/>
          <w:szCs w:val="22"/>
        </w:rPr>
        <w:t>e</w:t>
      </w:r>
      <w:r w:rsidRPr="00315134">
        <w:rPr>
          <w:rFonts w:asciiTheme="minorHAnsi" w:hAnsiTheme="minorHAnsi" w:cstheme="minorHAnsi"/>
          <w:sz w:val="22"/>
          <w:szCs w:val="22"/>
        </w:rPr>
        <w:t xml:space="preserve"> a kötelezően feltöltendő dokumentumok kezelését a NEHIR/EMIS rendszerbe. </w:t>
      </w:r>
    </w:p>
    <w:p w14:paraId="171FD713" w14:textId="78103AE2" w:rsidR="00315134" w:rsidRPr="00315134" w:rsidRDefault="00315134" w:rsidP="000865A6">
      <w:pPr>
        <w:pStyle w:val="Listaszerbekezds"/>
        <w:ind w:left="502"/>
        <w:jc w:val="both"/>
        <w:rPr>
          <w:rFonts w:asciiTheme="minorHAnsi" w:hAnsiTheme="minorHAnsi" w:cstheme="minorHAnsi"/>
          <w:sz w:val="22"/>
          <w:szCs w:val="22"/>
        </w:rPr>
      </w:pPr>
      <w:r w:rsidRPr="00315134">
        <w:rPr>
          <w:rFonts w:asciiTheme="minorHAnsi" w:hAnsiTheme="minorHAnsi" w:cstheme="minorHAnsi"/>
          <w:sz w:val="22"/>
          <w:szCs w:val="22"/>
        </w:rPr>
        <w:lastRenderedPageBreak/>
        <w:t>Dokumentumok tartalma: EMIT - Tervezett intézkedések, Éves jelentés - Energiahatékonysági intézkedések (után követés dokumentum), Éves jelentés - Szemléletformálás (pl.: szemléletformálási terv dokumentum és a teljesülésről feljegyzés pl.: nyilatkozat), Éves fogyasztási adatok (mivel még nem működik az EMIS rendszer "számlabehívó funkciója"). Videokonferencia keretén belül továbbá kért</w:t>
      </w:r>
      <w:r w:rsidR="003C5731">
        <w:rPr>
          <w:rFonts w:asciiTheme="minorHAnsi" w:hAnsiTheme="minorHAnsi" w:cstheme="minorHAnsi"/>
          <w:sz w:val="22"/>
          <w:szCs w:val="22"/>
        </w:rPr>
        <w:t>e az iroda</w:t>
      </w:r>
      <w:r w:rsidRPr="00315134">
        <w:rPr>
          <w:rFonts w:asciiTheme="minorHAnsi" w:hAnsiTheme="minorHAnsi" w:cstheme="minorHAnsi"/>
          <w:sz w:val="22"/>
          <w:szCs w:val="22"/>
        </w:rPr>
        <w:t xml:space="preserve"> a 70kW-nál nagyobb hűtési és fűtési rendszerek energetikai felülvizsgálati dokumentumainak feltöltését is. A dokumentumok és a NEHIR/EMIS rendszer kezeléséhez </w:t>
      </w:r>
      <w:r w:rsidR="003C5731">
        <w:rPr>
          <w:rFonts w:asciiTheme="minorHAnsi" w:hAnsiTheme="minorHAnsi" w:cstheme="minorHAnsi"/>
          <w:sz w:val="22"/>
          <w:szCs w:val="22"/>
        </w:rPr>
        <w:t xml:space="preserve">az </w:t>
      </w:r>
      <w:r w:rsidRPr="00315134">
        <w:rPr>
          <w:rFonts w:asciiTheme="minorHAnsi" w:hAnsiTheme="minorHAnsi" w:cstheme="minorHAnsi"/>
          <w:sz w:val="22"/>
          <w:szCs w:val="22"/>
        </w:rPr>
        <w:t>irod</w:t>
      </w:r>
      <w:r w:rsidR="003C5731">
        <w:rPr>
          <w:rFonts w:asciiTheme="minorHAnsi" w:hAnsiTheme="minorHAnsi" w:cstheme="minorHAnsi"/>
          <w:sz w:val="22"/>
          <w:szCs w:val="22"/>
        </w:rPr>
        <w:t>a</w:t>
      </w:r>
      <w:r w:rsidRPr="00315134">
        <w:rPr>
          <w:rFonts w:asciiTheme="minorHAnsi" w:hAnsiTheme="minorHAnsi" w:cstheme="minorHAnsi"/>
          <w:sz w:val="22"/>
          <w:szCs w:val="22"/>
        </w:rPr>
        <w:t xml:space="preserve"> segítséget nyújtott. A 2026.</w:t>
      </w:r>
      <w:r w:rsidR="003C5731">
        <w:rPr>
          <w:rFonts w:asciiTheme="minorHAnsi" w:hAnsiTheme="minorHAnsi" w:cstheme="minorHAnsi"/>
          <w:sz w:val="22"/>
          <w:szCs w:val="22"/>
        </w:rPr>
        <w:t xml:space="preserve"> március </w:t>
      </w:r>
      <w:r w:rsidRPr="00315134">
        <w:rPr>
          <w:rFonts w:asciiTheme="minorHAnsi" w:hAnsiTheme="minorHAnsi" w:cstheme="minorHAnsi"/>
          <w:sz w:val="22"/>
          <w:szCs w:val="22"/>
        </w:rPr>
        <w:t>31. jogszabályi határidőt a Savaria Múzeum és a Szimfonikus Zenekar nem tudta betartani, de a dokumentumok feltöltését elvégezték.</w:t>
      </w:r>
    </w:p>
    <w:p w14:paraId="3B8AA8CD" w14:textId="37366BAA" w:rsidR="00315134" w:rsidRPr="00315134" w:rsidRDefault="00315134" w:rsidP="00315134">
      <w:pPr>
        <w:pStyle w:val="Listaszerbekezds"/>
        <w:numPr>
          <w:ilvl w:val="0"/>
          <w:numId w:val="30"/>
        </w:numPr>
        <w:jc w:val="both"/>
        <w:rPr>
          <w:rFonts w:asciiTheme="minorHAnsi" w:hAnsiTheme="minorHAnsi" w:cstheme="minorHAnsi"/>
          <w:sz w:val="22"/>
          <w:szCs w:val="22"/>
        </w:rPr>
      </w:pPr>
      <w:r w:rsidRPr="00315134">
        <w:rPr>
          <w:rFonts w:asciiTheme="minorHAnsi" w:hAnsiTheme="minorHAnsi" w:cstheme="minorHAnsi"/>
          <w:sz w:val="22"/>
          <w:szCs w:val="22"/>
        </w:rPr>
        <w:t>A Savaria Múzeum által küldött dokumentumok és akciók még nem minősíthetőek véglegesnek, ezért válaszlevélben tájékoztatt</w:t>
      </w:r>
      <w:r w:rsidR="00512E0B">
        <w:rPr>
          <w:rFonts w:asciiTheme="minorHAnsi" w:hAnsiTheme="minorHAnsi" w:cstheme="minorHAnsi"/>
          <w:sz w:val="22"/>
          <w:szCs w:val="22"/>
        </w:rPr>
        <w:t>a</w:t>
      </w:r>
      <w:r w:rsidRPr="00315134">
        <w:rPr>
          <w:rFonts w:asciiTheme="minorHAnsi" w:hAnsiTheme="minorHAnsi" w:cstheme="minorHAnsi"/>
          <w:sz w:val="22"/>
          <w:szCs w:val="22"/>
        </w:rPr>
        <w:t xml:space="preserve"> őket</w:t>
      </w:r>
      <w:r w:rsidR="00512E0B">
        <w:rPr>
          <w:rFonts w:asciiTheme="minorHAnsi" w:hAnsiTheme="minorHAnsi" w:cstheme="minorHAnsi"/>
          <w:sz w:val="22"/>
          <w:szCs w:val="22"/>
        </w:rPr>
        <w:t xml:space="preserve"> az iroda</w:t>
      </w:r>
      <w:r w:rsidRPr="00315134">
        <w:rPr>
          <w:rFonts w:asciiTheme="minorHAnsi" w:hAnsiTheme="minorHAnsi" w:cstheme="minorHAnsi"/>
          <w:sz w:val="22"/>
          <w:szCs w:val="22"/>
        </w:rPr>
        <w:t xml:space="preserve"> a javasolt módosításokról.</w:t>
      </w:r>
    </w:p>
    <w:p w14:paraId="517AA374" w14:textId="3053875A" w:rsidR="00315134" w:rsidRPr="00315134" w:rsidRDefault="00315134" w:rsidP="00315134">
      <w:pPr>
        <w:pStyle w:val="Listaszerbekezds"/>
        <w:numPr>
          <w:ilvl w:val="0"/>
          <w:numId w:val="30"/>
        </w:numPr>
        <w:jc w:val="both"/>
        <w:rPr>
          <w:rFonts w:asciiTheme="minorHAnsi" w:hAnsiTheme="minorHAnsi" w:cstheme="minorHAnsi"/>
          <w:sz w:val="22"/>
          <w:szCs w:val="22"/>
        </w:rPr>
      </w:pPr>
      <w:r w:rsidRPr="00315134">
        <w:rPr>
          <w:rFonts w:asciiTheme="minorHAnsi" w:hAnsiTheme="minorHAnsi" w:cstheme="minorHAnsi"/>
          <w:sz w:val="22"/>
          <w:szCs w:val="22"/>
        </w:rPr>
        <w:t>A Szombathelyi Parkfenntartó Intézmény értesít</w:t>
      </w:r>
      <w:r w:rsidR="00512E0B">
        <w:rPr>
          <w:rFonts w:asciiTheme="minorHAnsi" w:hAnsiTheme="minorHAnsi" w:cstheme="minorHAnsi"/>
          <w:sz w:val="22"/>
          <w:szCs w:val="22"/>
        </w:rPr>
        <w:t>ése megtörtént</w:t>
      </w:r>
      <w:r w:rsidRPr="00315134">
        <w:rPr>
          <w:rFonts w:asciiTheme="minorHAnsi" w:hAnsiTheme="minorHAnsi" w:cstheme="minorHAnsi"/>
          <w:sz w:val="22"/>
          <w:szCs w:val="22"/>
        </w:rPr>
        <w:t xml:space="preserve"> a kötelezettségre vonatkozóan. Személyes találkozó keretében ismertett</w:t>
      </w:r>
      <w:r w:rsidR="00512E0B">
        <w:rPr>
          <w:rFonts w:asciiTheme="minorHAnsi" w:hAnsiTheme="minorHAnsi" w:cstheme="minorHAnsi"/>
          <w:sz w:val="22"/>
          <w:szCs w:val="22"/>
        </w:rPr>
        <w:t>e az iroda</w:t>
      </w:r>
      <w:r w:rsidRPr="00315134">
        <w:rPr>
          <w:rFonts w:asciiTheme="minorHAnsi" w:hAnsiTheme="minorHAnsi" w:cstheme="minorHAnsi"/>
          <w:sz w:val="22"/>
          <w:szCs w:val="22"/>
        </w:rPr>
        <w:t xml:space="preserve"> az EMIT elhelyezkedését az energetikai rendszerben.</w:t>
      </w:r>
    </w:p>
    <w:p w14:paraId="68DD70F4" w14:textId="77777777" w:rsidR="00315134" w:rsidRPr="00315134" w:rsidRDefault="00315134" w:rsidP="00315134">
      <w:pPr>
        <w:jc w:val="both"/>
        <w:rPr>
          <w:rFonts w:asciiTheme="minorHAnsi" w:eastAsia="Calibri" w:hAnsiTheme="minorHAnsi" w:cstheme="minorHAnsi"/>
          <w:sz w:val="22"/>
          <w:szCs w:val="22"/>
        </w:rPr>
      </w:pPr>
    </w:p>
    <w:p w14:paraId="12433C5A"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Nemzeti Klímavédelmi Hatóság (NKVH) berendezések kezelése:</w:t>
      </w:r>
    </w:p>
    <w:p w14:paraId="386EF7E7" w14:textId="5776A3E8"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2000-ben életbe lépett az új Európai Uniós hűtőközeg-szabályozás, a 2037/2000 EU törvény, majd 2003-ban az új magyar jogszabály, a 94/2003. számú kormányrendelet. 2014-ben megjelent a röviden csak F-gáz rendeletnek nevezett EU-s rendelkezés, az 517/2014/EU európai parlamenti és tanácsi rendelete a fluortartalmú üvegházhatású gázokról. Ezt követte a hazai szabályozásban a fluortartalmú üvegházhatású gázokkal és az ózonréteget lebontó anyagokkal kapcsolatos tevékenységek végzésének feltételeiről szóló 14/2015 (II. 10.) Korm. rendelet, vagyis a Klímagáz rendelet. Ezen szabályozások előírják a gyártással, forgalomba hozatallal, felhasználással kapcsolatos tilalmakat, a mennyiségcsökkentések ütemét, a szervizelési és hulladékkezelési szabályokat, valamint ezek alapján került bevezetésre 2017-ben az F-gáz kvótarendszer.  - A 2025 márciusi frissítés után, a témakör rendezése szükséges. A hatályos jogszabályok alapján megkezdt</w:t>
      </w:r>
      <w:r w:rsidR="00AB7C94">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 felülvizsgálatot és a témakör kezelését. A klímaberendezések szortírozása folyamatban van. Megadtuk a kezelési engedélyt a karbantartó cégnek, azokon a fogyasztási helyeken, ahol van élő szerződés. A Vas Vármegyei Szakképzési Centrum hőszivattyúi rendezve lettek, az átvezetés sikeresen megtörtént a szervezet F-gáz ügyfélazonosítójára.</w:t>
      </w:r>
    </w:p>
    <w:p w14:paraId="14291D08" w14:textId="2812E0A0"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2026.</w:t>
      </w:r>
      <w:r w:rsidR="00AB7C94">
        <w:rPr>
          <w:rFonts w:asciiTheme="minorHAnsi" w:eastAsia="Calibri" w:hAnsiTheme="minorHAnsi" w:cstheme="minorHAnsi"/>
          <w:sz w:val="22"/>
          <w:szCs w:val="22"/>
        </w:rPr>
        <w:t xml:space="preserve"> január </w:t>
      </w:r>
      <w:r w:rsidRPr="00315134">
        <w:rPr>
          <w:rFonts w:asciiTheme="minorHAnsi" w:eastAsia="Calibri" w:hAnsiTheme="minorHAnsi" w:cstheme="minorHAnsi"/>
          <w:sz w:val="22"/>
          <w:szCs w:val="22"/>
        </w:rPr>
        <w:t>5-én lev</w:t>
      </w:r>
      <w:r w:rsidR="00AB7C94">
        <w:rPr>
          <w:rFonts w:asciiTheme="minorHAnsi" w:eastAsia="Calibri" w:hAnsiTheme="minorHAnsi" w:cstheme="minorHAnsi"/>
          <w:sz w:val="22"/>
          <w:szCs w:val="22"/>
        </w:rPr>
        <w:t>él érkezett</w:t>
      </w:r>
      <w:r w:rsidRPr="00315134">
        <w:rPr>
          <w:rFonts w:asciiTheme="minorHAnsi" w:eastAsia="Calibri" w:hAnsiTheme="minorHAnsi" w:cstheme="minorHAnsi"/>
          <w:sz w:val="22"/>
          <w:szCs w:val="22"/>
        </w:rPr>
        <w:t xml:space="preserve"> a hatóságtól, hivatkozva néhány berendezés szivárgásvizsgálatának elvégzésére irányulóan. Az érintett berendezések a VASIVÍZ Vas megyei Víz- és Csatornamű ZRt. (Vasivíz Zrt.) üzemeltetésében lévő Fedett uszodához kapcsolódnak. Értesítet</w:t>
      </w:r>
      <w:r w:rsidR="00AB7C94">
        <w:rPr>
          <w:rFonts w:asciiTheme="minorHAnsi" w:eastAsia="Calibri" w:hAnsiTheme="minorHAnsi" w:cstheme="minorHAnsi"/>
          <w:sz w:val="22"/>
          <w:szCs w:val="22"/>
        </w:rPr>
        <w:t>te az iroda</w:t>
      </w:r>
      <w:r w:rsidRPr="00315134">
        <w:rPr>
          <w:rFonts w:asciiTheme="minorHAnsi" w:eastAsia="Calibri" w:hAnsiTheme="minorHAnsi" w:cstheme="minorHAnsi"/>
          <w:sz w:val="22"/>
          <w:szCs w:val="22"/>
        </w:rPr>
        <w:t xml:space="preserve"> a gazdasági társaságot és kért</w:t>
      </w:r>
      <w:r w:rsidR="00AB7C94">
        <w:rPr>
          <w:rFonts w:asciiTheme="minorHAnsi" w:eastAsia="Calibri" w:hAnsiTheme="minorHAnsi" w:cstheme="minorHAnsi"/>
          <w:sz w:val="22"/>
          <w:szCs w:val="22"/>
        </w:rPr>
        <w:t>e</w:t>
      </w:r>
      <w:r w:rsidRPr="00315134">
        <w:rPr>
          <w:rFonts w:asciiTheme="minorHAnsi" w:eastAsia="Calibri" w:hAnsiTheme="minorHAnsi" w:cstheme="minorHAnsi"/>
          <w:sz w:val="22"/>
          <w:szCs w:val="22"/>
        </w:rPr>
        <w:t>, hogy adja meg az F-gáz azonosítóját azért, hogy az Önkormányzat NKVH felületéről át tudjuk helyezni az érintett berendezéseket. Az áthelyezés annak érdekében szükséges, hogy a Vasivíz Zrt. szerződött karbantartó partnere el tudja végezni a szivárgásvizsgálatokat és adminisztrálni tudja a szivárgás vizsgálatok eredményeit. A Vasivíz Zrt. szerződött karbantartó partnere elvégezte a szivárgásvizsgálatokat.</w:t>
      </w:r>
    </w:p>
    <w:p w14:paraId="084B73A8"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A Nemzeti Klímavédelmi Hatóság F-gáz ügyfélazonosító száma alatt, ami a Szombathely Megyei Jogú Város Önkormányzatához tartozik, 15 darab olyan berendezés volt regisztrálva, melyek tényleges üzemeltetői más gazdálkodó szervezetek.</w:t>
      </w:r>
    </w:p>
    <w:p w14:paraId="51A0ACE7"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hatályos jogszabályok különbséget tesznek a tulajdonos és az üzemeltető között, ezért fontos, hogy az üzemeltetők kezeljék és a saját F-gáz azonosítójuk alatt szerepeltessék ezeket a berendezéseket.</w:t>
      </w:r>
    </w:p>
    <w:p w14:paraId="1C15EE97" w14:textId="566D05CF"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2016.</w:t>
      </w:r>
      <w:r w:rsidR="00AB7C94">
        <w:rPr>
          <w:rFonts w:asciiTheme="minorHAnsi" w:eastAsia="Calibri" w:hAnsiTheme="minorHAnsi" w:cstheme="minorHAnsi"/>
          <w:sz w:val="22"/>
          <w:szCs w:val="22"/>
        </w:rPr>
        <w:t xml:space="preserve"> január </w:t>
      </w:r>
      <w:r w:rsidRPr="00315134">
        <w:rPr>
          <w:rFonts w:asciiTheme="minorHAnsi" w:eastAsia="Calibri" w:hAnsiTheme="minorHAnsi" w:cstheme="minorHAnsi"/>
          <w:sz w:val="22"/>
          <w:szCs w:val="22"/>
        </w:rPr>
        <w:t>1-től folyamatosan fizetett klímavédelmi felügyeleti díj (hűtőközeg) költség a 2025.II. féléves díj megfizetése után, már nem terheli a költségvetési rendelet „Tervezések hatósági díja lejáró engedélyekhez, egyéb díjak” sorát.</w:t>
      </w:r>
    </w:p>
    <w:p w14:paraId="106ED413" w14:textId="77777777"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vonatkozó jogszabályok szerint, a Szombathely Megyei Jogú Város Önkormányzata F-gáz azonosítóján tárolt berendezések mindegyike át lett vezetve a tényleges létesítmény üzemeltető F-gáz azonosítójára. Ez azt jelenti, hogy a hőszivattyúkat az adott létesítmény üzemeltető szervezete rendezi műszakilag és költségileg is. (Műszaki tevékenység például a karbantartások megszervezése, vagy a kötelező szivárgásvizsgálatok elvégzése. -Az üzemeltető kötelező tevékenységeit jogszabály írja elő.)</w:t>
      </w:r>
    </w:p>
    <w:p w14:paraId="06CA9FBE" w14:textId="77777777" w:rsidR="00315134" w:rsidRPr="00315134" w:rsidRDefault="00315134" w:rsidP="00315134">
      <w:pPr>
        <w:jc w:val="both"/>
        <w:rPr>
          <w:rFonts w:asciiTheme="minorHAnsi" w:eastAsia="Calibri" w:hAnsiTheme="minorHAnsi" w:cstheme="minorHAnsi"/>
          <w:sz w:val="22"/>
          <w:szCs w:val="22"/>
          <w:u w:val="single"/>
        </w:rPr>
      </w:pPr>
      <w:r w:rsidRPr="00315134">
        <w:rPr>
          <w:rFonts w:asciiTheme="minorHAnsi" w:eastAsia="Calibri" w:hAnsiTheme="minorHAnsi" w:cstheme="minorHAnsi"/>
          <w:sz w:val="22"/>
          <w:szCs w:val="22"/>
          <w:u w:val="single"/>
        </w:rPr>
        <w:t>Megtakarítás várható mértéke:</w:t>
      </w:r>
    </w:p>
    <w:p w14:paraId="265EF066" w14:textId="77777777" w:rsidR="00315134" w:rsidRPr="00315134" w:rsidRDefault="00315134" w:rsidP="00315134">
      <w:pPr>
        <w:numPr>
          <w:ilvl w:val="0"/>
          <w:numId w:val="31"/>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klímavédelmi felügyeleti díj (hűtőközeg): kb. br. 35.000 Ft/év</w:t>
      </w:r>
    </w:p>
    <w:p w14:paraId="2339519F" w14:textId="77777777" w:rsidR="00315134" w:rsidRPr="00315134" w:rsidRDefault="00315134" w:rsidP="00315134">
      <w:pPr>
        <w:numPr>
          <w:ilvl w:val="0"/>
          <w:numId w:val="31"/>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karbantartási költség összesen: minimum br. 1.266.127 Ft/év (Az üzemeltetés </w:t>
      </w:r>
      <w:r w:rsidRPr="00315134">
        <w:rPr>
          <w:rFonts w:asciiTheme="minorHAnsi" w:eastAsia="Calibri" w:hAnsiTheme="minorHAnsi" w:cstheme="minorHAnsi"/>
          <w:sz w:val="22"/>
          <w:szCs w:val="22"/>
          <w:u w:val="single"/>
        </w:rPr>
        <w:t>nem</w:t>
      </w:r>
      <w:r w:rsidRPr="00315134">
        <w:rPr>
          <w:rFonts w:asciiTheme="minorHAnsi" w:eastAsia="Calibri" w:hAnsiTheme="minorHAnsi" w:cstheme="minorHAnsi"/>
          <w:sz w:val="22"/>
          <w:szCs w:val="22"/>
        </w:rPr>
        <w:t xml:space="preserve"> Önkormányzat „finanszírozású” intézményhez került.)</w:t>
      </w:r>
    </w:p>
    <w:p w14:paraId="68FD0F0F" w14:textId="77777777" w:rsidR="00315134" w:rsidRPr="00315134" w:rsidRDefault="00315134" w:rsidP="00315134">
      <w:pPr>
        <w:ind w:left="720"/>
        <w:jc w:val="both"/>
        <w:rPr>
          <w:rFonts w:asciiTheme="minorHAnsi" w:eastAsia="Calibri" w:hAnsiTheme="minorHAnsi" w:cstheme="minorHAnsi"/>
          <w:sz w:val="22"/>
          <w:szCs w:val="22"/>
        </w:rPr>
      </w:pPr>
    </w:p>
    <w:p w14:paraId="4F37AB88" w14:textId="2D688193" w:rsidR="00315134" w:rsidRPr="00315134" w:rsidRDefault="00315134" w:rsidP="00315134">
      <w:pPr>
        <w:pStyle w:val="Listaszerbekezds"/>
        <w:numPr>
          <w:ilvl w:val="0"/>
          <w:numId w:val="31"/>
        </w:numPr>
        <w:ind w:left="0" w:firstLine="0"/>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Azokat a hőszivattyús rendszereket, melyeknek lejárt, vagy lejár a projektfenntartási ideje, üzemeltetésre átadj</w:t>
      </w:r>
      <w:r w:rsidR="0056503F">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xml:space="preserve"> az érintett intézményeknek, akiknek karbantartási szerződéssel kell rendelkezniük a továbbiakban. Erről legutóbb a Szombathelyi Tankerületi Központ lett értesítve. A berendezések üzemeltetési tevékenységei között szerepel a karbantartás, valamint a működés megfelelőségét igazoló nyilatkozat bekérése a karbantartó cégtől. Mindezek mellet, a szivárgásvizsgálatok és a NKVH által előírt kötelezettségek teljesítése is a feladatukká válik.</w:t>
      </w:r>
    </w:p>
    <w:p w14:paraId="25BC6EA1" w14:textId="77777777" w:rsidR="00315134" w:rsidRPr="00315134" w:rsidRDefault="00315134" w:rsidP="00315134">
      <w:pPr>
        <w:jc w:val="both"/>
        <w:rPr>
          <w:rFonts w:asciiTheme="minorHAnsi" w:eastAsia="Calibri" w:hAnsiTheme="minorHAnsi" w:cstheme="minorHAnsi"/>
          <w:b/>
          <w:bCs/>
          <w:sz w:val="22"/>
          <w:szCs w:val="22"/>
        </w:rPr>
      </w:pPr>
    </w:p>
    <w:p w14:paraId="48ECD162" w14:textId="77777777" w:rsidR="00315134" w:rsidRPr="00315134" w:rsidRDefault="00315134" w:rsidP="00315134">
      <w:pPr>
        <w:jc w:val="both"/>
        <w:rPr>
          <w:rFonts w:asciiTheme="minorHAnsi" w:eastAsia="Calibri" w:hAnsiTheme="minorHAnsi" w:cstheme="minorHAnsi"/>
          <w:b/>
          <w:bCs/>
          <w:sz w:val="22"/>
          <w:szCs w:val="22"/>
        </w:rPr>
      </w:pPr>
      <w:r w:rsidRPr="00315134">
        <w:rPr>
          <w:rFonts w:asciiTheme="minorHAnsi" w:eastAsia="Calibri" w:hAnsiTheme="minorHAnsi" w:cstheme="minorHAnsi"/>
          <w:b/>
          <w:bCs/>
          <w:sz w:val="22"/>
          <w:szCs w:val="22"/>
        </w:rPr>
        <w:t>Kötelező energetikai felülvizsgálat 70 kW feletti fűtési és hűtési rendszerekre:</w:t>
      </w:r>
    </w:p>
    <w:p w14:paraId="40296D99" w14:textId="62F38104" w:rsidR="00315134" w:rsidRPr="00315134" w:rsidRDefault="00315134" w:rsidP="00315134">
      <w:p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felülvizsgálat elvégzési kötelezettségének 2015. évi LVII. törvény által rótt szabályai: A 2022.01.01.-i hatálybelépés előtt üzembehelyezett rendszerek tekintetében az első felülvizsgálatot legkésőbb 2025. december 31.-ig kell</w:t>
      </w:r>
      <w:r w:rsidR="007E5D56">
        <w:rPr>
          <w:rFonts w:asciiTheme="minorHAnsi" w:eastAsia="Calibri" w:hAnsiTheme="minorHAnsi" w:cstheme="minorHAnsi"/>
          <w:sz w:val="22"/>
          <w:szCs w:val="22"/>
        </w:rPr>
        <w:t>ett</w:t>
      </w:r>
      <w:r w:rsidRPr="00315134">
        <w:rPr>
          <w:rFonts w:asciiTheme="minorHAnsi" w:eastAsia="Calibri" w:hAnsiTheme="minorHAnsi" w:cstheme="minorHAnsi"/>
          <w:sz w:val="22"/>
          <w:szCs w:val="22"/>
        </w:rPr>
        <w:t xml:space="preserve"> lefolytatni. A 2022.01.01.-i időpontot követően üzembehelyezett rendszerek tekintetében az első felülvizsgálatot legkésőbb egy éven belül </w:t>
      </w:r>
      <w:r w:rsidR="007E5D56">
        <w:rPr>
          <w:rFonts w:asciiTheme="minorHAnsi" w:eastAsia="Calibri" w:hAnsiTheme="minorHAnsi" w:cstheme="minorHAnsi"/>
          <w:sz w:val="22"/>
          <w:szCs w:val="22"/>
        </w:rPr>
        <w:t xml:space="preserve">volt </w:t>
      </w:r>
      <w:r w:rsidRPr="00315134">
        <w:rPr>
          <w:rFonts w:asciiTheme="minorHAnsi" w:eastAsia="Calibri" w:hAnsiTheme="minorHAnsi" w:cstheme="minorHAnsi"/>
          <w:sz w:val="22"/>
          <w:szCs w:val="22"/>
        </w:rPr>
        <w:t>kötelező elvégezni. Ennek lefolytatásáról az üzemeltetőnek vagy a tulajdonosnak (együtt rendszerüzemeltető) kell gondoskodnia. - A hatályos jogszabályok alapján megkezdt</w:t>
      </w:r>
      <w:r w:rsidR="003A65B8">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 felülvizsgálatot és a témakör kezelését. A költségvetési szerveknek kiküld</w:t>
      </w:r>
      <w:r w:rsidR="003A65B8">
        <w:rPr>
          <w:rFonts w:asciiTheme="minorHAnsi" w:eastAsia="Calibri" w:hAnsiTheme="minorHAnsi" w:cstheme="minorHAnsi"/>
          <w:sz w:val="22"/>
          <w:szCs w:val="22"/>
        </w:rPr>
        <w:t xml:space="preserve">ésre került </w:t>
      </w:r>
      <w:r w:rsidRPr="00315134">
        <w:rPr>
          <w:rFonts w:asciiTheme="minorHAnsi" w:eastAsia="Calibri" w:hAnsiTheme="minorHAnsi" w:cstheme="minorHAnsi"/>
          <w:sz w:val="22"/>
          <w:szCs w:val="22"/>
        </w:rPr>
        <w:t>a tájékoztatás az adott témát illetően. Az EMIT keretében kért</w:t>
      </w:r>
      <w:r w:rsidR="003A65B8">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 xml:space="preserve"> az auditort, hogy jelezze a megbízónak a kötelezően auditálandó fogyasztási helyeket. A jogszabály lehetőséget biztosít felmentésekre, melye</w:t>
      </w:r>
      <w:r w:rsidR="003A65B8">
        <w:rPr>
          <w:rFonts w:asciiTheme="minorHAnsi" w:eastAsia="Calibri" w:hAnsiTheme="minorHAnsi" w:cstheme="minorHAnsi"/>
          <w:sz w:val="22"/>
          <w:szCs w:val="22"/>
        </w:rPr>
        <w:t>k</w:t>
      </w:r>
      <w:r w:rsidRPr="00315134">
        <w:rPr>
          <w:rFonts w:asciiTheme="minorHAnsi" w:eastAsia="Calibri" w:hAnsiTheme="minorHAnsi" w:cstheme="minorHAnsi"/>
          <w:sz w:val="22"/>
          <w:szCs w:val="22"/>
        </w:rPr>
        <w:t xml:space="preserve"> jelenleg még vizsgál</w:t>
      </w:r>
      <w:r w:rsidR="003A65B8">
        <w:rPr>
          <w:rFonts w:asciiTheme="minorHAnsi" w:eastAsia="Calibri" w:hAnsiTheme="minorHAnsi" w:cstheme="minorHAnsi"/>
          <w:sz w:val="22"/>
          <w:szCs w:val="22"/>
        </w:rPr>
        <w:t>at alatt állnak</w:t>
      </w:r>
      <w:r w:rsidRPr="00315134">
        <w:rPr>
          <w:rFonts w:asciiTheme="minorHAnsi" w:eastAsia="Calibri" w:hAnsiTheme="minorHAnsi" w:cstheme="minorHAnsi"/>
          <w:sz w:val="22"/>
          <w:szCs w:val="22"/>
        </w:rPr>
        <w:t xml:space="preserve">. </w:t>
      </w:r>
    </w:p>
    <w:p w14:paraId="105E6DFC" w14:textId="793CC58E"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 xml:space="preserve">A felmentések tekintetében, a távhős rendszereket érintő felülvizsgálat költsége megtakarítható lenne a távhőszolgáltató által kibocsátott fűtési rendszerre irányuló rendszerüzemeltetési szerződések birtokában. Megtakarítási lehetőség körülbelül 5.000.000-8.000.000 Ft/ 8 év. Az ezzel kapcsolatos ügyintézést </w:t>
      </w:r>
      <w:r w:rsidR="003A65B8">
        <w:rPr>
          <w:rFonts w:asciiTheme="minorHAnsi" w:eastAsia="Calibri" w:hAnsiTheme="minorHAnsi" w:cstheme="minorHAnsi"/>
          <w:sz w:val="22"/>
          <w:szCs w:val="22"/>
        </w:rPr>
        <w:t xml:space="preserve">az </w:t>
      </w:r>
      <w:r w:rsidRPr="00315134">
        <w:rPr>
          <w:rFonts w:asciiTheme="minorHAnsi" w:eastAsia="Calibri" w:hAnsiTheme="minorHAnsi" w:cstheme="minorHAnsi"/>
          <w:sz w:val="22"/>
          <w:szCs w:val="22"/>
        </w:rPr>
        <w:t>irod</w:t>
      </w:r>
      <w:r w:rsidR="003A65B8">
        <w:rPr>
          <w:rFonts w:asciiTheme="minorHAnsi" w:eastAsia="Calibri" w:hAnsiTheme="minorHAnsi" w:cstheme="minorHAnsi"/>
          <w:sz w:val="22"/>
          <w:szCs w:val="22"/>
        </w:rPr>
        <w:t>a</w:t>
      </w:r>
      <w:r w:rsidRPr="00315134">
        <w:rPr>
          <w:rFonts w:asciiTheme="minorHAnsi" w:eastAsia="Calibri" w:hAnsiTheme="minorHAnsi" w:cstheme="minorHAnsi"/>
          <w:sz w:val="22"/>
          <w:szCs w:val="22"/>
        </w:rPr>
        <w:t xml:space="preserve"> megkezdte. A Szombathelyi Távhőszolgáltató Kft.-t megkerest</w:t>
      </w:r>
      <w:r w:rsidR="003A65B8">
        <w:rPr>
          <w:rFonts w:asciiTheme="minorHAnsi" w:eastAsia="Calibri" w:hAnsiTheme="minorHAnsi" w:cstheme="minorHAnsi"/>
          <w:sz w:val="22"/>
          <w:szCs w:val="22"/>
        </w:rPr>
        <w:t>e</w:t>
      </w:r>
      <w:r w:rsidRPr="00315134">
        <w:rPr>
          <w:rFonts w:asciiTheme="minorHAnsi" w:eastAsia="Calibri" w:hAnsiTheme="minorHAnsi" w:cstheme="minorHAnsi"/>
          <w:sz w:val="22"/>
          <w:szCs w:val="22"/>
        </w:rPr>
        <w:t xml:space="preserve"> levélben</w:t>
      </w:r>
      <w:r w:rsidR="003A65B8">
        <w:rPr>
          <w:rFonts w:asciiTheme="minorHAnsi" w:eastAsia="Calibri" w:hAnsiTheme="minorHAnsi" w:cstheme="minorHAnsi"/>
          <w:sz w:val="22"/>
          <w:szCs w:val="22"/>
        </w:rPr>
        <w:t xml:space="preserve"> az iroda</w:t>
      </w:r>
      <w:r w:rsidRPr="00315134">
        <w:rPr>
          <w:rFonts w:asciiTheme="minorHAnsi" w:eastAsia="Calibri" w:hAnsiTheme="minorHAnsi" w:cstheme="minorHAnsi"/>
          <w:sz w:val="22"/>
          <w:szCs w:val="22"/>
        </w:rPr>
        <w:t xml:space="preserve">. </w:t>
      </w:r>
      <w:r w:rsidR="005C458C">
        <w:rPr>
          <w:rFonts w:asciiTheme="minorHAnsi" w:eastAsia="Calibri" w:hAnsiTheme="minorHAnsi" w:cstheme="minorHAnsi"/>
          <w:sz w:val="22"/>
          <w:szCs w:val="22"/>
        </w:rPr>
        <w:t>A v</w:t>
      </w:r>
      <w:r w:rsidRPr="00315134">
        <w:rPr>
          <w:rFonts w:asciiTheme="minorHAnsi" w:eastAsia="Calibri" w:hAnsiTheme="minorHAnsi" w:cstheme="minorHAnsi"/>
          <w:sz w:val="22"/>
          <w:szCs w:val="22"/>
        </w:rPr>
        <w:t>álasz</w:t>
      </w:r>
      <w:r w:rsidR="003A65B8">
        <w:rPr>
          <w:rFonts w:asciiTheme="minorHAnsi" w:eastAsia="Calibri" w:hAnsiTheme="minorHAnsi" w:cstheme="minorHAnsi"/>
          <w:sz w:val="22"/>
          <w:szCs w:val="22"/>
        </w:rPr>
        <w:t>t</w:t>
      </w:r>
      <w:r w:rsidRPr="00315134">
        <w:rPr>
          <w:rFonts w:asciiTheme="minorHAnsi" w:eastAsia="Calibri" w:hAnsiTheme="minorHAnsi" w:cstheme="minorHAnsi"/>
          <w:sz w:val="22"/>
          <w:szCs w:val="22"/>
        </w:rPr>
        <w:t xml:space="preserve"> tájékoztatásul megkapt</w:t>
      </w:r>
      <w:r w:rsidR="003A65B8">
        <w:rPr>
          <w:rFonts w:asciiTheme="minorHAnsi" w:eastAsia="Calibri" w:hAnsiTheme="minorHAnsi" w:cstheme="minorHAnsi"/>
          <w:sz w:val="22"/>
          <w:szCs w:val="22"/>
        </w:rPr>
        <w:t>a az iroda</w:t>
      </w:r>
      <w:r w:rsidRPr="00315134">
        <w:rPr>
          <w:rFonts w:asciiTheme="minorHAnsi" w:eastAsia="Calibri" w:hAnsiTheme="minorHAnsi" w:cstheme="minorHAnsi"/>
          <w:sz w:val="22"/>
          <w:szCs w:val="22"/>
        </w:rPr>
        <w:t>, hogy jelenleg a Magyar Távhőszolgáltatók Szakmai Szövetsége írásban kereste meg az Energiaügyi Minisztériumot a jogszabály egyes pontjainak tisztázása érdekében, mivel a kérdéskör nem csupán Szombathely városát érinti, hanem országos szintű. 2026.01.08-án ismét rákérdez</w:t>
      </w:r>
      <w:r w:rsidR="005C458C">
        <w:rPr>
          <w:rFonts w:asciiTheme="minorHAnsi" w:eastAsia="Calibri" w:hAnsiTheme="minorHAnsi" w:cstheme="minorHAnsi"/>
          <w:sz w:val="22"/>
          <w:szCs w:val="22"/>
        </w:rPr>
        <w:t>ett az iroda</w:t>
      </w:r>
      <w:r w:rsidRPr="00315134">
        <w:rPr>
          <w:rFonts w:asciiTheme="minorHAnsi" w:eastAsia="Calibri" w:hAnsiTheme="minorHAnsi" w:cstheme="minorHAnsi"/>
          <w:sz w:val="22"/>
          <w:szCs w:val="22"/>
        </w:rPr>
        <w:t>, de egyelőre nincs még értékelhető jogi állásfoglalás. 2026.04.01-én még nincs állásfoglalás az ügyben, a MATÁSZSZ továbbra is fenntartja álláspontját, aminek megerősítését kérte Államtitkár úrtól. Ennek okán, a Kossuth Lajos u. 1-3. épület távhős rendszerére nincs még felülvizsgálat és Szombathelyi Távhőszolgáltató Kft. általi üzemeltetési szerződés sem.</w:t>
      </w:r>
    </w:p>
    <w:p w14:paraId="11AE2980" w14:textId="77777777"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Az EMIT keretében az érintett rendszerek detektálása folyamatban van, a költségvetési szervek önállóan egyeztetnek az auditorral a kötelezettség elvégzését illetően. Az előzetes felmérés elkészült, az auditok folyamatban vannak. Ennek a felülvizsgálatnak jelentős időigénye van, így számos esetben a 2026. év első, vagy második negyedévére fog csúszni a dokumentumok elkészülése. Sajnos, a távhős rendszerek auditálásának kérdésköre tovább késlelteti a folyamatot.</w:t>
      </w:r>
    </w:p>
    <w:p w14:paraId="617ADBE1" w14:textId="77777777"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Beérkeztek a Savaria Múzeum és a Szimfonikus Zenekar által kezelt és érintett épületek audit jegyzőkönyvei is, így az összes költségvetési szerv teljesítette az ez irányú kötelezettséget.</w:t>
      </w:r>
    </w:p>
    <w:p w14:paraId="41523269" w14:textId="779B40D0" w:rsidR="00315134" w:rsidRPr="00315134" w:rsidRDefault="00315134" w:rsidP="00315134">
      <w:pPr>
        <w:pStyle w:val="Listaszerbekezds"/>
        <w:numPr>
          <w:ilvl w:val="0"/>
          <w:numId w:val="30"/>
        </w:numPr>
        <w:jc w:val="both"/>
        <w:rPr>
          <w:rFonts w:asciiTheme="minorHAnsi" w:eastAsia="Calibri" w:hAnsiTheme="minorHAnsi" w:cstheme="minorHAnsi"/>
          <w:sz w:val="22"/>
          <w:szCs w:val="22"/>
        </w:rPr>
      </w:pPr>
      <w:r w:rsidRPr="00315134">
        <w:rPr>
          <w:rFonts w:asciiTheme="minorHAnsi" w:eastAsia="Calibri" w:hAnsiTheme="minorHAnsi" w:cstheme="minorHAnsi"/>
          <w:sz w:val="22"/>
          <w:szCs w:val="22"/>
        </w:rPr>
        <w:t>A következő auditálási ciklus mentességének feltétele lehet a BACS rendszerek bevezetése, így ez ebből a szempontból is fontos. Elsődlegesen a távhős rendszerekre történő bevezetést kell vizsgálni. A vizsgálatot megkezdt</w:t>
      </w:r>
      <w:r w:rsidR="005C458C">
        <w:rPr>
          <w:rFonts w:asciiTheme="minorHAnsi" w:eastAsia="Calibri" w:hAnsiTheme="minorHAnsi" w:cstheme="minorHAnsi"/>
          <w:sz w:val="22"/>
          <w:szCs w:val="22"/>
        </w:rPr>
        <w:t>e az iroda</w:t>
      </w:r>
      <w:r w:rsidRPr="00315134">
        <w:rPr>
          <w:rFonts w:asciiTheme="minorHAnsi" w:eastAsia="Calibri" w:hAnsiTheme="minorHAnsi" w:cstheme="minorHAnsi"/>
          <w:sz w:val="22"/>
          <w:szCs w:val="22"/>
        </w:rPr>
        <w:t>.</w:t>
      </w:r>
    </w:p>
    <w:p w14:paraId="0964C0A9" w14:textId="3AFEFBC6" w:rsidR="00315134" w:rsidRPr="00315134" w:rsidRDefault="00315134" w:rsidP="00315134">
      <w:pPr>
        <w:pStyle w:val="Listaszerbekezds"/>
        <w:numPr>
          <w:ilvl w:val="0"/>
          <w:numId w:val="30"/>
        </w:numPr>
        <w:jc w:val="both"/>
        <w:rPr>
          <w:rFonts w:asciiTheme="minorHAnsi" w:hAnsiTheme="minorHAnsi" w:cstheme="minorHAnsi"/>
          <w:sz w:val="22"/>
          <w:szCs w:val="22"/>
        </w:rPr>
      </w:pPr>
      <w:r w:rsidRPr="00315134">
        <w:rPr>
          <w:rFonts w:asciiTheme="minorHAnsi" w:hAnsiTheme="minorHAnsi" w:cstheme="minorHAnsi"/>
          <w:sz w:val="22"/>
          <w:szCs w:val="22"/>
        </w:rPr>
        <w:t>A Szombathelyi Parkfenntartó Intézményt értesítettük a kötelezettségre vonatkozóan. A kötelezettség relevanciájának vizsgálata folyamatban van. Személyes találkozó keretében ismertett</w:t>
      </w:r>
      <w:r w:rsidR="005C458C">
        <w:rPr>
          <w:rFonts w:asciiTheme="minorHAnsi" w:hAnsiTheme="minorHAnsi" w:cstheme="minorHAnsi"/>
          <w:sz w:val="22"/>
          <w:szCs w:val="22"/>
        </w:rPr>
        <w:t>e az iroda</w:t>
      </w:r>
      <w:r w:rsidRPr="00315134">
        <w:rPr>
          <w:rFonts w:asciiTheme="minorHAnsi" w:hAnsiTheme="minorHAnsi" w:cstheme="minorHAnsi"/>
          <w:sz w:val="22"/>
          <w:szCs w:val="22"/>
        </w:rPr>
        <w:t xml:space="preserve"> az audit elhelyezkedését az energetikai rendszerben.</w:t>
      </w:r>
    </w:p>
    <w:p w14:paraId="445B1ABD" w14:textId="77777777" w:rsidR="00315134" w:rsidRDefault="00315134" w:rsidP="00315134">
      <w:pPr>
        <w:pStyle w:val="Listaszerbekezds"/>
        <w:ind w:left="502"/>
        <w:jc w:val="both"/>
      </w:pPr>
    </w:p>
    <w:p w14:paraId="54CF0EC4" w14:textId="77777777" w:rsidR="000865A6" w:rsidRPr="00D26D32" w:rsidRDefault="000865A6" w:rsidP="00315134">
      <w:pPr>
        <w:pStyle w:val="Listaszerbekezds"/>
        <w:ind w:left="502"/>
        <w:jc w:val="both"/>
      </w:pPr>
    </w:p>
    <w:p w14:paraId="1DD7AE9C" w14:textId="77777777" w:rsidR="00272256" w:rsidRPr="00537CB9" w:rsidRDefault="00272256" w:rsidP="00272256">
      <w:pPr>
        <w:jc w:val="both"/>
        <w:rPr>
          <w:rFonts w:asciiTheme="minorHAnsi" w:hAnsiTheme="minorHAnsi" w:cstheme="minorHAnsi"/>
          <w:color w:val="000000" w:themeColor="text1"/>
          <w:sz w:val="22"/>
          <w:szCs w:val="22"/>
        </w:rPr>
      </w:pPr>
      <w:r w:rsidRPr="00537CB9">
        <w:rPr>
          <w:rFonts w:asciiTheme="minorHAnsi" w:hAnsiTheme="minorHAnsi" w:cstheme="minorHAnsi"/>
          <w:color w:val="000000" w:themeColor="text1"/>
          <w:sz w:val="22"/>
          <w:szCs w:val="22"/>
        </w:rPr>
        <w:t xml:space="preserve">A </w:t>
      </w:r>
      <w:r w:rsidRPr="00537CB9">
        <w:rPr>
          <w:rFonts w:asciiTheme="minorHAnsi" w:hAnsiTheme="minorHAnsi" w:cstheme="minorHAnsi"/>
          <w:b/>
          <w:bCs/>
          <w:color w:val="000000" w:themeColor="text1"/>
          <w:sz w:val="22"/>
          <w:szCs w:val="22"/>
        </w:rPr>
        <w:t>Kommunális Iroda</w:t>
      </w:r>
      <w:r w:rsidRPr="00537CB9">
        <w:rPr>
          <w:rFonts w:asciiTheme="minorHAnsi" w:hAnsiTheme="minorHAnsi" w:cstheme="minorHAnsi"/>
          <w:color w:val="000000" w:themeColor="text1"/>
          <w:sz w:val="22"/>
          <w:szCs w:val="22"/>
        </w:rPr>
        <w:t xml:space="preserve"> ellátja, a közutak, közterületek, a csapadékvíz-elvezetés üzemeltetésével és fenntartásával, a köztisztasággal, az e-közműegyeztetéssel, lakossági bejelentésekkel kapcsolatos feladatokat.</w:t>
      </w:r>
    </w:p>
    <w:p w14:paraId="50438AD6" w14:textId="77777777" w:rsidR="00272256" w:rsidRDefault="00272256" w:rsidP="00272256">
      <w:pPr>
        <w:jc w:val="both"/>
        <w:rPr>
          <w:rFonts w:ascii="Calibri" w:hAnsi="Calibri" w:cs="Calibri"/>
          <w:color w:val="000000" w:themeColor="text1"/>
          <w:sz w:val="22"/>
          <w:szCs w:val="22"/>
        </w:rPr>
      </w:pPr>
      <w:r>
        <w:rPr>
          <w:rFonts w:ascii="Calibri" w:hAnsi="Calibri" w:cs="Calibri"/>
          <w:color w:val="000000" w:themeColor="text1"/>
          <w:sz w:val="22"/>
          <w:szCs w:val="22"/>
        </w:rPr>
        <w:t xml:space="preserve">Fentiek alapján </w:t>
      </w:r>
      <w:r>
        <w:rPr>
          <w:rFonts w:ascii="Calibri" w:hAnsi="Calibri" w:cs="Calibri"/>
          <w:i/>
          <w:iCs/>
          <w:color w:val="000000" w:themeColor="text1"/>
          <w:sz w:val="22"/>
          <w:szCs w:val="22"/>
        </w:rPr>
        <w:t>2026 szeptember 9. és 2026. október 16.</w:t>
      </w:r>
      <w:r>
        <w:rPr>
          <w:rFonts w:ascii="Calibri" w:hAnsi="Calibri" w:cs="Calibri"/>
          <w:color w:val="000000" w:themeColor="text1"/>
          <w:sz w:val="22"/>
          <w:szCs w:val="22"/>
        </w:rPr>
        <w:t xml:space="preserve"> napja közti időszakban az </w:t>
      </w:r>
      <w:r w:rsidRPr="00F41746">
        <w:rPr>
          <w:rFonts w:ascii="Calibri" w:hAnsi="Calibri" w:cs="Calibri"/>
          <w:i/>
          <w:iCs/>
          <w:color w:val="000000" w:themeColor="text1"/>
          <w:sz w:val="22"/>
          <w:szCs w:val="22"/>
        </w:rPr>
        <w:t>iktatott ügyek száma 778 db</w:t>
      </w:r>
      <w:r w:rsidRPr="00F41746">
        <w:rPr>
          <w:rFonts w:ascii="Calibri" w:hAnsi="Calibri" w:cs="Calibri"/>
          <w:color w:val="000000" w:themeColor="text1"/>
          <w:sz w:val="22"/>
          <w:szCs w:val="22"/>
        </w:rPr>
        <w:t>,</w:t>
      </w:r>
      <w:r>
        <w:rPr>
          <w:rFonts w:ascii="Calibri" w:hAnsi="Calibri" w:cs="Calibri"/>
          <w:color w:val="000000" w:themeColor="text1"/>
          <w:sz w:val="22"/>
          <w:szCs w:val="22"/>
        </w:rPr>
        <w:t xml:space="preserve"> amelyből</w:t>
      </w:r>
    </w:p>
    <w:p w14:paraId="4A320830" w14:textId="77777777" w:rsidR="00272256" w:rsidRDefault="00272256" w:rsidP="00272256">
      <w:pPr>
        <w:pStyle w:val="Listaszerbekezds"/>
        <w:numPr>
          <w:ilvl w:val="0"/>
          <w:numId w:val="3"/>
        </w:numPr>
        <w:jc w:val="both"/>
        <w:rPr>
          <w:rFonts w:ascii="Calibri" w:hAnsi="Calibri" w:cs="Calibri"/>
          <w:color w:val="000000" w:themeColor="text1"/>
          <w:sz w:val="22"/>
          <w:szCs w:val="22"/>
        </w:rPr>
      </w:pPr>
      <w:r>
        <w:rPr>
          <w:rFonts w:ascii="Calibri" w:hAnsi="Calibri" w:cs="Calibri"/>
          <w:color w:val="000000" w:themeColor="text1"/>
          <w:sz w:val="22"/>
          <w:szCs w:val="22"/>
        </w:rPr>
        <w:t>közutak, közterületek</w:t>
      </w:r>
      <w:r>
        <w:rPr>
          <w:rFonts w:ascii="Calibri" w:hAnsi="Calibri" w:cs="Calibri"/>
          <w:sz w:val="22"/>
          <w:szCs w:val="22"/>
        </w:rPr>
        <w:t xml:space="preserve"> </w:t>
      </w:r>
      <w:r>
        <w:rPr>
          <w:rFonts w:ascii="Calibri" w:hAnsi="Calibri" w:cs="Calibri"/>
          <w:color w:val="000000" w:themeColor="text1"/>
          <w:sz w:val="22"/>
          <w:szCs w:val="22"/>
        </w:rPr>
        <w:t xml:space="preserve">üzemeltetése és fenntartása </w:t>
      </w:r>
    </w:p>
    <w:p w14:paraId="7C70E81C" w14:textId="6189C4D4" w:rsidR="00272256" w:rsidRDefault="00272256" w:rsidP="00272256">
      <w:pPr>
        <w:pStyle w:val="Listaszerbekezds"/>
        <w:numPr>
          <w:ilvl w:val="0"/>
          <w:numId w:val="4"/>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kezelői hozzájárulások (közművek elhelyezése, közterületek bontása, útcsatlakozások kialakítása, rendezvények)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382db,</w:t>
      </w:r>
    </w:p>
    <w:p w14:paraId="12856FBD" w14:textId="4A78B190" w:rsidR="00272256" w:rsidRDefault="00272256" w:rsidP="00272256">
      <w:pPr>
        <w:pStyle w:val="Listaszerbekezds"/>
        <w:numPr>
          <w:ilvl w:val="0"/>
          <w:numId w:val="4"/>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úthiba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198 db,</w:t>
      </w:r>
    </w:p>
    <w:p w14:paraId="241C58FD" w14:textId="794419F2" w:rsidR="00272256" w:rsidRDefault="00272256" w:rsidP="00272256">
      <w:pPr>
        <w:pStyle w:val="Listaszerbekezds"/>
        <w:numPr>
          <w:ilvl w:val="0"/>
          <w:numId w:val="4"/>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behajtási engedély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49 db,</w:t>
      </w:r>
    </w:p>
    <w:p w14:paraId="6E8EA5A5" w14:textId="5122A2DD" w:rsidR="00272256" w:rsidRDefault="00272256" w:rsidP="00272256">
      <w:pPr>
        <w:pStyle w:val="Listaszerbekezds"/>
        <w:numPr>
          <w:ilvl w:val="0"/>
          <w:numId w:val="4"/>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telephely igazolások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2 db,</w:t>
      </w:r>
    </w:p>
    <w:p w14:paraId="71758C92" w14:textId="526031E3" w:rsidR="00272256" w:rsidRDefault="00272256" w:rsidP="00272256">
      <w:pPr>
        <w:pStyle w:val="Listaszerbekezds"/>
        <w:numPr>
          <w:ilvl w:val="0"/>
          <w:numId w:val="3"/>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csapadékvíz-elvezetés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2 db,</w:t>
      </w:r>
    </w:p>
    <w:p w14:paraId="459EB0F4" w14:textId="5B980810" w:rsidR="00272256" w:rsidRDefault="00272256" w:rsidP="00272256">
      <w:pPr>
        <w:pStyle w:val="Listaszerbekezds"/>
        <w:numPr>
          <w:ilvl w:val="0"/>
          <w:numId w:val="3"/>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a köztisztaság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91 db,</w:t>
      </w:r>
    </w:p>
    <w:p w14:paraId="73F75A7A" w14:textId="0334A66D" w:rsidR="00272256" w:rsidRDefault="00272256" w:rsidP="00272256">
      <w:pPr>
        <w:pStyle w:val="Listaszerbekezds"/>
        <w:numPr>
          <w:ilvl w:val="0"/>
          <w:numId w:val="3"/>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az e-közműegyeztetés </w:t>
      </w:r>
      <w:r>
        <w:rPr>
          <w:rFonts w:ascii="Calibri" w:hAnsi="Calibri" w:cs="Calibri"/>
          <w:color w:val="000000" w:themeColor="text1"/>
          <w:sz w:val="22"/>
          <w:szCs w:val="22"/>
        </w:rPr>
        <w:tab/>
        <w:t xml:space="preserve">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25 db,</w:t>
      </w:r>
    </w:p>
    <w:p w14:paraId="7356F25A" w14:textId="3422593F" w:rsidR="00272256" w:rsidRDefault="00272256" w:rsidP="00272256">
      <w:pPr>
        <w:pStyle w:val="Listaszerbekezds"/>
        <w:numPr>
          <w:ilvl w:val="0"/>
          <w:numId w:val="3"/>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hidak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16 db,</w:t>
      </w:r>
    </w:p>
    <w:p w14:paraId="699C6698" w14:textId="45FC8943" w:rsidR="00272256" w:rsidRDefault="00272256" w:rsidP="00272256">
      <w:pPr>
        <w:pStyle w:val="Listaszerbekezds"/>
        <w:numPr>
          <w:ilvl w:val="0"/>
          <w:numId w:val="3"/>
        </w:numPr>
        <w:jc w:val="both"/>
        <w:rPr>
          <w:rFonts w:ascii="Calibri" w:hAnsi="Calibri" w:cs="Calibri"/>
          <w:color w:val="000000" w:themeColor="text1"/>
          <w:sz w:val="22"/>
          <w:szCs w:val="22"/>
        </w:rPr>
      </w:pPr>
      <w:r>
        <w:rPr>
          <w:rFonts w:ascii="Calibri" w:hAnsi="Calibri" w:cs="Calibri"/>
          <w:color w:val="000000" w:themeColor="text1"/>
          <w:sz w:val="22"/>
          <w:szCs w:val="22"/>
        </w:rPr>
        <w:t xml:space="preserve">egyéb </w:t>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r>
      <w:r>
        <w:rPr>
          <w:rFonts w:ascii="Calibri" w:hAnsi="Calibri" w:cs="Calibri"/>
          <w:color w:val="000000" w:themeColor="text1"/>
          <w:sz w:val="22"/>
          <w:szCs w:val="22"/>
        </w:rPr>
        <w:tab/>
        <w:t xml:space="preserve">        13 db.</w:t>
      </w:r>
    </w:p>
    <w:p w14:paraId="3018D7D2" w14:textId="77777777" w:rsidR="00272256" w:rsidRDefault="00272256" w:rsidP="00272256">
      <w:pPr>
        <w:pStyle w:val="Listaszerbekezds"/>
        <w:ind w:left="6372"/>
        <w:jc w:val="both"/>
        <w:rPr>
          <w:rFonts w:ascii="Calibri" w:hAnsi="Calibri" w:cs="Calibri"/>
          <w:color w:val="000000" w:themeColor="text1"/>
          <w:sz w:val="22"/>
          <w:szCs w:val="22"/>
        </w:rPr>
      </w:pPr>
    </w:p>
    <w:p w14:paraId="441C5DC5" w14:textId="77777777" w:rsidR="00272256" w:rsidRPr="00E925E0" w:rsidRDefault="00272256" w:rsidP="0027225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Állást</w:t>
      </w:r>
      <w:r w:rsidRPr="00E925E0">
        <w:rPr>
          <w:rFonts w:asciiTheme="minorHAnsi" w:hAnsiTheme="minorHAnsi" w:cstheme="minorHAnsi"/>
          <w:color w:val="000000" w:themeColor="text1"/>
          <w:sz w:val="22"/>
          <w:szCs w:val="22"/>
        </w:rPr>
        <w:t xml:space="preserve"> foglal és intézkedik a közúti közlekedéssel, fenntartással, üzemeltetéssel, fejlesztéssel, igazgatással, a csapadékvíz elvezetéssel kapcsolatos ügyekben. </w:t>
      </w:r>
    </w:p>
    <w:p w14:paraId="0F46172D" w14:textId="77777777" w:rsidR="00272256" w:rsidRPr="00E925E0" w:rsidRDefault="00272256" w:rsidP="00272256">
      <w:pPr>
        <w:jc w:val="both"/>
        <w:rPr>
          <w:rFonts w:asciiTheme="minorHAnsi" w:hAnsiTheme="minorHAnsi" w:cstheme="minorHAnsi"/>
          <w:color w:val="000000" w:themeColor="text1"/>
          <w:sz w:val="22"/>
          <w:szCs w:val="22"/>
        </w:rPr>
      </w:pPr>
    </w:p>
    <w:p w14:paraId="0EF3CD34" w14:textId="77777777" w:rsidR="00272256" w:rsidRDefault="00272256" w:rsidP="00272256">
      <w:pPr>
        <w:jc w:val="both"/>
        <w:rPr>
          <w:rFonts w:asciiTheme="minorHAnsi" w:hAnsiTheme="minorHAnsi" w:cstheme="minorHAnsi"/>
          <w:sz w:val="22"/>
          <w:szCs w:val="22"/>
        </w:rPr>
      </w:pPr>
      <w:bookmarkStart w:id="6" w:name="_Hlk82674395"/>
      <w:r w:rsidRPr="00537CB9">
        <w:rPr>
          <w:rFonts w:asciiTheme="minorHAnsi" w:hAnsiTheme="minorHAnsi" w:cstheme="minorHAnsi"/>
          <w:sz w:val="22"/>
          <w:szCs w:val="22"/>
        </w:rPr>
        <w:lastRenderedPageBreak/>
        <w:t>A kötelező útfenntartási feladatokon belül az egész város területén az útburkolati hibák javítását a SZOVA NZrt. folyamatosan végzi</w:t>
      </w:r>
      <w:r>
        <w:rPr>
          <w:rFonts w:asciiTheme="minorHAnsi" w:hAnsiTheme="minorHAnsi" w:cstheme="minorHAnsi"/>
          <w:sz w:val="22"/>
          <w:szCs w:val="22"/>
        </w:rPr>
        <w:t>. Közlekedési táblák kihelyezése és cseréje, hajlított csőkorlátok, burkolati jelek felfestése, valamint forgalomkorlátozó eszközök kihelyezése</w:t>
      </w:r>
      <w:r w:rsidRPr="00CD14D1">
        <w:rPr>
          <w:rFonts w:asciiTheme="minorHAnsi" w:hAnsiTheme="minorHAnsi" w:cstheme="minorHAnsi"/>
          <w:sz w:val="22"/>
          <w:szCs w:val="22"/>
        </w:rPr>
        <w:t xml:space="preserve"> folyamatosan történ</w:t>
      </w:r>
      <w:r>
        <w:rPr>
          <w:rFonts w:asciiTheme="minorHAnsi" w:hAnsiTheme="minorHAnsi" w:cstheme="minorHAnsi"/>
          <w:sz w:val="22"/>
          <w:szCs w:val="22"/>
        </w:rPr>
        <w:t>ik.</w:t>
      </w:r>
    </w:p>
    <w:p w14:paraId="3A13EBAE" w14:textId="77777777" w:rsidR="00272256" w:rsidRDefault="00272256" w:rsidP="00272256">
      <w:pPr>
        <w:jc w:val="both"/>
        <w:rPr>
          <w:rFonts w:asciiTheme="minorHAnsi" w:hAnsiTheme="minorHAnsi" w:cstheme="minorHAnsi"/>
          <w:sz w:val="22"/>
          <w:szCs w:val="22"/>
        </w:rPr>
      </w:pPr>
    </w:p>
    <w:p w14:paraId="294536FF" w14:textId="77777777" w:rsidR="00272256" w:rsidRDefault="00272256" w:rsidP="00272256">
      <w:pPr>
        <w:jc w:val="both"/>
        <w:rPr>
          <w:rFonts w:asciiTheme="minorHAnsi" w:hAnsiTheme="minorHAnsi" w:cstheme="minorHAnsi"/>
          <w:sz w:val="22"/>
          <w:szCs w:val="22"/>
        </w:rPr>
      </w:pPr>
      <w:r w:rsidRPr="00537CB9">
        <w:rPr>
          <w:rFonts w:asciiTheme="minorHAnsi" w:hAnsiTheme="minorHAnsi" w:cstheme="minorHAnsi"/>
          <w:sz w:val="22"/>
          <w:szCs w:val="22"/>
        </w:rPr>
        <w:t xml:space="preserve">A forgalmi rend változással kapcsolatos javaslatok felülvizsgálata, előterjesztések készítése az érintett bizottságra folyamatosan történik. </w:t>
      </w:r>
    </w:p>
    <w:p w14:paraId="5F5BA4BC" w14:textId="77777777" w:rsidR="00272256" w:rsidRDefault="00272256" w:rsidP="00272256">
      <w:pPr>
        <w:jc w:val="both"/>
        <w:rPr>
          <w:rFonts w:asciiTheme="minorHAnsi" w:hAnsiTheme="minorHAnsi" w:cstheme="minorHAnsi"/>
          <w:sz w:val="22"/>
          <w:szCs w:val="22"/>
        </w:rPr>
      </w:pPr>
    </w:p>
    <w:p w14:paraId="59CBA0CE" w14:textId="77777777" w:rsidR="00272256" w:rsidRPr="00756786" w:rsidRDefault="00272256" w:rsidP="00272256">
      <w:pPr>
        <w:jc w:val="both"/>
        <w:rPr>
          <w:rFonts w:asciiTheme="minorHAnsi" w:hAnsiTheme="minorHAnsi" w:cstheme="minorHAnsi"/>
          <w:color w:val="000000" w:themeColor="text1"/>
          <w:sz w:val="22"/>
          <w:szCs w:val="22"/>
        </w:rPr>
      </w:pPr>
      <w:r w:rsidRPr="00756786">
        <w:rPr>
          <w:rFonts w:asciiTheme="minorHAnsi" w:hAnsiTheme="minorHAnsi" w:cstheme="minorHAnsi"/>
          <w:color w:val="000000" w:themeColor="text1"/>
          <w:sz w:val="22"/>
          <w:szCs w:val="22"/>
        </w:rPr>
        <w:t xml:space="preserve">Az Olad Platón azbeszttel történt szennyezés kapcsán lakosság és a vállalkozások számára a behajtási engedélyek kiadása folyamatosan történik. </w:t>
      </w:r>
    </w:p>
    <w:p w14:paraId="2D1439A0" w14:textId="77777777" w:rsidR="00272256" w:rsidRDefault="00272256" w:rsidP="0027225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 városi nagytakarítás előkészületei munkái megkezdődtek a város képviselői, cégek, civil szervezetek bevonásával.</w:t>
      </w:r>
    </w:p>
    <w:p w14:paraId="4661D9DB" w14:textId="77777777" w:rsidR="00272256" w:rsidRDefault="00272256" w:rsidP="0027225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 járdafelújítás és új parkolók kialakításának munkáit a programban szereplő helyszíneken folyamatosan végzi. </w:t>
      </w:r>
    </w:p>
    <w:p w14:paraId="26F5B38F" w14:textId="32A95610" w:rsidR="00272256" w:rsidRDefault="00272256" w:rsidP="0027225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 felületi zárással történő útfelületek felújítási munkái megkezdődtek az éri</w:t>
      </w:r>
      <w:r w:rsidR="007E5D56">
        <w:rPr>
          <w:rFonts w:asciiTheme="minorHAnsi" w:hAnsiTheme="minorHAnsi" w:cstheme="minorHAnsi"/>
          <w:color w:val="000000" w:themeColor="text1"/>
          <w:sz w:val="22"/>
          <w:szCs w:val="22"/>
        </w:rPr>
        <w:t>n</w:t>
      </w:r>
      <w:r>
        <w:rPr>
          <w:rFonts w:asciiTheme="minorHAnsi" w:hAnsiTheme="minorHAnsi" w:cstheme="minorHAnsi"/>
          <w:color w:val="000000" w:themeColor="text1"/>
          <w:sz w:val="22"/>
          <w:szCs w:val="22"/>
        </w:rPr>
        <w:t xml:space="preserve">tett helyszíneken. </w:t>
      </w:r>
    </w:p>
    <w:p w14:paraId="140046AA" w14:textId="69406FAF" w:rsidR="00272256" w:rsidRDefault="00272256" w:rsidP="00272256">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A téli terv előkészítése és kidolgozása </w:t>
      </w:r>
      <w:r w:rsidR="00C06FCE">
        <w:rPr>
          <w:rFonts w:asciiTheme="minorHAnsi" w:hAnsiTheme="minorHAnsi" w:cstheme="minorHAnsi"/>
          <w:color w:val="000000" w:themeColor="text1"/>
          <w:sz w:val="22"/>
          <w:szCs w:val="22"/>
        </w:rPr>
        <w:t xml:space="preserve">folyamatban van </w:t>
      </w:r>
      <w:r>
        <w:rPr>
          <w:rFonts w:asciiTheme="minorHAnsi" w:hAnsiTheme="minorHAnsi" w:cstheme="minorHAnsi"/>
          <w:color w:val="000000" w:themeColor="text1"/>
          <w:sz w:val="22"/>
          <w:szCs w:val="22"/>
        </w:rPr>
        <w:t>az idei évre vonatkozóan.</w:t>
      </w:r>
    </w:p>
    <w:p w14:paraId="69A3A51F" w14:textId="77777777" w:rsidR="00272256" w:rsidRDefault="00272256" w:rsidP="00272256">
      <w:pPr>
        <w:jc w:val="both"/>
        <w:rPr>
          <w:rFonts w:asciiTheme="minorHAnsi" w:hAnsiTheme="minorHAnsi" w:cstheme="minorHAnsi"/>
          <w:color w:val="000000" w:themeColor="text1"/>
          <w:sz w:val="22"/>
          <w:szCs w:val="22"/>
        </w:rPr>
      </w:pPr>
    </w:p>
    <w:p w14:paraId="46028D66" w14:textId="77777777" w:rsidR="00272256" w:rsidRDefault="00272256" w:rsidP="00272256">
      <w:pPr>
        <w:jc w:val="both"/>
        <w:rPr>
          <w:rFonts w:asciiTheme="minorHAnsi" w:hAnsiTheme="minorHAnsi" w:cstheme="minorHAnsi"/>
          <w:color w:val="000000" w:themeColor="text1"/>
          <w:sz w:val="22"/>
          <w:szCs w:val="22"/>
        </w:rPr>
      </w:pPr>
      <w:r w:rsidRPr="000E554B">
        <w:rPr>
          <w:rFonts w:asciiTheme="minorHAnsi" w:hAnsiTheme="minorHAnsi" w:cstheme="minorHAnsi"/>
          <w:color w:val="000000" w:themeColor="text1"/>
          <w:sz w:val="22"/>
          <w:szCs w:val="22"/>
        </w:rPr>
        <w:t>Az önkormányzat kezelésében lévő zárt csatorna fedlapjainak, víznyelőrácsainak szintbeemelése, javítása, valamint a város területén lévő zárt csapadékcsatorna és víznyelő mosatása megrendelések alapján folyamatosan történik a város egész területére kiterjedően.</w:t>
      </w:r>
      <w:r>
        <w:rPr>
          <w:rFonts w:asciiTheme="minorHAnsi" w:hAnsiTheme="minorHAnsi" w:cstheme="minorHAnsi"/>
          <w:color w:val="000000" w:themeColor="text1"/>
          <w:sz w:val="22"/>
          <w:szCs w:val="22"/>
        </w:rPr>
        <w:t xml:space="preserve"> </w:t>
      </w:r>
    </w:p>
    <w:p w14:paraId="6AF7548C" w14:textId="77777777" w:rsidR="00272256" w:rsidRDefault="00272256" w:rsidP="00272256">
      <w:pPr>
        <w:jc w:val="both"/>
        <w:rPr>
          <w:rFonts w:asciiTheme="minorHAnsi" w:hAnsiTheme="minorHAnsi" w:cstheme="minorHAnsi"/>
          <w:color w:val="000000" w:themeColor="text1"/>
          <w:sz w:val="22"/>
          <w:szCs w:val="22"/>
        </w:rPr>
      </w:pPr>
    </w:p>
    <w:p w14:paraId="2D737E8A" w14:textId="62D6567C" w:rsidR="00272256" w:rsidRPr="00537CB9" w:rsidRDefault="00272256" w:rsidP="00272256">
      <w:pPr>
        <w:jc w:val="both"/>
        <w:rPr>
          <w:rFonts w:asciiTheme="minorHAnsi" w:hAnsiTheme="minorHAnsi" w:cstheme="minorHAnsi"/>
          <w:sz w:val="22"/>
          <w:szCs w:val="22"/>
        </w:rPr>
      </w:pPr>
      <w:r w:rsidRPr="00537CB9">
        <w:rPr>
          <w:rFonts w:asciiTheme="minorHAnsi" w:hAnsiTheme="minorHAnsi" w:cstheme="minorHAnsi"/>
          <w:sz w:val="22"/>
          <w:szCs w:val="22"/>
        </w:rPr>
        <w:t xml:space="preserve">A </w:t>
      </w:r>
      <w:r w:rsidR="00C06FCE">
        <w:rPr>
          <w:rFonts w:asciiTheme="minorHAnsi" w:hAnsiTheme="minorHAnsi" w:cstheme="minorHAnsi"/>
          <w:sz w:val="22"/>
          <w:szCs w:val="22"/>
        </w:rPr>
        <w:t xml:space="preserve">Városrendészettel </w:t>
      </w:r>
      <w:r w:rsidRPr="00537CB9">
        <w:rPr>
          <w:rFonts w:asciiTheme="minorHAnsi" w:hAnsiTheme="minorHAnsi" w:cstheme="minorHAnsi"/>
          <w:sz w:val="22"/>
          <w:szCs w:val="22"/>
        </w:rPr>
        <w:t xml:space="preserve">szoros az együttműködés, mind az illegális hulladéklerakások felszámolása, mind pedig a szabálytalan parkolások visszaszorítása és biztonságos közlekedés érdekében. </w:t>
      </w:r>
    </w:p>
    <w:p w14:paraId="42CA3B64" w14:textId="77777777" w:rsidR="00272256" w:rsidRPr="00537CB9" w:rsidRDefault="00272256" w:rsidP="00272256">
      <w:pPr>
        <w:jc w:val="both"/>
        <w:rPr>
          <w:rFonts w:asciiTheme="minorHAnsi" w:hAnsiTheme="minorHAnsi" w:cstheme="minorHAnsi"/>
          <w:sz w:val="22"/>
          <w:szCs w:val="22"/>
        </w:rPr>
      </w:pPr>
    </w:p>
    <w:bookmarkEnd w:id="6"/>
    <w:p w14:paraId="63553B33" w14:textId="77777777" w:rsidR="00272256" w:rsidRPr="00537CB9" w:rsidRDefault="00272256" w:rsidP="00272256">
      <w:pPr>
        <w:jc w:val="both"/>
        <w:rPr>
          <w:rFonts w:asciiTheme="minorHAnsi" w:hAnsiTheme="minorHAnsi" w:cstheme="minorHAnsi"/>
          <w:sz w:val="22"/>
          <w:szCs w:val="22"/>
        </w:rPr>
      </w:pPr>
      <w:r w:rsidRPr="00537CB9">
        <w:rPr>
          <w:rFonts w:asciiTheme="minorHAnsi" w:hAnsiTheme="minorHAnsi" w:cstheme="minorHAnsi"/>
          <w:sz w:val="22"/>
          <w:szCs w:val="22"/>
        </w:rPr>
        <w:t xml:space="preserve">A redmine rendszeren keresztül, a „Szépítsük Együtt Szombathely” menüpontból, az </w:t>
      </w:r>
      <w:hyperlink r:id="rId10" w:history="1">
        <w:r w:rsidRPr="00537CB9">
          <w:rPr>
            <w:rStyle w:val="Hiperhivatkozs"/>
            <w:rFonts w:asciiTheme="minorHAnsi" w:hAnsiTheme="minorHAnsi" w:cstheme="minorHAnsi"/>
            <w:sz w:val="22"/>
            <w:szCs w:val="22"/>
          </w:rPr>
          <w:t>info@szombathely.hu</w:t>
        </w:r>
      </w:hyperlink>
      <w:r w:rsidRPr="00537CB9">
        <w:rPr>
          <w:rFonts w:asciiTheme="minorHAnsi" w:hAnsiTheme="minorHAnsi" w:cstheme="minorHAnsi"/>
          <w:sz w:val="22"/>
          <w:szCs w:val="22"/>
        </w:rPr>
        <w:t xml:space="preserve">, a </w:t>
      </w:r>
      <w:hyperlink r:id="rId11" w:history="1">
        <w:r w:rsidRPr="00537CB9">
          <w:rPr>
            <w:rStyle w:val="Hiperhivatkozs"/>
            <w:rFonts w:asciiTheme="minorHAnsi" w:hAnsiTheme="minorHAnsi" w:cstheme="minorHAnsi"/>
            <w:sz w:val="22"/>
            <w:szCs w:val="22"/>
          </w:rPr>
          <w:t>katyu@szombathely.hu</w:t>
        </w:r>
      </w:hyperlink>
      <w:r w:rsidRPr="00537CB9">
        <w:rPr>
          <w:rFonts w:asciiTheme="minorHAnsi" w:hAnsiTheme="minorHAnsi" w:cstheme="minorHAnsi"/>
          <w:sz w:val="22"/>
          <w:szCs w:val="22"/>
        </w:rPr>
        <w:t xml:space="preserve">, a </w:t>
      </w:r>
      <w:hyperlink r:id="rId12" w:history="1">
        <w:r w:rsidRPr="00537CB9">
          <w:rPr>
            <w:rStyle w:val="Hiperhivatkozs"/>
            <w:rFonts w:asciiTheme="minorHAnsi" w:hAnsiTheme="minorHAnsi" w:cstheme="minorHAnsi"/>
            <w:sz w:val="22"/>
            <w:szCs w:val="22"/>
          </w:rPr>
          <w:t>koztisztasag@szombathely.hu</w:t>
        </w:r>
      </w:hyperlink>
      <w:r w:rsidRPr="00537CB9">
        <w:rPr>
          <w:rFonts w:asciiTheme="minorHAnsi" w:hAnsiTheme="minorHAnsi" w:cstheme="minorHAnsi"/>
          <w:sz w:val="22"/>
          <w:szCs w:val="22"/>
        </w:rPr>
        <w:t xml:space="preserve"> e-mail címeken beérkezett lakossági és képviselői bejelentések intézése, az elvégzendő munkák partnercégektől történő megrendelése folyamatosan történik.  </w:t>
      </w:r>
    </w:p>
    <w:p w14:paraId="3F54E88C" w14:textId="77777777" w:rsidR="00417CE2" w:rsidRDefault="00417CE2" w:rsidP="00417CE2">
      <w:pPr>
        <w:jc w:val="both"/>
        <w:rPr>
          <w:rFonts w:asciiTheme="minorHAnsi" w:hAnsiTheme="minorHAnsi" w:cstheme="minorHAnsi"/>
          <w:color w:val="000000" w:themeColor="text1"/>
          <w:sz w:val="22"/>
          <w:szCs w:val="22"/>
        </w:rPr>
      </w:pPr>
    </w:p>
    <w:p w14:paraId="26E80675" w14:textId="77777777" w:rsidR="000865A6" w:rsidRPr="00417CE2" w:rsidRDefault="000865A6" w:rsidP="00417CE2">
      <w:pPr>
        <w:jc w:val="both"/>
        <w:rPr>
          <w:rFonts w:asciiTheme="minorHAnsi" w:hAnsiTheme="minorHAnsi" w:cstheme="minorHAnsi"/>
          <w:color w:val="000000" w:themeColor="text1"/>
          <w:sz w:val="22"/>
          <w:szCs w:val="22"/>
        </w:rPr>
      </w:pPr>
    </w:p>
    <w:p w14:paraId="4642DFB1"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sz w:val="22"/>
          <w:szCs w:val="22"/>
        </w:rPr>
        <w:t xml:space="preserve">A </w:t>
      </w:r>
      <w:r w:rsidRPr="00363B04">
        <w:rPr>
          <w:rFonts w:asciiTheme="minorHAnsi" w:hAnsiTheme="minorHAnsi" w:cstheme="minorHAnsi"/>
          <w:b/>
          <w:bCs/>
          <w:color w:val="000000" w:themeColor="text1"/>
          <w:sz w:val="22"/>
          <w:szCs w:val="22"/>
        </w:rPr>
        <w:t xml:space="preserve">Környezetvédelmi Iroda </w:t>
      </w:r>
      <w:r w:rsidRPr="00363B04">
        <w:rPr>
          <w:rFonts w:asciiTheme="minorHAnsi" w:hAnsiTheme="minorHAnsi" w:cstheme="minorHAnsi"/>
          <w:color w:val="000000" w:themeColor="text1"/>
          <w:sz w:val="22"/>
          <w:szCs w:val="22"/>
        </w:rPr>
        <w:t>vezetője az alábbiakról tájékoztatott:</w:t>
      </w:r>
    </w:p>
    <w:p w14:paraId="3C313D53" w14:textId="2025402B"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Az </w:t>
      </w:r>
      <w:r w:rsidR="00EB76E1">
        <w:rPr>
          <w:rFonts w:asciiTheme="minorHAnsi" w:hAnsiTheme="minorHAnsi" w:cstheme="minorHAnsi"/>
          <w:color w:val="000000" w:themeColor="text1"/>
          <w:sz w:val="22"/>
          <w:szCs w:val="22"/>
        </w:rPr>
        <w:t>i</w:t>
      </w:r>
      <w:r w:rsidRPr="00363B04">
        <w:rPr>
          <w:rFonts w:asciiTheme="minorHAnsi" w:hAnsiTheme="minorHAnsi" w:cstheme="minorHAnsi"/>
          <w:color w:val="000000" w:themeColor="text1"/>
          <w:sz w:val="22"/>
          <w:szCs w:val="22"/>
        </w:rPr>
        <w:t>roda 2024. október 11-étől látja el</w:t>
      </w:r>
      <w:r w:rsidRPr="00363B04">
        <w:rPr>
          <w:rFonts w:asciiTheme="minorHAnsi" w:hAnsiTheme="minorHAnsi" w:cstheme="minorHAnsi"/>
          <w:sz w:val="22"/>
          <w:szCs w:val="22"/>
        </w:rPr>
        <w:t xml:space="preserve"> - </w:t>
      </w:r>
      <w:r w:rsidRPr="00363B04">
        <w:rPr>
          <w:rFonts w:asciiTheme="minorHAnsi" w:hAnsiTheme="minorHAnsi" w:cstheme="minorHAnsi"/>
          <w:color w:val="000000" w:themeColor="text1"/>
          <w:sz w:val="22"/>
          <w:szCs w:val="22"/>
        </w:rPr>
        <w:t>többek között - a parkfenntartással, a fakivágással, a játszóterek, szökőkutak, fizetőparkolók üzemeltetésével, a közvilágítással, a helyi közösségi közlekedéssel, a közterület-használati engedélyek kiadásával, a köztemetők fenntartásával, a kéményseprőipari közszolgáltatással, a nem közművel összegyűjtött háztartási szennyvíz begyűjtésével, tűzivíztározók időszakos ellenőrzésével, a rágcsálóirtással, a zajvédelemmel, a szárazelem gyűjtéssel, a természetvédelmi szakhatósági megkeresésekkel, a víz- és szennyvízrekonstrukcióval, vízgazdálkodással, valamint a Környezetvédelmi Iroda hatáskörébe tartozó lakossági bejelentésekkel kapcsolatos feladatokat.</w:t>
      </w:r>
    </w:p>
    <w:p w14:paraId="480A8041" w14:textId="77777777" w:rsidR="00363B04" w:rsidRPr="00363B04" w:rsidRDefault="00363B04" w:rsidP="00363B04">
      <w:pPr>
        <w:jc w:val="both"/>
        <w:rPr>
          <w:rFonts w:asciiTheme="minorHAnsi" w:hAnsiTheme="minorHAnsi" w:cstheme="minorHAnsi"/>
          <w:color w:val="000000" w:themeColor="text1"/>
          <w:sz w:val="22"/>
          <w:szCs w:val="22"/>
        </w:rPr>
      </w:pPr>
    </w:p>
    <w:p w14:paraId="55E7150E"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Az azbesztszennyezés kapcsán az Önkormányzat megrendelései, a Vas Vármegyei Kormányhivatal megküldött jelentései, valamint - nagyobb részben - saját mérőműszeres vizsgálatok mindezidáig 317 szombathelyi helyszínen, összesen 331 ingatlanon igazolták azbeszt jelenlétét. A helyszínek száma folyamatosan bővül. </w:t>
      </w:r>
    </w:p>
    <w:p w14:paraId="1D1F92F4" w14:textId="7C2B8CB9"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Szombathely Megyei Jogú Város Önkormányzata 2026. május 15-től bejelentő felületet hozott létre a lakosság számára, annak érdekében, hogy az azbesztszennyezéssel esetlegesen érintett szombathelyi területekről minél teljesebb képet kapj</w:t>
      </w:r>
      <w:r>
        <w:rPr>
          <w:rFonts w:asciiTheme="minorHAnsi" w:hAnsiTheme="minorHAnsi" w:cstheme="minorHAnsi"/>
          <w:color w:val="000000" w:themeColor="text1"/>
          <w:sz w:val="22"/>
          <w:szCs w:val="22"/>
        </w:rPr>
        <w:t>on az iroda</w:t>
      </w:r>
      <w:r w:rsidRPr="00363B04">
        <w:rPr>
          <w:rFonts w:asciiTheme="minorHAnsi" w:hAnsiTheme="minorHAnsi" w:cstheme="minorHAnsi"/>
          <w:color w:val="000000" w:themeColor="text1"/>
          <w:sz w:val="22"/>
          <w:szCs w:val="22"/>
        </w:rPr>
        <w:t>. A Polgármesteri Hivatal Környezetvédelmi Irodájának munkatársai a Nemzeti Népegészségügyi és Gyógyszerészeti Központ Laboratóriumi és Módszertani Igazgatóság igazgatója által javasolt kézi mérőkészülékkel (ASBpro Handheld Asbestos Analyser (https://www.portableas.com/pas-scientific/asbpro/) végzik a helyszínek ellenőrzését. A mérés eredményéről a bejelentők minden esetben tájékoztatást kapnak.</w:t>
      </w:r>
    </w:p>
    <w:p w14:paraId="5F555E73" w14:textId="77777777" w:rsidR="00363B04" w:rsidRPr="00363B04" w:rsidRDefault="00363B04" w:rsidP="00363B04">
      <w:pPr>
        <w:jc w:val="both"/>
        <w:rPr>
          <w:rFonts w:asciiTheme="minorHAnsi" w:hAnsiTheme="minorHAnsi" w:cstheme="minorHAnsi"/>
          <w:color w:val="000000" w:themeColor="text1"/>
          <w:sz w:val="22"/>
          <w:szCs w:val="22"/>
        </w:rPr>
      </w:pPr>
    </w:p>
    <w:p w14:paraId="69154A60" w14:textId="1B891EBA"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Az igazolt helyszínekről a mérési eredmények alapján elkészült SZMJV Önkormányzatának azbeszttérképe, amely az Azbeszt-mentesítési Alap pályázati feltételeinek egyike. Az </w:t>
      </w:r>
      <w:r>
        <w:rPr>
          <w:rFonts w:asciiTheme="minorHAnsi" w:hAnsiTheme="minorHAnsi" w:cstheme="minorHAnsi"/>
          <w:color w:val="000000" w:themeColor="text1"/>
          <w:sz w:val="22"/>
          <w:szCs w:val="22"/>
        </w:rPr>
        <w:t>i</w:t>
      </w:r>
      <w:r w:rsidRPr="00363B04">
        <w:rPr>
          <w:rFonts w:asciiTheme="minorHAnsi" w:hAnsiTheme="minorHAnsi" w:cstheme="minorHAnsi"/>
          <w:color w:val="000000" w:themeColor="text1"/>
          <w:sz w:val="22"/>
          <w:szCs w:val="22"/>
        </w:rPr>
        <w:t xml:space="preserve">roda részt vett a pályázati anyag összeállításában, a szennyezett területek beazonosításában, a mérési jegyzőkönyvek, jelentések, riportok feltöltésében. A pályázat 2026. október 14. napján benyújtásra került. </w:t>
      </w:r>
    </w:p>
    <w:p w14:paraId="70D33497" w14:textId="3057FB0B"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Az </w:t>
      </w:r>
      <w:r w:rsidR="009A5F99">
        <w:rPr>
          <w:rFonts w:asciiTheme="minorHAnsi" w:hAnsiTheme="minorHAnsi" w:cstheme="minorHAnsi"/>
          <w:color w:val="000000" w:themeColor="text1"/>
          <w:sz w:val="22"/>
          <w:szCs w:val="22"/>
        </w:rPr>
        <w:t>i</w:t>
      </w:r>
      <w:r w:rsidRPr="00363B04">
        <w:rPr>
          <w:rFonts w:asciiTheme="minorHAnsi" w:hAnsiTheme="minorHAnsi" w:cstheme="minorHAnsi"/>
          <w:color w:val="000000" w:themeColor="text1"/>
          <w:sz w:val="22"/>
          <w:szCs w:val="22"/>
        </w:rPr>
        <w:t>roda folyamatosan közreműködik a Beruházási Iroda azbeszt-mentesítési munkáinak megrendelésében, a Pénzügyi Iroda munkatársaival összhangban.</w:t>
      </w:r>
    </w:p>
    <w:p w14:paraId="71957E63" w14:textId="77777777" w:rsidR="00363B04" w:rsidRPr="00363B04" w:rsidRDefault="00363B04" w:rsidP="00363B04">
      <w:pPr>
        <w:jc w:val="both"/>
        <w:rPr>
          <w:rFonts w:asciiTheme="minorHAnsi" w:hAnsiTheme="minorHAnsi" w:cstheme="minorHAnsi"/>
          <w:color w:val="000000" w:themeColor="text1"/>
          <w:sz w:val="22"/>
          <w:szCs w:val="22"/>
        </w:rPr>
      </w:pPr>
    </w:p>
    <w:p w14:paraId="49C61797" w14:textId="77777777" w:rsidR="000865A6"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 Szombathelyi Parkfenntartó Intézmény a parkfenntartási feladatokat, mint parkok takarítását, balesetveszélyes/kiszáradt fák kivágását, szárazgallyazását, fiatal fák és planténerek öntözését, virágágyások ápolását, a játszóterek, fitnesz ezközök, sportpályák, szökőkutak, automata öntözőberendezések üzemeltetését folyamatosan végzi.  A Fő téri virágágyás beültetése kétnyári árvácskával és tulipánnal megtörtént. </w:t>
      </w:r>
    </w:p>
    <w:p w14:paraId="0F1E8DC9" w14:textId="2E4C8CE6"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lastRenderedPageBreak/>
        <w:t>Az intézmény gyűjti a közterületi metszési igényeket a lakkosság részéről. A városi faállományban egyre több az elszáradó, leromló állapotú egyed. A fakivágási és faápolási feladatok mértéke drasztikusan nőtt. Az aszályos évben a fiatal fák öntözésére is folyamatosan szükség volt; a 4-5 éve telepített fákat újra öntözni kellett a második hőkupola után.</w:t>
      </w:r>
    </w:p>
    <w:p w14:paraId="22320833" w14:textId="77777777" w:rsidR="00363B04" w:rsidRPr="00363B04" w:rsidRDefault="00363B04" w:rsidP="00363B04">
      <w:pPr>
        <w:jc w:val="both"/>
        <w:rPr>
          <w:rFonts w:asciiTheme="minorHAnsi" w:hAnsiTheme="minorHAnsi" w:cstheme="minorHAnsi"/>
          <w:color w:val="000000" w:themeColor="text1"/>
          <w:sz w:val="22"/>
          <w:szCs w:val="22"/>
        </w:rPr>
      </w:pPr>
    </w:p>
    <w:p w14:paraId="74715E7F"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 FÉHE NKft. a kaszálásokat befejezte.</w:t>
      </w:r>
    </w:p>
    <w:p w14:paraId="3C432366" w14:textId="77777777" w:rsidR="00363B04" w:rsidRPr="00363B04" w:rsidRDefault="00363B04" w:rsidP="00363B04">
      <w:pPr>
        <w:jc w:val="both"/>
        <w:rPr>
          <w:rFonts w:asciiTheme="minorHAnsi" w:hAnsiTheme="minorHAnsi" w:cstheme="minorHAnsi"/>
          <w:color w:val="000000" w:themeColor="text1"/>
          <w:sz w:val="22"/>
          <w:szCs w:val="22"/>
        </w:rPr>
      </w:pPr>
    </w:p>
    <w:p w14:paraId="76B1E43B"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Az „1000 fa program kiterjesztése - Ültess Otthon -” programban a szerződés megkötésre került. A regisztráltak kiértesítése megtörtént a fás szárú növények átvételi idejéről és helyéről (2026. november 6-7., Prenor Kft. 9700 Szombathely, Béke tér 1.).</w:t>
      </w:r>
    </w:p>
    <w:p w14:paraId="218DA605" w14:textId="77777777" w:rsidR="00363B04" w:rsidRPr="00363B04" w:rsidRDefault="00363B04" w:rsidP="00363B04">
      <w:pPr>
        <w:jc w:val="both"/>
        <w:rPr>
          <w:rFonts w:asciiTheme="minorHAnsi" w:hAnsiTheme="minorHAnsi" w:cstheme="minorHAnsi"/>
          <w:color w:val="000000" w:themeColor="text1"/>
          <w:sz w:val="22"/>
          <w:szCs w:val="22"/>
        </w:rPr>
      </w:pPr>
    </w:p>
    <w:p w14:paraId="5226C796" w14:textId="49E07614" w:rsidR="00363B04" w:rsidRPr="00363B04" w:rsidRDefault="00363B04" w:rsidP="00363B04">
      <w:pPr>
        <w:jc w:val="both"/>
        <w:rPr>
          <w:rFonts w:asciiTheme="minorHAnsi" w:hAnsiTheme="minorHAnsi" w:cstheme="minorHAnsi"/>
          <w:sz w:val="22"/>
          <w:szCs w:val="22"/>
        </w:rPr>
      </w:pPr>
      <w:r w:rsidRPr="00363B04">
        <w:rPr>
          <w:rFonts w:asciiTheme="minorHAnsi" w:hAnsiTheme="minorHAnsi" w:cstheme="minorHAnsi"/>
          <w:sz w:val="22"/>
          <w:szCs w:val="22"/>
        </w:rPr>
        <w:t xml:space="preserve">A lakossági és képviselői közvilágítási bejelentések kezelése és a hibaelhárítás megrendelése, valamint a számlázással kapcsolatos ügyintézés az </w:t>
      </w:r>
      <w:r w:rsidR="0020148F">
        <w:rPr>
          <w:rFonts w:asciiTheme="minorHAnsi" w:hAnsiTheme="minorHAnsi" w:cstheme="minorHAnsi"/>
          <w:sz w:val="22"/>
          <w:szCs w:val="22"/>
        </w:rPr>
        <w:t>i</w:t>
      </w:r>
      <w:r w:rsidRPr="00363B04">
        <w:rPr>
          <w:rFonts w:asciiTheme="minorHAnsi" w:hAnsiTheme="minorHAnsi" w:cstheme="minorHAnsi"/>
          <w:sz w:val="22"/>
          <w:szCs w:val="22"/>
        </w:rPr>
        <w:t xml:space="preserve">rodán folyamatos. </w:t>
      </w:r>
    </w:p>
    <w:p w14:paraId="34C3A10E" w14:textId="3DA99923" w:rsidR="00363B04" w:rsidRPr="00363B04" w:rsidRDefault="00363B04" w:rsidP="00363B04">
      <w:pPr>
        <w:jc w:val="both"/>
        <w:rPr>
          <w:rFonts w:asciiTheme="minorHAnsi" w:hAnsiTheme="minorHAnsi" w:cstheme="minorHAnsi"/>
          <w:sz w:val="22"/>
          <w:szCs w:val="22"/>
        </w:rPr>
      </w:pPr>
      <w:r w:rsidRPr="00363B04">
        <w:rPr>
          <w:rFonts w:asciiTheme="minorHAnsi" w:hAnsiTheme="minorHAnsi" w:cstheme="minorHAnsi"/>
          <w:sz w:val="22"/>
          <w:szCs w:val="22"/>
        </w:rPr>
        <w:t>A város területén több, az E.ON tulajdonában lévő közvilágítási oszlop pótlása is folyamatban van, amelyet kapacitáshiány miatt alvállalkozó fog elvégezni. Az Emlékmű domb alján található, a SZOVA NZrt. üzemeltetése alatt álló balesetveszélyes állapotú kapcsolószekrényről tájékoztatt</w:t>
      </w:r>
      <w:r w:rsidR="0020148F">
        <w:rPr>
          <w:rFonts w:asciiTheme="minorHAnsi" w:hAnsiTheme="minorHAnsi" w:cstheme="minorHAnsi"/>
          <w:sz w:val="22"/>
          <w:szCs w:val="22"/>
        </w:rPr>
        <w:t>a az iroda</w:t>
      </w:r>
      <w:r w:rsidRPr="00363B04">
        <w:rPr>
          <w:rFonts w:asciiTheme="minorHAnsi" w:hAnsiTheme="minorHAnsi" w:cstheme="minorHAnsi"/>
          <w:sz w:val="22"/>
          <w:szCs w:val="22"/>
        </w:rPr>
        <w:t xml:space="preserve"> a Zrt.-t. Az Emlékmű fenti részén lévő sérült szekrény cseréjére az Önkormányzat árajánlatot kért. A kapcsolószekrények áramtalanítása megtörtént, így a szekrények helyreállításáig az Emlékműnél sem a közvilágítás, sem a mérőszekrények áramellátottsága nem biztosított. A 2026. évi villamosenergia beszerzéshez az Önkormányzat felhasználási helyeinek és fogyasztási adatainak aktualizálása megtörtént. Az idei karácsonyi vásár sikeres lebonyolítása érdekében </w:t>
      </w:r>
      <w:r w:rsidR="0020148F">
        <w:rPr>
          <w:rFonts w:asciiTheme="minorHAnsi" w:hAnsiTheme="minorHAnsi" w:cstheme="minorHAnsi"/>
          <w:sz w:val="22"/>
          <w:szCs w:val="22"/>
        </w:rPr>
        <w:t xml:space="preserve">az iroda </w:t>
      </w:r>
      <w:r w:rsidRPr="00363B04">
        <w:rPr>
          <w:rFonts w:asciiTheme="minorHAnsi" w:hAnsiTheme="minorHAnsi" w:cstheme="minorHAnsi"/>
          <w:sz w:val="22"/>
          <w:szCs w:val="22"/>
        </w:rPr>
        <w:t>elindított</w:t>
      </w:r>
      <w:r w:rsidR="0020148F">
        <w:rPr>
          <w:rFonts w:asciiTheme="minorHAnsi" w:hAnsiTheme="minorHAnsi" w:cstheme="minorHAnsi"/>
          <w:sz w:val="22"/>
          <w:szCs w:val="22"/>
        </w:rPr>
        <w:t>a</w:t>
      </w:r>
      <w:r w:rsidRPr="00363B04">
        <w:rPr>
          <w:rFonts w:asciiTheme="minorHAnsi" w:hAnsiTheme="minorHAnsi" w:cstheme="minorHAnsi"/>
          <w:sz w:val="22"/>
          <w:szCs w:val="22"/>
        </w:rPr>
        <w:t xml:space="preserve"> az ideiglenes fogyasztási helyek kiépítését.</w:t>
      </w:r>
    </w:p>
    <w:p w14:paraId="50066E93" w14:textId="77777777" w:rsidR="00363B04" w:rsidRPr="00363B04" w:rsidRDefault="00363B04" w:rsidP="00363B04">
      <w:pPr>
        <w:jc w:val="both"/>
        <w:rPr>
          <w:rFonts w:asciiTheme="minorHAnsi" w:hAnsiTheme="minorHAnsi" w:cstheme="minorHAnsi"/>
          <w:color w:val="000000" w:themeColor="text1"/>
          <w:sz w:val="22"/>
          <w:szCs w:val="22"/>
        </w:rPr>
      </w:pPr>
    </w:p>
    <w:p w14:paraId="21CCEB19" w14:textId="77777777" w:rsidR="00363B04" w:rsidRPr="00363B04" w:rsidRDefault="00363B04" w:rsidP="00363B04">
      <w:pPr>
        <w:jc w:val="both"/>
        <w:rPr>
          <w:rFonts w:asciiTheme="minorHAnsi" w:hAnsiTheme="minorHAnsi" w:cstheme="minorHAnsi"/>
          <w:sz w:val="22"/>
          <w:szCs w:val="22"/>
        </w:rPr>
      </w:pPr>
      <w:r w:rsidRPr="00363B04">
        <w:rPr>
          <w:rFonts w:asciiTheme="minorHAnsi" w:hAnsiTheme="minorHAnsi" w:cstheme="minorHAnsi"/>
          <w:color w:val="000000" w:themeColor="text1"/>
          <w:sz w:val="22"/>
          <w:szCs w:val="22"/>
        </w:rPr>
        <w:t xml:space="preserve">A helyi közösségi közlekedési szolgáltatást ellátó BLAGUSS Agora Hungary Kft. </w:t>
      </w:r>
      <w:r w:rsidRPr="00363B04">
        <w:rPr>
          <w:rFonts w:asciiTheme="minorHAnsi" w:hAnsiTheme="minorHAnsi" w:cstheme="minorHAnsi"/>
          <w:sz w:val="22"/>
          <w:szCs w:val="22"/>
        </w:rPr>
        <w:t>részéről a havi elszámolás készítése folyamatos.</w:t>
      </w:r>
    </w:p>
    <w:p w14:paraId="4D63F4EC" w14:textId="77777777" w:rsidR="00363B04" w:rsidRPr="00363B04" w:rsidRDefault="00363B04" w:rsidP="00363B04">
      <w:pPr>
        <w:jc w:val="both"/>
        <w:rPr>
          <w:rFonts w:asciiTheme="minorHAnsi" w:hAnsiTheme="minorHAnsi" w:cstheme="minorHAnsi"/>
          <w:color w:val="000000" w:themeColor="text1"/>
          <w:sz w:val="22"/>
          <w:szCs w:val="22"/>
        </w:rPr>
      </w:pPr>
    </w:p>
    <w:p w14:paraId="0EB7EF95" w14:textId="73DFFB1F" w:rsidR="00363B04" w:rsidRPr="00363B04" w:rsidRDefault="00363B04" w:rsidP="00363B04">
      <w:pPr>
        <w:pBdr>
          <w:top w:val="nil"/>
          <w:left w:val="nil"/>
          <w:bottom w:val="nil"/>
          <w:right w:val="nil"/>
          <w:between w:val="nil"/>
        </w:pBdr>
        <w:jc w:val="both"/>
        <w:rPr>
          <w:rFonts w:asciiTheme="minorHAnsi" w:hAnsiTheme="minorHAnsi" w:cstheme="minorHAnsi"/>
          <w:sz w:val="22"/>
          <w:szCs w:val="22"/>
        </w:rPr>
      </w:pPr>
      <w:r w:rsidRPr="00363B04">
        <w:rPr>
          <w:rFonts w:asciiTheme="minorHAnsi" w:hAnsiTheme="minorHAnsi" w:cstheme="minorHAnsi"/>
          <w:sz w:val="22"/>
          <w:szCs w:val="22"/>
        </w:rPr>
        <w:t xml:space="preserve">Szombathely Megyei Jogú Város Önkormányzata Együttműködési megállapodást kötött 2022. július 28-án a Lime Technology Kft-vel mikromobilitási járművek kölcsönzési célú közterületi elhelyezésére. A megkötött megállapodás 2026. június 30-ig meghosszabbításra került. </w:t>
      </w:r>
      <w:r w:rsidRPr="00363B04">
        <w:rPr>
          <w:rFonts w:asciiTheme="minorHAnsi" w:eastAsia="Arial" w:hAnsiTheme="minorHAnsi" w:cstheme="minorHAnsi"/>
          <w:color w:val="000000"/>
          <w:sz w:val="22"/>
          <w:szCs w:val="22"/>
        </w:rPr>
        <w:t xml:space="preserve">  </w:t>
      </w:r>
      <w:r w:rsidRPr="00363B04">
        <w:rPr>
          <w:rFonts w:asciiTheme="minorHAnsi" w:hAnsiTheme="minorHAnsi" w:cstheme="minorHAnsi"/>
          <w:sz w:val="22"/>
          <w:szCs w:val="22"/>
        </w:rPr>
        <w:t xml:space="preserve">A Lime Technology Kft. megkereste az Önkormányzatot, hogy 2026. július 1. napjától szeretné folytatni az elektromos rollerek üzemeltetését oly módon, hogy az Együttműködési Megállapodás 2028. június 30-ig kerüljön meghosszabbításra. A szerződés hosszabbítására vonatkozó előterjesztést az </w:t>
      </w:r>
      <w:r w:rsidR="00177A86">
        <w:rPr>
          <w:rFonts w:asciiTheme="minorHAnsi" w:hAnsiTheme="minorHAnsi" w:cstheme="minorHAnsi"/>
          <w:sz w:val="22"/>
          <w:szCs w:val="22"/>
        </w:rPr>
        <w:t>ir</w:t>
      </w:r>
      <w:r w:rsidRPr="00363B04">
        <w:rPr>
          <w:rFonts w:asciiTheme="minorHAnsi" w:hAnsiTheme="minorHAnsi" w:cstheme="minorHAnsi"/>
          <w:sz w:val="22"/>
          <w:szCs w:val="22"/>
        </w:rPr>
        <w:t>oda előkészítette. A szerződés az Önkormányzat részéről aláírásra, illetve megküldésre került a Lime Kft. részére. A Vállalkozó 2026. október 1-jén e-mailben megküldte az aláírt szerződést, és a 2026. július 1 – 2027. június 30-ig terjedő időszakra vonatkozó hozzájárulás díját (1.879.200,- Ft + Áfa) az Önkormányzat részére megfizette.</w:t>
      </w:r>
    </w:p>
    <w:p w14:paraId="416EE58B" w14:textId="77777777" w:rsidR="00363B04" w:rsidRPr="00363B04" w:rsidRDefault="00363B04" w:rsidP="00363B04">
      <w:pPr>
        <w:pBdr>
          <w:top w:val="nil"/>
          <w:left w:val="nil"/>
          <w:bottom w:val="nil"/>
          <w:right w:val="nil"/>
          <w:between w:val="nil"/>
        </w:pBdr>
        <w:jc w:val="both"/>
        <w:rPr>
          <w:rFonts w:asciiTheme="minorHAnsi" w:hAnsiTheme="minorHAnsi" w:cstheme="minorHAnsi"/>
          <w:sz w:val="22"/>
          <w:szCs w:val="22"/>
        </w:rPr>
      </w:pPr>
    </w:p>
    <w:p w14:paraId="5668EB19" w14:textId="106E8A87" w:rsidR="00363B04" w:rsidRPr="00363B04" w:rsidRDefault="00363B04" w:rsidP="00363B04">
      <w:pPr>
        <w:jc w:val="both"/>
        <w:rPr>
          <w:rFonts w:asciiTheme="minorHAnsi" w:hAnsiTheme="minorHAnsi" w:cstheme="minorHAnsi"/>
          <w:sz w:val="22"/>
          <w:szCs w:val="22"/>
        </w:rPr>
      </w:pPr>
      <w:r w:rsidRPr="00363B04">
        <w:rPr>
          <w:rFonts w:asciiTheme="minorHAnsi" w:hAnsiTheme="minorHAnsi" w:cstheme="minorHAnsi"/>
          <w:bCs/>
          <w:sz w:val="22"/>
          <w:szCs w:val="22"/>
        </w:rPr>
        <w:t xml:space="preserve">Szombathely Megyei Jogú Város Közgyűlése 2026. februári ülésén tárgyalta </w:t>
      </w:r>
      <w:r w:rsidRPr="00363B04">
        <w:rPr>
          <w:rFonts w:asciiTheme="minorHAnsi" w:hAnsiTheme="minorHAnsi" w:cstheme="minorHAnsi"/>
          <w:sz w:val="22"/>
          <w:szCs w:val="22"/>
        </w:rPr>
        <w:t xml:space="preserve">az Emobility Solutions Szolgáltató és Kereskedelmi Kft. javaslatát, két helyszínen nagyteljesítményű elektromos személyautó töltő telepítésével kapcsolatosan. Az előterjesztésben foglaltak szerint a Közgyűlés egyetértett a 48/2026. (II.26.) Kgy. számú határozatával az </w:t>
      </w:r>
      <w:r w:rsidRPr="00363B04">
        <w:rPr>
          <w:rFonts w:asciiTheme="minorHAnsi" w:hAnsiTheme="minorHAnsi" w:cstheme="minorHAnsi"/>
          <w:bCs/>
          <w:sz w:val="22"/>
          <w:szCs w:val="22"/>
        </w:rPr>
        <w:t>Együttműködési Megállapodás 10 éves határozott időtartamra történő megkötésével</w:t>
      </w:r>
      <w:r w:rsidRPr="00363B04">
        <w:rPr>
          <w:rFonts w:asciiTheme="minorHAnsi" w:hAnsiTheme="minorHAnsi" w:cstheme="minorHAnsi"/>
          <w:sz w:val="22"/>
          <w:szCs w:val="22"/>
        </w:rPr>
        <w:t xml:space="preserve">. A Kft. a közgyűlési döntést követően jelezte, hogy a szerződési időtartama nem térhet el, nem lehet kevesebb a Magyar Fejlesztési Bank-nak leadott és pozitívan elbírált üzleti tervétől, azaz 15 évtől. Az elektromos töltőberendezés elhelyezésére vonatkozó előterjesztést az </w:t>
      </w:r>
      <w:r w:rsidR="00177A86">
        <w:rPr>
          <w:rFonts w:asciiTheme="minorHAnsi" w:hAnsiTheme="minorHAnsi" w:cstheme="minorHAnsi"/>
          <w:sz w:val="22"/>
          <w:szCs w:val="22"/>
        </w:rPr>
        <w:t>i</w:t>
      </w:r>
      <w:r w:rsidRPr="00363B04">
        <w:rPr>
          <w:rFonts w:asciiTheme="minorHAnsi" w:hAnsiTheme="minorHAnsi" w:cstheme="minorHAnsi"/>
          <w:sz w:val="22"/>
          <w:szCs w:val="22"/>
        </w:rPr>
        <w:t>roda előkészítette. A szerződés az Önkormányzat részéről aláírásra, illetve megküldésre került az Emobility Solutions Szolgáltató és Kereskedelmi Kft. részére. A Kft. az Önkormányzat által aláírt szerződéseket 2026. július 16-án átvette, azonban azt a mai napig nem küldte vissza részünkre, ezért 2026. október 15-én ismételten felszólított</w:t>
      </w:r>
      <w:r w:rsidR="00177A86">
        <w:rPr>
          <w:rFonts w:asciiTheme="minorHAnsi" w:hAnsiTheme="minorHAnsi" w:cstheme="minorHAnsi"/>
          <w:sz w:val="22"/>
          <w:szCs w:val="22"/>
        </w:rPr>
        <w:t>a az iroda</w:t>
      </w:r>
      <w:r w:rsidRPr="00363B04">
        <w:rPr>
          <w:rFonts w:asciiTheme="minorHAnsi" w:hAnsiTheme="minorHAnsi" w:cstheme="minorHAnsi"/>
          <w:sz w:val="22"/>
          <w:szCs w:val="22"/>
        </w:rPr>
        <w:t xml:space="preserve"> ennek a pótlására.</w:t>
      </w:r>
    </w:p>
    <w:p w14:paraId="1210039D" w14:textId="77777777" w:rsidR="00363B04" w:rsidRPr="00363B04" w:rsidRDefault="00363B04" w:rsidP="00363B04">
      <w:pPr>
        <w:jc w:val="both"/>
        <w:rPr>
          <w:rFonts w:asciiTheme="minorHAnsi" w:hAnsiTheme="minorHAnsi" w:cstheme="minorHAnsi"/>
          <w:color w:val="000000" w:themeColor="text1"/>
          <w:sz w:val="22"/>
          <w:szCs w:val="22"/>
        </w:rPr>
      </w:pPr>
    </w:p>
    <w:p w14:paraId="0B67563C" w14:textId="23C5CDDE"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 Magyar Energetikai és Közmű-szabályozási Hivatal által jóváhagyott Gördülő Fejlesztési Tervben szereplő, valamint ún. havaria jellegű megrendelések megküldése a Vasivíz Zrt. felé folyamatos. Az elvégzett munkák teljesítését az </w:t>
      </w:r>
      <w:r w:rsidR="00D94968">
        <w:rPr>
          <w:rFonts w:asciiTheme="minorHAnsi" w:hAnsiTheme="minorHAnsi" w:cstheme="minorHAnsi"/>
          <w:color w:val="000000" w:themeColor="text1"/>
          <w:sz w:val="22"/>
          <w:szCs w:val="22"/>
        </w:rPr>
        <w:t>i</w:t>
      </w:r>
      <w:r w:rsidRPr="00363B04">
        <w:rPr>
          <w:rFonts w:asciiTheme="minorHAnsi" w:hAnsiTheme="minorHAnsi" w:cstheme="minorHAnsi"/>
          <w:color w:val="000000" w:themeColor="text1"/>
          <w:sz w:val="22"/>
          <w:szCs w:val="22"/>
        </w:rPr>
        <w:t>roda helyszínen is ellenőrzi.</w:t>
      </w:r>
    </w:p>
    <w:p w14:paraId="1663F81E" w14:textId="77777777" w:rsidR="00363B04" w:rsidRPr="00363B04" w:rsidRDefault="00363B04" w:rsidP="00363B04">
      <w:pPr>
        <w:jc w:val="both"/>
        <w:rPr>
          <w:rFonts w:asciiTheme="minorHAnsi" w:hAnsiTheme="minorHAnsi" w:cstheme="minorHAnsi"/>
          <w:color w:val="000000" w:themeColor="text1"/>
          <w:sz w:val="22"/>
          <w:szCs w:val="22"/>
        </w:rPr>
      </w:pPr>
    </w:p>
    <w:p w14:paraId="143252D8"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 lakossági bejelentésekre reagálva a közterületi rágcsálóirtás (eseti) megrendelése folyamatos, a szerződésben foglalt átfogó városi rágcsálóirtás jelenleg zajlik.</w:t>
      </w:r>
    </w:p>
    <w:p w14:paraId="69A0E7EE" w14:textId="77777777" w:rsidR="00363B04" w:rsidRPr="00363B04" w:rsidRDefault="00363B04" w:rsidP="00363B04">
      <w:pPr>
        <w:jc w:val="both"/>
        <w:rPr>
          <w:rFonts w:asciiTheme="minorHAnsi" w:hAnsiTheme="minorHAnsi" w:cstheme="minorHAnsi"/>
          <w:color w:val="000000" w:themeColor="text1"/>
          <w:sz w:val="22"/>
          <w:szCs w:val="22"/>
        </w:rPr>
      </w:pPr>
    </w:p>
    <w:p w14:paraId="5CEE8FE4"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A Környezetvédelmi Iroda hatósági eljárást folytatott le fakivágási, közterület-használati, zajvédelmi ügyekben, valamint helyi természetvédelmi végzéseket adott ki a város közigazgatási területén induló beruházásokra vonatkozóan. </w:t>
      </w:r>
    </w:p>
    <w:p w14:paraId="47131663" w14:textId="77777777" w:rsidR="00363B04" w:rsidRPr="00363B04" w:rsidRDefault="00363B04" w:rsidP="00363B04">
      <w:pPr>
        <w:jc w:val="both"/>
        <w:rPr>
          <w:rFonts w:asciiTheme="minorHAnsi" w:hAnsiTheme="minorHAnsi" w:cstheme="minorHAnsi"/>
          <w:color w:val="000000" w:themeColor="text1"/>
          <w:sz w:val="22"/>
          <w:szCs w:val="22"/>
        </w:rPr>
      </w:pPr>
    </w:p>
    <w:p w14:paraId="65AE30C6" w14:textId="77777777" w:rsidR="000865A6" w:rsidRDefault="000865A6" w:rsidP="00363B04">
      <w:pPr>
        <w:jc w:val="both"/>
        <w:rPr>
          <w:rFonts w:asciiTheme="minorHAnsi" w:hAnsiTheme="minorHAnsi" w:cstheme="minorHAnsi"/>
          <w:color w:val="000000" w:themeColor="text1"/>
          <w:sz w:val="22"/>
          <w:szCs w:val="22"/>
        </w:rPr>
      </w:pPr>
    </w:p>
    <w:p w14:paraId="424EB7C5" w14:textId="0102DB92" w:rsidR="00363B04" w:rsidRPr="00363B04" w:rsidRDefault="00363B04" w:rsidP="00363B04">
      <w:pPr>
        <w:jc w:val="both"/>
        <w:rPr>
          <w:rFonts w:asciiTheme="minorHAnsi" w:hAnsiTheme="minorHAnsi" w:cstheme="minorHAnsi"/>
          <w:sz w:val="22"/>
          <w:szCs w:val="22"/>
        </w:rPr>
      </w:pPr>
      <w:r w:rsidRPr="00363B04">
        <w:rPr>
          <w:rFonts w:asciiTheme="minorHAnsi" w:hAnsiTheme="minorHAnsi" w:cstheme="minorHAnsi"/>
          <w:color w:val="000000" w:themeColor="text1"/>
          <w:sz w:val="22"/>
          <w:szCs w:val="22"/>
        </w:rPr>
        <w:t>A szombathelyi Arany-patak híd zajterhelése kapcsán 2025.</w:t>
      </w:r>
      <w:r w:rsidR="00D94968">
        <w:rPr>
          <w:rFonts w:asciiTheme="minorHAnsi" w:hAnsiTheme="minorHAnsi" w:cstheme="minorHAnsi"/>
          <w:color w:val="000000" w:themeColor="text1"/>
          <w:sz w:val="22"/>
          <w:szCs w:val="22"/>
        </w:rPr>
        <w:t xml:space="preserve"> április </w:t>
      </w:r>
      <w:r w:rsidRPr="00363B04">
        <w:rPr>
          <w:rFonts w:asciiTheme="minorHAnsi" w:hAnsiTheme="minorHAnsi" w:cstheme="minorHAnsi"/>
          <w:color w:val="000000" w:themeColor="text1"/>
          <w:sz w:val="22"/>
          <w:szCs w:val="22"/>
        </w:rPr>
        <w:t>30-án intézkedési terv került megküldésre a Kormányhivatal, mint hatáskörrel rendelkező hatóság felé, amelyben foglalt vállalásokat a Városstratégiai, Idegenforgalmi és Sport Bizottság májusi ülésén tárgyalta. A döntés szerint a hídon bevezetésre került az 5 km/h sebességkorlátozás, valamint Szombathely MJV Közgyűlése 210/2025. (VI. 19.) Kgy.sz. határozatának értelmében az Önkormányzat a fahíd javítási munkálatait elvégeztette. A Kormányhivatal 2025. augusztus 11. napján a hídon átmenő forgalom keltette zaj vonatkozásában részleges környezetvédelmi felülvizsgálati dokumentáció benyújtására kötelezte az Önkormányzatot, amelynek végrehajtási határideje 2025. november 30. volt. A dokumentumot akkreditált zajvédelmi szakértővel készíttett</w:t>
      </w:r>
      <w:r w:rsidR="00D94968">
        <w:rPr>
          <w:rFonts w:asciiTheme="minorHAnsi" w:hAnsiTheme="minorHAnsi" w:cstheme="minorHAnsi"/>
          <w:color w:val="000000" w:themeColor="text1"/>
          <w:sz w:val="22"/>
          <w:szCs w:val="22"/>
        </w:rPr>
        <w:t>e</w:t>
      </w:r>
      <w:r w:rsidRPr="00363B04">
        <w:rPr>
          <w:rFonts w:asciiTheme="minorHAnsi" w:hAnsiTheme="minorHAnsi" w:cstheme="minorHAnsi"/>
          <w:color w:val="000000" w:themeColor="text1"/>
          <w:sz w:val="22"/>
          <w:szCs w:val="22"/>
        </w:rPr>
        <w:t xml:space="preserve"> el</w:t>
      </w:r>
      <w:r w:rsidR="00D94968">
        <w:rPr>
          <w:rFonts w:asciiTheme="minorHAnsi" w:hAnsiTheme="minorHAnsi" w:cstheme="minorHAnsi"/>
          <w:color w:val="000000" w:themeColor="text1"/>
          <w:sz w:val="22"/>
          <w:szCs w:val="22"/>
        </w:rPr>
        <w:t xml:space="preserve"> az iroda</w:t>
      </w:r>
      <w:r w:rsidRPr="00363B04">
        <w:rPr>
          <w:rFonts w:asciiTheme="minorHAnsi" w:hAnsiTheme="minorHAnsi" w:cstheme="minorHAnsi"/>
          <w:color w:val="000000" w:themeColor="text1"/>
          <w:sz w:val="22"/>
          <w:szCs w:val="22"/>
        </w:rPr>
        <w:t>, melynek benyújtását követően az illetékes hatóság tájékoztatta az Önkormányzatot a részleges környezetvédelmi felülvizsgálati eljárás megindításáról. Ezt követően a hatóság hiánypótlás keretében felhívta az Önkormányzatot, hogy zajméréssel igazolja, hogy a sebességkorlátozás hatására mekkora mértékben csökken a hídon átmenő forgalom zajkibocsátása. Az előírtak teljesítéséhez kért</w:t>
      </w:r>
      <w:r w:rsidR="00D94968">
        <w:rPr>
          <w:rFonts w:asciiTheme="minorHAnsi" w:hAnsiTheme="minorHAnsi" w:cstheme="minorHAnsi"/>
          <w:color w:val="000000" w:themeColor="text1"/>
          <w:sz w:val="22"/>
          <w:szCs w:val="22"/>
        </w:rPr>
        <w:t xml:space="preserve">e az iroda </w:t>
      </w:r>
      <w:r w:rsidRPr="00363B04">
        <w:rPr>
          <w:rFonts w:asciiTheme="minorHAnsi" w:hAnsiTheme="minorHAnsi" w:cstheme="minorHAnsi"/>
          <w:color w:val="000000" w:themeColor="text1"/>
          <w:sz w:val="22"/>
          <w:szCs w:val="22"/>
        </w:rPr>
        <w:t xml:space="preserve">az eljárás szüneteltetését, amely idő alatt ismételt zajmérésre kerülhet sor. </w:t>
      </w:r>
      <w:r w:rsidRPr="00363B04">
        <w:rPr>
          <w:rFonts w:asciiTheme="minorHAnsi" w:hAnsiTheme="minorHAnsi" w:cstheme="minorHAnsi"/>
          <w:sz w:val="22"/>
          <w:szCs w:val="22"/>
        </w:rPr>
        <w:t>A hatóság az eljárás 2026. július 31. napjától számított hat hónapnyi szüneteltetéséről döntött.</w:t>
      </w:r>
    </w:p>
    <w:p w14:paraId="60ECD84E"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2026. szeptember 11. napján a híd teljes szélességben lezárásra került a gépjárműforgalom előtt, a hídon kizárólag gyalogos és kerékpáros áthaladásra van lehetőség.</w:t>
      </w:r>
    </w:p>
    <w:p w14:paraId="79331D12"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2026. szeptember 28-án a Czap Consulting Mérnöki Iroda Kft. elkészítette a Kiegészítő műszaki szakértői véleményét és nyilatkozatát a Liget utcai Arany-patak híd medertámasz alapozásának állapotáról, mely szerint statikailag igazolható, hogy a híd jelen állapotban gépjárműforgalom fogadására semmiféle formában nem alkalmas.</w:t>
      </w:r>
    </w:p>
    <w:p w14:paraId="38EF3B98"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 híd teljes felújítása és/vagy átépítése indokolt és szükségszerű annak érdekében, hogy a gépjárműforgalom ismételten áthaladhasson rajta.</w:t>
      </w:r>
    </w:p>
    <w:p w14:paraId="4CCDFA07"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Fentiek alapján Szombathely Megyei Jogú Város Közgyűlésének Városstratégiai, Idegenforgalmi és Sport Bizottsága a 157/2026. (IX.22.) VISB számú határozatával a Liget utcai Arany-patak híd lezárásáról döntött, annak balesetveszélyes állapota miatt.</w:t>
      </w:r>
    </w:p>
    <w:p w14:paraId="14FDC725" w14:textId="523D546E"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 xml:space="preserve">Tekintettel a híd lezárására és arra, hogy ezáltal megszűnt a hídon átmenő forgalom keltette zaj, </w:t>
      </w:r>
      <w:r w:rsidR="00D94968">
        <w:rPr>
          <w:rFonts w:asciiTheme="minorHAnsi" w:hAnsiTheme="minorHAnsi" w:cstheme="minorHAnsi"/>
          <w:color w:val="000000" w:themeColor="text1"/>
          <w:sz w:val="22"/>
          <w:szCs w:val="22"/>
        </w:rPr>
        <w:t xml:space="preserve">az iroda </w:t>
      </w:r>
      <w:r w:rsidRPr="00363B04">
        <w:rPr>
          <w:rFonts w:asciiTheme="minorHAnsi" w:hAnsiTheme="minorHAnsi" w:cstheme="minorHAnsi"/>
          <w:color w:val="000000" w:themeColor="text1"/>
          <w:sz w:val="22"/>
          <w:szCs w:val="22"/>
        </w:rPr>
        <w:t>kért</w:t>
      </w:r>
      <w:r w:rsidR="00D94968">
        <w:rPr>
          <w:rFonts w:asciiTheme="minorHAnsi" w:hAnsiTheme="minorHAnsi" w:cstheme="minorHAnsi"/>
          <w:color w:val="000000" w:themeColor="text1"/>
          <w:sz w:val="22"/>
          <w:szCs w:val="22"/>
        </w:rPr>
        <w:t>e</w:t>
      </w:r>
      <w:r w:rsidRPr="00363B04">
        <w:rPr>
          <w:rFonts w:asciiTheme="minorHAnsi" w:hAnsiTheme="minorHAnsi" w:cstheme="minorHAnsi"/>
          <w:color w:val="000000" w:themeColor="text1"/>
          <w:sz w:val="22"/>
          <w:szCs w:val="22"/>
        </w:rPr>
        <w:t xml:space="preserve"> az eljáró Hatóságot, hogy a részleges felülvizsgálati dokumentáció benyújtására vonatkozó kötelezettség végrehajtásától eltekinteni szíveskedjen.</w:t>
      </w:r>
    </w:p>
    <w:p w14:paraId="66CD9FCB" w14:textId="77777777" w:rsidR="00363B04" w:rsidRPr="00363B04" w:rsidRDefault="00363B04" w:rsidP="00363B04">
      <w:pPr>
        <w:jc w:val="both"/>
        <w:rPr>
          <w:rFonts w:asciiTheme="minorHAnsi" w:hAnsiTheme="minorHAnsi" w:cstheme="minorHAnsi"/>
          <w:color w:val="000000" w:themeColor="text1"/>
          <w:sz w:val="22"/>
          <w:szCs w:val="22"/>
        </w:rPr>
      </w:pPr>
    </w:p>
    <w:p w14:paraId="5FAD0079"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 vízgazdálkodásról szóló 1995. évi LVII. törvény 4. § (2) bekezdés, valamint a nem közművel összegyűjtött háztartási szennyvíz begyűjtésére vonatkozó közszolgáltatási tevékenység részletes szabályairól szóló 455/2013. (XI. 29.) Korm. rendelet alapján Szombathely Megyei Jogú Város Önkormányzata ajánlattételi felhívást írt ki Szombathely közigazgatási területén keletkező nem közművel összegyűjtött háztartási szennyvíz begyűjtésére vonatkozó közszolgáltatás 2026. december 1. napjától történő ellátására.</w:t>
      </w:r>
    </w:p>
    <w:p w14:paraId="0AF7FC2D" w14:textId="7D0BE5F0"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Az ajánlattételi felhívásra 1 db ajánlat érkezett, melyet érvényesnek nyilvánított</w:t>
      </w:r>
      <w:r w:rsidR="00D94968">
        <w:rPr>
          <w:rFonts w:asciiTheme="minorHAnsi" w:hAnsiTheme="minorHAnsi" w:cstheme="minorHAnsi"/>
          <w:color w:val="000000" w:themeColor="text1"/>
          <w:sz w:val="22"/>
          <w:szCs w:val="22"/>
        </w:rPr>
        <w:t xml:space="preserve"> az iroda</w:t>
      </w:r>
      <w:r w:rsidRPr="00363B04">
        <w:rPr>
          <w:rFonts w:asciiTheme="minorHAnsi" w:hAnsiTheme="minorHAnsi" w:cstheme="minorHAnsi"/>
          <w:color w:val="000000" w:themeColor="text1"/>
          <w:sz w:val="22"/>
          <w:szCs w:val="22"/>
        </w:rPr>
        <w:t>. A kötelező közszolgáltatás biztosításához szükséges, veszteségfinanszírozást is tartalmazó közszolgáltatási szerződéskötéshez szükséges döntés, valamint a nem közművel összegyűjtött háztartási szennyvíz begyűjtéséről és ártalommentes elhelyezéséről szóló 25/2013. (VI. 25.) önkormányzati rendeletben a szolgáltatás időtartamának módosításához szükséges döntés a Közgyűlés elé felterjesztésre kerül a 2026. októberi Közgyűlésen.</w:t>
      </w:r>
    </w:p>
    <w:p w14:paraId="6691F222" w14:textId="77777777" w:rsidR="00363B04" w:rsidRPr="00363B04" w:rsidRDefault="00363B04" w:rsidP="00363B04">
      <w:pPr>
        <w:jc w:val="both"/>
        <w:rPr>
          <w:rFonts w:asciiTheme="minorHAnsi" w:hAnsiTheme="minorHAnsi" w:cstheme="minorHAnsi"/>
          <w:color w:val="000000" w:themeColor="text1"/>
          <w:sz w:val="22"/>
          <w:szCs w:val="22"/>
        </w:rPr>
      </w:pPr>
    </w:p>
    <w:p w14:paraId="0802ED81" w14:textId="77777777" w:rsidR="00363B04" w:rsidRPr="00363B04" w:rsidRDefault="00363B04" w:rsidP="00363B04">
      <w:pPr>
        <w:jc w:val="both"/>
        <w:rPr>
          <w:rFonts w:asciiTheme="minorHAnsi" w:hAnsiTheme="minorHAnsi" w:cstheme="minorHAnsi"/>
          <w:color w:val="000000" w:themeColor="text1"/>
          <w:sz w:val="22"/>
          <w:szCs w:val="22"/>
        </w:rPr>
      </w:pPr>
      <w:r w:rsidRPr="00363B04">
        <w:rPr>
          <w:rFonts w:asciiTheme="minorHAnsi" w:hAnsiTheme="minorHAnsi" w:cstheme="minorHAnsi"/>
          <w:color w:val="000000" w:themeColor="text1"/>
          <w:sz w:val="22"/>
          <w:szCs w:val="22"/>
        </w:rPr>
        <w:t>A Fenntarthatósági és Klímastratégiai Szakmai Bizottság működésével kapcsolatos mindennemű feladatot a Környezetvédelmi Iroda látja el.</w:t>
      </w:r>
    </w:p>
    <w:p w14:paraId="3302A9E4" w14:textId="77777777" w:rsidR="0068112B" w:rsidRDefault="0068112B" w:rsidP="005F5617">
      <w:pPr>
        <w:jc w:val="both"/>
        <w:rPr>
          <w:rFonts w:asciiTheme="minorHAnsi" w:hAnsiTheme="minorHAnsi" w:cstheme="minorHAnsi"/>
          <w:color w:val="000000" w:themeColor="text1"/>
          <w:sz w:val="22"/>
          <w:szCs w:val="22"/>
        </w:rPr>
      </w:pPr>
    </w:p>
    <w:p w14:paraId="0F4263FF" w14:textId="77777777" w:rsidR="000865A6" w:rsidRDefault="000865A6" w:rsidP="005F5617">
      <w:pPr>
        <w:jc w:val="both"/>
        <w:rPr>
          <w:rFonts w:asciiTheme="minorHAnsi" w:hAnsiTheme="minorHAnsi" w:cstheme="minorHAnsi"/>
          <w:color w:val="000000" w:themeColor="text1"/>
          <w:sz w:val="22"/>
          <w:szCs w:val="22"/>
        </w:rPr>
      </w:pPr>
    </w:p>
    <w:p w14:paraId="5537E8E6" w14:textId="7BC6F3DF"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b/>
          <w:bCs/>
          <w:sz w:val="22"/>
          <w:szCs w:val="22"/>
        </w:rPr>
        <w:t>A Vagyongazdálkodási és Városfejlesztési Irod</w:t>
      </w:r>
      <w:r>
        <w:rPr>
          <w:rFonts w:asciiTheme="minorHAnsi" w:hAnsiTheme="minorHAnsi" w:cstheme="minorHAnsi"/>
          <w:b/>
          <w:bCs/>
          <w:sz w:val="22"/>
          <w:szCs w:val="22"/>
        </w:rPr>
        <w:t>a</w:t>
      </w:r>
      <w:r w:rsidRPr="00B91D0A">
        <w:rPr>
          <w:rFonts w:asciiTheme="minorHAnsi" w:hAnsiTheme="minorHAnsi" w:cstheme="minorHAnsi"/>
          <w:sz w:val="22"/>
          <w:szCs w:val="22"/>
        </w:rPr>
        <w:t xml:space="preserve"> az előző közgyűlés óta folyamatosan végezte az SZMSZ-ben meghatározott feladatait. </w:t>
      </w:r>
    </w:p>
    <w:p w14:paraId="5CEE993E" w14:textId="77777777" w:rsidR="00B91D0A" w:rsidRPr="00B91D0A" w:rsidRDefault="00B91D0A" w:rsidP="00B91D0A">
      <w:pPr>
        <w:jc w:val="both"/>
        <w:rPr>
          <w:rFonts w:asciiTheme="minorHAnsi" w:hAnsiTheme="minorHAnsi" w:cstheme="minorHAnsi"/>
          <w:sz w:val="22"/>
          <w:szCs w:val="22"/>
        </w:rPr>
      </w:pPr>
    </w:p>
    <w:p w14:paraId="4879C99F"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előző beszámoló készítése óta eltelt időszakban 457 db iktatott ügyirat keletkezett az irodán. </w:t>
      </w:r>
    </w:p>
    <w:p w14:paraId="0338BA66" w14:textId="77777777" w:rsidR="00B91D0A" w:rsidRPr="00B91D0A" w:rsidRDefault="00B91D0A" w:rsidP="00B91D0A">
      <w:pPr>
        <w:jc w:val="both"/>
        <w:rPr>
          <w:rFonts w:asciiTheme="minorHAnsi" w:hAnsiTheme="minorHAnsi" w:cstheme="minorHAnsi"/>
          <w:sz w:val="22"/>
          <w:szCs w:val="22"/>
        </w:rPr>
      </w:pPr>
    </w:p>
    <w:p w14:paraId="3253822B"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iroda a </w:t>
      </w:r>
      <w:r w:rsidRPr="00B91D0A">
        <w:rPr>
          <w:rFonts w:asciiTheme="minorHAnsi" w:hAnsiTheme="minorHAnsi" w:cstheme="minorHAnsi"/>
          <w:b/>
          <w:bCs/>
          <w:sz w:val="22"/>
          <w:szCs w:val="22"/>
        </w:rPr>
        <w:t>vagyongazdálkodási feladatkörében</w:t>
      </w:r>
      <w:r w:rsidRPr="00B91D0A">
        <w:rPr>
          <w:rFonts w:asciiTheme="minorHAnsi" w:hAnsiTheme="minorHAnsi" w:cstheme="minorHAnsi"/>
          <w:sz w:val="22"/>
          <w:szCs w:val="22"/>
        </w:rPr>
        <w:t xml:space="preserve"> gondoskodott a kijelölt vagyontárgyak pályáztatás keretében történő értékesítéséről, ennek keretében feladata a pályázati felhívás elkészítése, a pályázat megjelentetése, meghirdetése, a beérkezett pályázatok bontása, értékelése volt. A sikeres pályázatot követően az iroda elkészítette az adásvételi szerződéseket, gondoskodott az ingatlan-nyilvántartással kapcsolatos feladatok ellátásáról, eredménytelen pályáztatás esetén a nyitva álló határidőn belül érkezett vételi ajánlatok elbírálásáról. </w:t>
      </w:r>
    </w:p>
    <w:p w14:paraId="48B57E6B" w14:textId="77777777" w:rsidR="00B91D0A" w:rsidRPr="00B91D0A" w:rsidRDefault="00B91D0A" w:rsidP="00B91D0A">
      <w:pPr>
        <w:jc w:val="both"/>
        <w:rPr>
          <w:rFonts w:asciiTheme="minorHAnsi" w:hAnsiTheme="minorHAnsi" w:cstheme="minorHAnsi"/>
          <w:sz w:val="22"/>
          <w:szCs w:val="22"/>
        </w:rPr>
      </w:pPr>
    </w:p>
    <w:p w14:paraId="75BFB4B2"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lastRenderedPageBreak/>
        <w:t xml:space="preserve">Az iroda a vagyonkoncepcióban nem szereplő vagyontárgyak megvételére, bérletére érkező vételi, bérleti szándékokat megvizsgálta, amennyiben a vagyon értékesítése vagy bérbe adása lehetséges volt, úgy megtette a szükséges intézkedéseket (társirodák hozzájáruló nyilatkozatának beszerzése, szakértői vélemények, értékbecslések beszerzése, árajánlatok kérése, ezt követően a vagyonrendeletben meghatározott eljárás szerint az értékesítés lebonyolítása). </w:t>
      </w:r>
    </w:p>
    <w:p w14:paraId="56840B19" w14:textId="77777777" w:rsidR="00B91D0A" w:rsidRPr="00B91D0A" w:rsidRDefault="00B91D0A" w:rsidP="00B91D0A">
      <w:pPr>
        <w:jc w:val="both"/>
        <w:rPr>
          <w:rFonts w:asciiTheme="minorHAnsi" w:hAnsiTheme="minorHAnsi" w:cstheme="minorHAnsi"/>
          <w:sz w:val="22"/>
          <w:szCs w:val="22"/>
        </w:rPr>
      </w:pPr>
    </w:p>
    <w:p w14:paraId="22AA906E" w14:textId="3689F9D5"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 Közgyűlés a </w:t>
      </w:r>
      <w:r w:rsidR="00C06FCE">
        <w:rPr>
          <w:rFonts w:asciiTheme="minorHAnsi" w:hAnsiTheme="minorHAnsi" w:cstheme="minorHAnsi"/>
          <w:sz w:val="22"/>
          <w:szCs w:val="22"/>
        </w:rPr>
        <w:t xml:space="preserve">2025. </w:t>
      </w:r>
      <w:r w:rsidRPr="00B91D0A">
        <w:rPr>
          <w:rFonts w:asciiTheme="minorHAnsi" w:hAnsiTheme="minorHAnsi" w:cstheme="minorHAnsi"/>
          <w:sz w:val="22"/>
          <w:szCs w:val="22"/>
        </w:rPr>
        <w:t xml:space="preserve">decemberi ülésén módosította az önkormányzat tulajdonában lévő lakások elidegenítésének szabályairól szóló 8/2025. (III.28.) önkormányzati rendeletet, amely szerint a bérlőknek lehetőségük lesz banki hitel finanszírozás igénybevételével is megvásárolni a lakásukat.  A vételi lehetőséggel élni kívánó bérlők közül a vételárat egy összegben fizetőkkel az adásvételi szerződések aláírásra kerültek, a 15 éves részletfizetést, valamint a 3%-os kamatozású hitelt igénybe vevő bérlőkkel a megállapodások megkötése folyamatban van, az újonnan kérelmet benyújtók tekintetében pedig értékbecslés elkészítése történik. </w:t>
      </w:r>
    </w:p>
    <w:p w14:paraId="04739758" w14:textId="77777777" w:rsidR="00B91D0A" w:rsidRPr="00B91D0A" w:rsidRDefault="00B91D0A" w:rsidP="00B91D0A">
      <w:pPr>
        <w:jc w:val="both"/>
        <w:rPr>
          <w:rFonts w:asciiTheme="minorHAnsi" w:hAnsiTheme="minorHAnsi" w:cstheme="minorHAnsi"/>
          <w:sz w:val="22"/>
          <w:szCs w:val="22"/>
        </w:rPr>
      </w:pPr>
    </w:p>
    <w:p w14:paraId="6181B41A"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iroda gondoskodik a vagyonkataszteri feladatok ellátásáról, adatszolgáltatásról, a vagyonkataszter digitális és papír alapú vezetéséről. </w:t>
      </w:r>
    </w:p>
    <w:p w14:paraId="47E73EEF" w14:textId="77777777" w:rsidR="00B91D0A" w:rsidRPr="00B91D0A" w:rsidRDefault="00B91D0A" w:rsidP="00B91D0A">
      <w:pPr>
        <w:jc w:val="both"/>
        <w:rPr>
          <w:rFonts w:asciiTheme="minorHAnsi" w:hAnsiTheme="minorHAnsi" w:cstheme="minorHAnsi"/>
          <w:sz w:val="22"/>
          <w:szCs w:val="22"/>
        </w:rPr>
      </w:pPr>
    </w:p>
    <w:p w14:paraId="0D662979"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iroda végzi az önkormányzati tulajdonú gazdasági társaságok cégfelügyeleti feladataival kapcsolatos ügyintézést (létesítő okiratok készítése, azok módosítása, ügyvezetők munkaszerződésének elkészítése, nem kizárólagos tulajdonú társaságok taggyűlésein az Önkormányzat képviselete, üzleti tervek és beszámolók feldolgozása, alapítói hatáskörbe tartozó kérdések közgyűlési, bizottsági vagy polgármesteri döntéshozatalra történő előkészítése). A szeptember 24-i közgyűlésen hozott döntések végrehajtásra kerültek. A 2026. évi vagyongazdálkodási koncepcióban szereplő ingatlanokra vonatkozóan a pályázati felhívások kifüggesztésre kerültek, a benyújtási határidő 2026. október 31. </w:t>
      </w:r>
    </w:p>
    <w:p w14:paraId="2351C7D9" w14:textId="77777777" w:rsidR="00B91D0A" w:rsidRPr="00B91D0A" w:rsidRDefault="00B91D0A" w:rsidP="00B91D0A">
      <w:pPr>
        <w:jc w:val="both"/>
        <w:rPr>
          <w:rFonts w:asciiTheme="minorHAnsi" w:hAnsiTheme="minorHAnsi" w:cstheme="minorHAnsi"/>
          <w:sz w:val="22"/>
          <w:szCs w:val="22"/>
        </w:rPr>
      </w:pPr>
    </w:p>
    <w:p w14:paraId="136C8EDA"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iroda elkészítette a beérkezett kérelmek alapján az építési munkákhoz, székhelyhasználathoz, rendezvényekhez kapcsolódó tulajdonosi hozzájárulásokat. Az önkormányzati tulajdonú vagyontárgyak bérbeadásával, bérlőkijelöléssel, bérleti jog átruházással kapcsolatos ügyek ellátása is az iroda feladati közé tartoznak. </w:t>
      </w:r>
    </w:p>
    <w:p w14:paraId="46B0EB74"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Az iroda készíti elő az elővásárlási jog gyakorlásával kapcsolatos nyilatkozatokat az Önkormányzat részéről. Teljesíti a feladatkörébe tartozó közérdekű adatigényléseket, megválaszolja a sajtómegkereséseket.</w:t>
      </w:r>
    </w:p>
    <w:p w14:paraId="0C45AC11" w14:textId="77777777" w:rsidR="00B91D0A" w:rsidRPr="00B91D0A" w:rsidRDefault="00B91D0A" w:rsidP="00B91D0A">
      <w:pPr>
        <w:jc w:val="both"/>
        <w:rPr>
          <w:rFonts w:asciiTheme="minorHAnsi" w:hAnsiTheme="minorHAnsi" w:cstheme="minorHAnsi"/>
          <w:sz w:val="22"/>
          <w:szCs w:val="22"/>
        </w:rPr>
      </w:pPr>
    </w:p>
    <w:p w14:paraId="67E6C35E"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Fentieken túl az iroda gondoskodik az ingó- és ingatlanvagyonnal kapcsolatos adásvételi szerződések, ingyenes használatba adási megállapodások, térítésmentes tulajdonba adások- tulajdonba vételek, vagyonkezelési szerződések elkészítéséről. </w:t>
      </w:r>
    </w:p>
    <w:p w14:paraId="1AE1DA06" w14:textId="77777777" w:rsidR="00B91D0A" w:rsidRPr="00B91D0A" w:rsidRDefault="00B91D0A" w:rsidP="00B91D0A">
      <w:pPr>
        <w:jc w:val="both"/>
        <w:rPr>
          <w:rFonts w:asciiTheme="minorHAnsi" w:hAnsiTheme="minorHAnsi" w:cstheme="minorHAnsi"/>
          <w:sz w:val="22"/>
          <w:szCs w:val="22"/>
        </w:rPr>
      </w:pPr>
    </w:p>
    <w:p w14:paraId="6575C8BB"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iroda elkészítette a hatáskörébe tartozó közgyűlési, bizottsági előterjesztéseket és polgármesteri döntéseket.  </w:t>
      </w:r>
    </w:p>
    <w:p w14:paraId="72A2A2BE" w14:textId="77777777" w:rsidR="00B91D0A" w:rsidRPr="00B91D0A" w:rsidRDefault="00B91D0A" w:rsidP="00B91D0A">
      <w:pPr>
        <w:jc w:val="both"/>
        <w:rPr>
          <w:rFonts w:asciiTheme="minorHAnsi" w:hAnsiTheme="minorHAnsi" w:cstheme="minorHAnsi"/>
          <w:sz w:val="22"/>
          <w:szCs w:val="22"/>
        </w:rPr>
      </w:pPr>
    </w:p>
    <w:p w14:paraId="644A5A0B"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b/>
          <w:bCs/>
          <w:sz w:val="22"/>
          <w:szCs w:val="22"/>
        </w:rPr>
        <w:t xml:space="preserve">A városfejlesztési feladatok </w:t>
      </w:r>
      <w:r w:rsidRPr="00B91D0A">
        <w:rPr>
          <w:rFonts w:asciiTheme="minorHAnsi" w:hAnsiTheme="minorHAnsi" w:cstheme="minorHAnsi"/>
          <w:sz w:val="22"/>
          <w:szCs w:val="22"/>
        </w:rPr>
        <w:t>tekintetében az Iroda vezetője az alábbi tájékoztatást adta az iroda munkájáról:</w:t>
      </w:r>
    </w:p>
    <w:p w14:paraId="136D3E20" w14:textId="77777777" w:rsidR="00B91D0A" w:rsidRPr="00B91D0A" w:rsidRDefault="00B91D0A" w:rsidP="00B91D0A">
      <w:pPr>
        <w:jc w:val="both"/>
        <w:rPr>
          <w:rFonts w:asciiTheme="minorHAnsi" w:hAnsiTheme="minorHAnsi" w:cstheme="minorHAnsi"/>
          <w:sz w:val="22"/>
          <w:szCs w:val="22"/>
        </w:rPr>
      </w:pPr>
    </w:p>
    <w:p w14:paraId="60F51B34" w14:textId="4E9C131C"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A „</w:t>
      </w:r>
      <w:r w:rsidRPr="00B91D0A">
        <w:rPr>
          <w:rFonts w:asciiTheme="minorHAnsi" w:hAnsiTheme="minorHAnsi" w:cstheme="minorHAnsi"/>
          <w:b/>
          <w:bCs/>
          <w:sz w:val="22"/>
          <w:szCs w:val="22"/>
        </w:rPr>
        <w:t>Szombathely Fedett Uszoda és Termálfürdő fejlesztésének előkészítése</w:t>
      </w:r>
      <w:r w:rsidRPr="00B91D0A">
        <w:rPr>
          <w:rFonts w:asciiTheme="minorHAnsi" w:hAnsiTheme="minorHAnsi" w:cstheme="minorHAnsi"/>
          <w:sz w:val="22"/>
          <w:szCs w:val="22"/>
        </w:rPr>
        <w:t>” MVP projekt záró beszámolójának elfogadására vár</w:t>
      </w:r>
      <w:r w:rsidR="00EC3157">
        <w:rPr>
          <w:rFonts w:asciiTheme="minorHAnsi" w:hAnsiTheme="minorHAnsi" w:cstheme="minorHAnsi"/>
          <w:sz w:val="22"/>
          <w:szCs w:val="22"/>
        </w:rPr>
        <w:t xml:space="preserve"> az iroda</w:t>
      </w:r>
      <w:r w:rsidRPr="00B91D0A">
        <w:rPr>
          <w:rFonts w:asciiTheme="minorHAnsi" w:hAnsiTheme="minorHAnsi" w:cstheme="minorHAnsi"/>
          <w:sz w:val="22"/>
          <w:szCs w:val="22"/>
        </w:rPr>
        <w:t>.</w:t>
      </w:r>
    </w:p>
    <w:p w14:paraId="362181F8" w14:textId="77777777" w:rsidR="00B91D0A" w:rsidRPr="00B91D0A" w:rsidRDefault="00B91D0A" w:rsidP="00B91D0A">
      <w:pPr>
        <w:jc w:val="both"/>
        <w:rPr>
          <w:rFonts w:asciiTheme="minorHAnsi" w:hAnsiTheme="minorHAnsi" w:cstheme="minorHAnsi"/>
          <w:sz w:val="22"/>
          <w:szCs w:val="22"/>
        </w:rPr>
      </w:pPr>
    </w:p>
    <w:p w14:paraId="3E83C609"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 1625/2021. (IX.3.) Korm. határozat értelmében Szombathely Megyei Jogú Város </w:t>
      </w:r>
      <w:r w:rsidRPr="00B91D0A">
        <w:rPr>
          <w:rFonts w:asciiTheme="minorHAnsi" w:hAnsiTheme="minorHAnsi" w:cstheme="minorHAnsi"/>
          <w:bCs/>
          <w:sz w:val="22"/>
          <w:szCs w:val="22"/>
        </w:rPr>
        <w:t>905.000.000.- Ft összegű vissza nem térítendő támogatása (</w:t>
      </w:r>
      <w:r w:rsidRPr="00B91D0A">
        <w:rPr>
          <w:rFonts w:asciiTheme="minorHAnsi" w:hAnsiTheme="minorHAnsi" w:cstheme="minorHAnsi"/>
          <w:b/>
          <w:sz w:val="22"/>
          <w:szCs w:val="22"/>
        </w:rPr>
        <w:t>BM támogatás</w:t>
      </w:r>
      <w:r w:rsidRPr="00B91D0A">
        <w:rPr>
          <w:rFonts w:asciiTheme="minorHAnsi" w:hAnsiTheme="minorHAnsi" w:cstheme="minorHAnsi"/>
          <w:bCs/>
          <w:sz w:val="22"/>
          <w:szCs w:val="22"/>
        </w:rPr>
        <w:t>)</w:t>
      </w:r>
      <w:r w:rsidRPr="00B91D0A">
        <w:rPr>
          <w:rFonts w:asciiTheme="minorHAnsi" w:hAnsiTheme="minorHAnsi" w:cstheme="minorHAnsi"/>
          <w:b/>
          <w:bCs/>
          <w:sz w:val="22"/>
          <w:szCs w:val="22"/>
        </w:rPr>
        <w:t xml:space="preserve"> </w:t>
      </w:r>
      <w:r w:rsidRPr="00B91D0A">
        <w:rPr>
          <w:rFonts w:asciiTheme="minorHAnsi" w:hAnsiTheme="minorHAnsi" w:cstheme="minorHAnsi"/>
          <w:sz w:val="22"/>
          <w:szCs w:val="22"/>
        </w:rPr>
        <w:t>záró beszámolójának második hiánypótlása benyújtásra került a MÁK felé.</w:t>
      </w:r>
    </w:p>
    <w:p w14:paraId="605110EC" w14:textId="77777777" w:rsidR="00B91D0A" w:rsidRPr="00B91D0A" w:rsidRDefault="00B91D0A" w:rsidP="00B91D0A">
      <w:pPr>
        <w:jc w:val="both"/>
        <w:rPr>
          <w:rFonts w:asciiTheme="minorHAnsi" w:hAnsiTheme="minorHAnsi" w:cstheme="minorHAnsi"/>
          <w:sz w:val="22"/>
          <w:szCs w:val="22"/>
        </w:rPr>
      </w:pPr>
    </w:p>
    <w:p w14:paraId="21031CC8" w14:textId="3B5EA9F4"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w:t>
      </w:r>
      <w:r w:rsidRPr="00B91D0A">
        <w:rPr>
          <w:rFonts w:asciiTheme="minorHAnsi" w:hAnsiTheme="minorHAnsi" w:cstheme="minorHAnsi"/>
          <w:b/>
          <w:bCs/>
          <w:sz w:val="22"/>
          <w:szCs w:val="22"/>
        </w:rPr>
        <w:t>RRF-1.1.2-21-2021-00007</w:t>
      </w:r>
      <w:r w:rsidRPr="00B91D0A">
        <w:rPr>
          <w:rFonts w:asciiTheme="minorHAnsi" w:hAnsiTheme="minorHAnsi" w:cstheme="minorHAnsi"/>
          <w:sz w:val="22"/>
          <w:szCs w:val="22"/>
        </w:rPr>
        <w:t xml:space="preserve"> azonosítószámú </w:t>
      </w:r>
      <w:r w:rsidRPr="00B91D0A">
        <w:rPr>
          <w:rFonts w:asciiTheme="minorHAnsi" w:hAnsiTheme="minorHAnsi" w:cstheme="minorHAnsi"/>
          <w:b/>
          <w:bCs/>
          <w:sz w:val="22"/>
          <w:szCs w:val="22"/>
        </w:rPr>
        <w:t>„Új bölcsőde építése Szombathely Szentkirályi városrészen”</w:t>
      </w:r>
      <w:r w:rsidRPr="00B91D0A">
        <w:rPr>
          <w:rFonts w:asciiTheme="minorHAnsi" w:hAnsiTheme="minorHAnsi" w:cstheme="minorHAnsi"/>
          <w:sz w:val="22"/>
          <w:szCs w:val="22"/>
        </w:rPr>
        <w:t xml:space="preserve"> elnevezésű projekt fizikai megvalósítása 2024. december 31-ig megtörtént. A bölcsőde a tervezett időpontban (2024. december 16.) megnyitott. 2025.</w:t>
      </w:r>
      <w:r w:rsidR="00854909">
        <w:rPr>
          <w:rFonts w:asciiTheme="minorHAnsi" w:hAnsiTheme="minorHAnsi" w:cstheme="minorHAnsi"/>
          <w:sz w:val="22"/>
          <w:szCs w:val="22"/>
        </w:rPr>
        <w:t xml:space="preserve">november </w:t>
      </w:r>
      <w:r w:rsidRPr="00B91D0A">
        <w:rPr>
          <w:rFonts w:asciiTheme="minorHAnsi" w:hAnsiTheme="minorHAnsi" w:cstheme="minorHAnsi"/>
          <w:sz w:val="22"/>
          <w:szCs w:val="22"/>
        </w:rPr>
        <w:t>19-én elfogadásra került a 7. sz. időközi kifizetési kérelem. A záró helyszíni ellenőrzés 2025.</w:t>
      </w:r>
      <w:r w:rsidR="00854909">
        <w:rPr>
          <w:rFonts w:asciiTheme="minorHAnsi" w:hAnsiTheme="minorHAnsi" w:cstheme="minorHAnsi"/>
          <w:sz w:val="22"/>
          <w:szCs w:val="22"/>
        </w:rPr>
        <w:t xml:space="preserve"> december </w:t>
      </w:r>
      <w:r w:rsidRPr="00B91D0A">
        <w:rPr>
          <w:rFonts w:asciiTheme="minorHAnsi" w:hAnsiTheme="minorHAnsi" w:cstheme="minorHAnsi"/>
          <w:sz w:val="22"/>
          <w:szCs w:val="22"/>
        </w:rPr>
        <w:t>4-én lezajlott, az intézkedési tervben foglaltak 2025.</w:t>
      </w:r>
      <w:r w:rsidR="00854909">
        <w:rPr>
          <w:rFonts w:asciiTheme="minorHAnsi" w:hAnsiTheme="minorHAnsi" w:cstheme="minorHAnsi"/>
          <w:sz w:val="22"/>
          <w:szCs w:val="22"/>
        </w:rPr>
        <w:t xml:space="preserve"> december </w:t>
      </w:r>
      <w:r w:rsidRPr="00B91D0A">
        <w:rPr>
          <w:rFonts w:asciiTheme="minorHAnsi" w:hAnsiTheme="minorHAnsi" w:cstheme="minorHAnsi"/>
          <w:sz w:val="22"/>
          <w:szCs w:val="22"/>
        </w:rPr>
        <w:t>12-én teljesítésre kerültek.</w:t>
      </w:r>
    </w:p>
    <w:p w14:paraId="0F73DF7A" w14:textId="77777777" w:rsidR="00B91D0A" w:rsidRPr="00B91D0A" w:rsidRDefault="00B91D0A" w:rsidP="00B91D0A">
      <w:pPr>
        <w:jc w:val="both"/>
        <w:rPr>
          <w:rFonts w:asciiTheme="minorHAnsi" w:hAnsiTheme="minorHAnsi" w:cstheme="minorHAnsi"/>
          <w:color w:val="000000" w:themeColor="text1"/>
          <w:sz w:val="22"/>
          <w:szCs w:val="22"/>
        </w:rPr>
      </w:pPr>
    </w:p>
    <w:p w14:paraId="6B511559"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color w:val="000000" w:themeColor="text1"/>
          <w:sz w:val="22"/>
          <w:szCs w:val="22"/>
        </w:rPr>
        <w:t xml:space="preserve">A </w:t>
      </w:r>
      <w:r w:rsidRPr="00B91D0A">
        <w:rPr>
          <w:rFonts w:asciiTheme="minorHAnsi" w:hAnsiTheme="minorHAnsi" w:cstheme="minorHAnsi"/>
          <w:b/>
          <w:bCs/>
          <w:color w:val="000000" w:themeColor="text1"/>
          <w:sz w:val="22"/>
          <w:szCs w:val="22"/>
        </w:rPr>
        <w:t>„Szombathely – Zanat kerékpárút megvalósítása”</w:t>
      </w:r>
      <w:r w:rsidRPr="00B91D0A">
        <w:rPr>
          <w:rFonts w:asciiTheme="minorHAnsi" w:hAnsiTheme="minorHAnsi" w:cstheme="minorHAnsi"/>
          <w:color w:val="000000" w:themeColor="text1"/>
          <w:sz w:val="22"/>
          <w:szCs w:val="22"/>
        </w:rPr>
        <w:t xml:space="preserve"> című projekt</w:t>
      </w:r>
      <w:r w:rsidRPr="00B91D0A">
        <w:rPr>
          <w:rFonts w:asciiTheme="minorHAnsi" w:hAnsiTheme="minorHAnsi" w:cstheme="minorHAnsi"/>
          <w:sz w:val="22"/>
          <w:szCs w:val="22"/>
        </w:rPr>
        <w:t xml:space="preserve"> pénzügyi és szakmai beszámolója 2024. június 19-én benyújtásra került.</w:t>
      </w:r>
    </w:p>
    <w:p w14:paraId="20ACE2DB" w14:textId="77777777" w:rsidR="00B91D0A" w:rsidRPr="00B91D0A" w:rsidRDefault="00B91D0A" w:rsidP="00B91D0A">
      <w:pPr>
        <w:jc w:val="both"/>
        <w:rPr>
          <w:rFonts w:asciiTheme="minorHAnsi" w:hAnsiTheme="minorHAnsi" w:cstheme="minorHAnsi"/>
          <w:sz w:val="22"/>
          <w:szCs w:val="22"/>
          <w:highlight w:val="yellow"/>
        </w:rPr>
      </w:pPr>
    </w:p>
    <w:p w14:paraId="2387B836"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 Horizont2020-as </w:t>
      </w:r>
      <w:r w:rsidRPr="00B91D0A">
        <w:rPr>
          <w:rFonts w:asciiTheme="minorHAnsi" w:hAnsiTheme="minorHAnsi" w:cstheme="minorHAnsi"/>
          <w:b/>
          <w:bCs/>
          <w:sz w:val="22"/>
          <w:szCs w:val="22"/>
        </w:rPr>
        <w:t>JUSTNature</w:t>
      </w:r>
      <w:r w:rsidRPr="00B91D0A">
        <w:rPr>
          <w:rFonts w:asciiTheme="minorHAnsi" w:hAnsiTheme="minorHAnsi" w:cstheme="minorHAnsi"/>
          <w:sz w:val="22"/>
          <w:szCs w:val="22"/>
        </w:rPr>
        <w:t xml:space="preserve"> projekt záró pénzügyi támogatása megérkezett. Ezzel a projekt pénzügyileg is lezárult. </w:t>
      </w:r>
    </w:p>
    <w:p w14:paraId="28B2C27D" w14:textId="77777777" w:rsidR="00B91D0A" w:rsidRPr="00B91D0A" w:rsidRDefault="00B91D0A" w:rsidP="00B91D0A">
      <w:pPr>
        <w:jc w:val="both"/>
        <w:rPr>
          <w:rFonts w:asciiTheme="minorHAnsi" w:hAnsiTheme="minorHAnsi" w:cstheme="minorHAnsi"/>
          <w:sz w:val="22"/>
          <w:szCs w:val="22"/>
          <w:highlight w:val="yellow"/>
        </w:rPr>
      </w:pPr>
    </w:p>
    <w:p w14:paraId="6CDC0B33" w14:textId="4D0D9D8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w:t>
      </w:r>
      <w:r w:rsidRPr="00B91D0A">
        <w:rPr>
          <w:rFonts w:asciiTheme="minorHAnsi" w:hAnsiTheme="minorHAnsi" w:cstheme="minorHAnsi"/>
          <w:b/>
          <w:bCs/>
          <w:sz w:val="22"/>
          <w:szCs w:val="22"/>
        </w:rPr>
        <w:t>Interreg Europe OD4GROWTH</w:t>
      </w:r>
      <w:r w:rsidRPr="00B91D0A">
        <w:rPr>
          <w:rFonts w:asciiTheme="minorHAnsi" w:hAnsiTheme="minorHAnsi" w:cstheme="minorHAnsi"/>
          <w:sz w:val="22"/>
          <w:szCs w:val="22"/>
        </w:rPr>
        <w:t xml:space="preserve"> projekt 7. szemesztere lezárult. A 8. szemeszterrel kapcsolatos tevékenységek, illetve a szemeszter végi pénzügyi beszámoló adminisztrációja folyamatban van. A legközelebbi személyes partnerségi találkozó időpontja</w:t>
      </w:r>
      <w:r w:rsidR="00FF3F99">
        <w:rPr>
          <w:rFonts w:asciiTheme="minorHAnsi" w:hAnsiTheme="minorHAnsi" w:cstheme="minorHAnsi"/>
          <w:sz w:val="22"/>
          <w:szCs w:val="22"/>
        </w:rPr>
        <w:t xml:space="preserve"> 2026.</w:t>
      </w:r>
      <w:r w:rsidRPr="00B91D0A">
        <w:rPr>
          <w:rFonts w:asciiTheme="minorHAnsi" w:hAnsiTheme="minorHAnsi" w:cstheme="minorHAnsi"/>
          <w:sz w:val="22"/>
          <w:szCs w:val="22"/>
        </w:rPr>
        <w:t xml:space="preserve"> november 18-19</w:t>
      </w:r>
      <w:r w:rsidR="00FF3F99">
        <w:rPr>
          <w:rFonts w:asciiTheme="minorHAnsi" w:hAnsiTheme="minorHAnsi" w:cstheme="minorHAnsi"/>
          <w:sz w:val="22"/>
          <w:szCs w:val="22"/>
        </w:rPr>
        <w:t>.</w:t>
      </w:r>
      <w:r w:rsidRPr="00B91D0A">
        <w:rPr>
          <w:rFonts w:asciiTheme="minorHAnsi" w:hAnsiTheme="minorHAnsi" w:cstheme="minorHAnsi"/>
          <w:sz w:val="22"/>
          <w:szCs w:val="22"/>
        </w:rPr>
        <w:t xml:space="preserve"> között kerül megtartásra. </w:t>
      </w:r>
    </w:p>
    <w:p w14:paraId="50A6A2E8" w14:textId="77777777" w:rsidR="00B91D0A" w:rsidRPr="00B91D0A" w:rsidRDefault="00B91D0A" w:rsidP="00B91D0A">
      <w:pPr>
        <w:jc w:val="both"/>
        <w:rPr>
          <w:rFonts w:asciiTheme="minorHAnsi" w:hAnsiTheme="minorHAnsi" w:cstheme="minorHAnsi"/>
          <w:sz w:val="22"/>
          <w:szCs w:val="22"/>
        </w:rPr>
      </w:pPr>
    </w:p>
    <w:p w14:paraId="23C47008" w14:textId="77777777" w:rsidR="00B91D0A" w:rsidRPr="00B91D0A" w:rsidRDefault="00B91D0A" w:rsidP="00B91D0A">
      <w:pPr>
        <w:jc w:val="both"/>
        <w:rPr>
          <w:rFonts w:asciiTheme="minorHAnsi" w:hAnsiTheme="minorHAnsi" w:cstheme="minorHAnsi"/>
          <w:color w:val="000000"/>
          <w:sz w:val="22"/>
          <w:szCs w:val="22"/>
        </w:rPr>
      </w:pPr>
      <w:r w:rsidRPr="00B91D0A">
        <w:rPr>
          <w:rFonts w:asciiTheme="minorHAnsi" w:hAnsiTheme="minorHAnsi" w:cstheme="minorHAnsi"/>
          <w:color w:val="000000"/>
          <w:sz w:val="22"/>
          <w:szCs w:val="22"/>
        </w:rPr>
        <w:t xml:space="preserve">A </w:t>
      </w:r>
      <w:r w:rsidRPr="00B91D0A">
        <w:rPr>
          <w:rFonts w:asciiTheme="minorHAnsi" w:hAnsiTheme="minorHAnsi" w:cstheme="minorHAnsi"/>
          <w:b/>
          <w:bCs/>
          <w:color w:val="000000"/>
          <w:sz w:val="22"/>
          <w:szCs w:val="22"/>
        </w:rPr>
        <w:t>Horizon Europe WeGenerate</w:t>
      </w:r>
      <w:r w:rsidRPr="00B91D0A">
        <w:rPr>
          <w:rFonts w:asciiTheme="minorHAnsi" w:hAnsiTheme="minorHAnsi" w:cstheme="minorHAnsi"/>
          <w:color w:val="000000"/>
          <w:sz w:val="22"/>
          <w:szCs w:val="22"/>
        </w:rPr>
        <w:t xml:space="preserve"> projekt keretein belül a partnerség folyamatosan tartja a kapcsolatot és online műhelymunkákon vesz részt. A személyes találkozó 2026. szeptember 22-24. között lezajlott Tampereben, Finnországban. A következő partnerségi találkozó Bukarestben, Romániában kerül megrendezésre 2026. december 9-10-én.</w:t>
      </w:r>
    </w:p>
    <w:p w14:paraId="420A9CE7" w14:textId="77777777" w:rsidR="00B91D0A" w:rsidRPr="00B91D0A" w:rsidRDefault="00B91D0A" w:rsidP="00B91D0A">
      <w:pPr>
        <w:jc w:val="both"/>
        <w:rPr>
          <w:rFonts w:asciiTheme="minorHAnsi" w:hAnsiTheme="minorHAnsi" w:cstheme="minorHAnsi"/>
          <w:color w:val="000000"/>
          <w:sz w:val="22"/>
          <w:szCs w:val="22"/>
        </w:rPr>
      </w:pPr>
    </w:p>
    <w:p w14:paraId="2C321406" w14:textId="77777777" w:rsidR="00B91D0A" w:rsidRPr="00B91D0A" w:rsidRDefault="00B91D0A" w:rsidP="00B91D0A">
      <w:pPr>
        <w:jc w:val="both"/>
        <w:rPr>
          <w:rFonts w:asciiTheme="minorHAnsi" w:hAnsiTheme="minorHAnsi" w:cstheme="minorHAnsi"/>
          <w:color w:val="000000"/>
          <w:sz w:val="22"/>
          <w:szCs w:val="22"/>
        </w:rPr>
      </w:pPr>
      <w:r w:rsidRPr="00B91D0A">
        <w:rPr>
          <w:rFonts w:asciiTheme="minorHAnsi" w:hAnsiTheme="minorHAnsi" w:cstheme="minorHAnsi"/>
          <w:color w:val="000000"/>
          <w:sz w:val="22"/>
          <w:szCs w:val="22"/>
        </w:rPr>
        <w:t xml:space="preserve">A </w:t>
      </w:r>
      <w:r w:rsidRPr="00B91D0A">
        <w:rPr>
          <w:rFonts w:asciiTheme="minorHAnsi" w:hAnsiTheme="minorHAnsi" w:cstheme="minorHAnsi"/>
          <w:b/>
          <w:bCs/>
          <w:color w:val="000000"/>
          <w:sz w:val="22"/>
          <w:szCs w:val="22"/>
        </w:rPr>
        <w:t>LIFE SuperGREENBlocks</w:t>
      </w:r>
      <w:r w:rsidRPr="00B91D0A">
        <w:rPr>
          <w:rFonts w:asciiTheme="minorHAnsi" w:hAnsiTheme="minorHAnsi" w:cstheme="minorHAnsi"/>
          <w:color w:val="000000"/>
          <w:sz w:val="22"/>
          <w:szCs w:val="22"/>
        </w:rPr>
        <w:t xml:space="preserve"> projekt első partnerségi találkozója 2026. október 26-27. között kerül megrendezésre, Cartagenaban, Spanyolországban. Az ügyintézés folyamatos. </w:t>
      </w:r>
    </w:p>
    <w:p w14:paraId="1836F64F" w14:textId="77777777" w:rsidR="00B91D0A" w:rsidRPr="00B91D0A" w:rsidRDefault="00B91D0A" w:rsidP="00B91D0A">
      <w:pPr>
        <w:jc w:val="both"/>
        <w:rPr>
          <w:rFonts w:asciiTheme="minorHAnsi" w:hAnsiTheme="minorHAnsi" w:cstheme="minorHAnsi"/>
          <w:color w:val="000000"/>
          <w:sz w:val="22"/>
          <w:szCs w:val="22"/>
        </w:rPr>
      </w:pPr>
    </w:p>
    <w:p w14:paraId="0F93FD28" w14:textId="77777777" w:rsidR="00B91D0A" w:rsidRPr="00B91D0A" w:rsidRDefault="00B91D0A" w:rsidP="00B91D0A">
      <w:pPr>
        <w:jc w:val="both"/>
        <w:rPr>
          <w:rFonts w:asciiTheme="minorHAnsi" w:hAnsiTheme="minorHAnsi" w:cstheme="minorHAnsi"/>
          <w:color w:val="000000"/>
          <w:sz w:val="22"/>
          <w:szCs w:val="22"/>
        </w:rPr>
      </w:pPr>
      <w:r w:rsidRPr="00B91D0A">
        <w:rPr>
          <w:rFonts w:asciiTheme="minorHAnsi" w:hAnsiTheme="minorHAnsi" w:cstheme="minorHAnsi"/>
          <w:color w:val="000000"/>
          <w:sz w:val="22"/>
          <w:szCs w:val="22"/>
        </w:rPr>
        <w:t xml:space="preserve">Az </w:t>
      </w:r>
      <w:r w:rsidRPr="00B91D0A">
        <w:rPr>
          <w:rFonts w:asciiTheme="minorHAnsi" w:hAnsiTheme="minorHAnsi" w:cstheme="minorHAnsi"/>
          <w:b/>
          <w:bCs/>
          <w:color w:val="000000"/>
          <w:sz w:val="22"/>
          <w:szCs w:val="22"/>
        </w:rPr>
        <w:t>Interreg AT-HU NextRegion</w:t>
      </w:r>
      <w:r w:rsidRPr="00B91D0A">
        <w:rPr>
          <w:rFonts w:asciiTheme="minorHAnsi" w:hAnsiTheme="minorHAnsi" w:cstheme="minorHAnsi"/>
          <w:color w:val="000000"/>
          <w:sz w:val="22"/>
          <w:szCs w:val="22"/>
        </w:rPr>
        <w:t xml:space="preserve"> projekt első szemesztere lezárult. A beszámoló leadásra került, az első körös hiánypótlás ügyinézése folyamatban van. A személyes partnerségi találkozó 2026. október 8-án került megrendezésre Szombathelyen.</w:t>
      </w:r>
    </w:p>
    <w:p w14:paraId="3B63B3CF" w14:textId="77777777" w:rsidR="00B91D0A" w:rsidRPr="00B91D0A" w:rsidRDefault="00B91D0A" w:rsidP="00B91D0A">
      <w:pPr>
        <w:jc w:val="both"/>
        <w:rPr>
          <w:rFonts w:asciiTheme="minorHAnsi" w:hAnsiTheme="minorHAnsi" w:cstheme="minorHAnsi"/>
          <w:color w:val="000000"/>
          <w:sz w:val="22"/>
          <w:szCs w:val="22"/>
        </w:rPr>
      </w:pPr>
    </w:p>
    <w:p w14:paraId="7AF5E297" w14:textId="77777777" w:rsidR="00B91D0A" w:rsidRPr="00B91D0A" w:rsidRDefault="00B91D0A" w:rsidP="00B91D0A">
      <w:pPr>
        <w:jc w:val="both"/>
        <w:rPr>
          <w:rFonts w:asciiTheme="minorHAnsi" w:hAnsiTheme="minorHAnsi" w:cstheme="minorHAnsi"/>
          <w:color w:val="000000"/>
          <w:sz w:val="22"/>
          <w:szCs w:val="22"/>
        </w:rPr>
      </w:pPr>
      <w:r w:rsidRPr="00B91D0A">
        <w:rPr>
          <w:rFonts w:asciiTheme="minorHAnsi" w:hAnsiTheme="minorHAnsi" w:cstheme="minorHAnsi"/>
          <w:color w:val="000000"/>
          <w:sz w:val="22"/>
          <w:szCs w:val="22"/>
        </w:rPr>
        <w:t xml:space="preserve">Az </w:t>
      </w:r>
      <w:r w:rsidRPr="00B91D0A">
        <w:rPr>
          <w:rFonts w:asciiTheme="minorHAnsi" w:hAnsiTheme="minorHAnsi" w:cstheme="minorHAnsi"/>
          <w:b/>
          <w:bCs/>
          <w:color w:val="000000"/>
          <w:sz w:val="22"/>
          <w:szCs w:val="22"/>
        </w:rPr>
        <w:t>Erasmus+</w:t>
      </w:r>
      <w:r w:rsidRPr="00B91D0A">
        <w:rPr>
          <w:rFonts w:asciiTheme="minorHAnsi" w:hAnsiTheme="minorHAnsi" w:cstheme="minorHAnsi"/>
          <w:color w:val="000000"/>
          <w:sz w:val="22"/>
          <w:szCs w:val="22"/>
        </w:rPr>
        <w:t xml:space="preserve"> projekt kapcsán 2026. október 30-án személyes partnerségi találkozó kerül megrendezésre Nagyszombaton, Szlovákiában. </w:t>
      </w:r>
    </w:p>
    <w:p w14:paraId="4602A541" w14:textId="77777777" w:rsidR="00B91D0A" w:rsidRPr="00B91D0A" w:rsidRDefault="00B91D0A" w:rsidP="00B91D0A">
      <w:pPr>
        <w:jc w:val="both"/>
        <w:rPr>
          <w:rFonts w:asciiTheme="minorHAnsi" w:hAnsiTheme="minorHAnsi" w:cstheme="minorHAnsi"/>
          <w:color w:val="000000"/>
          <w:sz w:val="22"/>
          <w:szCs w:val="22"/>
        </w:rPr>
      </w:pPr>
    </w:p>
    <w:p w14:paraId="6E8A85C1" w14:textId="77777777" w:rsidR="00B91D0A" w:rsidRPr="00B91D0A" w:rsidRDefault="00B91D0A" w:rsidP="00B91D0A">
      <w:pPr>
        <w:jc w:val="both"/>
        <w:rPr>
          <w:rFonts w:asciiTheme="minorHAnsi" w:hAnsiTheme="minorHAnsi" w:cstheme="minorHAnsi"/>
          <w:b/>
          <w:bCs/>
          <w:color w:val="000000"/>
          <w:sz w:val="22"/>
          <w:szCs w:val="22"/>
        </w:rPr>
      </w:pPr>
      <w:r w:rsidRPr="00B91D0A">
        <w:rPr>
          <w:rFonts w:asciiTheme="minorHAnsi" w:hAnsiTheme="minorHAnsi" w:cstheme="minorHAnsi"/>
          <w:color w:val="000000"/>
          <w:sz w:val="22"/>
          <w:szCs w:val="22"/>
        </w:rPr>
        <w:t xml:space="preserve">Az </w:t>
      </w:r>
      <w:r w:rsidRPr="00B91D0A">
        <w:rPr>
          <w:rFonts w:asciiTheme="minorHAnsi" w:hAnsiTheme="minorHAnsi" w:cstheme="minorHAnsi"/>
          <w:b/>
          <w:bCs/>
          <w:color w:val="000000"/>
          <w:sz w:val="22"/>
          <w:szCs w:val="22"/>
        </w:rPr>
        <w:t xml:space="preserve">Interreg Central Europe SUNFLOWER </w:t>
      </w:r>
      <w:r w:rsidRPr="00B91D0A">
        <w:rPr>
          <w:rFonts w:asciiTheme="minorHAnsi" w:hAnsiTheme="minorHAnsi" w:cstheme="minorHAnsi"/>
          <w:color w:val="000000"/>
          <w:sz w:val="22"/>
          <w:szCs w:val="22"/>
        </w:rPr>
        <w:t>projekt kapcsán a vezető partner értesítette az önkormányzatot, hogy nyertes lett a beadott pályázat. A projekt 2026. október 1-jén kezdődik. A projekt nyitó partnerségi találkozója 2026. november 2-3. között kerül megrendezésre Milánóban, Olaszországban.</w:t>
      </w:r>
      <w:r w:rsidRPr="00B91D0A">
        <w:rPr>
          <w:rFonts w:asciiTheme="minorHAnsi" w:hAnsiTheme="minorHAnsi" w:cstheme="minorHAnsi"/>
          <w:b/>
          <w:bCs/>
          <w:color w:val="000000"/>
          <w:sz w:val="22"/>
          <w:szCs w:val="22"/>
        </w:rPr>
        <w:t xml:space="preserve"> </w:t>
      </w:r>
    </w:p>
    <w:p w14:paraId="533A2078" w14:textId="77777777" w:rsidR="00B91D0A" w:rsidRPr="00B91D0A" w:rsidRDefault="00B91D0A" w:rsidP="00B91D0A">
      <w:pPr>
        <w:jc w:val="both"/>
        <w:rPr>
          <w:rFonts w:asciiTheme="minorHAnsi" w:hAnsiTheme="minorHAnsi" w:cstheme="minorHAnsi"/>
          <w:b/>
          <w:bCs/>
          <w:color w:val="000000"/>
          <w:sz w:val="22"/>
          <w:szCs w:val="22"/>
        </w:rPr>
      </w:pPr>
    </w:p>
    <w:p w14:paraId="77FC7009" w14:textId="77777777" w:rsidR="00B91D0A" w:rsidRPr="00B91D0A" w:rsidRDefault="00B91D0A" w:rsidP="00B91D0A">
      <w:pPr>
        <w:jc w:val="both"/>
        <w:rPr>
          <w:rFonts w:asciiTheme="minorHAnsi" w:hAnsiTheme="minorHAnsi" w:cstheme="minorHAnsi"/>
          <w:color w:val="000000"/>
          <w:sz w:val="22"/>
          <w:szCs w:val="22"/>
        </w:rPr>
      </w:pPr>
      <w:r w:rsidRPr="00B91D0A">
        <w:rPr>
          <w:rFonts w:asciiTheme="minorHAnsi" w:hAnsiTheme="minorHAnsi" w:cstheme="minorHAnsi"/>
          <w:b/>
          <w:bCs/>
          <w:color w:val="000000"/>
          <w:sz w:val="22"/>
          <w:szCs w:val="22"/>
        </w:rPr>
        <w:t xml:space="preserve">A VillumFonden SkillGenesis X.0 </w:t>
      </w:r>
      <w:r w:rsidRPr="00B91D0A">
        <w:rPr>
          <w:rFonts w:asciiTheme="minorHAnsi" w:hAnsiTheme="minorHAnsi" w:cstheme="minorHAnsi"/>
          <w:color w:val="000000"/>
          <w:sz w:val="22"/>
          <w:szCs w:val="22"/>
        </w:rPr>
        <w:t>projekt kapcsán a partnerségi megállapodás aláírása ügyintézés alatt áll.</w:t>
      </w:r>
    </w:p>
    <w:p w14:paraId="2A62FE4F" w14:textId="77777777" w:rsidR="00B91D0A" w:rsidRPr="00B91D0A" w:rsidRDefault="00B91D0A" w:rsidP="00B91D0A">
      <w:pPr>
        <w:jc w:val="both"/>
        <w:rPr>
          <w:rFonts w:asciiTheme="minorHAnsi" w:hAnsiTheme="minorHAnsi" w:cstheme="minorHAnsi"/>
          <w:sz w:val="22"/>
          <w:szCs w:val="22"/>
          <w:highlight w:val="yellow"/>
        </w:rPr>
      </w:pPr>
    </w:p>
    <w:p w14:paraId="32C2EC0D" w14:textId="35D96C4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w:t>
      </w:r>
      <w:r w:rsidRPr="00D44E32">
        <w:rPr>
          <w:rFonts w:asciiTheme="minorHAnsi" w:hAnsiTheme="minorHAnsi" w:cstheme="minorHAnsi"/>
          <w:b/>
          <w:bCs/>
          <w:sz w:val="22"/>
          <w:szCs w:val="22"/>
        </w:rPr>
        <w:t xml:space="preserve">Interreg CE Green LaMiS projektben </w:t>
      </w:r>
      <w:r w:rsidRPr="00D44E32">
        <w:rPr>
          <w:rFonts w:asciiTheme="minorHAnsi" w:hAnsiTheme="minorHAnsi" w:cstheme="minorHAnsi"/>
          <w:bCs/>
          <w:sz w:val="22"/>
          <w:szCs w:val="22"/>
        </w:rPr>
        <w:t>folytatódnak</w:t>
      </w:r>
      <w:r w:rsidRPr="00B91D0A">
        <w:rPr>
          <w:rFonts w:asciiTheme="minorHAnsi" w:hAnsiTheme="minorHAnsi" w:cstheme="minorHAnsi"/>
          <w:sz w:val="22"/>
          <w:szCs w:val="22"/>
        </w:rPr>
        <w:t xml:space="preserve"> a projektszintű rendszeres havi online egyeztetések, immár a projekt 2026. nov</w:t>
      </w:r>
      <w:r w:rsidR="00D44E32">
        <w:rPr>
          <w:rFonts w:asciiTheme="minorHAnsi" w:hAnsiTheme="minorHAnsi" w:cstheme="minorHAnsi"/>
          <w:sz w:val="22"/>
          <w:szCs w:val="22"/>
        </w:rPr>
        <w:t>ember</w:t>
      </w:r>
      <w:r w:rsidRPr="00B91D0A">
        <w:rPr>
          <w:rFonts w:asciiTheme="minorHAnsi" w:hAnsiTheme="minorHAnsi" w:cstheme="minorHAnsi"/>
          <w:sz w:val="22"/>
          <w:szCs w:val="22"/>
        </w:rPr>
        <w:t xml:space="preserve"> 30-i lezárására összpontosítva. A projekt záró találkozója 2026. október 21-22-én lesz Bergamoban, politikai kerekasztallal, amin Bokányi Adrienn tanácsnok asszony fog részt venni. Véleményezt</w:t>
      </w:r>
      <w:r w:rsidR="00D44E32">
        <w:rPr>
          <w:rFonts w:asciiTheme="minorHAnsi" w:hAnsiTheme="minorHAnsi" w:cstheme="minorHAnsi"/>
          <w:sz w:val="22"/>
          <w:szCs w:val="22"/>
        </w:rPr>
        <w:t>e az iroda</w:t>
      </w:r>
      <w:r w:rsidRPr="00B91D0A">
        <w:rPr>
          <w:rFonts w:asciiTheme="minorHAnsi" w:hAnsiTheme="minorHAnsi" w:cstheme="minorHAnsi"/>
          <w:sz w:val="22"/>
          <w:szCs w:val="22"/>
        </w:rPr>
        <w:t xml:space="preserve"> a hónap folyamán elkészült projektdokumentumokat. Ügyintézést igényelt a Pálosnak átadott elektromos jármű, mivel nem vesz fel töltést. Szervezés alatt áll egy, a projekt eredményeit bemutató szakmai rendezvény. </w:t>
      </w:r>
    </w:p>
    <w:p w14:paraId="7AE66FE8"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 záró pénzügyi elszámolás és szakmai beszámoló benyújtásának határideje 2026. december 15. </w:t>
      </w:r>
    </w:p>
    <w:p w14:paraId="75601888" w14:textId="77777777" w:rsidR="00B91D0A" w:rsidRPr="00B91D0A" w:rsidRDefault="00B91D0A" w:rsidP="00B91D0A">
      <w:pPr>
        <w:jc w:val="both"/>
        <w:rPr>
          <w:rFonts w:asciiTheme="minorHAnsi" w:hAnsiTheme="minorHAnsi" w:cstheme="minorHAnsi"/>
          <w:sz w:val="22"/>
          <w:szCs w:val="22"/>
          <w:highlight w:val="yellow"/>
        </w:rPr>
      </w:pPr>
    </w:p>
    <w:p w14:paraId="0299FFFD"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w:t>
      </w:r>
      <w:r w:rsidRPr="00B91D0A">
        <w:rPr>
          <w:rFonts w:asciiTheme="minorHAnsi" w:hAnsiTheme="minorHAnsi" w:cstheme="minorHAnsi"/>
          <w:b/>
          <w:bCs/>
          <w:sz w:val="22"/>
          <w:szCs w:val="22"/>
        </w:rPr>
        <w:t>ANTI-addict – „Közös drogprevenciós tevékenységek és stratégiai együttműködés megvalósítása az osztrák-magyar határtérségben”</w:t>
      </w:r>
      <w:r w:rsidRPr="00B91D0A">
        <w:rPr>
          <w:rFonts w:asciiTheme="minorHAnsi" w:hAnsiTheme="minorHAnsi" w:cstheme="minorHAnsi"/>
          <w:sz w:val="22"/>
          <w:szCs w:val="22"/>
        </w:rPr>
        <w:t xml:space="preserve"> elnevezésű projekt hivatalosan 2026. szeptember 1-jén elkezdődött. Folyamatosan zajlik az egyeztetés az egyes projektelemek megvalósításáról, az indikatív árajánlatok bekérése is folyamatban van. Október végén kerül megrendezésre projekt sajtótájékoztató és az első bilaterális workshop.</w:t>
      </w:r>
    </w:p>
    <w:p w14:paraId="68FE33A5"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highlight w:val="yellow"/>
        </w:rPr>
        <w:br/>
      </w:r>
      <w:r w:rsidRPr="00B91D0A">
        <w:rPr>
          <w:rFonts w:asciiTheme="minorHAnsi" w:hAnsiTheme="minorHAnsi" w:cstheme="minorHAnsi"/>
          <w:sz w:val="22"/>
          <w:szCs w:val="22"/>
        </w:rPr>
        <w:t xml:space="preserve">A </w:t>
      </w:r>
      <w:r w:rsidRPr="00B91D0A">
        <w:rPr>
          <w:rFonts w:asciiTheme="minorHAnsi" w:hAnsiTheme="minorHAnsi" w:cstheme="minorHAnsi"/>
          <w:b/>
          <w:bCs/>
          <w:sz w:val="22"/>
          <w:szCs w:val="22"/>
        </w:rPr>
        <w:t>TOP_PLUSZ-1.3.1-21-VS1-2022-00001</w:t>
      </w:r>
      <w:r w:rsidRPr="00B91D0A">
        <w:rPr>
          <w:rFonts w:asciiTheme="minorHAnsi" w:hAnsiTheme="minorHAnsi" w:cstheme="minorHAnsi"/>
          <w:sz w:val="22"/>
          <w:szCs w:val="22"/>
        </w:rPr>
        <w:t xml:space="preserve"> azonosítószámú </w:t>
      </w:r>
      <w:r w:rsidRPr="00B91D0A">
        <w:rPr>
          <w:rFonts w:asciiTheme="minorHAnsi" w:hAnsiTheme="minorHAnsi" w:cstheme="minorHAnsi"/>
          <w:b/>
          <w:bCs/>
          <w:sz w:val="22"/>
          <w:szCs w:val="22"/>
        </w:rPr>
        <w:t>„Fenntartható városfejlesztés Szombathelyen”</w:t>
      </w:r>
      <w:r w:rsidRPr="00B91D0A">
        <w:rPr>
          <w:rFonts w:asciiTheme="minorHAnsi" w:hAnsiTheme="minorHAnsi" w:cstheme="minorHAnsi"/>
          <w:sz w:val="22"/>
          <w:szCs w:val="22"/>
        </w:rPr>
        <w:t xml:space="preserve"> c. projekt esetén</w:t>
      </w:r>
      <w:r w:rsidRPr="00B91D0A">
        <w:rPr>
          <w:rFonts w:asciiTheme="minorHAnsi" w:hAnsiTheme="minorHAnsi" w:cstheme="minorHAnsi"/>
          <w:bCs/>
          <w:sz w:val="22"/>
          <w:szCs w:val="22"/>
        </w:rPr>
        <w:t xml:space="preserve"> a 2. sz. mérföldkő teljesítési határideje 2026. augusztus 31-re változott.</w:t>
      </w:r>
      <w:r w:rsidRPr="00B91D0A">
        <w:rPr>
          <w:rFonts w:asciiTheme="minorHAnsi" w:hAnsiTheme="minorHAnsi" w:cstheme="minorHAnsi"/>
          <w:sz w:val="22"/>
          <w:szCs w:val="22"/>
        </w:rPr>
        <w:t xml:space="preserve"> </w:t>
      </w:r>
    </w:p>
    <w:p w14:paraId="7B103D9F" w14:textId="4EAEA6D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A Fenntartható Városfejlesztési Stratégia 2021–2027 (FVS) felülvizsgálatát, a Zöld Átállás és Finanszírozási Keretrendszert (ZÁF), a Digitális Átállás Akciótervet (DIA) és az Üzleti modellt a Közgyűlés 2026</w:t>
      </w:r>
      <w:r w:rsidR="00557B60">
        <w:rPr>
          <w:rFonts w:asciiTheme="minorHAnsi" w:hAnsiTheme="minorHAnsi" w:cstheme="minorHAnsi"/>
        </w:rPr>
        <w:t>.</w:t>
      </w:r>
      <w:r w:rsidRPr="00B91D0A">
        <w:rPr>
          <w:rFonts w:asciiTheme="minorHAnsi" w:hAnsiTheme="minorHAnsi" w:cstheme="minorHAnsi"/>
        </w:rPr>
        <w:t xml:space="preserve"> júliusában jóváhagyta.</w:t>
      </w:r>
    </w:p>
    <w:p w14:paraId="3918F732"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A TOP Plusz Városfejlesztési Programterv 5. verzióját a Közgyűlés 2026. szeptemberében jóváhagyta.</w:t>
      </w:r>
    </w:p>
    <w:p w14:paraId="0DD00B83" w14:textId="77777777" w:rsidR="00B91D0A" w:rsidRPr="00B91D0A" w:rsidRDefault="00B91D0A" w:rsidP="00B91D0A">
      <w:pPr>
        <w:pStyle w:val="xmsonormal"/>
        <w:jc w:val="both"/>
        <w:rPr>
          <w:rFonts w:asciiTheme="minorHAnsi" w:hAnsiTheme="minorHAnsi" w:cstheme="minorHAnsi"/>
          <w:highlight w:val="yellow"/>
        </w:rPr>
      </w:pPr>
    </w:p>
    <w:p w14:paraId="01566BF9" w14:textId="23B05D18"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TOP_PLUSZ-1.3.2-23-SH1-2025-00001</w:t>
      </w:r>
      <w:r w:rsidRPr="00B91D0A">
        <w:rPr>
          <w:rFonts w:asciiTheme="minorHAnsi" w:hAnsiTheme="minorHAnsi" w:cstheme="minorHAnsi"/>
        </w:rPr>
        <w:t xml:space="preserve"> azonosítószámú „</w:t>
      </w:r>
      <w:r w:rsidRPr="00B91D0A">
        <w:rPr>
          <w:rFonts w:asciiTheme="minorHAnsi" w:hAnsiTheme="minorHAnsi" w:cstheme="minorHAnsi"/>
          <w:b/>
          <w:bCs/>
        </w:rPr>
        <w:t>Parkolási infrastruktúra- és zöldfelületfejlesztés a Derkovits városrészen</w:t>
      </w:r>
      <w:r w:rsidRPr="00B91D0A">
        <w:rPr>
          <w:rFonts w:asciiTheme="minorHAnsi" w:hAnsiTheme="minorHAnsi" w:cstheme="minorHAnsi"/>
        </w:rPr>
        <w:t xml:space="preserve">” </w:t>
      </w:r>
      <w:bookmarkStart w:id="7" w:name="_Hlk198023227"/>
      <w:r w:rsidRPr="00B91D0A">
        <w:rPr>
          <w:rFonts w:asciiTheme="minorHAnsi" w:hAnsiTheme="minorHAnsi" w:cstheme="minorHAnsi"/>
        </w:rPr>
        <w:t>c. projekt Támogatási szerződése 2025.</w:t>
      </w:r>
      <w:r w:rsidR="00557B60">
        <w:rPr>
          <w:rFonts w:asciiTheme="minorHAnsi" w:hAnsiTheme="minorHAnsi" w:cstheme="minorHAnsi"/>
        </w:rPr>
        <w:t xml:space="preserve"> július </w:t>
      </w:r>
      <w:r w:rsidRPr="00B91D0A">
        <w:rPr>
          <w:rFonts w:asciiTheme="minorHAnsi" w:hAnsiTheme="minorHAnsi" w:cstheme="minorHAnsi"/>
        </w:rPr>
        <w:t xml:space="preserve">31-én hatályba lépett. </w:t>
      </w:r>
    </w:p>
    <w:bookmarkEnd w:id="7"/>
    <w:p w14:paraId="6B78D897" w14:textId="77777777" w:rsidR="00B91D0A" w:rsidRPr="00B91D0A" w:rsidRDefault="00B91D0A" w:rsidP="00B91D0A">
      <w:pPr>
        <w:pStyle w:val="xmsonormal"/>
        <w:jc w:val="both"/>
        <w:rPr>
          <w:rFonts w:asciiTheme="minorHAnsi" w:hAnsiTheme="minorHAnsi" w:cstheme="minorHAnsi"/>
          <w:highlight w:val="yellow"/>
        </w:rPr>
      </w:pPr>
    </w:p>
    <w:p w14:paraId="161A0E59" w14:textId="15EF3D6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TOP_PLUSZ-1.3.2-23-SH1-2025-00007</w:t>
      </w:r>
      <w:r w:rsidRPr="00B91D0A">
        <w:rPr>
          <w:rFonts w:asciiTheme="minorHAnsi" w:hAnsiTheme="minorHAnsi" w:cstheme="minorHAnsi"/>
        </w:rPr>
        <w:t xml:space="preserve"> azonosítószámú „</w:t>
      </w:r>
      <w:r w:rsidRPr="00B91D0A">
        <w:rPr>
          <w:rFonts w:asciiTheme="minorHAnsi" w:hAnsiTheme="minorHAnsi" w:cstheme="minorHAnsi"/>
          <w:b/>
          <w:bCs/>
        </w:rPr>
        <w:t>Zöldfelületfejlesztés Szombathelyen</w:t>
      </w:r>
      <w:r w:rsidRPr="00B91D0A">
        <w:rPr>
          <w:rFonts w:asciiTheme="minorHAnsi" w:hAnsiTheme="minorHAnsi" w:cstheme="minorHAnsi"/>
        </w:rPr>
        <w:t xml:space="preserve">” </w:t>
      </w:r>
      <w:bookmarkStart w:id="8" w:name="_Hlk207889577"/>
      <w:r w:rsidRPr="00B91D0A">
        <w:rPr>
          <w:rFonts w:asciiTheme="minorHAnsi" w:hAnsiTheme="minorHAnsi" w:cstheme="minorHAnsi"/>
        </w:rPr>
        <w:t>c. projekt Támogatási szerződése 2025.</w:t>
      </w:r>
      <w:r w:rsidR="00557B60">
        <w:rPr>
          <w:rFonts w:asciiTheme="minorHAnsi" w:hAnsiTheme="minorHAnsi" w:cstheme="minorHAnsi"/>
        </w:rPr>
        <w:t xml:space="preserve"> szeptember </w:t>
      </w:r>
      <w:r w:rsidRPr="00B91D0A">
        <w:rPr>
          <w:rFonts w:asciiTheme="minorHAnsi" w:hAnsiTheme="minorHAnsi" w:cstheme="minorHAnsi"/>
        </w:rPr>
        <w:t xml:space="preserve">22-én hatályba lépett. Az Építési és Közlekedési Minisztérium a projekt megvalósításába konzorciumi tagként belépett. A Támogatási szerződés módosítása folyamatban van, mert </w:t>
      </w:r>
      <w:r w:rsidRPr="00B91D0A">
        <w:rPr>
          <w:rFonts w:asciiTheme="minorHAnsi" w:hAnsiTheme="minorHAnsi" w:cstheme="minorHAnsi"/>
          <w:iCs/>
        </w:rPr>
        <w:t>az Építési és Közlekedési Minisztérium Közlekedési és Beruházási Minisztérium elnevezéssel működik tovább.</w:t>
      </w:r>
    </w:p>
    <w:bookmarkEnd w:id="8"/>
    <w:p w14:paraId="00A52428" w14:textId="77777777" w:rsidR="00B91D0A" w:rsidRPr="00B91D0A" w:rsidRDefault="00B91D0A" w:rsidP="00B91D0A">
      <w:pPr>
        <w:pStyle w:val="xmsonormal"/>
        <w:jc w:val="both"/>
        <w:rPr>
          <w:rFonts w:asciiTheme="minorHAnsi" w:hAnsiTheme="minorHAnsi" w:cstheme="minorHAnsi"/>
          <w:highlight w:val="yellow"/>
        </w:rPr>
      </w:pPr>
    </w:p>
    <w:p w14:paraId="5A68D25E" w14:textId="24BA3CD6"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TOP_PLUSZ-1.3.2-23-SH1-2025-00004</w:t>
      </w:r>
      <w:r w:rsidRPr="00B91D0A">
        <w:rPr>
          <w:rFonts w:asciiTheme="minorHAnsi" w:hAnsiTheme="minorHAnsi" w:cstheme="minorHAnsi"/>
        </w:rPr>
        <w:t xml:space="preserve"> azonosítószámú „</w:t>
      </w:r>
      <w:r w:rsidRPr="00B91D0A">
        <w:rPr>
          <w:rFonts w:asciiTheme="minorHAnsi" w:hAnsiTheme="minorHAnsi" w:cstheme="minorHAnsi"/>
          <w:b/>
          <w:bCs/>
        </w:rPr>
        <w:t>Hunyadi út felújítása Szombathelyen I. ütem</w:t>
      </w:r>
      <w:r w:rsidRPr="00B91D0A">
        <w:rPr>
          <w:rFonts w:asciiTheme="minorHAnsi" w:hAnsiTheme="minorHAnsi" w:cstheme="minorHAnsi"/>
        </w:rPr>
        <w:t>” c. projekt Támogatási szerződése 2025.</w:t>
      </w:r>
      <w:r w:rsidR="00557B60">
        <w:rPr>
          <w:rFonts w:asciiTheme="minorHAnsi" w:hAnsiTheme="minorHAnsi" w:cstheme="minorHAnsi"/>
        </w:rPr>
        <w:t xml:space="preserve"> július </w:t>
      </w:r>
      <w:r w:rsidRPr="00B91D0A">
        <w:rPr>
          <w:rFonts w:asciiTheme="minorHAnsi" w:hAnsiTheme="minorHAnsi" w:cstheme="minorHAnsi"/>
        </w:rPr>
        <w:t>15-én hatályba lépett. 2025.</w:t>
      </w:r>
      <w:r w:rsidR="00557B60">
        <w:rPr>
          <w:rFonts w:asciiTheme="minorHAnsi" w:hAnsiTheme="minorHAnsi" w:cstheme="minorHAnsi"/>
        </w:rPr>
        <w:t xml:space="preserve"> november </w:t>
      </w:r>
      <w:r w:rsidRPr="00B91D0A">
        <w:rPr>
          <w:rFonts w:asciiTheme="minorHAnsi" w:hAnsiTheme="minorHAnsi" w:cstheme="minorHAnsi"/>
        </w:rPr>
        <w:t>19-én hatályba lépett a Támogatási Szerződés 1. számú módosítása.</w:t>
      </w:r>
    </w:p>
    <w:p w14:paraId="025B5711" w14:textId="77777777" w:rsidR="00B91D0A" w:rsidRPr="00B91D0A" w:rsidRDefault="00B91D0A" w:rsidP="00B91D0A">
      <w:pPr>
        <w:pStyle w:val="xmsonormal"/>
        <w:jc w:val="both"/>
        <w:rPr>
          <w:rFonts w:asciiTheme="minorHAnsi" w:hAnsiTheme="minorHAnsi" w:cstheme="minorHAnsi"/>
        </w:rPr>
      </w:pPr>
    </w:p>
    <w:p w14:paraId="0527C9DF" w14:textId="5B653780"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TOP_PLUSZ-1.3.2-23-SH1-2025-00005</w:t>
      </w:r>
      <w:r w:rsidRPr="00B91D0A">
        <w:rPr>
          <w:rFonts w:asciiTheme="minorHAnsi" w:hAnsiTheme="minorHAnsi" w:cstheme="minorHAnsi"/>
        </w:rPr>
        <w:t xml:space="preserve"> azonosítószámú „</w:t>
      </w:r>
      <w:r w:rsidRPr="00B91D0A">
        <w:rPr>
          <w:rFonts w:asciiTheme="minorHAnsi" w:hAnsiTheme="minorHAnsi" w:cstheme="minorHAnsi"/>
          <w:b/>
          <w:bCs/>
        </w:rPr>
        <w:t>Kodály Zoltán utca felújítása Szombathelyen</w:t>
      </w:r>
      <w:r w:rsidRPr="00B91D0A">
        <w:rPr>
          <w:rFonts w:asciiTheme="minorHAnsi" w:hAnsiTheme="minorHAnsi" w:cstheme="minorHAnsi"/>
        </w:rPr>
        <w:t>” c. projekt Támogatási szerződése 2025.</w:t>
      </w:r>
      <w:r w:rsidR="00557B60">
        <w:rPr>
          <w:rFonts w:asciiTheme="minorHAnsi" w:hAnsiTheme="minorHAnsi" w:cstheme="minorHAnsi"/>
        </w:rPr>
        <w:t xml:space="preserve"> október </w:t>
      </w:r>
      <w:r w:rsidRPr="00B91D0A">
        <w:rPr>
          <w:rFonts w:asciiTheme="minorHAnsi" w:hAnsiTheme="minorHAnsi" w:cstheme="minorHAnsi"/>
        </w:rPr>
        <w:t xml:space="preserve">29-én hatályba lépett. Az Építési és Közlekedési Minisztérium a projekt megvalósításába konzorciumi tagként belépett. A Támogatási szerződés módosítása folyamatban van, mert </w:t>
      </w:r>
      <w:r w:rsidRPr="00B91D0A">
        <w:rPr>
          <w:rFonts w:asciiTheme="minorHAnsi" w:hAnsiTheme="minorHAnsi" w:cstheme="minorHAnsi"/>
          <w:iCs/>
        </w:rPr>
        <w:t>az Építési és Közlekedési Minisztérium Közlekedési és Beruházási Minisztérium elnevezéssel működik tovább.</w:t>
      </w:r>
    </w:p>
    <w:p w14:paraId="6278274F" w14:textId="77777777" w:rsidR="00B91D0A" w:rsidRPr="00B91D0A" w:rsidRDefault="00B91D0A" w:rsidP="00B91D0A">
      <w:pPr>
        <w:pStyle w:val="xmsonormal"/>
        <w:jc w:val="both"/>
        <w:rPr>
          <w:rFonts w:asciiTheme="minorHAnsi" w:hAnsiTheme="minorHAnsi" w:cstheme="minorHAnsi"/>
          <w:highlight w:val="yellow"/>
        </w:rPr>
      </w:pPr>
    </w:p>
    <w:p w14:paraId="3688F47B" w14:textId="31735BA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TOP_PLUSZ-1.3.2-23-SH1-2025-00012</w:t>
      </w:r>
      <w:r w:rsidRPr="00B91D0A">
        <w:rPr>
          <w:rFonts w:asciiTheme="minorHAnsi" w:hAnsiTheme="minorHAnsi" w:cstheme="minorHAnsi"/>
        </w:rPr>
        <w:t xml:space="preserve"> azonosítószámú „</w:t>
      </w:r>
      <w:r w:rsidRPr="00B91D0A">
        <w:rPr>
          <w:rFonts w:asciiTheme="minorHAnsi" w:hAnsiTheme="minorHAnsi" w:cstheme="minorHAnsi"/>
          <w:b/>
          <w:bCs/>
        </w:rPr>
        <w:t>Belterületi úthálózat fejlesztése</w:t>
      </w:r>
      <w:r w:rsidRPr="00B91D0A">
        <w:rPr>
          <w:rFonts w:asciiTheme="minorHAnsi" w:hAnsiTheme="minorHAnsi" w:cstheme="minorHAnsi"/>
        </w:rPr>
        <w:t>” c. projekt Támogatási szerződése 2025.</w:t>
      </w:r>
      <w:r w:rsidR="00557B60">
        <w:rPr>
          <w:rFonts w:asciiTheme="minorHAnsi" w:hAnsiTheme="minorHAnsi" w:cstheme="minorHAnsi"/>
        </w:rPr>
        <w:t>szeptember 1</w:t>
      </w:r>
      <w:r w:rsidRPr="00B91D0A">
        <w:rPr>
          <w:rFonts w:asciiTheme="minorHAnsi" w:hAnsiTheme="minorHAnsi" w:cstheme="minorHAnsi"/>
        </w:rPr>
        <w:t>-</w:t>
      </w:r>
      <w:r w:rsidR="00557B60">
        <w:rPr>
          <w:rFonts w:asciiTheme="minorHAnsi" w:hAnsiTheme="minorHAnsi" w:cstheme="minorHAnsi"/>
        </w:rPr>
        <w:t>j</w:t>
      </w:r>
      <w:r w:rsidRPr="00B91D0A">
        <w:rPr>
          <w:rFonts w:asciiTheme="minorHAnsi" w:hAnsiTheme="minorHAnsi" w:cstheme="minorHAnsi"/>
        </w:rPr>
        <w:t>én hatályba lépett. 2025.</w:t>
      </w:r>
      <w:r w:rsidR="00557B60">
        <w:rPr>
          <w:rFonts w:asciiTheme="minorHAnsi" w:hAnsiTheme="minorHAnsi" w:cstheme="minorHAnsi"/>
        </w:rPr>
        <w:t xml:space="preserve"> november </w:t>
      </w:r>
      <w:r w:rsidRPr="00B91D0A">
        <w:rPr>
          <w:rFonts w:asciiTheme="minorHAnsi" w:hAnsiTheme="minorHAnsi" w:cstheme="minorHAnsi"/>
        </w:rPr>
        <w:t>19-én hatályba lépett a Támogatási Szerződés 1. számú módosítása.</w:t>
      </w:r>
    </w:p>
    <w:p w14:paraId="3F17E7BA" w14:textId="77777777" w:rsidR="00B91D0A" w:rsidRPr="00B91D0A" w:rsidRDefault="00B91D0A" w:rsidP="00B91D0A">
      <w:pPr>
        <w:pStyle w:val="xmsonormal"/>
        <w:jc w:val="both"/>
        <w:rPr>
          <w:rFonts w:asciiTheme="minorHAnsi" w:hAnsiTheme="minorHAnsi" w:cstheme="minorHAnsi"/>
        </w:rPr>
      </w:pPr>
    </w:p>
    <w:p w14:paraId="1321AAA2" w14:textId="05D4670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TOP_PLUSZ-1.3.2-23-SH1-2025-00002</w:t>
      </w:r>
      <w:r w:rsidRPr="00B91D0A">
        <w:rPr>
          <w:rFonts w:asciiTheme="minorHAnsi" w:hAnsiTheme="minorHAnsi" w:cstheme="minorHAnsi"/>
        </w:rPr>
        <w:t xml:space="preserve"> azonosítószámú „</w:t>
      </w:r>
      <w:r w:rsidRPr="00B91D0A">
        <w:rPr>
          <w:rFonts w:asciiTheme="minorHAnsi" w:hAnsiTheme="minorHAnsi" w:cstheme="minorHAnsi"/>
          <w:b/>
          <w:bCs/>
        </w:rPr>
        <w:t>Kerékpárosbarát fejlesztések a déli városrészen</w:t>
      </w:r>
      <w:r w:rsidRPr="00B91D0A">
        <w:rPr>
          <w:rFonts w:asciiTheme="minorHAnsi" w:hAnsiTheme="minorHAnsi" w:cstheme="minorHAnsi"/>
        </w:rPr>
        <w:t>” c. projekt Támogatási szerződése 2025.</w:t>
      </w:r>
      <w:r w:rsidR="00557B60">
        <w:rPr>
          <w:rFonts w:asciiTheme="minorHAnsi" w:hAnsiTheme="minorHAnsi" w:cstheme="minorHAnsi"/>
        </w:rPr>
        <w:t xml:space="preserve"> július </w:t>
      </w:r>
      <w:r w:rsidRPr="00B91D0A">
        <w:rPr>
          <w:rFonts w:asciiTheme="minorHAnsi" w:hAnsiTheme="minorHAnsi" w:cstheme="minorHAnsi"/>
        </w:rPr>
        <w:t>17-én hatályba lépett. 2025.</w:t>
      </w:r>
      <w:r w:rsidR="00557B60">
        <w:rPr>
          <w:rFonts w:asciiTheme="minorHAnsi" w:hAnsiTheme="minorHAnsi" w:cstheme="minorHAnsi"/>
        </w:rPr>
        <w:t xml:space="preserve"> november </w:t>
      </w:r>
      <w:r w:rsidRPr="00B91D0A">
        <w:rPr>
          <w:rFonts w:asciiTheme="minorHAnsi" w:hAnsiTheme="minorHAnsi" w:cstheme="minorHAnsi"/>
        </w:rPr>
        <w:t>12-én hatályba lépett a Támogatási Szerződés 1. számú módosítása.</w:t>
      </w:r>
    </w:p>
    <w:p w14:paraId="0D9BB716" w14:textId="77777777" w:rsidR="00B91D0A" w:rsidRPr="00B91D0A" w:rsidRDefault="00B91D0A" w:rsidP="00B91D0A">
      <w:pPr>
        <w:pStyle w:val="xmsonormal"/>
        <w:jc w:val="both"/>
        <w:rPr>
          <w:rFonts w:asciiTheme="minorHAnsi" w:hAnsiTheme="minorHAnsi" w:cstheme="minorHAnsi"/>
          <w:highlight w:val="yellow"/>
        </w:rPr>
      </w:pPr>
    </w:p>
    <w:p w14:paraId="29CB7D3E" w14:textId="56D44FC6"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TOP_PLUSZ-1.3.2-23-SH1-2025-00013</w:t>
      </w:r>
      <w:r w:rsidRPr="00B91D0A">
        <w:rPr>
          <w:rFonts w:asciiTheme="minorHAnsi" w:hAnsiTheme="minorHAnsi" w:cstheme="minorHAnsi"/>
        </w:rPr>
        <w:t xml:space="preserve"> azonosítószámú „</w:t>
      </w:r>
      <w:r w:rsidRPr="00B91D0A">
        <w:rPr>
          <w:rFonts w:asciiTheme="minorHAnsi" w:hAnsiTheme="minorHAnsi" w:cstheme="minorHAnsi"/>
          <w:b/>
          <w:bCs/>
        </w:rPr>
        <w:t>Közúti infrastruktúra fejlesztése</w:t>
      </w:r>
      <w:r w:rsidRPr="00B91D0A">
        <w:rPr>
          <w:rFonts w:asciiTheme="minorHAnsi" w:hAnsiTheme="minorHAnsi" w:cstheme="minorHAnsi"/>
        </w:rPr>
        <w:t>” c. projekt Támogatási szerződése 2025.</w:t>
      </w:r>
      <w:r w:rsidR="00557B60">
        <w:rPr>
          <w:rFonts w:asciiTheme="minorHAnsi" w:hAnsiTheme="minorHAnsi" w:cstheme="minorHAnsi"/>
        </w:rPr>
        <w:t xml:space="preserve"> július </w:t>
      </w:r>
      <w:r w:rsidRPr="00B91D0A">
        <w:rPr>
          <w:rFonts w:asciiTheme="minorHAnsi" w:hAnsiTheme="minorHAnsi" w:cstheme="minorHAnsi"/>
        </w:rPr>
        <w:t>9-én hatályba lépett. 2025.</w:t>
      </w:r>
      <w:r w:rsidR="00557B60">
        <w:rPr>
          <w:rFonts w:asciiTheme="minorHAnsi" w:hAnsiTheme="minorHAnsi" w:cstheme="minorHAnsi"/>
        </w:rPr>
        <w:t xml:space="preserve"> november </w:t>
      </w:r>
      <w:r w:rsidRPr="00B91D0A">
        <w:rPr>
          <w:rFonts w:asciiTheme="minorHAnsi" w:hAnsiTheme="minorHAnsi" w:cstheme="minorHAnsi"/>
        </w:rPr>
        <w:t>19-én hatályba lépett a Támogatási Szerződés 1. számú módosítása.</w:t>
      </w:r>
    </w:p>
    <w:p w14:paraId="7E907A7A" w14:textId="77777777" w:rsidR="00B91D0A" w:rsidRPr="00B91D0A" w:rsidRDefault="00B91D0A" w:rsidP="00B91D0A">
      <w:pPr>
        <w:pStyle w:val="xmsonormal"/>
        <w:jc w:val="both"/>
        <w:rPr>
          <w:rFonts w:asciiTheme="minorHAnsi" w:hAnsiTheme="minorHAnsi" w:cstheme="minorHAnsi"/>
        </w:rPr>
      </w:pPr>
    </w:p>
    <w:p w14:paraId="07B79B0D" w14:textId="54F7893E"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TOP_PLUSZ-1.3.2-23-SH1-2025-00009</w:t>
      </w:r>
      <w:r w:rsidRPr="00B91D0A">
        <w:rPr>
          <w:rFonts w:asciiTheme="minorHAnsi" w:hAnsiTheme="minorHAnsi" w:cstheme="minorHAnsi"/>
        </w:rPr>
        <w:t xml:space="preserve"> azonosítószámú „</w:t>
      </w:r>
      <w:r w:rsidRPr="00B91D0A">
        <w:rPr>
          <w:rFonts w:asciiTheme="minorHAnsi" w:hAnsiTheme="minorHAnsi" w:cstheme="minorHAnsi"/>
          <w:b/>
          <w:bCs/>
        </w:rPr>
        <w:t>Belterületi utak fejlesztése Szombathelyen</w:t>
      </w:r>
      <w:r w:rsidRPr="00B91D0A">
        <w:rPr>
          <w:rFonts w:asciiTheme="minorHAnsi" w:hAnsiTheme="minorHAnsi" w:cstheme="minorHAnsi"/>
        </w:rPr>
        <w:t xml:space="preserve">” </w:t>
      </w:r>
      <w:bookmarkStart w:id="9" w:name="_Hlk207892454"/>
      <w:r w:rsidRPr="00B91D0A">
        <w:rPr>
          <w:rFonts w:asciiTheme="minorHAnsi" w:hAnsiTheme="minorHAnsi" w:cstheme="minorHAnsi"/>
        </w:rPr>
        <w:t xml:space="preserve">c. </w:t>
      </w:r>
      <w:bookmarkStart w:id="10" w:name="_Hlk207892563"/>
      <w:bookmarkEnd w:id="9"/>
      <w:r w:rsidRPr="00B91D0A">
        <w:rPr>
          <w:rFonts w:asciiTheme="minorHAnsi" w:hAnsiTheme="minorHAnsi" w:cstheme="minorHAnsi"/>
        </w:rPr>
        <w:t>projekt Támogatási szerződése 2025.</w:t>
      </w:r>
      <w:r w:rsidR="00557B60">
        <w:rPr>
          <w:rFonts w:asciiTheme="minorHAnsi" w:hAnsiTheme="minorHAnsi" w:cstheme="minorHAnsi"/>
        </w:rPr>
        <w:t xml:space="preserve"> október </w:t>
      </w:r>
      <w:r w:rsidRPr="00B91D0A">
        <w:rPr>
          <w:rFonts w:asciiTheme="minorHAnsi" w:hAnsiTheme="minorHAnsi" w:cstheme="minorHAnsi"/>
        </w:rPr>
        <w:t xml:space="preserve">28-án hatályba lépett. Az Építési és Közlekedési Minisztérium a projekt megvalósításába konzorciumi tagként belépett. A Támogatási szerződés módosítása folyamatban van, mert </w:t>
      </w:r>
      <w:r w:rsidRPr="00B91D0A">
        <w:rPr>
          <w:rFonts w:asciiTheme="minorHAnsi" w:hAnsiTheme="minorHAnsi" w:cstheme="minorHAnsi"/>
          <w:iCs/>
        </w:rPr>
        <w:t>az Építési és Közlekedési Minisztérium Közlekedési és Beruházási Minisztérium elnevezéssel működik tovább.</w:t>
      </w:r>
    </w:p>
    <w:p w14:paraId="29C3F799" w14:textId="77777777" w:rsidR="00B91D0A" w:rsidRPr="00B91D0A" w:rsidRDefault="00B91D0A" w:rsidP="00B91D0A">
      <w:pPr>
        <w:pStyle w:val="xmsonormal"/>
        <w:jc w:val="both"/>
        <w:rPr>
          <w:rFonts w:asciiTheme="minorHAnsi" w:hAnsiTheme="minorHAnsi" w:cstheme="minorHAnsi"/>
          <w:highlight w:val="yellow"/>
        </w:rPr>
      </w:pPr>
    </w:p>
    <w:bookmarkEnd w:id="10"/>
    <w:p w14:paraId="5DFE730F" w14:textId="3184219C"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TOP_PLUSZ-1.3.2-23-SH1-2025-00003</w:t>
      </w:r>
      <w:r w:rsidRPr="00B91D0A">
        <w:rPr>
          <w:rFonts w:asciiTheme="minorHAnsi" w:hAnsiTheme="minorHAnsi" w:cstheme="minorHAnsi"/>
        </w:rPr>
        <w:t xml:space="preserve"> azonosítószámú „</w:t>
      </w:r>
      <w:r w:rsidRPr="00B91D0A">
        <w:rPr>
          <w:rFonts w:asciiTheme="minorHAnsi" w:hAnsiTheme="minorHAnsi" w:cstheme="minorHAnsi"/>
          <w:b/>
          <w:bCs/>
        </w:rPr>
        <w:t>Kerékpárosbarát fejlesztések Szombathelyen</w:t>
      </w:r>
      <w:r w:rsidRPr="00B91D0A">
        <w:rPr>
          <w:rFonts w:asciiTheme="minorHAnsi" w:hAnsiTheme="minorHAnsi" w:cstheme="minorHAnsi"/>
        </w:rPr>
        <w:t>” c</w:t>
      </w:r>
      <w:bookmarkStart w:id="11" w:name="_Hlk207892623"/>
      <w:r w:rsidRPr="00B91D0A">
        <w:rPr>
          <w:rFonts w:asciiTheme="minorHAnsi" w:hAnsiTheme="minorHAnsi" w:cstheme="minorHAnsi"/>
        </w:rPr>
        <w:t>. projekt Támogatási szerződése 2025.</w:t>
      </w:r>
      <w:r w:rsidR="00557B60">
        <w:rPr>
          <w:rFonts w:asciiTheme="minorHAnsi" w:hAnsiTheme="minorHAnsi" w:cstheme="minorHAnsi"/>
        </w:rPr>
        <w:t xml:space="preserve"> október </w:t>
      </w:r>
      <w:r w:rsidRPr="00B91D0A">
        <w:rPr>
          <w:rFonts w:asciiTheme="minorHAnsi" w:hAnsiTheme="minorHAnsi" w:cstheme="minorHAnsi"/>
        </w:rPr>
        <w:t xml:space="preserve">28-án hatályba lépett. Az Építési és Közlekedési Minisztérium a projekt megvalósításába konzorciumi tagként belépett. A Támogatási szerződés módosítása folyamatban van, mert </w:t>
      </w:r>
      <w:r w:rsidRPr="00B91D0A">
        <w:rPr>
          <w:rFonts w:asciiTheme="minorHAnsi" w:hAnsiTheme="minorHAnsi" w:cstheme="minorHAnsi"/>
          <w:iCs/>
        </w:rPr>
        <w:t>az Építési és Közlekedési Minisztérium Közlekedési és Beruházási Minisztérium elnevezéssel működik tovább.</w:t>
      </w:r>
    </w:p>
    <w:p w14:paraId="0590F56C" w14:textId="77777777" w:rsidR="00B91D0A" w:rsidRPr="00B91D0A" w:rsidRDefault="00B91D0A" w:rsidP="00B91D0A">
      <w:pPr>
        <w:pStyle w:val="xmsonormal"/>
        <w:jc w:val="both"/>
        <w:rPr>
          <w:rFonts w:asciiTheme="minorHAnsi" w:hAnsiTheme="minorHAnsi" w:cstheme="minorHAnsi"/>
          <w:highlight w:val="yellow"/>
        </w:rPr>
      </w:pPr>
    </w:p>
    <w:bookmarkEnd w:id="11"/>
    <w:p w14:paraId="2523E416" w14:textId="160FCF74" w:rsidR="00B91D0A" w:rsidRPr="00557B60"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TOP_PLUSZ-1.3.2-23-SH1-2025-00006</w:t>
      </w:r>
      <w:r w:rsidRPr="00B91D0A">
        <w:rPr>
          <w:rFonts w:asciiTheme="minorHAnsi" w:hAnsiTheme="minorHAnsi" w:cstheme="minorHAnsi"/>
        </w:rPr>
        <w:t xml:space="preserve"> azonosítószámú „</w:t>
      </w:r>
      <w:r w:rsidRPr="00B91D0A">
        <w:rPr>
          <w:rFonts w:asciiTheme="minorHAnsi" w:hAnsiTheme="minorHAnsi" w:cstheme="minorHAnsi"/>
          <w:b/>
          <w:bCs/>
        </w:rPr>
        <w:t>Belterületi útfelújítások</w:t>
      </w:r>
      <w:r w:rsidRPr="00B91D0A">
        <w:rPr>
          <w:rFonts w:asciiTheme="minorHAnsi" w:hAnsiTheme="minorHAnsi" w:cstheme="minorHAnsi"/>
        </w:rPr>
        <w:t>” c. projekt Támogatási szerződése 2025.</w:t>
      </w:r>
      <w:r w:rsidR="00557B60">
        <w:rPr>
          <w:rFonts w:asciiTheme="minorHAnsi" w:hAnsiTheme="minorHAnsi" w:cstheme="minorHAnsi"/>
        </w:rPr>
        <w:t xml:space="preserve"> </w:t>
      </w:r>
      <w:r w:rsidR="00B73EF9">
        <w:rPr>
          <w:rFonts w:asciiTheme="minorHAnsi" w:hAnsiTheme="minorHAnsi" w:cstheme="minorHAnsi"/>
        </w:rPr>
        <w:t>október</w:t>
      </w:r>
      <w:r w:rsidR="00557B60">
        <w:rPr>
          <w:rFonts w:asciiTheme="minorHAnsi" w:hAnsiTheme="minorHAnsi" w:cstheme="minorHAnsi"/>
        </w:rPr>
        <w:t xml:space="preserve"> </w:t>
      </w:r>
      <w:r w:rsidRPr="00B91D0A">
        <w:rPr>
          <w:rFonts w:asciiTheme="minorHAnsi" w:hAnsiTheme="minorHAnsi" w:cstheme="minorHAnsi"/>
        </w:rPr>
        <w:t xml:space="preserve">28-án hatályba lépett. Az Építési és Közlekedési Minisztérium a projekt megvalósításába </w:t>
      </w:r>
      <w:r w:rsidRPr="00557B60">
        <w:rPr>
          <w:rFonts w:asciiTheme="minorHAnsi" w:hAnsiTheme="minorHAnsi" w:cstheme="minorHAnsi"/>
        </w:rPr>
        <w:t xml:space="preserve">konzorciumi tagként belépett. A Támogatási szerződés módosítása folyamatban van, mert </w:t>
      </w:r>
      <w:r w:rsidRPr="00557B60">
        <w:rPr>
          <w:rFonts w:asciiTheme="minorHAnsi" w:hAnsiTheme="minorHAnsi" w:cstheme="minorHAnsi"/>
          <w:iCs/>
        </w:rPr>
        <w:t>az Építési és Közlekedési Minisztérium Közlekedési és Beruházási Minisztérium elnevezéssel működik tovább.</w:t>
      </w:r>
    </w:p>
    <w:p w14:paraId="6CF1EE24" w14:textId="77777777" w:rsidR="00B91D0A" w:rsidRPr="00B91D0A" w:rsidRDefault="00B91D0A" w:rsidP="00B91D0A">
      <w:pPr>
        <w:pStyle w:val="xmsonormal"/>
        <w:jc w:val="both"/>
        <w:rPr>
          <w:rFonts w:asciiTheme="minorHAnsi" w:hAnsiTheme="minorHAnsi" w:cstheme="minorHAnsi"/>
        </w:rPr>
      </w:pPr>
    </w:p>
    <w:p w14:paraId="1849C63A" w14:textId="46332C9A"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TOP_PLUSZ-1.3.2-23-SH1-2025-00010</w:t>
      </w:r>
      <w:r w:rsidRPr="00B91D0A">
        <w:rPr>
          <w:rFonts w:asciiTheme="minorHAnsi" w:hAnsiTheme="minorHAnsi" w:cstheme="minorHAnsi"/>
        </w:rPr>
        <w:t xml:space="preserve"> azonosítószámú „</w:t>
      </w:r>
      <w:r w:rsidRPr="00B91D0A">
        <w:rPr>
          <w:rFonts w:asciiTheme="minorHAnsi" w:hAnsiTheme="minorHAnsi" w:cstheme="minorHAnsi"/>
          <w:b/>
          <w:bCs/>
        </w:rPr>
        <w:t>Belterületi utak korszerűsítése</w:t>
      </w:r>
      <w:r w:rsidRPr="00B91D0A">
        <w:rPr>
          <w:rFonts w:asciiTheme="minorHAnsi" w:hAnsiTheme="minorHAnsi" w:cstheme="minorHAnsi"/>
        </w:rPr>
        <w:t>” c. projekt Támogatási szerződése 2025.</w:t>
      </w:r>
      <w:r w:rsidR="00B73EF9">
        <w:rPr>
          <w:rFonts w:asciiTheme="minorHAnsi" w:hAnsiTheme="minorHAnsi" w:cstheme="minorHAnsi"/>
        </w:rPr>
        <w:t xml:space="preserve"> július 2</w:t>
      </w:r>
      <w:r w:rsidRPr="00B91D0A">
        <w:rPr>
          <w:rFonts w:asciiTheme="minorHAnsi" w:hAnsiTheme="minorHAnsi" w:cstheme="minorHAnsi"/>
        </w:rPr>
        <w:t>5-én hatályba lépett. 2025.</w:t>
      </w:r>
      <w:r w:rsidR="00B73EF9">
        <w:rPr>
          <w:rFonts w:asciiTheme="minorHAnsi" w:hAnsiTheme="minorHAnsi" w:cstheme="minorHAnsi"/>
        </w:rPr>
        <w:t xml:space="preserve"> november </w:t>
      </w:r>
      <w:r w:rsidRPr="00B91D0A">
        <w:rPr>
          <w:rFonts w:asciiTheme="minorHAnsi" w:hAnsiTheme="minorHAnsi" w:cstheme="minorHAnsi"/>
        </w:rPr>
        <w:t>26-án hatályba lépett a Támogatási Szerződés 1. számú módosítása.</w:t>
      </w:r>
    </w:p>
    <w:p w14:paraId="61466F51" w14:textId="640AFC4A"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TOP_PLUSZ-1.3.2-23-SH1-2025-00011</w:t>
      </w:r>
      <w:r w:rsidRPr="00B91D0A">
        <w:rPr>
          <w:rFonts w:asciiTheme="minorHAnsi" w:hAnsiTheme="minorHAnsi" w:cstheme="minorHAnsi"/>
        </w:rPr>
        <w:t xml:space="preserve"> azonosítószámú „</w:t>
      </w:r>
      <w:r w:rsidRPr="00B91D0A">
        <w:rPr>
          <w:rFonts w:asciiTheme="minorHAnsi" w:hAnsiTheme="minorHAnsi" w:cstheme="minorHAnsi"/>
          <w:b/>
          <w:bCs/>
        </w:rPr>
        <w:t>Markusovszky L. utca felújítása</w:t>
      </w:r>
      <w:r w:rsidRPr="00B91D0A">
        <w:rPr>
          <w:rFonts w:asciiTheme="minorHAnsi" w:hAnsiTheme="minorHAnsi" w:cstheme="minorHAnsi"/>
        </w:rPr>
        <w:t>” c. projekt Támogatási szerződése 2025</w:t>
      </w:r>
      <w:r w:rsidR="00B73EF9">
        <w:rPr>
          <w:rFonts w:asciiTheme="minorHAnsi" w:hAnsiTheme="minorHAnsi" w:cstheme="minorHAnsi"/>
        </w:rPr>
        <w:t xml:space="preserve">. szeptember </w:t>
      </w:r>
      <w:r w:rsidRPr="00B91D0A">
        <w:rPr>
          <w:rFonts w:asciiTheme="minorHAnsi" w:hAnsiTheme="minorHAnsi" w:cstheme="minorHAnsi"/>
        </w:rPr>
        <w:t>1-jén hatályba lépett. A Támogatási Szerződés 1. számú módosítása elfogadásra került.</w:t>
      </w:r>
    </w:p>
    <w:p w14:paraId="662964DE" w14:textId="77777777" w:rsidR="00B91D0A" w:rsidRPr="00B91D0A" w:rsidRDefault="00B91D0A" w:rsidP="00B91D0A">
      <w:pPr>
        <w:pStyle w:val="xmsonormal"/>
        <w:jc w:val="both"/>
        <w:rPr>
          <w:rFonts w:asciiTheme="minorHAnsi" w:hAnsiTheme="minorHAnsi" w:cstheme="minorHAnsi"/>
        </w:rPr>
      </w:pPr>
    </w:p>
    <w:p w14:paraId="5D0F8ECF"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 xml:space="preserve">TOP_PLUSZ-1.3.2-23-SH1-2025-00014 </w:t>
      </w:r>
      <w:r w:rsidRPr="00B91D0A">
        <w:rPr>
          <w:rFonts w:asciiTheme="minorHAnsi" w:hAnsiTheme="minorHAnsi" w:cstheme="minorHAnsi"/>
        </w:rPr>
        <w:t>azonosítószámú, „</w:t>
      </w:r>
      <w:r w:rsidRPr="00B91D0A">
        <w:rPr>
          <w:rFonts w:asciiTheme="minorHAnsi" w:hAnsiTheme="minorHAnsi" w:cstheme="minorHAnsi"/>
          <w:b/>
          <w:bCs/>
        </w:rPr>
        <w:t>Bartók Béla krt. és híd felújítása</w:t>
      </w:r>
      <w:r w:rsidRPr="00B91D0A">
        <w:rPr>
          <w:rFonts w:asciiTheme="minorHAnsi" w:hAnsiTheme="minorHAnsi" w:cstheme="minorHAnsi"/>
        </w:rPr>
        <w:t>” című projekt Támogatási Szerződése 2025. szeptember 19-én hatályba lépett. Támogatási Szerződés 1. számú módosítása elfogadásra került. A projekt keretében felülvizsgált Szombathely Fenntartható Városi Mobilitási Tervét (SUMP) a Városstratégiai, Idegenforgalmi és Sport Bizottság a júniusi ülésén jóváhagyta.</w:t>
      </w:r>
    </w:p>
    <w:p w14:paraId="38E68633" w14:textId="77777777" w:rsidR="00B91D0A" w:rsidRPr="00B91D0A" w:rsidRDefault="00B91D0A" w:rsidP="00B91D0A">
      <w:pPr>
        <w:pStyle w:val="xmsonormal"/>
        <w:jc w:val="both"/>
        <w:rPr>
          <w:rFonts w:asciiTheme="minorHAnsi" w:hAnsiTheme="minorHAnsi" w:cstheme="minorHAnsi"/>
          <w:highlight w:val="yellow"/>
        </w:rPr>
      </w:pPr>
    </w:p>
    <w:p w14:paraId="7EB714AF" w14:textId="639C6932"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TOP_PLUSZ-1.3.2-23-SH1-2025-00008</w:t>
      </w:r>
      <w:r w:rsidRPr="00B91D0A">
        <w:rPr>
          <w:rFonts w:asciiTheme="minorHAnsi" w:hAnsiTheme="minorHAnsi" w:cstheme="minorHAnsi"/>
        </w:rPr>
        <w:t xml:space="preserve"> azonosítószámú „</w:t>
      </w:r>
      <w:r w:rsidRPr="00B91D0A">
        <w:rPr>
          <w:rFonts w:asciiTheme="minorHAnsi" w:hAnsiTheme="minorHAnsi" w:cstheme="minorHAnsi"/>
          <w:b/>
          <w:bCs/>
        </w:rPr>
        <w:t>Hunyadi utca felújítása Szombathelyen II. ütem</w:t>
      </w:r>
      <w:r w:rsidRPr="00B91D0A">
        <w:rPr>
          <w:rFonts w:asciiTheme="minorHAnsi" w:hAnsiTheme="minorHAnsi" w:cstheme="minorHAnsi"/>
        </w:rPr>
        <w:t>” c. projekt Támogatási szerződése 2025.</w:t>
      </w:r>
      <w:r w:rsidR="0054366D">
        <w:rPr>
          <w:rFonts w:asciiTheme="minorHAnsi" w:hAnsiTheme="minorHAnsi" w:cstheme="minorHAnsi"/>
        </w:rPr>
        <w:t xml:space="preserve"> augusztus </w:t>
      </w:r>
      <w:r w:rsidRPr="00B91D0A">
        <w:rPr>
          <w:rFonts w:asciiTheme="minorHAnsi" w:hAnsiTheme="minorHAnsi" w:cstheme="minorHAnsi"/>
        </w:rPr>
        <w:t>6-án hatályba lépett.  2025.</w:t>
      </w:r>
      <w:r w:rsidR="0054366D">
        <w:rPr>
          <w:rFonts w:asciiTheme="minorHAnsi" w:hAnsiTheme="minorHAnsi" w:cstheme="minorHAnsi"/>
        </w:rPr>
        <w:t xml:space="preserve"> november </w:t>
      </w:r>
      <w:r w:rsidRPr="00B91D0A">
        <w:rPr>
          <w:rFonts w:asciiTheme="minorHAnsi" w:hAnsiTheme="minorHAnsi" w:cstheme="minorHAnsi"/>
        </w:rPr>
        <w:t>20-án hatályba lépett a Támogatási Szerződés 1. számú módosítása.</w:t>
      </w:r>
    </w:p>
    <w:p w14:paraId="50A18CB0" w14:textId="77777777" w:rsidR="00B91D0A" w:rsidRPr="00B91D0A" w:rsidRDefault="00B91D0A" w:rsidP="00B91D0A">
      <w:pPr>
        <w:pStyle w:val="xmsonormal"/>
        <w:jc w:val="both"/>
        <w:rPr>
          <w:rFonts w:asciiTheme="minorHAnsi" w:hAnsiTheme="minorHAnsi" w:cstheme="minorHAnsi"/>
        </w:rPr>
      </w:pPr>
    </w:p>
    <w:p w14:paraId="609F1361" w14:textId="409E300F"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A</w:t>
      </w:r>
      <w:r w:rsidRPr="00B91D0A">
        <w:rPr>
          <w:rFonts w:asciiTheme="minorHAnsi" w:hAnsiTheme="minorHAnsi" w:cstheme="minorHAnsi"/>
          <w:b/>
          <w:bCs/>
        </w:rPr>
        <w:t xml:space="preserve"> TOP PLUSZ-3.2.1-23-SH1-2025-00001 </w:t>
      </w:r>
      <w:r w:rsidRPr="00B91D0A">
        <w:rPr>
          <w:rFonts w:asciiTheme="minorHAnsi" w:hAnsiTheme="minorHAnsi" w:cstheme="minorHAnsi"/>
        </w:rPr>
        <w:t>azonosítószámú „</w:t>
      </w:r>
      <w:r w:rsidRPr="00B91D0A">
        <w:rPr>
          <w:rFonts w:asciiTheme="minorHAnsi" w:hAnsiTheme="minorHAnsi" w:cstheme="minorHAnsi"/>
          <w:b/>
          <w:bCs/>
        </w:rPr>
        <w:t>Közösségfejlesztés Szombathelyen</w:t>
      </w:r>
      <w:r w:rsidRPr="00B91D0A">
        <w:rPr>
          <w:rFonts w:asciiTheme="minorHAnsi" w:hAnsiTheme="minorHAnsi" w:cstheme="minorHAnsi"/>
        </w:rPr>
        <w:t>” c. projekt Támogatási szerződése 2025.</w:t>
      </w:r>
      <w:r w:rsidR="0054366D">
        <w:rPr>
          <w:rFonts w:asciiTheme="minorHAnsi" w:hAnsiTheme="minorHAnsi" w:cstheme="minorHAnsi"/>
        </w:rPr>
        <w:t xml:space="preserve"> szeptember </w:t>
      </w:r>
      <w:r w:rsidRPr="00B91D0A">
        <w:rPr>
          <w:rFonts w:asciiTheme="minorHAnsi" w:hAnsiTheme="minorHAnsi" w:cstheme="minorHAnsi"/>
        </w:rPr>
        <w:t>22-én hatályba lépett. 2025.</w:t>
      </w:r>
      <w:r w:rsidR="0054366D">
        <w:rPr>
          <w:rFonts w:asciiTheme="minorHAnsi" w:hAnsiTheme="minorHAnsi" w:cstheme="minorHAnsi"/>
        </w:rPr>
        <w:t xml:space="preserve"> december </w:t>
      </w:r>
      <w:r w:rsidRPr="00B91D0A">
        <w:rPr>
          <w:rFonts w:asciiTheme="minorHAnsi" w:hAnsiTheme="minorHAnsi" w:cstheme="minorHAnsi"/>
        </w:rPr>
        <w:t>13-án hatályba lépett a Támogatási Szerződés 1. számú módosítása. Folyamatban van a projektfejlesztés végi TSZ módosítás elfogadása. Az 1. sz. szakmai beszámoló benyújtásra, a hiánypótlás teljesítésre került. Az eszközbeszerzésre és a szolgáltatások beszerzésére irányuló közbeszerzési eljárások dokumentációjának előkészítése folyamatban van.</w:t>
      </w:r>
    </w:p>
    <w:p w14:paraId="51B7491A" w14:textId="77777777" w:rsidR="00B91D0A" w:rsidRPr="00B91D0A" w:rsidRDefault="00B91D0A" w:rsidP="00B91D0A">
      <w:pPr>
        <w:pStyle w:val="xmsonormal"/>
        <w:jc w:val="both"/>
        <w:rPr>
          <w:rFonts w:asciiTheme="minorHAnsi" w:hAnsiTheme="minorHAnsi" w:cstheme="minorHAnsi"/>
          <w:highlight w:val="yellow"/>
        </w:rPr>
      </w:pPr>
    </w:p>
    <w:p w14:paraId="7F7C549D" w14:textId="7629A3DD"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lastRenderedPageBreak/>
        <w:t>A</w:t>
      </w:r>
      <w:r w:rsidRPr="00B91D0A">
        <w:rPr>
          <w:rFonts w:asciiTheme="minorHAnsi" w:hAnsiTheme="minorHAnsi" w:cstheme="minorHAnsi"/>
          <w:b/>
          <w:bCs/>
        </w:rPr>
        <w:t xml:space="preserve"> TOP PLUSZ-3.2.1-23-SH1-2025-00003 </w:t>
      </w:r>
      <w:r w:rsidRPr="00B91D0A">
        <w:rPr>
          <w:rFonts w:asciiTheme="minorHAnsi" w:hAnsiTheme="minorHAnsi" w:cstheme="minorHAnsi"/>
        </w:rPr>
        <w:t>azonosítószámú „</w:t>
      </w:r>
      <w:r w:rsidRPr="00B91D0A">
        <w:rPr>
          <w:rFonts w:asciiTheme="minorHAnsi" w:hAnsiTheme="minorHAnsi" w:cstheme="minorHAnsi"/>
          <w:b/>
          <w:bCs/>
        </w:rPr>
        <w:t>Identitáserősítő folyamatok támogatása, programok megvalósítása</w:t>
      </w:r>
      <w:r w:rsidRPr="00B91D0A">
        <w:rPr>
          <w:rFonts w:asciiTheme="minorHAnsi" w:hAnsiTheme="minorHAnsi" w:cstheme="minorHAnsi"/>
        </w:rPr>
        <w:t>” c. projekt Támogatási szerződése 2025.</w:t>
      </w:r>
      <w:r w:rsidR="00261B14">
        <w:rPr>
          <w:rFonts w:asciiTheme="minorHAnsi" w:hAnsiTheme="minorHAnsi" w:cstheme="minorHAnsi"/>
        </w:rPr>
        <w:t xml:space="preserve"> szeptember </w:t>
      </w:r>
      <w:r w:rsidRPr="00B91D0A">
        <w:rPr>
          <w:rFonts w:asciiTheme="minorHAnsi" w:hAnsiTheme="minorHAnsi" w:cstheme="minorHAnsi"/>
        </w:rPr>
        <w:t>22-én hatályba lépett. 2025.</w:t>
      </w:r>
      <w:r w:rsidR="00261B14">
        <w:rPr>
          <w:rFonts w:asciiTheme="minorHAnsi" w:hAnsiTheme="minorHAnsi" w:cstheme="minorHAnsi"/>
        </w:rPr>
        <w:t xml:space="preserve"> november </w:t>
      </w:r>
      <w:r w:rsidRPr="00B91D0A">
        <w:rPr>
          <w:rFonts w:asciiTheme="minorHAnsi" w:hAnsiTheme="minorHAnsi" w:cstheme="minorHAnsi"/>
        </w:rPr>
        <w:t>20-án hatályba lépett a Támogatási Szerződés 1. számú módosítása. Folyamatban van a projektfejlesztés végi TSZ módosítás elfogadása. Az 1. sz. szakmai beszámoló benyújtásra, a hiánypótlás teljesítésre került. Az eszközbeszerzésre és a szolgáltatások beszerzésére irányuló közbeszerzési eljárások dokumentációjának előkészítése folyamatban van.</w:t>
      </w:r>
    </w:p>
    <w:p w14:paraId="5FC719FF" w14:textId="77777777" w:rsidR="00B91D0A" w:rsidRPr="00B91D0A" w:rsidRDefault="00B91D0A" w:rsidP="00B91D0A">
      <w:pPr>
        <w:pStyle w:val="xmsonormal"/>
        <w:jc w:val="both"/>
        <w:rPr>
          <w:rFonts w:asciiTheme="minorHAnsi" w:hAnsiTheme="minorHAnsi" w:cstheme="minorHAnsi"/>
        </w:rPr>
      </w:pPr>
    </w:p>
    <w:p w14:paraId="743D3B5A" w14:textId="164E571D"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A</w:t>
      </w:r>
      <w:r w:rsidRPr="00B91D0A">
        <w:rPr>
          <w:rFonts w:asciiTheme="minorHAnsi" w:hAnsiTheme="minorHAnsi" w:cstheme="minorHAnsi"/>
          <w:b/>
          <w:bCs/>
        </w:rPr>
        <w:t xml:space="preserve"> TOP PLUSZ-3.2.1-23-SH1-2025-00002 </w:t>
      </w:r>
      <w:r w:rsidRPr="00B91D0A">
        <w:rPr>
          <w:rFonts w:asciiTheme="minorHAnsi" w:hAnsiTheme="minorHAnsi" w:cstheme="minorHAnsi"/>
        </w:rPr>
        <w:t>azonosítószámú „</w:t>
      </w:r>
      <w:r w:rsidRPr="00B91D0A">
        <w:rPr>
          <w:rFonts w:asciiTheme="minorHAnsi" w:hAnsiTheme="minorHAnsi" w:cstheme="minorHAnsi"/>
          <w:b/>
          <w:bCs/>
        </w:rPr>
        <w:t>Helyi humán fejlesztéseket célzó programok megvalósítása</w:t>
      </w:r>
      <w:r w:rsidRPr="00B91D0A">
        <w:rPr>
          <w:rFonts w:asciiTheme="minorHAnsi" w:hAnsiTheme="minorHAnsi" w:cstheme="minorHAnsi"/>
        </w:rPr>
        <w:t xml:space="preserve">” </w:t>
      </w:r>
      <w:bookmarkStart w:id="12" w:name="_Hlk190071370"/>
      <w:r w:rsidRPr="00B91D0A">
        <w:rPr>
          <w:rFonts w:asciiTheme="minorHAnsi" w:hAnsiTheme="minorHAnsi" w:cstheme="minorHAnsi"/>
        </w:rPr>
        <w:t>c. projekt Támogatási szerződése 2025.</w:t>
      </w:r>
      <w:r w:rsidR="00261B14">
        <w:rPr>
          <w:rFonts w:asciiTheme="minorHAnsi" w:hAnsiTheme="minorHAnsi" w:cstheme="minorHAnsi"/>
        </w:rPr>
        <w:t xml:space="preserve"> szeptember </w:t>
      </w:r>
      <w:r w:rsidRPr="00B91D0A">
        <w:rPr>
          <w:rFonts w:asciiTheme="minorHAnsi" w:hAnsiTheme="minorHAnsi" w:cstheme="minorHAnsi"/>
        </w:rPr>
        <w:t>24-én hatályba lépett. 2025.</w:t>
      </w:r>
      <w:r w:rsidR="00261B14">
        <w:rPr>
          <w:rFonts w:asciiTheme="minorHAnsi" w:hAnsiTheme="minorHAnsi" w:cstheme="minorHAnsi"/>
        </w:rPr>
        <w:t xml:space="preserve"> november </w:t>
      </w:r>
      <w:r w:rsidRPr="00B91D0A">
        <w:rPr>
          <w:rFonts w:asciiTheme="minorHAnsi" w:hAnsiTheme="minorHAnsi" w:cstheme="minorHAnsi"/>
        </w:rPr>
        <w:t>19-én hatályba lépett a Támogatási Szerződés 1. számú módosítása. Folyamatban van a projektfejlesztés végi TSZ módosítás elfogadása. Az 1. sz. szakmai beszámoló benyújtásra, a hiánypótlás teljesítésre került. Az eszközbeszerzésre és a szolgáltatások beszerzésére irányuló közbeszerzési eljárások dokumentációjának előkészítése folyamatban van.</w:t>
      </w:r>
    </w:p>
    <w:p w14:paraId="6C1AE53A" w14:textId="77777777" w:rsidR="00B91D0A" w:rsidRPr="00B91D0A" w:rsidRDefault="00B91D0A" w:rsidP="00B91D0A">
      <w:pPr>
        <w:pStyle w:val="xmsonormal"/>
        <w:jc w:val="both"/>
        <w:rPr>
          <w:rFonts w:asciiTheme="minorHAnsi" w:hAnsiTheme="minorHAnsi" w:cstheme="minorHAnsi"/>
          <w:highlight w:val="yellow"/>
        </w:rPr>
      </w:pPr>
    </w:p>
    <w:p w14:paraId="5ED8D3E3" w14:textId="3E4363FE"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TOP_PLUSZ-3.4.1-23-SH1-2024-00003</w:t>
      </w:r>
      <w:r w:rsidRPr="00B91D0A">
        <w:rPr>
          <w:rFonts w:asciiTheme="minorHAnsi" w:hAnsiTheme="minorHAnsi" w:cstheme="minorHAnsi"/>
        </w:rPr>
        <w:t xml:space="preserve"> azonosítószámú „</w:t>
      </w:r>
      <w:r w:rsidRPr="00B91D0A">
        <w:rPr>
          <w:rFonts w:asciiTheme="minorHAnsi" w:hAnsiTheme="minorHAnsi" w:cstheme="minorHAnsi"/>
          <w:b/>
          <w:bCs/>
        </w:rPr>
        <w:t>Bölcsődék fejlesztése Szombathelyen</w:t>
      </w:r>
      <w:r w:rsidRPr="00B91D0A">
        <w:rPr>
          <w:rFonts w:asciiTheme="minorHAnsi" w:hAnsiTheme="minorHAnsi" w:cstheme="minorHAnsi"/>
        </w:rPr>
        <w:t>” c. projekt Támogatási szerződése 2025.</w:t>
      </w:r>
      <w:r w:rsidR="00261B14">
        <w:rPr>
          <w:rFonts w:asciiTheme="minorHAnsi" w:hAnsiTheme="minorHAnsi" w:cstheme="minorHAnsi"/>
        </w:rPr>
        <w:t xml:space="preserve"> október </w:t>
      </w:r>
      <w:r w:rsidRPr="00B91D0A">
        <w:rPr>
          <w:rFonts w:asciiTheme="minorHAnsi" w:hAnsiTheme="minorHAnsi" w:cstheme="minorHAnsi"/>
        </w:rPr>
        <w:t>6-án hatályba lépett. 2025.</w:t>
      </w:r>
      <w:r w:rsidR="00A90A26">
        <w:rPr>
          <w:rFonts w:asciiTheme="minorHAnsi" w:hAnsiTheme="minorHAnsi" w:cstheme="minorHAnsi"/>
        </w:rPr>
        <w:t xml:space="preserve"> november </w:t>
      </w:r>
      <w:r w:rsidRPr="00B91D0A">
        <w:rPr>
          <w:rFonts w:asciiTheme="minorHAnsi" w:hAnsiTheme="minorHAnsi" w:cstheme="minorHAnsi"/>
        </w:rPr>
        <w:t>26-án hatályba lépett a Támogatási Szerződés 1. számú módosítása. 2026.</w:t>
      </w:r>
      <w:r w:rsidR="00A90A26">
        <w:rPr>
          <w:rFonts w:asciiTheme="minorHAnsi" w:hAnsiTheme="minorHAnsi" w:cstheme="minorHAnsi"/>
        </w:rPr>
        <w:t xml:space="preserve"> július </w:t>
      </w:r>
      <w:r w:rsidRPr="00B91D0A">
        <w:rPr>
          <w:rFonts w:asciiTheme="minorHAnsi" w:hAnsiTheme="minorHAnsi" w:cstheme="minorHAnsi"/>
        </w:rPr>
        <w:t>9-én hatályba lépett a Támogatási szerződés 2. számú módosítása, melyben a projekt mérföldkövei kerültek átütemezésre.</w:t>
      </w:r>
    </w:p>
    <w:p w14:paraId="3F458202" w14:textId="77777777" w:rsidR="00B91D0A" w:rsidRPr="00B91D0A" w:rsidRDefault="00B91D0A" w:rsidP="00B91D0A">
      <w:pPr>
        <w:pStyle w:val="xmsonormal"/>
        <w:jc w:val="both"/>
        <w:rPr>
          <w:rFonts w:asciiTheme="minorHAnsi" w:hAnsiTheme="minorHAnsi" w:cstheme="minorHAnsi"/>
          <w:highlight w:val="yellow"/>
        </w:rPr>
      </w:pPr>
    </w:p>
    <w:p w14:paraId="689958B2" w14:textId="7EE4016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TOP_PLUSZ-3.4.1-23-SH1-2024-00006</w:t>
      </w:r>
      <w:r w:rsidRPr="00B91D0A">
        <w:rPr>
          <w:rFonts w:asciiTheme="minorHAnsi" w:hAnsiTheme="minorHAnsi" w:cstheme="minorHAnsi"/>
        </w:rPr>
        <w:t xml:space="preserve"> azonosítószámú „</w:t>
      </w:r>
      <w:r w:rsidRPr="00B91D0A">
        <w:rPr>
          <w:rFonts w:asciiTheme="minorHAnsi" w:hAnsiTheme="minorHAnsi" w:cstheme="minorHAnsi"/>
          <w:b/>
          <w:bCs/>
        </w:rPr>
        <w:t>Gyermekjóléti és szociális alapszolgáltatások fejlesztése</w:t>
      </w:r>
      <w:r w:rsidRPr="00B91D0A">
        <w:rPr>
          <w:rFonts w:asciiTheme="minorHAnsi" w:hAnsiTheme="minorHAnsi" w:cstheme="minorHAnsi"/>
        </w:rPr>
        <w:t xml:space="preserve">” </w:t>
      </w:r>
      <w:bookmarkStart w:id="13" w:name="_Hlk208215556"/>
      <w:r w:rsidRPr="00B91D0A">
        <w:rPr>
          <w:rFonts w:asciiTheme="minorHAnsi" w:hAnsiTheme="minorHAnsi" w:cstheme="minorHAnsi"/>
        </w:rPr>
        <w:t>c. projekt Támogatási szerződése 2025.</w:t>
      </w:r>
      <w:r w:rsidR="00A90A26">
        <w:rPr>
          <w:rFonts w:asciiTheme="minorHAnsi" w:hAnsiTheme="minorHAnsi" w:cstheme="minorHAnsi"/>
        </w:rPr>
        <w:t xml:space="preserve"> június </w:t>
      </w:r>
      <w:r w:rsidRPr="00B91D0A">
        <w:rPr>
          <w:rFonts w:asciiTheme="minorHAnsi" w:hAnsiTheme="minorHAnsi" w:cstheme="minorHAnsi"/>
        </w:rPr>
        <w:t xml:space="preserve">30-án hatályba lépett. </w:t>
      </w:r>
      <w:bookmarkEnd w:id="13"/>
      <w:r w:rsidRPr="00B91D0A">
        <w:rPr>
          <w:rFonts w:asciiTheme="minorHAnsi" w:hAnsiTheme="minorHAnsi" w:cstheme="minorHAnsi"/>
        </w:rPr>
        <w:t>A Támogatási Szerződés 1. számú módosítása elfogadásra került. Folyamatban van a Támogatási szerződés 2. számú módosítása, melyben a projekt mérföldkövei kerülnek átütemezésre.</w:t>
      </w:r>
    </w:p>
    <w:p w14:paraId="5DEC99ED" w14:textId="77777777" w:rsidR="00B91D0A" w:rsidRPr="00B91D0A" w:rsidRDefault="00B91D0A" w:rsidP="00B91D0A">
      <w:pPr>
        <w:pStyle w:val="xmsonormal"/>
        <w:jc w:val="both"/>
        <w:rPr>
          <w:rFonts w:asciiTheme="minorHAnsi" w:hAnsiTheme="minorHAnsi" w:cstheme="minorHAnsi"/>
        </w:rPr>
      </w:pPr>
    </w:p>
    <w:p w14:paraId="58D9FD33" w14:textId="02FD50F7" w:rsid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TOP_PLUSZ-3.4.1-23-SH1-2024-00005</w:t>
      </w:r>
      <w:r w:rsidRPr="00B91D0A">
        <w:rPr>
          <w:rFonts w:asciiTheme="minorHAnsi" w:hAnsiTheme="minorHAnsi" w:cstheme="minorHAnsi"/>
        </w:rPr>
        <w:t xml:space="preserve"> azonosítószámú „</w:t>
      </w:r>
      <w:r w:rsidRPr="00B91D0A">
        <w:rPr>
          <w:rFonts w:asciiTheme="minorHAnsi" w:hAnsiTheme="minorHAnsi" w:cstheme="minorHAnsi"/>
          <w:b/>
          <w:bCs/>
        </w:rPr>
        <w:t>Óvodai fejlesztések Szombathelyen</w:t>
      </w:r>
      <w:r w:rsidRPr="00B91D0A">
        <w:rPr>
          <w:rFonts w:asciiTheme="minorHAnsi" w:hAnsiTheme="minorHAnsi" w:cstheme="minorHAnsi"/>
        </w:rPr>
        <w:t xml:space="preserve">” </w:t>
      </w:r>
      <w:bookmarkStart w:id="14" w:name="_Hlk208215613"/>
      <w:r w:rsidRPr="00B91D0A">
        <w:rPr>
          <w:rFonts w:asciiTheme="minorHAnsi" w:hAnsiTheme="minorHAnsi" w:cstheme="minorHAnsi"/>
        </w:rPr>
        <w:t>c. projekt Támogatási szerződése 2025.</w:t>
      </w:r>
      <w:r w:rsidR="00A90A26">
        <w:rPr>
          <w:rFonts w:asciiTheme="minorHAnsi" w:hAnsiTheme="minorHAnsi" w:cstheme="minorHAnsi"/>
        </w:rPr>
        <w:t xml:space="preserve"> június </w:t>
      </w:r>
      <w:r w:rsidRPr="00B91D0A">
        <w:rPr>
          <w:rFonts w:asciiTheme="minorHAnsi" w:hAnsiTheme="minorHAnsi" w:cstheme="minorHAnsi"/>
        </w:rPr>
        <w:t xml:space="preserve">30-án hatályba lépett. </w:t>
      </w:r>
      <w:bookmarkStart w:id="15" w:name="_Hlk218846206"/>
      <w:bookmarkEnd w:id="14"/>
      <w:r w:rsidRPr="00B91D0A">
        <w:rPr>
          <w:rFonts w:asciiTheme="minorHAnsi" w:hAnsiTheme="minorHAnsi" w:cstheme="minorHAnsi"/>
        </w:rPr>
        <w:t>A Támogatási Szerződés 1. számú módosítása elfogadásra került. Folyamatban van a Támogatási szerződés 2. számú módosítása, melyben a projekt mérföldkövei kerülnek átütemezésre.</w:t>
      </w:r>
    </w:p>
    <w:p w14:paraId="0CBEFF32" w14:textId="77777777" w:rsidR="00FD78C1" w:rsidRPr="00B91D0A" w:rsidRDefault="00FD78C1" w:rsidP="00B91D0A">
      <w:pPr>
        <w:pStyle w:val="xmsonormal"/>
        <w:jc w:val="both"/>
        <w:rPr>
          <w:rFonts w:asciiTheme="minorHAnsi" w:hAnsiTheme="minorHAnsi" w:cstheme="minorHAnsi"/>
        </w:rPr>
      </w:pPr>
    </w:p>
    <w:bookmarkEnd w:id="15"/>
    <w:p w14:paraId="3DD38124" w14:textId="748A42CE"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TOP_PLUSZ-3.4.1-23-SH1-2024-00004</w:t>
      </w:r>
      <w:r w:rsidRPr="00B91D0A">
        <w:rPr>
          <w:rFonts w:asciiTheme="minorHAnsi" w:hAnsiTheme="minorHAnsi" w:cstheme="minorHAnsi"/>
        </w:rPr>
        <w:t xml:space="preserve"> azonosítószámú „</w:t>
      </w:r>
      <w:r w:rsidRPr="00B91D0A">
        <w:rPr>
          <w:rFonts w:asciiTheme="minorHAnsi" w:hAnsiTheme="minorHAnsi" w:cstheme="minorHAnsi"/>
          <w:b/>
          <w:bCs/>
        </w:rPr>
        <w:t>Szociális alapszolgáltatások minőségi fejlesztése</w:t>
      </w:r>
      <w:r w:rsidRPr="00B91D0A">
        <w:rPr>
          <w:rFonts w:asciiTheme="minorHAnsi" w:hAnsiTheme="minorHAnsi" w:cstheme="minorHAnsi"/>
        </w:rPr>
        <w:t>” c. projekt Támogatási szerződése 2025.</w:t>
      </w:r>
      <w:r w:rsidR="00A90A26">
        <w:rPr>
          <w:rFonts w:asciiTheme="minorHAnsi" w:hAnsiTheme="minorHAnsi" w:cstheme="minorHAnsi"/>
        </w:rPr>
        <w:t xml:space="preserve"> július </w:t>
      </w:r>
      <w:r w:rsidRPr="00B91D0A">
        <w:rPr>
          <w:rFonts w:asciiTheme="minorHAnsi" w:hAnsiTheme="minorHAnsi" w:cstheme="minorHAnsi"/>
        </w:rPr>
        <w:t>11-én hatályba lépett. 2025.</w:t>
      </w:r>
      <w:r w:rsidR="00A90A26">
        <w:rPr>
          <w:rFonts w:asciiTheme="minorHAnsi" w:hAnsiTheme="minorHAnsi" w:cstheme="minorHAnsi"/>
        </w:rPr>
        <w:t xml:space="preserve"> november </w:t>
      </w:r>
      <w:r w:rsidRPr="00B91D0A">
        <w:rPr>
          <w:rFonts w:asciiTheme="minorHAnsi" w:hAnsiTheme="minorHAnsi" w:cstheme="minorHAnsi"/>
        </w:rPr>
        <w:t>26-án hatályba lépett a Támogatási Szerződés 1. számú módosítása. 2026.</w:t>
      </w:r>
      <w:r w:rsidR="00A90A26">
        <w:rPr>
          <w:rFonts w:asciiTheme="minorHAnsi" w:hAnsiTheme="minorHAnsi" w:cstheme="minorHAnsi"/>
        </w:rPr>
        <w:t xml:space="preserve"> július </w:t>
      </w:r>
      <w:r w:rsidRPr="00B91D0A">
        <w:rPr>
          <w:rFonts w:asciiTheme="minorHAnsi" w:hAnsiTheme="minorHAnsi" w:cstheme="minorHAnsi"/>
        </w:rPr>
        <w:t>9-én hatályba lépett a Támogatási szerződés 2. számú módosítása, melyben a projekt mérföldkövei kerültek átütemezésre.</w:t>
      </w:r>
    </w:p>
    <w:p w14:paraId="760E2654" w14:textId="77777777" w:rsidR="00B91D0A" w:rsidRPr="00B91D0A" w:rsidRDefault="00B91D0A" w:rsidP="00B91D0A">
      <w:pPr>
        <w:pStyle w:val="xmsonormal"/>
        <w:jc w:val="both"/>
        <w:rPr>
          <w:rFonts w:asciiTheme="minorHAnsi" w:hAnsiTheme="minorHAnsi" w:cstheme="minorHAnsi"/>
        </w:rPr>
      </w:pPr>
    </w:p>
    <w:p w14:paraId="17E16612" w14:textId="6543851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TOP_PLUSZ-3.4.1-23-SH1-2024-00001</w:t>
      </w:r>
      <w:r w:rsidRPr="00B91D0A">
        <w:rPr>
          <w:rFonts w:asciiTheme="minorHAnsi" w:hAnsiTheme="minorHAnsi" w:cstheme="minorHAnsi"/>
        </w:rPr>
        <w:t xml:space="preserve"> azonosítószámú „</w:t>
      </w:r>
      <w:r w:rsidRPr="00B91D0A">
        <w:rPr>
          <w:rFonts w:asciiTheme="minorHAnsi" w:hAnsiTheme="minorHAnsi" w:cstheme="minorHAnsi"/>
          <w:b/>
          <w:bCs/>
        </w:rPr>
        <w:t>Szociális alapszolgáltatások fejlesztése</w:t>
      </w:r>
      <w:r w:rsidRPr="00B91D0A">
        <w:rPr>
          <w:rFonts w:asciiTheme="minorHAnsi" w:hAnsiTheme="minorHAnsi" w:cstheme="minorHAnsi"/>
        </w:rPr>
        <w:t>” c. projekt esetén a Támogatási szerződés 2025.</w:t>
      </w:r>
      <w:r w:rsidR="00A90A26">
        <w:rPr>
          <w:rFonts w:asciiTheme="minorHAnsi" w:hAnsiTheme="minorHAnsi" w:cstheme="minorHAnsi"/>
        </w:rPr>
        <w:t xml:space="preserve"> május </w:t>
      </w:r>
      <w:r w:rsidRPr="00B91D0A">
        <w:rPr>
          <w:rFonts w:asciiTheme="minorHAnsi" w:hAnsiTheme="minorHAnsi" w:cstheme="minorHAnsi"/>
        </w:rPr>
        <w:t>13-án hatályba lépett. 2026.</w:t>
      </w:r>
      <w:r w:rsidR="00A90A26">
        <w:rPr>
          <w:rFonts w:asciiTheme="minorHAnsi" w:hAnsiTheme="minorHAnsi" w:cstheme="minorHAnsi"/>
        </w:rPr>
        <w:t xml:space="preserve"> február </w:t>
      </w:r>
      <w:r w:rsidRPr="00B91D0A">
        <w:rPr>
          <w:rFonts w:asciiTheme="minorHAnsi" w:hAnsiTheme="minorHAnsi" w:cstheme="minorHAnsi"/>
        </w:rPr>
        <w:t>12-én hatályba lépett a Támogatási Szerződés 2. számú módosítása. Folyamatban van a Támogatási szerződés 3. számú módosítása, melyben a projekt mérföldkövei kerülnek átütemezésre.</w:t>
      </w:r>
    </w:p>
    <w:p w14:paraId="3D157643" w14:textId="77777777" w:rsidR="00B91D0A" w:rsidRPr="00B91D0A" w:rsidRDefault="00B91D0A" w:rsidP="00B91D0A">
      <w:pPr>
        <w:pStyle w:val="xmsonormal"/>
        <w:jc w:val="both"/>
        <w:rPr>
          <w:rFonts w:asciiTheme="minorHAnsi" w:hAnsiTheme="minorHAnsi" w:cstheme="minorHAnsi"/>
        </w:rPr>
      </w:pPr>
    </w:p>
    <w:p w14:paraId="7B66CB3E"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TOP_PLUSZ-3.4.1-23-SH1-2024-00002</w:t>
      </w:r>
      <w:r w:rsidRPr="00B91D0A">
        <w:rPr>
          <w:rFonts w:asciiTheme="minorHAnsi" w:hAnsiTheme="minorHAnsi" w:cstheme="minorHAnsi"/>
        </w:rPr>
        <w:t xml:space="preserve"> azonosítószámú, „</w:t>
      </w:r>
      <w:r w:rsidRPr="00B91D0A">
        <w:rPr>
          <w:rFonts w:asciiTheme="minorHAnsi" w:hAnsiTheme="minorHAnsi" w:cstheme="minorHAnsi"/>
          <w:b/>
          <w:bCs/>
        </w:rPr>
        <w:t>Egészségügyi alapellátás fejlesztése Szombathelyen</w:t>
      </w:r>
      <w:r w:rsidRPr="00B91D0A">
        <w:rPr>
          <w:rFonts w:asciiTheme="minorHAnsi" w:hAnsiTheme="minorHAnsi" w:cstheme="minorHAnsi"/>
        </w:rPr>
        <w:t>” című projekt Támogatási Szerződése 2025. június 30-án hatályba lépett. A Támogatási Szerződés 2. számú módosítása elfogadásra került, amelyben a projekt mérföldkövei átütemezésre kerültek. A projekt fizikai befejezésének tervezett napja: 2028. április 30.</w:t>
      </w:r>
    </w:p>
    <w:p w14:paraId="319000BC" w14:textId="77777777" w:rsidR="00B91D0A" w:rsidRPr="00B91D0A" w:rsidRDefault="00B91D0A" w:rsidP="00B91D0A">
      <w:pPr>
        <w:pStyle w:val="xmsonormal"/>
        <w:jc w:val="both"/>
        <w:rPr>
          <w:rFonts w:asciiTheme="minorHAnsi" w:hAnsiTheme="minorHAnsi" w:cstheme="minorHAnsi"/>
          <w:highlight w:val="yellow"/>
        </w:rPr>
      </w:pPr>
    </w:p>
    <w:p w14:paraId="7C7905D5" w14:textId="5082DE6A"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w:t>
      </w:r>
      <w:r w:rsidRPr="00B91D0A">
        <w:rPr>
          <w:rFonts w:asciiTheme="minorHAnsi" w:hAnsiTheme="minorHAnsi" w:cstheme="minorHAnsi"/>
          <w:b/>
          <w:bCs/>
        </w:rPr>
        <w:t>TOP_PLUSZ-6.2.1-23-SH1-2024-00001</w:t>
      </w:r>
      <w:r w:rsidRPr="00B91D0A">
        <w:rPr>
          <w:rFonts w:asciiTheme="minorHAnsi" w:hAnsiTheme="minorHAnsi" w:cstheme="minorHAnsi"/>
        </w:rPr>
        <w:t xml:space="preserve"> azonosítószámú „</w:t>
      </w:r>
      <w:r w:rsidRPr="00B91D0A">
        <w:rPr>
          <w:rFonts w:asciiTheme="minorHAnsi" w:hAnsiTheme="minorHAnsi" w:cstheme="minorHAnsi"/>
          <w:b/>
          <w:bCs/>
        </w:rPr>
        <w:t>Sárdi-éri iparterület fejlesztése, kivezető út építése</w:t>
      </w:r>
      <w:r w:rsidRPr="00B91D0A">
        <w:rPr>
          <w:rFonts w:asciiTheme="minorHAnsi" w:hAnsiTheme="minorHAnsi" w:cstheme="minorHAnsi"/>
        </w:rPr>
        <w:t>” c. projekt Támogatási szerződése 2025.</w:t>
      </w:r>
      <w:r w:rsidR="00977D50">
        <w:rPr>
          <w:rFonts w:asciiTheme="minorHAnsi" w:hAnsiTheme="minorHAnsi" w:cstheme="minorHAnsi"/>
        </w:rPr>
        <w:t xml:space="preserve"> augusztus </w:t>
      </w:r>
      <w:r w:rsidRPr="00B91D0A">
        <w:rPr>
          <w:rFonts w:asciiTheme="minorHAnsi" w:hAnsiTheme="minorHAnsi" w:cstheme="minorHAnsi"/>
        </w:rPr>
        <w:t>6-án hatályba lépett. 2025.</w:t>
      </w:r>
      <w:r w:rsidR="00977D50">
        <w:rPr>
          <w:rFonts w:asciiTheme="minorHAnsi" w:hAnsiTheme="minorHAnsi" w:cstheme="minorHAnsi"/>
        </w:rPr>
        <w:t xml:space="preserve"> november </w:t>
      </w:r>
      <w:r w:rsidRPr="00B91D0A">
        <w:rPr>
          <w:rFonts w:asciiTheme="minorHAnsi" w:hAnsiTheme="minorHAnsi" w:cstheme="minorHAnsi"/>
        </w:rPr>
        <w:t>19-én hatályba lépett a Támogatási Szerződés 1. számú módosítása. Folyamatban van a Támogatási szerződés 2. számú módosítása, melyben a projekt mérföldkövei kerülnek átütemezésre.</w:t>
      </w:r>
    </w:p>
    <w:p w14:paraId="49E1BEE7" w14:textId="77777777" w:rsidR="00B91D0A" w:rsidRPr="00B91D0A" w:rsidRDefault="00B91D0A" w:rsidP="00B91D0A">
      <w:pPr>
        <w:pStyle w:val="xmsonormal"/>
        <w:jc w:val="both"/>
        <w:rPr>
          <w:rFonts w:asciiTheme="minorHAnsi" w:hAnsiTheme="minorHAnsi" w:cstheme="minorHAnsi"/>
          <w:highlight w:val="yellow"/>
        </w:rPr>
      </w:pPr>
    </w:p>
    <w:p w14:paraId="74658DF0"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TOP Plusz-3.4.1-23 „Fenntartható humán infrastruktúra”, a TOP Plusz-1.3.2-23 „Fenntartható városfejlesztés”, illetve a TOP Plusz-6.2.1-23 „Fenntartható versenyképes városfejlesztés” című pályázati felhívásokhoz kapcsolódó projektek </w:t>
      </w:r>
      <w:r w:rsidRPr="00B91D0A">
        <w:rPr>
          <w:rFonts w:asciiTheme="minorHAnsi" w:hAnsiTheme="minorHAnsi" w:cstheme="minorHAnsi"/>
          <w:b/>
          <w:bCs/>
        </w:rPr>
        <w:t>Projekt Alapító Dokumentumai</w:t>
      </w:r>
      <w:r w:rsidRPr="00B91D0A">
        <w:rPr>
          <w:rFonts w:asciiTheme="minorHAnsi" w:hAnsiTheme="minorHAnsi" w:cstheme="minorHAnsi"/>
        </w:rPr>
        <w:t xml:space="preserve"> rendelkezésre állnak. A dokumentumok a projektekben bekövetkező változások, illetve új projekt szereplő belépése esetén folyamatosan aktualizálásra kerülnek.</w:t>
      </w:r>
    </w:p>
    <w:p w14:paraId="77033136"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A TOP Plusz-3.4.1-23 „Fenntartható humán infrastruktúra” című pályázati felhíváshoz kapcsolódóan 2026. június 4-én került megtartásra az 1. számú Projektelőrehaladási megbeszélés. A projekt előrehaladásának nyomon követése érdekében a Projektelőrehaladási megbeszélések ezt követően is folyamatosan, kéthetente kerülnek megtartásra.</w:t>
      </w:r>
    </w:p>
    <w:p w14:paraId="5083DCBA" w14:textId="77777777" w:rsidR="00B91D0A" w:rsidRPr="00B91D0A" w:rsidRDefault="00B91D0A" w:rsidP="00B91D0A">
      <w:pPr>
        <w:pStyle w:val="xmsonormal"/>
        <w:jc w:val="both"/>
        <w:rPr>
          <w:rFonts w:asciiTheme="minorHAnsi" w:hAnsiTheme="minorHAnsi" w:cstheme="minorHAnsi"/>
          <w:highlight w:val="yellow"/>
        </w:rPr>
      </w:pPr>
    </w:p>
    <w:bookmarkEnd w:id="12"/>
    <w:p w14:paraId="6DB7AC00"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 xml:space="preserve">A Nyugat-dunántúli Vízügyi Igazgatósággal közösen benyújtott </w:t>
      </w:r>
      <w:r w:rsidRPr="00B91D0A">
        <w:rPr>
          <w:rFonts w:asciiTheme="minorHAnsi" w:hAnsiTheme="minorHAnsi" w:cstheme="minorHAnsi"/>
          <w:b/>
          <w:bCs/>
        </w:rPr>
        <w:t>KEHOP_Plusz-2.2.1-25-2026-000006</w:t>
      </w:r>
      <w:r w:rsidRPr="00B91D0A">
        <w:rPr>
          <w:rFonts w:asciiTheme="minorHAnsi" w:hAnsiTheme="minorHAnsi" w:cstheme="minorHAnsi"/>
        </w:rPr>
        <w:t xml:space="preserve"> „Természetalapú ZKI fejlesztési megoldások Szombathelyen” című pályázat tartalmi értékeléséhez tisztázó kérdéseket válaszoltunk meg 2026. július 3-án. Mivel azóta sem kaptunk értesítést támogatói döntésről, megtörtént az indikatív árajánlatok bekérése a közbeszerzésekkel kapcsolatos feladatok ellátására, és elkezdtünk előkészülni a tervezésre és műszaki ellenőr beszerzésére irányuló feltételes közbeszerzési eljárás megindítására.  </w:t>
      </w:r>
    </w:p>
    <w:p w14:paraId="3A4E7370" w14:textId="77777777" w:rsidR="00B91D0A" w:rsidRPr="00B91D0A" w:rsidRDefault="00B91D0A" w:rsidP="00B91D0A">
      <w:pPr>
        <w:pStyle w:val="xmsonormal"/>
        <w:jc w:val="both"/>
        <w:rPr>
          <w:rFonts w:asciiTheme="minorHAnsi" w:hAnsiTheme="minorHAnsi" w:cstheme="minorHAnsi"/>
          <w:highlight w:val="yellow"/>
        </w:rPr>
      </w:pPr>
    </w:p>
    <w:p w14:paraId="6EAF57D7" w14:textId="77777777" w:rsidR="00B91D0A" w:rsidRPr="00B91D0A" w:rsidRDefault="00B91D0A" w:rsidP="00B91D0A">
      <w:pPr>
        <w:pStyle w:val="xmsonormal"/>
        <w:jc w:val="both"/>
        <w:rPr>
          <w:rFonts w:asciiTheme="minorHAnsi" w:hAnsiTheme="minorHAnsi" w:cstheme="minorHAnsi"/>
        </w:rPr>
      </w:pPr>
      <w:bookmarkStart w:id="16" w:name="_Hlk214358530"/>
      <w:bookmarkStart w:id="17" w:name="_Hlk214358231"/>
      <w:r w:rsidRPr="00B91D0A">
        <w:rPr>
          <w:rFonts w:asciiTheme="minorHAnsi" w:hAnsiTheme="minorHAnsi" w:cstheme="minorHAnsi"/>
          <w:b/>
          <w:bCs/>
        </w:rPr>
        <w:t>Versenyképes Járások Program</w:t>
      </w:r>
      <w:r w:rsidRPr="00B91D0A">
        <w:rPr>
          <w:rFonts w:asciiTheme="minorHAnsi" w:hAnsiTheme="minorHAnsi" w:cstheme="minorHAnsi"/>
        </w:rPr>
        <w:t xml:space="preserve"> keretében Szombathely Megyei Jogú Város Önkormányzata </w:t>
      </w:r>
      <w:bookmarkEnd w:id="16"/>
      <w:r w:rsidRPr="00B91D0A">
        <w:rPr>
          <w:rFonts w:asciiTheme="minorHAnsi" w:hAnsiTheme="minorHAnsi" w:cstheme="minorHAnsi"/>
        </w:rPr>
        <w:t xml:space="preserve">összesen 250.000.000 Ft támogatásban részesült. </w:t>
      </w:r>
    </w:p>
    <w:p w14:paraId="57C9D03C" w14:textId="77777777" w:rsidR="00B91D0A" w:rsidRPr="00B91D0A" w:rsidRDefault="00B91D0A" w:rsidP="00B91D0A">
      <w:pPr>
        <w:pStyle w:val="xmsonormal"/>
        <w:numPr>
          <w:ilvl w:val="0"/>
          <w:numId w:val="10"/>
        </w:numPr>
        <w:jc w:val="both"/>
        <w:rPr>
          <w:rFonts w:asciiTheme="minorHAnsi" w:hAnsiTheme="minorHAnsi" w:cstheme="minorHAnsi"/>
          <w:b/>
          <w:bCs/>
        </w:rPr>
      </w:pPr>
      <w:r w:rsidRPr="00B91D0A">
        <w:rPr>
          <w:rFonts w:asciiTheme="minorHAnsi" w:hAnsiTheme="minorHAnsi" w:cstheme="minorHAnsi"/>
          <w:b/>
          <w:bCs/>
        </w:rPr>
        <w:t>Járási igényeket kiszolgáló közösségi közlekedés fejlesztése és fenntartása</w:t>
      </w:r>
    </w:p>
    <w:p w14:paraId="744674D2" w14:textId="77777777" w:rsidR="00B91D0A" w:rsidRPr="00B91D0A" w:rsidRDefault="00B91D0A" w:rsidP="00B91D0A">
      <w:pPr>
        <w:pStyle w:val="xmsonormal"/>
        <w:ind w:firstLine="708"/>
        <w:jc w:val="both"/>
        <w:rPr>
          <w:rFonts w:asciiTheme="minorHAnsi" w:hAnsiTheme="minorHAnsi" w:cstheme="minorHAnsi"/>
        </w:rPr>
      </w:pPr>
      <w:r w:rsidRPr="00B91D0A">
        <w:rPr>
          <w:rFonts w:asciiTheme="minorHAnsi" w:hAnsiTheme="minorHAnsi" w:cstheme="minorHAnsi"/>
        </w:rPr>
        <w:t>A Támogatói Okirat 2025. október 28-án lépett hatályba.</w:t>
      </w:r>
    </w:p>
    <w:p w14:paraId="4DFC9320" w14:textId="77777777" w:rsidR="00B91D0A" w:rsidRPr="00B91D0A" w:rsidRDefault="00B91D0A" w:rsidP="00B91D0A">
      <w:pPr>
        <w:pStyle w:val="xmsonormal"/>
        <w:ind w:left="708"/>
        <w:jc w:val="both"/>
        <w:rPr>
          <w:rFonts w:asciiTheme="minorHAnsi" w:hAnsiTheme="minorHAnsi" w:cstheme="minorHAnsi"/>
        </w:rPr>
      </w:pPr>
      <w:r w:rsidRPr="00B91D0A">
        <w:rPr>
          <w:rFonts w:asciiTheme="minorHAnsi" w:hAnsiTheme="minorHAnsi" w:cstheme="minorHAnsi"/>
        </w:rPr>
        <w:t>A megítélt támogatás összege 85.612.000 Ft, amely 2025. október 29-én érkezett meg az Önkormányzat bankszámlájára.</w:t>
      </w:r>
    </w:p>
    <w:p w14:paraId="6DA50FC2" w14:textId="77777777" w:rsidR="00B91D0A" w:rsidRPr="00B91D0A" w:rsidRDefault="00B91D0A" w:rsidP="00B91D0A">
      <w:pPr>
        <w:pStyle w:val="xmsonormal"/>
        <w:numPr>
          <w:ilvl w:val="0"/>
          <w:numId w:val="10"/>
        </w:numPr>
        <w:jc w:val="both"/>
        <w:rPr>
          <w:rFonts w:asciiTheme="minorHAnsi" w:hAnsiTheme="minorHAnsi" w:cstheme="minorHAnsi"/>
          <w:b/>
          <w:bCs/>
        </w:rPr>
      </w:pPr>
      <w:r w:rsidRPr="00B91D0A">
        <w:rPr>
          <w:rFonts w:asciiTheme="minorHAnsi" w:hAnsiTheme="minorHAnsi" w:cstheme="minorHAnsi"/>
          <w:b/>
          <w:bCs/>
        </w:rPr>
        <w:t xml:space="preserve">Minőségi közétkeztetés biztosítása a járásban élő, szombathelyi köznevelési intézményben ellátott gyermekek részére </w:t>
      </w:r>
    </w:p>
    <w:p w14:paraId="705A7D36" w14:textId="77777777" w:rsidR="00B91D0A" w:rsidRPr="00B91D0A" w:rsidRDefault="00B91D0A" w:rsidP="00B91D0A">
      <w:pPr>
        <w:pStyle w:val="xmsonormal"/>
        <w:ind w:firstLine="708"/>
        <w:jc w:val="both"/>
        <w:rPr>
          <w:rFonts w:asciiTheme="minorHAnsi" w:hAnsiTheme="minorHAnsi" w:cstheme="minorHAnsi"/>
        </w:rPr>
      </w:pPr>
      <w:r w:rsidRPr="00B91D0A">
        <w:rPr>
          <w:rFonts w:asciiTheme="minorHAnsi" w:hAnsiTheme="minorHAnsi" w:cstheme="minorHAnsi"/>
        </w:rPr>
        <w:t>A Támogatói Okirat 2025. október 28-án lépett hatályba.</w:t>
      </w:r>
    </w:p>
    <w:p w14:paraId="5A8264A5" w14:textId="77777777" w:rsidR="00B91D0A" w:rsidRPr="00B91D0A" w:rsidRDefault="00B91D0A" w:rsidP="00B91D0A">
      <w:pPr>
        <w:pStyle w:val="xmsonormal"/>
        <w:ind w:left="708"/>
        <w:jc w:val="both"/>
        <w:rPr>
          <w:rFonts w:asciiTheme="minorHAnsi" w:hAnsiTheme="minorHAnsi" w:cstheme="minorHAnsi"/>
        </w:rPr>
      </w:pPr>
      <w:r w:rsidRPr="00B91D0A">
        <w:rPr>
          <w:rFonts w:asciiTheme="minorHAnsi" w:hAnsiTheme="minorHAnsi" w:cstheme="minorHAnsi"/>
        </w:rPr>
        <w:t>A támogatás összege 64.388.000 Ft, amely 2025. október 29-én érkezett meg az Önkormányzat bankszámlájára.</w:t>
      </w:r>
    </w:p>
    <w:p w14:paraId="575BFAA9" w14:textId="77777777" w:rsidR="00B91D0A" w:rsidRPr="00B91D0A" w:rsidRDefault="00B91D0A" w:rsidP="00B91D0A">
      <w:pPr>
        <w:pStyle w:val="xmsonormal"/>
        <w:numPr>
          <w:ilvl w:val="0"/>
          <w:numId w:val="10"/>
        </w:numPr>
        <w:jc w:val="both"/>
        <w:rPr>
          <w:rFonts w:asciiTheme="minorHAnsi" w:hAnsiTheme="minorHAnsi" w:cstheme="minorHAnsi"/>
          <w:b/>
          <w:bCs/>
        </w:rPr>
      </w:pPr>
      <w:r w:rsidRPr="00B91D0A">
        <w:rPr>
          <w:rFonts w:asciiTheme="minorHAnsi" w:hAnsiTheme="minorHAnsi" w:cstheme="minorHAnsi"/>
          <w:b/>
          <w:bCs/>
        </w:rPr>
        <w:t>Szombathelyi Fedett Uszoda és Termálfürdő fejlesztése és fenntartása</w:t>
      </w:r>
    </w:p>
    <w:p w14:paraId="7EAC14BC" w14:textId="77777777" w:rsidR="00B91D0A" w:rsidRPr="00B91D0A" w:rsidRDefault="00B91D0A" w:rsidP="00B91D0A">
      <w:pPr>
        <w:pStyle w:val="xmsonormal"/>
        <w:ind w:firstLine="708"/>
        <w:jc w:val="both"/>
        <w:rPr>
          <w:rFonts w:asciiTheme="minorHAnsi" w:hAnsiTheme="minorHAnsi" w:cstheme="minorHAnsi"/>
        </w:rPr>
      </w:pPr>
      <w:r w:rsidRPr="00B91D0A">
        <w:rPr>
          <w:rFonts w:asciiTheme="minorHAnsi" w:hAnsiTheme="minorHAnsi" w:cstheme="minorHAnsi"/>
        </w:rPr>
        <w:t>A Támogatói Okirat 2025. szeptember 22-án lépett hatályba.</w:t>
      </w:r>
    </w:p>
    <w:p w14:paraId="2AA46D5B" w14:textId="77777777" w:rsidR="00B91D0A" w:rsidRPr="00B91D0A" w:rsidRDefault="00B91D0A" w:rsidP="00B91D0A">
      <w:pPr>
        <w:pStyle w:val="xmsonormal"/>
        <w:ind w:left="708"/>
        <w:jc w:val="both"/>
        <w:rPr>
          <w:rFonts w:asciiTheme="minorHAnsi" w:hAnsiTheme="minorHAnsi" w:cstheme="minorHAnsi"/>
        </w:rPr>
      </w:pPr>
      <w:r w:rsidRPr="00B91D0A">
        <w:rPr>
          <w:rFonts w:asciiTheme="minorHAnsi" w:hAnsiTheme="minorHAnsi" w:cstheme="minorHAnsi"/>
        </w:rPr>
        <w:t>A támogatás összege 100.000.000 Ft, amely 2025. október 13-án érkezett meg az Önkormányzat bankszámlájára.</w:t>
      </w:r>
    </w:p>
    <w:p w14:paraId="0103F5AF" w14:textId="77777777" w:rsidR="00B91D0A" w:rsidRPr="00B91D0A" w:rsidRDefault="00B91D0A" w:rsidP="00B91D0A">
      <w:pPr>
        <w:pStyle w:val="xmsonormal"/>
        <w:jc w:val="both"/>
        <w:rPr>
          <w:rFonts w:asciiTheme="minorHAnsi" w:hAnsiTheme="minorHAnsi" w:cstheme="minorHAnsi"/>
          <w:b/>
          <w:bCs/>
        </w:rPr>
      </w:pPr>
      <w:r w:rsidRPr="00B91D0A">
        <w:rPr>
          <w:rFonts w:asciiTheme="minorHAnsi" w:hAnsiTheme="minorHAnsi" w:cstheme="minorHAnsi"/>
          <w:b/>
          <w:bCs/>
        </w:rPr>
        <w:t xml:space="preserve">A projekt megvalósítását követően szakmai és pénzügyi beszámolók 2026. január 29. napján beküldésre kerültek.  </w:t>
      </w:r>
    </w:p>
    <w:bookmarkEnd w:id="17"/>
    <w:p w14:paraId="0FF4E1D7" w14:textId="77777777" w:rsidR="00B91D0A" w:rsidRPr="00B91D0A" w:rsidRDefault="00B91D0A" w:rsidP="00B91D0A">
      <w:pPr>
        <w:rPr>
          <w:rFonts w:asciiTheme="minorHAnsi" w:hAnsiTheme="minorHAnsi" w:cstheme="minorHAnsi"/>
          <w:sz w:val="22"/>
          <w:szCs w:val="22"/>
        </w:rPr>
      </w:pPr>
    </w:p>
    <w:p w14:paraId="4088AF7A" w14:textId="77777777" w:rsidR="00B91D0A" w:rsidRPr="00B91D0A" w:rsidRDefault="00B91D0A" w:rsidP="00B91D0A">
      <w:pPr>
        <w:rPr>
          <w:rFonts w:asciiTheme="minorHAnsi" w:hAnsiTheme="minorHAnsi" w:cstheme="minorHAnsi"/>
          <w:sz w:val="22"/>
          <w:szCs w:val="22"/>
        </w:rPr>
      </w:pPr>
      <w:r w:rsidRPr="00B91D0A">
        <w:rPr>
          <w:rFonts w:asciiTheme="minorHAnsi" w:eastAsia="Aptos" w:hAnsiTheme="minorHAnsi" w:cstheme="minorHAnsi"/>
          <w:b/>
          <w:bCs/>
          <w:kern w:val="2"/>
          <w:sz w:val="22"/>
          <w:szCs w:val="22"/>
          <w14:ligatures w14:val="standardContextual"/>
        </w:rPr>
        <w:t>Versenyképes Járások Program II.</w:t>
      </w:r>
      <w:r w:rsidRPr="00B91D0A">
        <w:rPr>
          <w:rFonts w:asciiTheme="minorHAnsi" w:eastAsia="Aptos" w:hAnsiTheme="minorHAnsi" w:cstheme="minorHAnsi"/>
          <w:kern w:val="2"/>
          <w:sz w:val="22"/>
          <w:szCs w:val="22"/>
          <w14:ligatures w14:val="standardContextual"/>
        </w:rPr>
        <w:t xml:space="preserve"> keretében Szombathely Megyei Jogú Város Önkormányzata összesen 250.000.000 Ft támogatásban részesült. </w:t>
      </w:r>
    </w:p>
    <w:p w14:paraId="56C0AD67" w14:textId="77777777" w:rsidR="00B91D0A" w:rsidRPr="00B91D0A" w:rsidRDefault="00B91D0A" w:rsidP="00B91D0A">
      <w:pPr>
        <w:rPr>
          <w:rFonts w:asciiTheme="minorHAnsi" w:eastAsia="Aptos" w:hAnsiTheme="minorHAnsi" w:cstheme="minorHAnsi"/>
          <w:kern w:val="2"/>
          <w:sz w:val="22"/>
          <w:szCs w:val="22"/>
          <w14:ligatures w14:val="standardContextual"/>
        </w:rPr>
      </w:pPr>
    </w:p>
    <w:p w14:paraId="38C934EA" w14:textId="77777777" w:rsidR="00B91D0A" w:rsidRPr="00B91D0A" w:rsidRDefault="00B91D0A" w:rsidP="00B91D0A">
      <w:pPr>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b/>
          <w:bCs/>
          <w:kern w:val="2"/>
          <w:sz w:val="22"/>
          <w:szCs w:val="22"/>
          <w14:ligatures w14:val="standardContextual"/>
        </w:rPr>
        <w:t>Járási igényeket kiszolgáló közösségi közlekedés fejlesztése és fenntartása II. ütem</w:t>
      </w:r>
    </w:p>
    <w:p w14:paraId="19FFCF73" w14:textId="77777777" w:rsidR="00B91D0A" w:rsidRPr="00B91D0A" w:rsidRDefault="00B91D0A" w:rsidP="00B91D0A">
      <w:pPr>
        <w:ind w:firstLine="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Támogatói Okirat 2026. március 20-án lépett hatályba.</w:t>
      </w:r>
    </w:p>
    <w:p w14:paraId="05C62B79" w14:textId="77777777" w:rsidR="00B91D0A" w:rsidRPr="00B91D0A" w:rsidRDefault="00B91D0A" w:rsidP="00B91D0A">
      <w:pPr>
        <w:ind w:left="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megítélt támogatás összege 100.000.000 Ft, amely 2026. március 24-én érkezett meg az Önkormányzat bankszámlájára.</w:t>
      </w:r>
    </w:p>
    <w:p w14:paraId="1E7E7961" w14:textId="77777777" w:rsidR="00B91D0A" w:rsidRPr="00B91D0A" w:rsidRDefault="00B91D0A" w:rsidP="00B91D0A">
      <w:pPr>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b/>
          <w:bCs/>
          <w:kern w:val="2"/>
          <w:sz w:val="22"/>
          <w:szCs w:val="22"/>
          <w14:ligatures w14:val="standardContextual"/>
        </w:rPr>
        <w:t>Minőségi közétkeztetés biztosítása a járásban élő, szombathelyi köznevelési intézményben ellátott gyermekek részére II. ütem</w:t>
      </w:r>
    </w:p>
    <w:p w14:paraId="75034F75" w14:textId="77777777" w:rsidR="00B91D0A" w:rsidRPr="00B91D0A" w:rsidRDefault="00B91D0A" w:rsidP="00B91D0A">
      <w:pPr>
        <w:ind w:left="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Támogatói Okirat 2026. március 20-án lépett hatályba.</w:t>
      </w:r>
      <w:r w:rsidRPr="00B91D0A">
        <w:rPr>
          <w:rFonts w:asciiTheme="minorHAnsi" w:eastAsia="Aptos" w:hAnsiTheme="minorHAnsi" w:cstheme="minorHAnsi"/>
          <w:kern w:val="2"/>
          <w:sz w:val="22"/>
          <w:szCs w:val="22"/>
          <w14:ligatures w14:val="standardContextual"/>
        </w:rPr>
        <w:br/>
        <w:t>A megítélt támogatás összege 78.650.000 Ft, amely 2026. március 24-én érkezett meg az Önkormányzat bankszámlájára.</w:t>
      </w:r>
    </w:p>
    <w:p w14:paraId="1B0C37D0" w14:textId="77777777" w:rsidR="00B91D0A" w:rsidRPr="00B91D0A" w:rsidRDefault="00B91D0A" w:rsidP="00B91D0A">
      <w:pPr>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b/>
          <w:bCs/>
          <w:kern w:val="2"/>
          <w:sz w:val="22"/>
          <w:szCs w:val="22"/>
          <w14:ligatures w14:val="standardContextual"/>
        </w:rPr>
        <w:t>A járási szinten feladatellátást biztosító laborjárat és a betegirányító, diszpécserszolgáltatás működtetési költségeinek finanszírozása</w:t>
      </w:r>
    </w:p>
    <w:p w14:paraId="3EC5E73A" w14:textId="77777777" w:rsidR="00B91D0A" w:rsidRPr="00B91D0A" w:rsidRDefault="00B91D0A" w:rsidP="00B91D0A">
      <w:pPr>
        <w:ind w:firstLine="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Támogatói Okirat 2026. március 24-én lépett hatályba.</w:t>
      </w:r>
    </w:p>
    <w:p w14:paraId="49446C8B" w14:textId="77777777" w:rsidR="00B91D0A" w:rsidRPr="00B91D0A" w:rsidRDefault="00B91D0A" w:rsidP="00B91D0A">
      <w:pPr>
        <w:ind w:left="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megítélt támogatás összege 67.000.000 Ft, amely 2026. március 25-én érkezett meg az Önkormányzat bankszámlájára.</w:t>
      </w:r>
    </w:p>
    <w:p w14:paraId="6104ED7B" w14:textId="77777777" w:rsidR="00B91D0A" w:rsidRPr="00B91D0A" w:rsidRDefault="00B91D0A" w:rsidP="00B91D0A">
      <w:pPr>
        <w:rPr>
          <w:rFonts w:asciiTheme="minorHAnsi" w:eastAsia="Aptos" w:hAnsiTheme="minorHAnsi" w:cstheme="minorHAnsi"/>
          <w:b/>
          <w:bCs/>
          <w:kern w:val="2"/>
          <w:sz w:val="22"/>
          <w:szCs w:val="22"/>
          <w14:ligatures w14:val="standardContextual"/>
        </w:rPr>
      </w:pPr>
      <w:r w:rsidRPr="00B91D0A">
        <w:rPr>
          <w:rFonts w:asciiTheme="minorHAnsi" w:eastAsia="Aptos" w:hAnsiTheme="minorHAnsi" w:cstheme="minorHAnsi"/>
          <w:b/>
          <w:bCs/>
          <w:kern w:val="2"/>
          <w:sz w:val="22"/>
          <w:szCs w:val="22"/>
          <w14:ligatures w14:val="standardContextual"/>
        </w:rPr>
        <w:t xml:space="preserve">Felsőcsatári gyerektábor tervezési költségeinek finanszírozása </w:t>
      </w:r>
    </w:p>
    <w:p w14:paraId="1517717C" w14:textId="77777777" w:rsidR="00B91D0A" w:rsidRPr="00B91D0A" w:rsidRDefault="00B91D0A" w:rsidP="00B91D0A">
      <w:pPr>
        <w:ind w:left="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Támogatói Okirat 2026. március 26-án lépett hatályba.</w:t>
      </w:r>
    </w:p>
    <w:p w14:paraId="3F6967CE" w14:textId="77777777" w:rsidR="00B91D0A" w:rsidRPr="00B91D0A" w:rsidRDefault="00B91D0A" w:rsidP="00B91D0A">
      <w:pPr>
        <w:ind w:left="708"/>
        <w:rPr>
          <w:rFonts w:asciiTheme="minorHAnsi" w:eastAsia="Aptos" w:hAnsiTheme="minorHAnsi" w:cstheme="minorHAnsi"/>
          <w:kern w:val="2"/>
          <w:sz w:val="22"/>
          <w:szCs w:val="22"/>
          <w14:ligatures w14:val="standardContextual"/>
        </w:rPr>
      </w:pPr>
      <w:r w:rsidRPr="00B91D0A">
        <w:rPr>
          <w:rFonts w:asciiTheme="minorHAnsi" w:eastAsia="Aptos" w:hAnsiTheme="minorHAnsi" w:cstheme="minorHAnsi"/>
          <w:kern w:val="2"/>
          <w:sz w:val="22"/>
          <w:szCs w:val="22"/>
          <w14:ligatures w14:val="standardContextual"/>
        </w:rPr>
        <w:t>A megítélt támogatás összege 5.000.000 Ft, amely 2026. március 27-én érkezett meg az Önkormányzat bankszámlájára.</w:t>
      </w:r>
    </w:p>
    <w:p w14:paraId="49C027CC" w14:textId="77777777" w:rsidR="00B91D0A" w:rsidRPr="00B91D0A" w:rsidRDefault="00B91D0A" w:rsidP="00B91D0A">
      <w:pPr>
        <w:ind w:left="708"/>
        <w:rPr>
          <w:rFonts w:asciiTheme="minorHAnsi" w:eastAsia="Aptos" w:hAnsiTheme="minorHAnsi" w:cstheme="minorHAnsi"/>
          <w:kern w:val="2"/>
          <w:sz w:val="22"/>
          <w:szCs w:val="22"/>
          <w:highlight w:val="yellow"/>
          <w14:ligatures w14:val="standardContextual"/>
        </w:rPr>
      </w:pPr>
    </w:p>
    <w:p w14:paraId="6BC38E67" w14:textId="77777777" w:rsidR="00B91D0A" w:rsidRPr="00B91D0A" w:rsidRDefault="00B91D0A" w:rsidP="00B91D0A">
      <w:pPr>
        <w:jc w:val="both"/>
        <w:rPr>
          <w:rFonts w:asciiTheme="minorHAnsi" w:eastAsia="Aptos" w:hAnsiTheme="minorHAnsi" w:cstheme="minorHAnsi"/>
          <w:kern w:val="2"/>
          <w:sz w:val="22"/>
          <w:szCs w:val="22"/>
          <w14:ligatures w14:val="standardContextual"/>
        </w:rPr>
      </w:pPr>
      <w:r w:rsidRPr="00B91D0A">
        <w:rPr>
          <w:rFonts w:asciiTheme="minorHAnsi" w:hAnsiTheme="minorHAnsi" w:cstheme="minorHAnsi"/>
          <w:sz w:val="22"/>
          <w:szCs w:val="22"/>
        </w:rPr>
        <w:t xml:space="preserve">A </w:t>
      </w:r>
      <w:r w:rsidRPr="00B91D0A">
        <w:rPr>
          <w:rFonts w:asciiTheme="minorHAnsi" w:eastAsia="Aptos" w:hAnsiTheme="minorHAnsi" w:cstheme="minorHAnsi"/>
          <w:b/>
          <w:bCs/>
          <w:kern w:val="2"/>
          <w:sz w:val="22"/>
          <w:szCs w:val="22"/>
          <w14:ligatures w14:val="standardContextual"/>
        </w:rPr>
        <w:t xml:space="preserve">Versenyképes Járások Program keretében a </w:t>
      </w:r>
      <w:r w:rsidRPr="00B91D0A">
        <w:rPr>
          <w:rFonts w:asciiTheme="minorHAnsi" w:hAnsiTheme="minorHAnsi" w:cstheme="minorHAnsi"/>
          <w:b/>
          <w:bCs/>
          <w:sz w:val="22"/>
          <w:szCs w:val="22"/>
        </w:rPr>
        <w:t>1016419265 VKJ</w:t>
      </w:r>
      <w:r w:rsidRPr="00B91D0A">
        <w:rPr>
          <w:rFonts w:asciiTheme="minorHAnsi" w:hAnsiTheme="minorHAnsi" w:cstheme="minorHAnsi"/>
          <w:sz w:val="22"/>
          <w:szCs w:val="22"/>
        </w:rPr>
        <w:t xml:space="preserve"> azonosítószámú Támogató Okiratban foglaltak szerint </w:t>
      </w:r>
      <w:r w:rsidRPr="00B91D0A">
        <w:rPr>
          <w:rFonts w:asciiTheme="minorHAnsi" w:eastAsia="Aptos" w:hAnsiTheme="minorHAnsi" w:cstheme="minorHAnsi"/>
          <w:kern w:val="2"/>
          <w:sz w:val="22"/>
          <w:szCs w:val="22"/>
          <w14:ligatures w14:val="standardContextual"/>
        </w:rPr>
        <w:t xml:space="preserve">Szombathely Megyei Jogú Város Önkormányzata 700.000.000 Ft támogatásban részesült. </w:t>
      </w:r>
    </w:p>
    <w:p w14:paraId="483B08B1" w14:textId="77777777" w:rsidR="00B91D0A" w:rsidRPr="00B91D0A" w:rsidRDefault="00B91D0A" w:rsidP="00B91D0A">
      <w:pPr>
        <w:pStyle w:val="xmsonormal"/>
        <w:jc w:val="both"/>
        <w:rPr>
          <w:rFonts w:asciiTheme="minorHAnsi" w:hAnsiTheme="minorHAnsi" w:cstheme="minorHAnsi"/>
        </w:rPr>
      </w:pPr>
      <w:r w:rsidRPr="00B91D0A">
        <w:rPr>
          <w:rFonts w:asciiTheme="minorHAnsi" w:hAnsiTheme="minorHAnsi" w:cstheme="minorHAnsi"/>
        </w:rPr>
        <w:t>A támogatás célja közlekedési infrastruktúra-fejlesztése, önkormányzati intézményfejlesztés, valamint közösségi közlekedés minőségének fenntartása és fejlesztése. A Projekt Alapító Dokumentum (PAD) rendelkezésre áll.</w:t>
      </w:r>
    </w:p>
    <w:p w14:paraId="1BC95122" w14:textId="77777777" w:rsidR="00B91D0A" w:rsidRPr="00B91D0A" w:rsidRDefault="00B91D0A" w:rsidP="00B91D0A">
      <w:pPr>
        <w:jc w:val="both"/>
        <w:rPr>
          <w:rFonts w:asciiTheme="minorHAnsi" w:hAnsiTheme="minorHAnsi" w:cstheme="minorHAnsi"/>
          <w:sz w:val="22"/>
          <w:szCs w:val="22"/>
          <w:highlight w:val="yellow"/>
        </w:rPr>
      </w:pPr>
    </w:p>
    <w:p w14:paraId="153A4F3C" w14:textId="05BA41EF"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EUI </w:t>
      </w:r>
      <w:r w:rsidRPr="00B91D0A">
        <w:rPr>
          <w:rFonts w:asciiTheme="minorHAnsi" w:hAnsiTheme="minorHAnsi" w:cstheme="minorHAnsi"/>
          <w:b/>
          <w:bCs/>
          <w:sz w:val="22"/>
          <w:szCs w:val="22"/>
        </w:rPr>
        <w:t xml:space="preserve">EffiComfort </w:t>
      </w:r>
      <w:r w:rsidRPr="00B91D0A">
        <w:rPr>
          <w:rFonts w:asciiTheme="minorHAnsi" w:hAnsiTheme="minorHAnsi" w:cstheme="minorHAnsi"/>
          <w:sz w:val="22"/>
          <w:szCs w:val="22"/>
        </w:rPr>
        <w:t>projektben Szombathely transzfervárosként vesz részt. Az ezt rögzítő jogi dokumentum, a Partnerségi megállapodás 4. melléklete aláírásra került, az első támogatási részlet 2026. okt</w:t>
      </w:r>
      <w:r w:rsidR="00093BB3">
        <w:rPr>
          <w:rFonts w:asciiTheme="minorHAnsi" w:hAnsiTheme="minorHAnsi" w:cstheme="minorHAnsi"/>
          <w:sz w:val="22"/>
          <w:szCs w:val="22"/>
        </w:rPr>
        <w:t>óber</w:t>
      </w:r>
      <w:r w:rsidRPr="00B91D0A">
        <w:rPr>
          <w:rFonts w:asciiTheme="minorHAnsi" w:hAnsiTheme="minorHAnsi" w:cstheme="minorHAnsi"/>
          <w:sz w:val="22"/>
          <w:szCs w:val="22"/>
        </w:rPr>
        <w:t xml:space="preserve"> 7-én megérkezett. A helyi stakeholderek kiválasztása folyamatban van, és előkészítés alatt áll a potenciális beavatkozási helyszínek kiválasztása is. Az első helyi stakeholder találkozó 2026. novemberére tervezett, a projektszintű találkozó pedig 2027. január végére. </w:t>
      </w:r>
    </w:p>
    <w:p w14:paraId="78FE6804" w14:textId="77777777" w:rsidR="00B91D0A" w:rsidRPr="00B91D0A" w:rsidRDefault="00B91D0A" w:rsidP="00B91D0A">
      <w:pPr>
        <w:jc w:val="both"/>
        <w:rPr>
          <w:rFonts w:asciiTheme="minorHAnsi" w:hAnsiTheme="minorHAnsi" w:cstheme="minorHAnsi"/>
          <w:sz w:val="22"/>
          <w:szCs w:val="22"/>
          <w:highlight w:val="yellow"/>
        </w:rPr>
      </w:pPr>
    </w:p>
    <w:p w14:paraId="52E95CA2" w14:textId="15315ED1"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Az SOS2LearnDBS </w:t>
      </w:r>
      <w:r w:rsidRPr="00B91D0A">
        <w:rPr>
          <w:rFonts w:asciiTheme="minorHAnsi" w:hAnsiTheme="minorHAnsi" w:cstheme="minorHAnsi"/>
          <w:b/>
          <w:bCs/>
          <w:sz w:val="22"/>
          <w:szCs w:val="22"/>
        </w:rPr>
        <w:t>CWC</w:t>
      </w:r>
      <w:r w:rsidRPr="00B91D0A">
        <w:rPr>
          <w:rFonts w:asciiTheme="minorHAnsi" w:hAnsiTheme="minorHAnsi" w:cstheme="minorHAnsi"/>
          <w:sz w:val="22"/>
          <w:szCs w:val="22"/>
        </w:rPr>
        <w:t xml:space="preserve"> projekt támogatási szerződés aláírásra került. A projekt megvalósítása 2026. szeptember 7-én megkezdődött és 2029. március 6-ig tart. 2026. október 8-án </w:t>
      </w:r>
      <w:r w:rsidR="00093BB3">
        <w:rPr>
          <w:rFonts w:asciiTheme="minorHAnsi" w:hAnsiTheme="minorHAnsi" w:cstheme="minorHAnsi"/>
          <w:sz w:val="22"/>
          <w:szCs w:val="22"/>
        </w:rPr>
        <w:t xml:space="preserve">az iroda </w:t>
      </w:r>
      <w:r w:rsidRPr="00B91D0A">
        <w:rPr>
          <w:rFonts w:asciiTheme="minorHAnsi" w:hAnsiTheme="minorHAnsi" w:cstheme="minorHAnsi"/>
          <w:sz w:val="22"/>
          <w:szCs w:val="22"/>
        </w:rPr>
        <w:t xml:space="preserve">megtartott a személyes projektindító megbeszélést Budapesten a projekt ütemezésének teljes megtervezésével. </w:t>
      </w:r>
      <w:r w:rsidR="00093BB3">
        <w:rPr>
          <w:rFonts w:asciiTheme="minorHAnsi" w:hAnsiTheme="minorHAnsi" w:cstheme="minorHAnsi"/>
          <w:sz w:val="22"/>
          <w:szCs w:val="22"/>
        </w:rPr>
        <w:t>2026. n</w:t>
      </w:r>
      <w:r w:rsidRPr="00B91D0A">
        <w:rPr>
          <w:rFonts w:asciiTheme="minorHAnsi" w:hAnsiTheme="minorHAnsi" w:cstheme="minorHAnsi"/>
          <w:sz w:val="22"/>
          <w:szCs w:val="22"/>
        </w:rPr>
        <w:t>ovember 4-én helyszínbejárást tart</w:t>
      </w:r>
      <w:r w:rsidR="00093BB3">
        <w:rPr>
          <w:rFonts w:asciiTheme="minorHAnsi" w:hAnsiTheme="minorHAnsi" w:cstheme="minorHAnsi"/>
          <w:sz w:val="22"/>
          <w:szCs w:val="22"/>
        </w:rPr>
        <w:t xml:space="preserve"> az iroda</w:t>
      </w:r>
      <w:r w:rsidRPr="00B91D0A">
        <w:rPr>
          <w:rFonts w:asciiTheme="minorHAnsi" w:hAnsiTheme="minorHAnsi" w:cstheme="minorHAnsi"/>
          <w:sz w:val="22"/>
          <w:szCs w:val="22"/>
        </w:rPr>
        <w:t xml:space="preserve"> valamennyi partner részvételével a lehetséges szombathelyi beavatkozási területeken.</w:t>
      </w:r>
    </w:p>
    <w:p w14:paraId="5D93A45E" w14:textId="77777777" w:rsidR="00B91D0A" w:rsidRPr="00B91D0A" w:rsidRDefault="00B91D0A" w:rsidP="00B91D0A">
      <w:pPr>
        <w:jc w:val="both"/>
        <w:rPr>
          <w:rFonts w:asciiTheme="minorHAnsi" w:hAnsiTheme="minorHAnsi" w:cstheme="minorHAnsi"/>
          <w:sz w:val="22"/>
          <w:szCs w:val="22"/>
          <w:highlight w:val="yellow"/>
        </w:rPr>
      </w:pPr>
    </w:p>
    <w:p w14:paraId="04158B1C" w14:textId="511B37D9"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Szintén támogatást nyert a SI-HU program </w:t>
      </w:r>
      <w:r w:rsidRPr="00B91D0A">
        <w:rPr>
          <w:rFonts w:asciiTheme="minorHAnsi" w:hAnsiTheme="minorHAnsi" w:cstheme="minorHAnsi"/>
          <w:b/>
          <w:bCs/>
          <w:sz w:val="22"/>
          <w:szCs w:val="22"/>
        </w:rPr>
        <w:t>NbSforLocals</w:t>
      </w:r>
      <w:r w:rsidRPr="00B91D0A">
        <w:rPr>
          <w:rFonts w:asciiTheme="minorHAnsi" w:hAnsiTheme="minorHAnsi" w:cstheme="minorHAnsi"/>
          <w:sz w:val="22"/>
          <w:szCs w:val="22"/>
        </w:rPr>
        <w:t xml:space="preserve">, valamint az AT-HU program </w:t>
      </w:r>
      <w:r w:rsidRPr="00B91D0A">
        <w:rPr>
          <w:rFonts w:asciiTheme="minorHAnsi" w:hAnsiTheme="minorHAnsi" w:cstheme="minorHAnsi"/>
          <w:b/>
          <w:bCs/>
          <w:sz w:val="22"/>
          <w:szCs w:val="22"/>
        </w:rPr>
        <w:t xml:space="preserve">ROOTS </w:t>
      </w:r>
      <w:r w:rsidRPr="00B91D0A">
        <w:rPr>
          <w:rFonts w:asciiTheme="minorHAnsi" w:hAnsiTheme="minorHAnsi" w:cstheme="minorHAnsi"/>
          <w:sz w:val="22"/>
          <w:szCs w:val="22"/>
        </w:rPr>
        <w:t>projektje. Mindkettőben a zöldfelület-fejlesztésnek helyszínt adó, támogatás nélküli partner</w:t>
      </w:r>
      <w:r w:rsidR="001A51CE">
        <w:rPr>
          <w:rFonts w:asciiTheme="minorHAnsi" w:hAnsiTheme="minorHAnsi" w:cstheme="minorHAnsi"/>
          <w:sz w:val="22"/>
          <w:szCs w:val="22"/>
        </w:rPr>
        <w:t>ként vesz részt az</w:t>
      </w:r>
      <w:r w:rsidRPr="00B91D0A">
        <w:rPr>
          <w:rFonts w:asciiTheme="minorHAnsi" w:hAnsiTheme="minorHAnsi" w:cstheme="minorHAnsi"/>
          <w:sz w:val="22"/>
          <w:szCs w:val="22"/>
        </w:rPr>
        <w:t xml:space="preserve"> </w:t>
      </w:r>
      <w:r w:rsidR="00F74B86">
        <w:rPr>
          <w:rFonts w:asciiTheme="minorHAnsi" w:hAnsiTheme="minorHAnsi" w:cstheme="minorHAnsi"/>
          <w:sz w:val="22"/>
          <w:szCs w:val="22"/>
        </w:rPr>
        <w:t>Ö</w:t>
      </w:r>
      <w:r w:rsidRPr="00B91D0A">
        <w:rPr>
          <w:rFonts w:asciiTheme="minorHAnsi" w:hAnsiTheme="minorHAnsi" w:cstheme="minorHAnsi"/>
          <w:sz w:val="22"/>
          <w:szCs w:val="22"/>
        </w:rPr>
        <w:t>nkormányza</w:t>
      </w:r>
      <w:r w:rsidR="001A51CE">
        <w:rPr>
          <w:rFonts w:asciiTheme="minorHAnsi" w:hAnsiTheme="minorHAnsi" w:cstheme="minorHAnsi"/>
          <w:sz w:val="22"/>
          <w:szCs w:val="22"/>
        </w:rPr>
        <w:t>t</w:t>
      </w:r>
      <w:r w:rsidRPr="00B91D0A">
        <w:rPr>
          <w:rFonts w:asciiTheme="minorHAnsi" w:hAnsiTheme="minorHAnsi" w:cstheme="minorHAnsi"/>
          <w:sz w:val="22"/>
          <w:szCs w:val="22"/>
        </w:rPr>
        <w:t xml:space="preserve">. </w:t>
      </w:r>
    </w:p>
    <w:p w14:paraId="4986664C" w14:textId="77777777" w:rsidR="00B91D0A" w:rsidRPr="00B91D0A" w:rsidRDefault="00B91D0A" w:rsidP="00B91D0A">
      <w:pPr>
        <w:jc w:val="both"/>
        <w:rPr>
          <w:rFonts w:asciiTheme="minorHAnsi" w:hAnsiTheme="minorHAnsi" w:cstheme="minorHAnsi"/>
          <w:sz w:val="22"/>
          <w:szCs w:val="22"/>
        </w:rPr>
      </w:pPr>
    </w:p>
    <w:p w14:paraId="440F4322" w14:textId="7777777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 xml:space="preserve">Benyújtásra került 2026. szeptember 30-án az EIT Urban Mobility programba a </w:t>
      </w:r>
      <w:r w:rsidRPr="00B91D0A">
        <w:rPr>
          <w:rFonts w:asciiTheme="minorHAnsi" w:hAnsiTheme="minorHAnsi" w:cstheme="minorHAnsi"/>
          <w:b/>
          <w:bCs/>
          <w:sz w:val="22"/>
          <w:szCs w:val="22"/>
        </w:rPr>
        <w:t xml:space="preserve">ROOTRAIN </w:t>
      </w:r>
      <w:r w:rsidRPr="00B91D0A">
        <w:rPr>
          <w:rFonts w:asciiTheme="minorHAnsi" w:hAnsiTheme="minorHAnsi" w:cstheme="minorHAnsi"/>
          <w:sz w:val="22"/>
          <w:szCs w:val="22"/>
        </w:rPr>
        <w:t xml:space="preserve">pályázat, amelyben az Önkormányzat a vezető partner. A partneri támogatás összege 35 700 €. A célterület a Joskar-Ola lakótelepen található zöldfelületi rész, aminek biodiverz, csapadékmegtartó fejlesztése tervezett. </w:t>
      </w:r>
    </w:p>
    <w:p w14:paraId="188F3ACF" w14:textId="77777777" w:rsidR="00B91D0A" w:rsidRPr="00B91D0A" w:rsidRDefault="00B91D0A" w:rsidP="00B91D0A">
      <w:pPr>
        <w:jc w:val="both"/>
        <w:rPr>
          <w:rFonts w:asciiTheme="minorHAnsi" w:hAnsiTheme="minorHAnsi" w:cstheme="minorHAnsi"/>
          <w:sz w:val="22"/>
          <w:szCs w:val="22"/>
        </w:rPr>
      </w:pPr>
    </w:p>
    <w:p w14:paraId="49CFC74E" w14:textId="0B6D5587" w:rsidR="00B91D0A" w:rsidRPr="00B91D0A" w:rsidRDefault="00B91D0A" w:rsidP="00B91D0A">
      <w:pPr>
        <w:jc w:val="both"/>
        <w:rPr>
          <w:rFonts w:asciiTheme="minorHAnsi" w:hAnsiTheme="minorHAnsi" w:cstheme="minorHAnsi"/>
          <w:sz w:val="22"/>
          <w:szCs w:val="22"/>
        </w:rPr>
      </w:pPr>
      <w:r w:rsidRPr="00B91D0A">
        <w:rPr>
          <w:rFonts w:asciiTheme="minorHAnsi" w:hAnsiTheme="minorHAnsi" w:cstheme="minorHAnsi"/>
          <w:sz w:val="22"/>
          <w:szCs w:val="22"/>
        </w:rPr>
        <w:t>Előkészítés alatt áll egy AT-HU határon átnyúló pályázat határmenti mobilitás javítása témakörben a nagy szolgáltatókkal (GYSEV, Raaberbahn, Volánbusz) közösen. A pályázatot várhatóan 2027 januárjában nyújtj</w:t>
      </w:r>
      <w:r w:rsidR="00F74B86">
        <w:rPr>
          <w:rFonts w:asciiTheme="minorHAnsi" w:hAnsiTheme="minorHAnsi" w:cstheme="minorHAnsi"/>
          <w:sz w:val="22"/>
          <w:szCs w:val="22"/>
        </w:rPr>
        <w:t>a</w:t>
      </w:r>
      <w:r w:rsidRPr="00B91D0A">
        <w:rPr>
          <w:rFonts w:asciiTheme="minorHAnsi" w:hAnsiTheme="minorHAnsi" w:cstheme="minorHAnsi"/>
          <w:sz w:val="22"/>
          <w:szCs w:val="22"/>
        </w:rPr>
        <w:t xml:space="preserve"> be</w:t>
      </w:r>
      <w:r w:rsidR="00F74B86">
        <w:rPr>
          <w:rFonts w:asciiTheme="minorHAnsi" w:hAnsiTheme="minorHAnsi" w:cstheme="minorHAnsi"/>
          <w:sz w:val="22"/>
          <w:szCs w:val="22"/>
        </w:rPr>
        <w:t xml:space="preserve"> az iroda</w:t>
      </w:r>
      <w:r w:rsidRPr="00B91D0A">
        <w:rPr>
          <w:rFonts w:asciiTheme="minorHAnsi" w:hAnsiTheme="minorHAnsi" w:cstheme="minorHAnsi"/>
          <w:sz w:val="22"/>
          <w:szCs w:val="22"/>
        </w:rPr>
        <w:t xml:space="preserve">. Szintén az előkészítés fázisában van egy Horizon NEB pályázat Ljubljana, mint vezető partnerrel. </w:t>
      </w:r>
    </w:p>
    <w:p w14:paraId="431DC657" w14:textId="77777777" w:rsidR="00B91D0A" w:rsidRDefault="00B91D0A" w:rsidP="00B91D0A">
      <w:pPr>
        <w:jc w:val="both"/>
        <w:rPr>
          <w:rFonts w:asciiTheme="minorHAnsi" w:hAnsiTheme="minorHAnsi"/>
          <w:sz w:val="22"/>
        </w:rPr>
      </w:pPr>
    </w:p>
    <w:p w14:paraId="0DF225A1" w14:textId="77777777" w:rsidR="000865A6" w:rsidRPr="001969A2" w:rsidRDefault="000865A6" w:rsidP="00B91D0A">
      <w:pPr>
        <w:jc w:val="both"/>
        <w:rPr>
          <w:rFonts w:asciiTheme="minorHAnsi" w:hAnsiTheme="minorHAnsi"/>
          <w:sz w:val="22"/>
        </w:rPr>
      </w:pPr>
    </w:p>
    <w:p w14:paraId="3AD7F401" w14:textId="77777777" w:rsidR="00EF3EF3" w:rsidRPr="00EF3EF3" w:rsidRDefault="00EF3EF3" w:rsidP="00EF3EF3">
      <w:pPr>
        <w:jc w:val="both"/>
        <w:rPr>
          <w:rFonts w:asciiTheme="minorHAnsi" w:hAnsiTheme="minorHAnsi" w:cstheme="minorHAnsi"/>
          <w:sz w:val="22"/>
          <w:szCs w:val="22"/>
        </w:rPr>
      </w:pPr>
      <w:r w:rsidRPr="00EF3EF3">
        <w:rPr>
          <w:rFonts w:asciiTheme="minorHAnsi" w:hAnsiTheme="minorHAnsi" w:cstheme="minorHAnsi"/>
          <w:sz w:val="22"/>
          <w:szCs w:val="22"/>
        </w:rPr>
        <w:t xml:space="preserve">Az </w:t>
      </w:r>
      <w:r w:rsidRPr="00EF3EF3">
        <w:rPr>
          <w:rFonts w:asciiTheme="minorHAnsi" w:hAnsiTheme="minorHAnsi" w:cstheme="minorHAnsi"/>
          <w:b/>
          <w:bCs/>
          <w:sz w:val="22"/>
          <w:szCs w:val="22"/>
          <w:u w:val="single"/>
        </w:rPr>
        <w:t>Informatikai Iroda</w:t>
      </w:r>
      <w:r w:rsidRPr="00EF3EF3">
        <w:rPr>
          <w:rFonts w:asciiTheme="minorHAnsi" w:hAnsiTheme="minorHAnsi" w:cstheme="minorHAnsi"/>
          <w:sz w:val="22"/>
          <w:szCs w:val="22"/>
        </w:rPr>
        <w:t xml:space="preserve"> az előző Közgyűlés óta eltelt időszakban napi szinten felügyelte és karbantartotta a hivatali munkához szükséges számítógépeket és egyéb informatikai, infokommunikációs eszközöket, valamint a helyi hálózatot. Ellátta az üzemeltetési, valamint az elektronikus ügyintézéssel kapcsolatos feladatokat. Az ügyintézők részére rendszeres informatikai támogatást biztosított a napi feladatok során. Gondoskodott a hivatali kapuval kapcsolatos adminisztrációs feladatok végrehajtásáról. Elvégezte a szükséges adatarchiválásokat, továbbá az adatmentéseket. Közreműködött az önkormányzati rendeletek elektronikus közzétételében. Az egyes osztály-, illetve irodaszintű szervezeti egységekkel együttműködve ellátta a város honlapjának működtetését, a szükséges frissítések átvezetését, illetve a közérdekű adatok elektronikus közzétételét. Felügyelte a folyamatban lévő fejlesztéseket és elvégezte a szükséges teszteléseket. </w:t>
      </w:r>
    </w:p>
    <w:p w14:paraId="7A290B27" w14:textId="77777777" w:rsidR="00EF3EF3" w:rsidRDefault="00EF3EF3" w:rsidP="00EF3EF3">
      <w:pPr>
        <w:jc w:val="both"/>
        <w:rPr>
          <w:rFonts w:asciiTheme="minorHAnsi" w:hAnsiTheme="minorHAnsi" w:cstheme="minorHAnsi"/>
          <w:sz w:val="22"/>
          <w:szCs w:val="22"/>
        </w:rPr>
      </w:pPr>
    </w:p>
    <w:p w14:paraId="43939B0C" w14:textId="77777777" w:rsidR="000865A6" w:rsidRPr="00EF3EF3" w:rsidRDefault="000865A6" w:rsidP="00EF3EF3">
      <w:pPr>
        <w:jc w:val="both"/>
        <w:rPr>
          <w:rFonts w:asciiTheme="minorHAnsi" w:hAnsiTheme="minorHAnsi" w:cstheme="minorHAnsi"/>
          <w:sz w:val="22"/>
          <w:szCs w:val="22"/>
        </w:rPr>
      </w:pPr>
    </w:p>
    <w:p w14:paraId="117E422B" w14:textId="77777777" w:rsidR="00C16DA2" w:rsidRPr="00EF3EF3" w:rsidRDefault="00C16DA2" w:rsidP="00C16DA2">
      <w:pPr>
        <w:jc w:val="both"/>
        <w:rPr>
          <w:rFonts w:asciiTheme="minorHAnsi" w:hAnsiTheme="minorHAnsi" w:cstheme="minorHAnsi"/>
          <w:sz w:val="22"/>
          <w:szCs w:val="22"/>
        </w:rPr>
      </w:pPr>
      <w:r w:rsidRPr="00EF3EF3">
        <w:rPr>
          <w:rFonts w:asciiTheme="minorHAnsi" w:hAnsiTheme="minorHAnsi" w:cstheme="minorHAnsi"/>
          <w:sz w:val="22"/>
          <w:szCs w:val="22"/>
        </w:rPr>
        <w:t xml:space="preserve">A </w:t>
      </w:r>
      <w:r w:rsidRPr="00EF3EF3">
        <w:rPr>
          <w:rFonts w:asciiTheme="minorHAnsi" w:hAnsiTheme="minorHAnsi" w:cstheme="minorHAnsi"/>
          <w:b/>
          <w:bCs/>
          <w:sz w:val="22"/>
          <w:szCs w:val="22"/>
          <w:u w:val="single"/>
        </w:rPr>
        <w:t>Belső Ellenőrzési Iroda</w:t>
      </w:r>
      <w:r w:rsidRPr="00EF3EF3">
        <w:rPr>
          <w:rFonts w:asciiTheme="minorHAnsi" w:hAnsiTheme="minorHAnsi" w:cstheme="minorHAnsi"/>
          <w:sz w:val="22"/>
          <w:szCs w:val="22"/>
        </w:rPr>
        <w:t xml:space="preserve"> tevékenységének keretét adó 2026. évi belső ellenőrzési, illetve a Szombathely Megyei Jogú Város Önkormányzata által alapított és fenntartott intézményekre vonatkozó felügyeleti ellenőrzési tervet Szombathely Megyei Jogú Város Közgyűlése 2025. decemberi ülésén fogadta el. A beszámolási időszakban a jóváhagyott tervnek megfelelően bonyolította le az iroda az ellenőrzéseket.</w:t>
      </w:r>
    </w:p>
    <w:p w14:paraId="7CFF49FA" w14:textId="77777777" w:rsidR="00C16DA2" w:rsidRPr="00C16DA2" w:rsidRDefault="00C16DA2" w:rsidP="00C16DA2">
      <w:pPr>
        <w:jc w:val="both"/>
        <w:rPr>
          <w:rFonts w:asciiTheme="minorHAnsi" w:hAnsiTheme="minorHAnsi" w:cstheme="minorHAnsi"/>
          <w:sz w:val="22"/>
          <w:szCs w:val="22"/>
        </w:rPr>
      </w:pPr>
      <w:r w:rsidRPr="00C16DA2">
        <w:rPr>
          <w:rFonts w:asciiTheme="minorHAnsi" w:hAnsiTheme="minorHAnsi" w:cstheme="minorHAnsi"/>
          <w:sz w:val="22"/>
          <w:szCs w:val="22"/>
        </w:rPr>
        <w:t>2026. szeptember végén befejeződtek az alábbi vizsgálatok:</w:t>
      </w:r>
    </w:p>
    <w:p w14:paraId="68C6072F" w14:textId="77777777" w:rsidR="00C16DA2" w:rsidRPr="00C16DA2" w:rsidRDefault="00C16DA2" w:rsidP="00C16DA2">
      <w:pPr>
        <w:numPr>
          <w:ilvl w:val="0"/>
          <w:numId w:val="2"/>
        </w:numPr>
        <w:jc w:val="both"/>
        <w:rPr>
          <w:rFonts w:asciiTheme="minorHAnsi" w:hAnsiTheme="minorHAnsi" w:cstheme="minorHAnsi"/>
          <w:sz w:val="22"/>
          <w:szCs w:val="22"/>
        </w:rPr>
      </w:pPr>
      <w:r w:rsidRPr="00C16DA2">
        <w:rPr>
          <w:rFonts w:asciiTheme="minorHAnsi" w:hAnsiTheme="minorHAnsi" w:cstheme="minorHAnsi"/>
          <w:sz w:val="22"/>
          <w:szCs w:val="22"/>
        </w:rPr>
        <w:t>A Szombathelyi Gazdag Erzsi Óvodában és a Szombathelyi Margaréta Óvodában az intézmények pénzkezelési tevékenységének vizsgálata;</w:t>
      </w:r>
    </w:p>
    <w:p w14:paraId="100E9096" w14:textId="77777777" w:rsidR="00C16DA2" w:rsidRPr="00C16DA2" w:rsidRDefault="00C16DA2" w:rsidP="00C16DA2">
      <w:pPr>
        <w:numPr>
          <w:ilvl w:val="0"/>
          <w:numId w:val="2"/>
        </w:numPr>
        <w:shd w:val="clear" w:color="auto" w:fill="FFFFFF"/>
        <w:jc w:val="both"/>
        <w:outlineLvl w:val="0"/>
        <w:rPr>
          <w:rFonts w:asciiTheme="minorHAnsi" w:hAnsiTheme="minorHAnsi" w:cstheme="minorHAnsi"/>
          <w:sz w:val="22"/>
          <w:szCs w:val="22"/>
        </w:rPr>
      </w:pPr>
      <w:r w:rsidRPr="00C16DA2">
        <w:rPr>
          <w:rFonts w:asciiTheme="minorHAnsi" w:hAnsiTheme="minorHAnsi" w:cstheme="minorHAnsi"/>
          <w:sz w:val="22"/>
          <w:szCs w:val="22"/>
        </w:rPr>
        <w:t>Szombathely Megyei Jogú Város Polgármesteri Hivatala beszerzéseinek vizsgálata;</w:t>
      </w:r>
    </w:p>
    <w:p w14:paraId="19CD7D4C" w14:textId="77777777" w:rsidR="00C16DA2" w:rsidRPr="00C16DA2" w:rsidRDefault="00C16DA2" w:rsidP="00C16DA2">
      <w:pPr>
        <w:numPr>
          <w:ilvl w:val="0"/>
          <w:numId w:val="2"/>
        </w:numPr>
        <w:shd w:val="clear" w:color="auto" w:fill="FFFFFF"/>
        <w:jc w:val="both"/>
        <w:outlineLvl w:val="0"/>
        <w:rPr>
          <w:rFonts w:asciiTheme="minorHAnsi" w:hAnsiTheme="minorHAnsi" w:cstheme="minorHAnsi"/>
          <w:sz w:val="22"/>
          <w:szCs w:val="22"/>
        </w:rPr>
      </w:pPr>
      <w:r w:rsidRPr="00C16DA2">
        <w:rPr>
          <w:rFonts w:asciiTheme="minorHAnsi" w:hAnsiTheme="minorHAnsi" w:cstheme="minorHAnsi"/>
          <w:sz w:val="22"/>
          <w:szCs w:val="22"/>
        </w:rPr>
        <w:t>A nemzetiségi önkormányzatok (német, horvát, szlovén, roma) gazdálkodásának vizsgálata.</w:t>
      </w:r>
    </w:p>
    <w:p w14:paraId="41BAD394" w14:textId="77777777" w:rsidR="00C16DA2" w:rsidRPr="00C16DA2" w:rsidRDefault="00C16DA2" w:rsidP="00C16DA2">
      <w:pPr>
        <w:jc w:val="both"/>
        <w:rPr>
          <w:rFonts w:asciiTheme="minorHAnsi" w:hAnsiTheme="minorHAnsi" w:cstheme="minorHAnsi"/>
          <w:sz w:val="22"/>
          <w:szCs w:val="22"/>
        </w:rPr>
      </w:pPr>
      <w:r w:rsidRPr="00C16DA2">
        <w:rPr>
          <w:rFonts w:asciiTheme="minorHAnsi" w:hAnsiTheme="minorHAnsi" w:cstheme="minorHAnsi"/>
          <w:sz w:val="22"/>
          <w:szCs w:val="22"/>
        </w:rPr>
        <w:t xml:space="preserve">A vizsgálatok tapasztalatairól az iroda a vonatkozó jogszabályban foglaltaknak megfelelően éves ellenőrzési jelentésben számol be a Tisztelt Közgyűlésnek a tárgyévet követően, legkésőbb a zárszámadási rendelet elfogadásáig. </w:t>
      </w:r>
    </w:p>
    <w:p w14:paraId="1E1F5BD9" w14:textId="77777777" w:rsidR="00C16DA2" w:rsidRPr="00C16DA2" w:rsidRDefault="00C16DA2" w:rsidP="00C16DA2">
      <w:pPr>
        <w:shd w:val="clear" w:color="auto" w:fill="FFFFFF"/>
        <w:jc w:val="both"/>
        <w:outlineLvl w:val="0"/>
        <w:rPr>
          <w:rFonts w:asciiTheme="minorHAnsi" w:hAnsiTheme="minorHAnsi" w:cstheme="minorHAnsi"/>
          <w:sz w:val="22"/>
          <w:szCs w:val="22"/>
        </w:rPr>
      </w:pPr>
      <w:r w:rsidRPr="00C16DA2">
        <w:rPr>
          <w:rFonts w:asciiTheme="minorHAnsi" w:hAnsiTheme="minorHAnsi" w:cstheme="minorHAnsi"/>
          <w:sz w:val="22"/>
          <w:szCs w:val="22"/>
        </w:rPr>
        <w:t>A beszámolási időszakban az alábbi új vizsgálatokat indította el az iroda:</w:t>
      </w:r>
    </w:p>
    <w:p w14:paraId="34135971" w14:textId="77777777" w:rsidR="00C16DA2" w:rsidRPr="00C16DA2" w:rsidRDefault="00C16DA2" w:rsidP="00C16DA2">
      <w:pPr>
        <w:numPr>
          <w:ilvl w:val="0"/>
          <w:numId w:val="2"/>
        </w:numPr>
        <w:jc w:val="both"/>
        <w:rPr>
          <w:rFonts w:asciiTheme="minorHAnsi" w:hAnsiTheme="minorHAnsi" w:cstheme="minorHAnsi"/>
          <w:sz w:val="22"/>
          <w:szCs w:val="22"/>
        </w:rPr>
      </w:pPr>
      <w:r w:rsidRPr="00C16DA2">
        <w:rPr>
          <w:rFonts w:asciiTheme="minorHAnsi" w:hAnsiTheme="minorHAnsi" w:cstheme="minorHAnsi"/>
          <w:sz w:val="22"/>
          <w:szCs w:val="22"/>
        </w:rPr>
        <w:t>A Szombathelyi Kőrösi Csoma Sándor Utcai Óvodában az intézmény pénzkezelési tevékenységének vizsgálata;</w:t>
      </w:r>
    </w:p>
    <w:p w14:paraId="655B1412" w14:textId="77777777" w:rsidR="00C16DA2" w:rsidRPr="00C16DA2" w:rsidRDefault="00C16DA2" w:rsidP="00C16DA2">
      <w:pPr>
        <w:numPr>
          <w:ilvl w:val="0"/>
          <w:numId w:val="2"/>
        </w:numPr>
        <w:shd w:val="clear" w:color="auto" w:fill="FFFFFF"/>
        <w:jc w:val="both"/>
        <w:outlineLvl w:val="0"/>
        <w:rPr>
          <w:rFonts w:asciiTheme="minorHAnsi" w:hAnsiTheme="minorHAnsi" w:cstheme="minorHAnsi"/>
          <w:sz w:val="22"/>
          <w:szCs w:val="22"/>
        </w:rPr>
      </w:pPr>
      <w:r w:rsidRPr="00C16DA2">
        <w:rPr>
          <w:rFonts w:asciiTheme="minorHAnsi" w:hAnsiTheme="minorHAnsi" w:cstheme="minorHAnsi"/>
          <w:sz w:val="22"/>
          <w:szCs w:val="22"/>
        </w:rPr>
        <w:t>A FALCO KC Szombathely Kft. pénzkezelési tevékenységének vizsgálata;</w:t>
      </w:r>
    </w:p>
    <w:p w14:paraId="721DF670" w14:textId="77B544AE" w:rsidR="00C16DA2" w:rsidRPr="00C16DA2" w:rsidRDefault="00C16DA2" w:rsidP="00C16DA2">
      <w:pPr>
        <w:numPr>
          <w:ilvl w:val="0"/>
          <w:numId w:val="2"/>
        </w:numPr>
        <w:shd w:val="clear" w:color="auto" w:fill="FFFFFF"/>
        <w:jc w:val="both"/>
        <w:outlineLvl w:val="0"/>
        <w:rPr>
          <w:rFonts w:asciiTheme="minorHAnsi" w:hAnsiTheme="minorHAnsi" w:cstheme="minorHAnsi"/>
          <w:sz w:val="22"/>
          <w:szCs w:val="22"/>
        </w:rPr>
      </w:pPr>
      <w:r w:rsidRPr="00C16DA2">
        <w:rPr>
          <w:rFonts w:asciiTheme="minorHAnsi" w:hAnsiTheme="minorHAnsi" w:cstheme="minorHAnsi"/>
          <w:sz w:val="22"/>
          <w:szCs w:val="22"/>
        </w:rPr>
        <w:t>A Weöres Sándor Színház Nonprofit Kft. pénzkezelési tevékenységének vizsgálata.</w:t>
      </w:r>
    </w:p>
    <w:p w14:paraId="232DE6A5" w14:textId="77777777" w:rsidR="00C16DA2" w:rsidRPr="00EE7677" w:rsidRDefault="00C16DA2" w:rsidP="00C16DA2">
      <w:pPr>
        <w:shd w:val="clear" w:color="auto" w:fill="FFFFFF"/>
        <w:tabs>
          <w:tab w:val="left" w:pos="284"/>
        </w:tabs>
        <w:jc w:val="both"/>
        <w:outlineLvl w:val="0"/>
        <w:rPr>
          <w:rFonts w:cs="Calibri"/>
        </w:rPr>
      </w:pPr>
      <w:r w:rsidRPr="00C16DA2">
        <w:rPr>
          <w:rFonts w:asciiTheme="minorHAnsi" w:hAnsiTheme="minorHAnsi" w:cstheme="minorHAnsi"/>
          <w:sz w:val="22"/>
          <w:szCs w:val="22"/>
        </w:rPr>
        <w:t>A vizsgálatok várhatóan november közepén fejeződnek be.</w:t>
      </w:r>
    </w:p>
    <w:p w14:paraId="1FD805CF" w14:textId="77777777" w:rsidR="00147A17" w:rsidRDefault="00147A17" w:rsidP="00523C8A">
      <w:pPr>
        <w:jc w:val="both"/>
        <w:rPr>
          <w:rFonts w:asciiTheme="minorHAnsi" w:hAnsiTheme="minorHAnsi" w:cstheme="minorHAnsi"/>
          <w:sz w:val="22"/>
          <w:szCs w:val="22"/>
        </w:rPr>
      </w:pPr>
    </w:p>
    <w:p w14:paraId="49BD52EE" w14:textId="77777777" w:rsidR="000865A6" w:rsidRDefault="000865A6" w:rsidP="00523C8A">
      <w:pPr>
        <w:jc w:val="both"/>
        <w:rPr>
          <w:rFonts w:asciiTheme="minorHAnsi" w:hAnsiTheme="minorHAnsi" w:cstheme="minorHAnsi"/>
          <w:sz w:val="22"/>
          <w:szCs w:val="22"/>
        </w:rPr>
      </w:pPr>
    </w:p>
    <w:p w14:paraId="487636F0" w14:textId="3D63A8D8" w:rsidR="00523C8A" w:rsidRPr="00523C8A" w:rsidRDefault="00147A17" w:rsidP="00523C8A">
      <w:pPr>
        <w:jc w:val="both"/>
        <w:rPr>
          <w:rFonts w:asciiTheme="minorHAnsi" w:hAnsiTheme="minorHAnsi" w:cstheme="minorHAnsi"/>
          <w:sz w:val="22"/>
          <w:szCs w:val="22"/>
        </w:rPr>
      </w:pPr>
      <w:r>
        <w:rPr>
          <w:rFonts w:asciiTheme="minorHAnsi" w:hAnsiTheme="minorHAnsi" w:cstheme="minorHAnsi"/>
          <w:sz w:val="22"/>
          <w:szCs w:val="22"/>
        </w:rPr>
        <w:t>A</w:t>
      </w:r>
      <w:r w:rsidR="00523C8A" w:rsidRPr="00523C8A">
        <w:rPr>
          <w:rFonts w:asciiTheme="minorHAnsi" w:hAnsiTheme="minorHAnsi" w:cstheme="minorHAnsi"/>
          <w:sz w:val="22"/>
          <w:szCs w:val="22"/>
        </w:rPr>
        <w:t xml:space="preserve"> </w:t>
      </w:r>
      <w:r w:rsidR="00523C8A" w:rsidRPr="00523C8A">
        <w:rPr>
          <w:rFonts w:asciiTheme="minorHAnsi" w:hAnsiTheme="minorHAnsi" w:cstheme="minorHAnsi"/>
          <w:b/>
          <w:bCs/>
          <w:sz w:val="22"/>
          <w:szCs w:val="22"/>
          <w:u w:val="single"/>
        </w:rPr>
        <w:t>Gondnoksági Iroda</w:t>
      </w:r>
      <w:r w:rsidR="00523C8A" w:rsidRPr="00523C8A">
        <w:rPr>
          <w:rFonts w:asciiTheme="minorHAnsi" w:hAnsiTheme="minorHAnsi" w:cstheme="minorHAnsi"/>
          <w:sz w:val="22"/>
          <w:szCs w:val="22"/>
        </w:rPr>
        <w:t xml:space="preserve"> az elmúlt Közgyűlés óta a Polgármesteri Hivatal technikai működtetése mellett az alábbi főbb feladatokat végezte el:</w:t>
      </w:r>
    </w:p>
    <w:p w14:paraId="7A2671A5" w14:textId="77777777" w:rsidR="00523C8A" w:rsidRPr="00523C8A" w:rsidRDefault="00523C8A" w:rsidP="00523C8A">
      <w:pPr>
        <w:jc w:val="both"/>
        <w:rPr>
          <w:rFonts w:asciiTheme="minorHAnsi" w:hAnsiTheme="minorHAnsi" w:cstheme="minorHAnsi"/>
          <w:sz w:val="22"/>
          <w:szCs w:val="22"/>
        </w:rPr>
      </w:pPr>
      <w:r w:rsidRPr="00523C8A">
        <w:rPr>
          <w:rFonts w:asciiTheme="minorHAnsi" w:hAnsiTheme="minorHAnsi" w:cstheme="minorHAnsi"/>
          <w:sz w:val="22"/>
          <w:szCs w:val="22"/>
        </w:rPr>
        <w:t> </w:t>
      </w:r>
    </w:p>
    <w:p w14:paraId="2FE2CCB1" w14:textId="77777777" w:rsidR="00523C8A" w:rsidRPr="00523C8A" w:rsidRDefault="00523C8A" w:rsidP="00523C8A">
      <w:pPr>
        <w:numPr>
          <w:ilvl w:val="0"/>
          <w:numId w:val="45"/>
        </w:numPr>
        <w:jc w:val="both"/>
        <w:rPr>
          <w:rFonts w:asciiTheme="minorHAnsi" w:hAnsiTheme="minorHAnsi" w:cstheme="minorHAnsi"/>
          <w:sz w:val="22"/>
          <w:szCs w:val="22"/>
        </w:rPr>
      </w:pPr>
      <w:r w:rsidRPr="00523C8A">
        <w:rPr>
          <w:rFonts w:asciiTheme="minorHAnsi" w:hAnsiTheme="minorHAnsi" w:cstheme="minorHAnsi"/>
          <w:sz w:val="22"/>
          <w:szCs w:val="22"/>
        </w:rPr>
        <w:t>Az idei Adventi vásár új bérlőivel a szerződéskötések folyamatban vannak, az új látványelemekre és egyéb műszaki technikai eszközök biztosítására a pályázati kiírások irodánk közreműködésével megkezdődtek.</w:t>
      </w:r>
    </w:p>
    <w:p w14:paraId="2AD35E9F" w14:textId="687A7593" w:rsidR="00523C8A" w:rsidRPr="00523C8A" w:rsidRDefault="00523C8A" w:rsidP="00523C8A">
      <w:pPr>
        <w:numPr>
          <w:ilvl w:val="0"/>
          <w:numId w:val="45"/>
        </w:numPr>
        <w:jc w:val="both"/>
        <w:rPr>
          <w:rFonts w:asciiTheme="minorHAnsi" w:hAnsiTheme="minorHAnsi" w:cstheme="minorHAnsi"/>
          <w:sz w:val="22"/>
          <w:szCs w:val="22"/>
        </w:rPr>
      </w:pPr>
      <w:r w:rsidRPr="00523C8A">
        <w:rPr>
          <w:rFonts w:asciiTheme="minorHAnsi" w:hAnsiTheme="minorHAnsi" w:cstheme="minorHAnsi"/>
          <w:sz w:val="22"/>
          <w:szCs w:val="22"/>
        </w:rPr>
        <w:t xml:space="preserve">Pályáztatást követően </w:t>
      </w:r>
      <w:r>
        <w:rPr>
          <w:rFonts w:asciiTheme="minorHAnsi" w:hAnsiTheme="minorHAnsi" w:cstheme="minorHAnsi"/>
          <w:sz w:val="22"/>
          <w:szCs w:val="22"/>
        </w:rPr>
        <w:t xml:space="preserve">az iroda </w:t>
      </w:r>
      <w:r w:rsidRPr="00523C8A">
        <w:rPr>
          <w:rFonts w:asciiTheme="minorHAnsi" w:hAnsiTheme="minorHAnsi" w:cstheme="minorHAnsi"/>
          <w:sz w:val="22"/>
          <w:szCs w:val="22"/>
        </w:rPr>
        <w:t>megkötött</w:t>
      </w:r>
      <w:r>
        <w:rPr>
          <w:rFonts w:asciiTheme="minorHAnsi" w:hAnsiTheme="minorHAnsi" w:cstheme="minorHAnsi"/>
          <w:sz w:val="22"/>
          <w:szCs w:val="22"/>
        </w:rPr>
        <w:t>e</w:t>
      </w:r>
      <w:r w:rsidRPr="00523C8A">
        <w:rPr>
          <w:rFonts w:asciiTheme="minorHAnsi" w:hAnsiTheme="minorHAnsi" w:cstheme="minorHAnsi"/>
          <w:sz w:val="22"/>
          <w:szCs w:val="22"/>
        </w:rPr>
        <w:t xml:space="preserve"> a szerződést a Hivatal épületében lévő férfi és női mosdóiban elhasználódott szaniterek cseréjére</w:t>
      </w:r>
      <w:r w:rsidR="006E2B0E">
        <w:rPr>
          <w:rFonts w:asciiTheme="minorHAnsi" w:hAnsiTheme="minorHAnsi" w:cstheme="minorHAnsi"/>
          <w:sz w:val="22"/>
          <w:szCs w:val="22"/>
        </w:rPr>
        <w:t>.</w:t>
      </w:r>
    </w:p>
    <w:p w14:paraId="09E1B5B5" w14:textId="62614DE1" w:rsidR="00523C8A" w:rsidRPr="00523C8A" w:rsidRDefault="00523C8A" w:rsidP="00523C8A">
      <w:pPr>
        <w:numPr>
          <w:ilvl w:val="0"/>
          <w:numId w:val="45"/>
        </w:numPr>
        <w:jc w:val="both"/>
        <w:rPr>
          <w:rFonts w:asciiTheme="minorHAnsi" w:hAnsiTheme="minorHAnsi" w:cstheme="minorHAnsi"/>
          <w:sz w:val="22"/>
          <w:szCs w:val="22"/>
        </w:rPr>
      </w:pPr>
      <w:r w:rsidRPr="00523C8A">
        <w:rPr>
          <w:rFonts w:asciiTheme="minorHAnsi" w:hAnsiTheme="minorHAnsi" w:cstheme="minorHAnsi"/>
          <w:sz w:val="22"/>
          <w:szCs w:val="22"/>
        </w:rPr>
        <w:lastRenderedPageBreak/>
        <w:t xml:space="preserve">A Hivatal földszintjén lévő Eszter terem aljzatfelújítását követően a szőnyeg lerakása megtörtént, viszont a szőnyeg lerakását követően volt látható, hogy az nem megfelelő minőségű, ezért </w:t>
      </w:r>
      <w:r w:rsidR="006E2B0E">
        <w:rPr>
          <w:rFonts w:asciiTheme="minorHAnsi" w:hAnsiTheme="minorHAnsi" w:cstheme="minorHAnsi"/>
          <w:sz w:val="22"/>
          <w:szCs w:val="22"/>
        </w:rPr>
        <w:t xml:space="preserve">az iroda </w:t>
      </w:r>
      <w:r w:rsidRPr="00523C8A">
        <w:rPr>
          <w:rFonts w:asciiTheme="minorHAnsi" w:hAnsiTheme="minorHAnsi" w:cstheme="minorHAnsi"/>
          <w:sz w:val="22"/>
          <w:szCs w:val="22"/>
        </w:rPr>
        <w:t>reklamációval élt a forgalmazó felé</w:t>
      </w:r>
      <w:r w:rsidR="006E2B0E">
        <w:rPr>
          <w:rFonts w:asciiTheme="minorHAnsi" w:hAnsiTheme="minorHAnsi" w:cstheme="minorHAnsi"/>
          <w:sz w:val="22"/>
          <w:szCs w:val="22"/>
        </w:rPr>
        <w:t>.</w:t>
      </w:r>
    </w:p>
    <w:p w14:paraId="3304A038" w14:textId="77777777" w:rsidR="00523C8A" w:rsidRPr="00523C8A" w:rsidRDefault="00523C8A" w:rsidP="00523C8A">
      <w:pPr>
        <w:numPr>
          <w:ilvl w:val="0"/>
          <w:numId w:val="45"/>
        </w:numPr>
        <w:jc w:val="both"/>
        <w:rPr>
          <w:rFonts w:asciiTheme="minorHAnsi" w:hAnsiTheme="minorHAnsi" w:cstheme="minorHAnsi"/>
          <w:sz w:val="22"/>
          <w:szCs w:val="22"/>
        </w:rPr>
      </w:pPr>
      <w:r w:rsidRPr="00523C8A">
        <w:rPr>
          <w:rFonts w:asciiTheme="minorHAnsi" w:hAnsiTheme="minorHAnsi" w:cstheme="minorHAnsi"/>
          <w:sz w:val="22"/>
          <w:szCs w:val="22"/>
        </w:rPr>
        <w:t>Hivatal külső felújításával kapcsolatos teendők.</w:t>
      </w:r>
    </w:p>
    <w:p w14:paraId="5F5BF8AF" w14:textId="52678160" w:rsidR="0036638E" w:rsidRDefault="0036638E" w:rsidP="00A10BD0">
      <w:pPr>
        <w:jc w:val="both"/>
        <w:rPr>
          <w:rFonts w:ascii="Calibri" w:hAnsi="Calibri" w:cs="Calibri"/>
          <w:sz w:val="22"/>
          <w:szCs w:val="22"/>
        </w:rPr>
      </w:pPr>
    </w:p>
    <w:p w14:paraId="73692316" w14:textId="77777777" w:rsidR="00D22AC0" w:rsidRPr="00D22AC0" w:rsidRDefault="00D22AC0" w:rsidP="00D22AC0">
      <w:pPr>
        <w:jc w:val="both"/>
        <w:rPr>
          <w:rFonts w:asciiTheme="minorHAnsi" w:hAnsiTheme="minorHAnsi" w:cstheme="minorHAnsi"/>
          <w:sz w:val="22"/>
          <w:szCs w:val="22"/>
        </w:rPr>
      </w:pPr>
      <w:r w:rsidRPr="00D22AC0">
        <w:rPr>
          <w:rFonts w:asciiTheme="minorHAnsi" w:hAnsiTheme="minorHAnsi" w:cstheme="minorHAnsi"/>
          <w:sz w:val="22"/>
          <w:szCs w:val="22"/>
        </w:rPr>
        <w:t xml:space="preserve">A </w:t>
      </w:r>
      <w:r w:rsidRPr="00D22AC0">
        <w:rPr>
          <w:rFonts w:asciiTheme="minorHAnsi" w:hAnsiTheme="minorHAnsi" w:cstheme="minorHAnsi"/>
          <w:b/>
          <w:bCs/>
          <w:sz w:val="22"/>
          <w:szCs w:val="22"/>
          <w:u w:val="single"/>
        </w:rPr>
        <w:t>Sport és Ifjúsági Iroda</w:t>
      </w:r>
      <w:r w:rsidRPr="00D22AC0">
        <w:rPr>
          <w:rFonts w:asciiTheme="minorHAnsi" w:hAnsiTheme="minorHAnsi" w:cstheme="minorHAnsi"/>
          <w:b/>
          <w:bCs/>
          <w:sz w:val="22"/>
          <w:szCs w:val="22"/>
        </w:rPr>
        <w:t xml:space="preserve"> </w:t>
      </w:r>
      <w:r w:rsidRPr="00D22AC0">
        <w:rPr>
          <w:rFonts w:asciiTheme="minorHAnsi" w:hAnsiTheme="minorHAnsi" w:cstheme="minorHAnsi"/>
          <w:sz w:val="22"/>
          <w:szCs w:val="22"/>
        </w:rPr>
        <w:t>vezetője az alábbi tájékoztatást adta az iroda munkájáról, tevékenységéről a 2026. szeptember 10-től – 2026. október 16.  közötti időszakra vonatkozóan:</w:t>
      </w:r>
    </w:p>
    <w:p w14:paraId="23740059" w14:textId="77777777" w:rsidR="00D22AC0" w:rsidRPr="00D22AC0" w:rsidRDefault="00D22AC0" w:rsidP="00D22AC0">
      <w:pPr>
        <w:jc w:val="both"/>
        <w:rPr>
          <w:rFonts w:asciiTheme="minorHAnsi" w:hAnsiTheme="minorHAnsi" w:cstheme="minorHAnsi"/>
          <w:sz w:val="22"/>
          <w:szCs w:val="22"/>
        </w:rPr>
      </w:pPr>
    </w:p>
    <w:p w14:paraId="343E2BD4" w14:textId="77777777" w:rsidR="00D22AC0" w:rsidRPr="00D22AC0" w:rsidRDefault="00D22AC0" w:rsidP="00D22AC0">
      <w:pPr>
        <w:jc w:val="both"/>
        <w:rPr>
          <w:rFonts w:asciiTheme="minorHAnsi" w:hAnsiTheme="minorHAnsi" w:cstheme="minorHAnsi"/>
          <w:sz w:val="22"/>
          <w:szCs w:val="22"/>
          <w:u w:val="single"/>
        </w:rPr>
      </w:pPr>
      <w:r w:rsidRPr="00D22AC0">
        <w:rPr>
          <w:rFonts w:asciiTheme="minorHAnsi" w:hAnsiTheme="minorHAnsi" w:cstheme="minorHAnsi"/>
          <w:sz w:val="22"/>
          <w:szCs w:val="22"/>
          <w:u w:val="single"/>
        </w:rPr>
        <w:t>A sport területén végzett feladatok:</w:t>
      </w:r>
    </w:p>
    <w:p w14:paraId="50242128"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2026. szeptember havi bizottsági és közgyűlési határozatok végrehajtása;</w:t>
      </w:r>
    </w:p>
    <w:p w14:paraId="1518DDC4"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polgármesteri, alpolgármesteri, rendelkező levelek elkészítése;</w:t>
      </w:r>
    </w:p>
    <w:p w14:paraId="760060B2"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támogatási szerződések elkészítése;</w:t>
      </w:r>
    </w:p>
    <w:p w14:paraId="078A8B39"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október havi közgyűlési és bizottsági előterjesztések elkészítése;</w:t>
      </w:r>
    </w:p>
    <w:p w14:paraId="690BB53D"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szombathelyi székhelyű sportszervezetek aktuális ügyeinek segítése, koordinálása;</w:t>
      </w:r>
    </w:p>
    <w:p w14:paraId="0134D375" w14:textId="176496A4"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beérkezett elszámolások ügyrend szerinti kezelése</w:t>
      </w:r>
      <w:r>
        <w:rPr>
          <w:rFonts w:asciiTheme="minorHAnsi" w:hAnsiTheme="minorHAnsi" w:cstheme="minorHAnsi"/>
          <w:sz w:val="22"/>
          <w:szCs w:val="22"/>
        </w:rPr>
        <w:t>.</w:t>
      </w:r>
    </w:p>
    <w:p w14:paraId="53587006" w14:textId="77777777" w:rsidR="00D22AC0" w:rsidRPr="00D22AC0" w:rsidRDefault="00D22AC0" w:rsidP="00D22AC0">
      <w:pPr>
        <w:jc w:val="both"/>
        <w:rPr>
          <w:rFonts w:asciiTheme="minorHAnsi" w:hAnsiTheme="minorHAnsi" w:cstheme="minorHAnsi"/>
          <w:sz w:val="22"/>
          <w:szCs w:val="22"/>
          <w:u w:val="single"/>
        </w:rPr>
      </w:pPr>
      <w:r w:rsidRPr="00D22AC0">
        <w:rPr>
          <w:rFonts w:asciiTheme="minorHAnsi" w:hAnsiTheme="minorHAnsi" w:cstheme="minorHAnsi"/>
          <w:sz w:val="22"/>
          <w:szCs w:val="22"/>
          <w:u w:val="single"/>
        </w:rPr>
        <w:t>Az iroda szervezésében kerültek lebonyolításra különböző diáksport rendezvények, többek között:</w:t>
      </w:r>
    </w:p>
    <w:p w14:paraId="02CE896C"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 xml:space="preserve">középiskolások részére kosárlabda városi diákolimpia </w:t>
      </w:r>
    </w:p>
    <w:p w14:paraId="487AB5A6"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középiskolások részére városi felkészítő atlétika verseny</w:t>
      </w:r>
    </w:p>
    <w:p w14:paraId="26976ABD"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 xml:space="preserve">középiskolások részére röplabda városi diákolimpia  </w:t>
      </w:r>
    </w:p>
    <w:p w14:paraId="19E69F71" w14:textId="77777777" w:rsidR="00D22AC0" w:rsidRP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általános iskolások részére városi felkészítő atlétika versenyek</w:t>
      </w:r>
    </w:p>
    <w:p w14:paraId="16FEEB5A" w14:textId="7DDDCA3F" w:rsidR="00D22AC0" w:rsidRDefault="00D22AC0" w:rsidP="00D22AC0">
      <w:pPr>
        <w:numPr>
          <w:ilvl w:val="0"/>
          <w:numId w:val="46"/>
        </w:numPr>
        <w:jc w:val="both"/>
        <w:rPr>
          <w:rFonts w:asciiTheme="minorHAnsi" w:hAnsiTheme="minorHAnsi" w:cstheme="minorHAnsi"/>
          <w:sz w:val="22"/>
          <w:szCs w:val="22"/>
        </w:rPr>
      </w:pPr>
      <w:r w:rsidRPr="00D22AC0">
        <w:rPr>
          <w:rFonts w:asciiTheme="minorHAnsi" w:hAnsiTheme="minorHAnsi" w:cstheme="minorHAnsi"/>
          <w:sz w:val="22"/>
          <w:szCs w:val="22"/>
        </w:rPr>
        <w:t>általános iskolások részére floorball városi diákolimpia</w:t>
      </w:r>
    </w:p>
    <w:p w14:paraId="7084418A" w14:textId="6CED62CD" w:rsidR="00D22AC0" w:rsidRPr="00D22AC0" w:rsidRDefault="00D22AC0" w:rsidP="00D22AC0">
      <w:pPr>
        <w:jc w:val="both"/>
        <w:rPr>
          <w:rFonts w:asciiTheme="minorHAnsi" w:hAnsiTheme="minorHAnsi" w:cstheme="minorHAnsi"/>
          <w:sz w:val="22"/>
          <w:szCs w:val="22"/>
          <w:u w:val="single"/>
        </w:rPr>
      </w:pPr>
      <w:r w:rsidRPr="00D22AC0">
        <w:rPr>
          <w:rFonts w:asciiTheme="minorHAnsi" w:hAnsiTheme="minorHAnsi" w:cstheme="minorHAnsi"/>
          <w:sz w:val="22"/>
          <w:szCs w:val="22"/>
          <w:u w:val="single"/>
        </w:rPr>
        <w:t>Az iroda:</w:t>
      </w:r>
    </w:p>
    <w:p w14:paraId="4C97AB58" w14:textId="75C02E88" w:rsidR="00D22AC0" w:rsidRPr="00D22AC0" w:rsidRDefault="00D22AC0" w:rsidP="00D22AC0">
      <w:pPr>
        <w:numPr>
          <w:ilvl w:val="0"/>
          <w:numId w:val="47"/>
        </w:numPr>
        <w:jc w:val="both"/>
        <w:rPr>
          <w:rFonts w:asciiTheme="minorHAnsi" w:hAnsiTheme="minorHAnsi" w:cstheme="minorHAnsi"/>
          <w:sz w:val="22"/>
          <w:szCs w:val="22"/>
        </w:rPr>
      </w:pPr>
      <w:r w:rsidRPr="00D22AC0">
        <w:rPr>
          <w:rFonts w:asciiTheme="minorHAnsi" w:hAnsiTheme="minorHAnsi" w:cstheme="minorHAnsi"/>
          <w:sz w:val="22"/>
          <w:szCs w:val="22"/>
        </w:rPr>
        <w:t>segítette, koordinálta a szombathelyi székhelyű sportszervezetek aktuális ügyeit, valamint tájékoztatta az aktuális további pályázatokról a sportszervezetek vezetőit.</w:t>
      </w:r>
    </w:p>
    <w:p w14:paraId="71952C07" w14:textId="3371FF53" w:rsidR="00D22AC0" w:rsidRPr="00D22AC0" w:rsidRDefault="00D22AC0" w:rsidP="00D22AC0">
      <w:pPr>
        <w:numPr>
          <w:ilvl w:val="0"/>
          <w:numId w:val="47"/>
        </w:numPr>
        <w:jc w:val="both"/>
        <w:rPr>
          <w:rFonts w:asciiTheme="minorHAnsi" w:hAnsiTheme="minorHAnsi" w:cstheme="minorHAnsi"/>
          <w:sz w:val="22"/>
          <w:szCs w:val="22"/>
        </w:rPr>
      </w:pPr>
      <w:r w:rsidRPr="00D22AC0">
        <w:rPr>
          <w:rFonts w:asciiTheme="minorHAnsi" w:hAnsiTheme="minorHAnsi" w:cstheme="minorHAnsi"/>
          <w:sz w:val="22"/>
          <w:szCs w:val="22"/>
        </w:rPr>
        <w:t>elkészítette a szombathelyi székhelyű sportszervezetek támogatási szerződéseit az önkormányzati forrásátadásról szóló 47/2013. (XII.4.) önkormányzati rendeletnek megfelelően</w:t>
      </w:r>
      <w:r>
        <w:rPr>
          <w:rFonts w:asciiTheme="minorHAnsi" w:hAnsiTheme="minorHAnsi" w:cstheme="minorHAnsi"/>
          <w:sz w:val="22"/>
          <w:szCs w:val="22"/>
        </w:rPr>
        <w:t>.</w:t>
      </w:r>
    </w:p>
    <w:p w14:paraId="02C6F950" w14:textId="090D835A"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folytatta a tervezett szabadidősport rendezvények, versenyek lebonyolítását, amelyet a Városstratégiai, Idegenforgalmi és Sport Bizottság 2026. március havi Bizottsági ülésen fogadott el. A szabadidősport sportrendezvények szervezése, lebonyolítása a Sport és Ifjúsági Iroda közvetlen sportszakmai irányításával és sportági szakemberek közreműködésével valósulnak meg.</w:t>
      </w:r>
    </w:p>
    <w:p w14:paraId="265733C7" w14:textId="6674DB06"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folyamatos kapcsolatot tart a Szombathelyi Szabadidősport Szövetség elnökségével. Közvetlen sportszakmai irányítással segíti a Szövetség működését.</w:t>
      </w:r>
    </w:p>
    <w:p w14:paraId="7A6A183B" w14:textId="2C037263"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koordinálásával folytatódott a 2026. évi Szombathely Város Tenisz Csapatbajnoksága.</w:t>
      </w:r>
    </w:p>
    <w:p w14:paraId="53309674" w14:textId="1B480773"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 xml:space="preserve">folytatta a Szombathely környéki kerékpártúrák szervezését és lebonyolítását. </w:t>
      </w:r>
    </w:p>
    <w:p w14:paraId="0A08C646" w14:textId="777FEAF1"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folytatta a tervezett Diáksport versenyek, rendezvények lebonyolítását, amelyet a Városstratégiai, Idegenforgalmi és Sport Bizottság 2025. március havi Bizottsági ülésen fogadott el. A diáksport rendezvények szervezése, lebonyolítása a Sport és Ifjúsági Iroda közvetlen sportszakmai irányításával és sportági szakemberek közreműködésével valósulnak meg.</w:t>
      </w:r>
    </w:p>
    <w:p w14:paraId="0DAB0EA6" w14:textId="0165247A"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folytatta az óvodai és iskolai úszásoktatás 2026. évi őszi turnusának szervezését és lebonyolítását.</w:t>
      </w:r>
    </w:p>
    <w:p w14:paraId="765DB804" w14:textId="203518CA"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szervezésében került lebonyolításra a Kábítószerügyi Egyeztető Fórum.</w:t>
      </w:r>
    </w:p>
    <w:p w14:paraId="046956C3" w14:textId="3004C744"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napi szinten végzi el a Vasi Diák Közösségi Szolgálat tevékenységéből fakadó adminisztratív feladatokat.</w:t>
      </w:r>
    </w:p>
    <w:p w14:paraId="58321A21" w14:textId="425D3E6D"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elvégezte a Haladás 1919. Labdarúgó Kft. Felügyelőbizottsági ülésének adminisztratív feladatait.</w:t>
      </w:r>
    </w:p>
    <w:p w14:paraId="15215309" w14:textId="58ED68D3" w:rsidR="00D22AC0" w:rsidRPr="00D22AC0" w:rsidRDefault="00D22AC0" w:rsidP="00D22AC0">
      <w:pPr>
        <w:numPr>
          <w:ilvl w:val="0"/>
          <w:numId w:val="48"/>
        </w:numPr>
        <w:jc w:val="both"/>
        <w:rPr>
          <w:rFonts w:asciiTheme="minorHAnsi" w:hAnsiTheme="minorHAnsi" w:cstheme="minorHAnsi"/>
          <w:sz w:val="22"/>
          <w:szCs w:val="22"/>
        </w:rPr>
      </w:pPr>
      <w:r>
        <w:rPr>
          <w:rFonts w:asciiTheme="minorHAnsi" w:hAnsiTheme="minorHAnsi" w:cstheme="minorHAnsi"/>
          <w:sz w:val="22"/>
          <w:szCs w:val="22"/>
        </w:rPr>
        <w:t>a</w:t>
      </w:r>
      <w:r w:rsidRPr="00D22AC0">
        <w:rPr>
          <w:rFonts w:asciiTheme="minorHAnsi" w:hAnsiTheme="minorHAnsi" w:cstheme="minorHAnsi"/>
          <w:sz w:val="22"/>
          <w:szCs w:val="22"/>
        </w:rPr>
        <w:t xml:space="preserve"> kitüntetési javaslatokat – „Unger József-díjra”, a „Pünkösthy Csaba-díjra” és a „A Sport Támogatásáért-díjra” a megadott határidőig befogadta. </w:t>
      </w:r>
    </w:p>
    <w:p w14:paraId="3A7B3B17" w14:textId="26DB53F9"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szervezésében valósult meg az 6. Városi Diák és Szabadidősport Nap elnevezésű rendezvény.</w:t>
      </w:r>
    </w:p>
    <w:p w14:paraId="2496AB63" w14:textId="473151D2"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szervezésben került lebonyolításra az 6. Andits Tamás Tenisz Emlékverseny.</w:t>
      </w:r>
    </w:p>
    <w:p w14:paraId="4339BA20" w14:textId="2F88A03D"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 xml:space="preserve">és </w:t>
      </w:r>
      <w:r w:rsidR="00FD78C1">
        <w:rPr>
          <w:rFonts w:asciiTheme="minorHAnsi" w:hAnsiTheme="minorHAnsi" w:cstheme="minorHAnsi"/>
          <w:sz w:val="22"/>
          <w:szCs w:val="22"/>
        </w:rPr>
        <w:t xml:space="preserve">a </w:t>
      </w:r>
      <w:r w:rsidRPr="00D22AC0">
        <w:rPr>
          <w:rFonts w:asciiTheme="minorHAnsi" w:hAnsiTheme="minorHAnsi" w:cstheme="minorHAnsi"/>
          <w:sz w:val="22"/>
          <w:szCs w:val="22"/>
        </w:rPr>
        <w:t>Vas Megyei Sakkszövetség közös szervezésében került megrendezésre a Szimfónia Kávézóban megvalósuló Szimultán Sakkverseny.</w:t>
      </w:r>
    </w:p>
    <w:p w14:paraId="18A62A34" w14:textId="4C3362C8"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 xml:space="preserve">elvégezte a Neumann János Általános Iskola udvarán található 3 db műfüves pálya éves karbantartásának feladatait. </w:t>
      </w:r>
    </w:p>
    <w:p w14:paraId="39ADD8CB" w14:textId="610DECCC" w:rsidR="00D22AC0" w:rsidRPr="00D22AC0" w:rsidRDefault="00D22AC0" w:rsidP="00D22AC0">
      <w:pPr>
        <w:numPr>
          <w:ilvl w:val="0"/>
          <w:numId w:val="48"/>
        </w:numPr>
        <w:jc w:val="both"/>
        <w:rPr>
          <w:rFonts w:asciiTheme="minorHAnsi" w:hAnsiTheme="minorHAnsi" w:cstheme="minorHAnsi"/>
          <w:sz w:val="22"/>
          <w:szCs w:val="22"/>
        </w:rPr>
      </w:pPr>
      <w:r w:rsidRPr="00D22AC0">
        <w:rPr>
          <w:rFonts w:asciiTheme="minorHAnsi" w:hAnsiTheme="minorHAnsi" w:cstheme="minorHAnsi"/>
          <w:sz w:val="22"/>
          <w:szCs w:val="22"/>
        </w:rPr>
        <w:t xml:space="preserve">megkezdte </w:t>
      </w:r>
      <w:r w:rsidR="003F48BB">
        <w:rPr>
          <w:rFonts w:asciiTheme="minorHAnsi" w:hAnsiTheme="minorHAnsi" w:cstheme="minorHAnsi"/>
          <w:sz w:val="22"/>
          <w:szCs w:val="22"/>
        </w:rPr>
        <w:t>a</w:t>
      </w:r>
      <w:r w:rsidRPr="00D22AC0">
        <w:rPr>
          <w:rFonts w:asciiTheme="minorHAnsi" w:hAnsiTheme="minorHAnsi" w:cstheme="minorHAnsi"/>
          <w:sz w:val="22"/>
          <w:szCs w:val="22"/>
        </w:rPr>
        <w:t xml:space="preserve"> II. MOVE-Szombathely Sunset Run futóverseny előkészítő szervezését</w:t>
      </w:r>
      <w:r w:rsidR="008B042C">
        <w:rPr>
          <w:rFonts w:asciiTheme="minorHAnsi" w:hAnsiTheme="minorHAnsi" w:cstheme="minorHAnsi"/>
          <w:sz w:val="22"/>
          <w:szCs w:val="22"/>
        </w:rPr>
        <w:t>.</w:t>
      </w:r>
    </w:p>
    <w:p w14:paraId="5FFF0C94" w14:textId="7F235F4E" w:rsidR="00D32CC4" w:rsidRPr="000C1DC9" w:rsidRDefault="00D32CC4" w:rsidP="000C1DC9">
      <w:pPr>
        <w:jc w:val="both"/>
        <w:rPr>
          <w:rFonts w:ascii="Calibri" w:hAnsi="Calibri" w:cs="Calibri"/>
          <w:b/>
          <w:color w:val="000000" w:themeColor="text1"/>
          <w:sz w:val="22"/>
          <w:szCs w:val="22"/>
        </w:rPr>
      </w:pPr>
    </w:p>
    <w:p w14:paraId="26EBCEFB" w14:textId="41F17EA8" w:rsidR="002B6A03" w:rsidRDefault="004A67D1" w:rsidP="00DE1FE5">
      <w:pPr>
        <w:jc w:val="both"/>
        <w:rPr>
          <w:rFonts w:ascii="Calibri" w:hAnsi="Calibri" w:cs="Calibri"/>
          <w:b/>
          <w:sz w:val="22"/>
          <w:szCs w:val="22"/>
        </w:rPr>
      </w:pPr>
      <w:r w:rsidRPr="000C1DC9">
        <w:rPr>
          <w:rFonts w:ascii="Calibri" w:hAnsi="Calibri" w:cs="Calibri"/>
          <w:b/>
          <w:sz w:val="22"/>
          <w:szCs w:val="22"/>
        </w:rPr>
        <w:t xml:space="preserve">Szombathely, </w:t>
      </w:r>
      <w:r w:rsidR="00922523" w:rsidRPr="000C1DC9">
        <w:rPr>
          <w:rFonts w:ascii="Calibri" w:hAnsi="Calibri" w:cs="Calibri"/>
          <w:b/>
          <w:sz w:val="22"/>
          <w:szCs w:val="22"/>
        </w:rPr>
        <w:t>202</w:t>
      </w:r>
      <w:r w:rsidR="0038217D">
        <w:rPr>
          <w:rFonts w:ascii="Calibri" w:hAnsi="Calibri" w:cs="Calibri"/>
          <w:b/>
          <w:sz w:val="22"/>
          <w:szCs w:val="22"/>
        </w:rPr>
        <w:t>6.</w:t>
      </w:r>
      <w:r w:rsidR="006403A4">
        <w:rPr>
          <w:rFonts w:ascii="Calibri" w:hAnsi="Calibri" w:cs="Calibri"/>
          <w:b/>
          <w:sz w:val="22"/>
          <w:szCs w:val="22"/>
        </w:rPr>
        <w:t xml:space="preserve"> október</w:t>
      </w:r>
      <w:r w:rsidR="00D04795">
        <w:rPr>
          <w:rFonts w:ascii="Calibri" w:hAnsi="Calibri" w:cs="Calibri"/>
          <w:b/>
          <w:sz w:val="22"/>
          <w:szCs w:val="22"/>
        </w:rPr>
        <w:t xml:space="preserve"> 20.</w:t>
      </w:r>
    </w:p>
    <w:p w14:paraId="12341AF0" w14:textId="77777777" w:rsidR="005007DE" w:rsidRPr="00D6380B" w:rsidRDefault="005007DE" w:rsidP="00DE1FE5">
      <w:pPr>
        <w:jc w:val="both"/>
        <w:rPr>
          <w:rFonts w:asciiTheme="minorHAnsi" w:hAnsiTheme="minorHAnsi" w:cstheme="minorHAnsi"/>
          <w:b/>
          <w:color w:val="000000" w:themeColor="text1"/>
          <w:sz w:val="22"/>
          <w:szCs w:val="22"/>
        </w:rPr>
      </w:pPr>
    </w:p>
    <w:p w14:paraId="59014124" w14:textId="79D30BF5" w:rsidR="00B1122F" w:rsidRDefault="004A67D1" w:rsidP="00DE1FE5">
      <w:pPr>
        <w:ind w:left="4248" w:firstLine="708"/>
        <w:jc w:val="both"/>
        <w:rPr>
          <w:rFonts w:asciiTheme="minorHAnsi" w:hAnsiTheme="minorHAnsi" w:cstheme="minorHAnsi"/>
          <w:b/>
          <w:color w:val="000000" w:themeColor="text1"/>
          <w:sz w:val="22"/>
          <w:szCs w:val="22"/>
        </w:rPr>
      </w:pPr>
      <w:r w:rsidRPr="00D6380B">
        <w:rPr>
          <w:rFonts w:asciiTheme="minorHAnsi" w:hAnsiTheme="minorHAnsi" w:cstheme="minorHAnsi"/>
          <w:b/>
          <w:color w:val="000000" w:themeColor="text1"/>
          <w:sz w:val="22"/>
          <w:szCs w:val="22"/>
        </w:rPr>
        <w:tab/>
      </w:r>
      <w:r w:rsidR="008949E6" w:rsidRPr="00D6380B">
        <w:rPr>
          <w:rFonts w:asciiTheme="minorHAnsi" w:hAnsiTheme="minorHAnsi" w:cstheme="minorHAnsi"/>
          <w:b/>
          <w:color w:val="000000" w:themeColor="text1"/>
          <w:sz w:val="22"/>
          <w:szCs w:val="22"/>
        </w:rPr>
        <w:tab/>
      </w:r>
      <w:r w:rsidR="008949E6" w:rsidRPr="00D6380B">
        <w:rPr>
          <w:rFonts w:asciiTheme="minorHAnsi" w:hAnsiTheme="minorHAnsi" w:cstheme="minorHAnsi"/>
          <w:b/>
          <w:color w:val="000000" w:themeColor="text1"/>
          <w:sz w:val="22"/>
          <w:szCs w:val="22"/>
        </w:rPr>
        <w:tab/>
      </w:r>
      <w:r w:rsidRPr="00D6380B">
        <w:rPr>
          <w:rFonts w:asciiTheme="minorHAnsi" w:hAnsiTheme="minorHAnsi" w:cstheme="minorHAnsi"/>
          <w:b/>
          <w:color w:val="000000" w:themeColor="text1"/>
          <w:sz w:val="22"/>
          <w:szCs w:val="22"/>
        </w:rPr>
        <w:t xml:space="preserve">   /: Dr. Károlyi Ákos :/</w:t>
      </w:r>
    </w:p>
    <w:p w14:paraId="7C1CE8A5" w14:textId="77777777" w:rsidR="000865A6" w:rsidRDefault="000865A6" w:rsidP="00DE1FE5">
      <w:pPr>
        <w:ind w:left="4248" w:firstLine="708"/>
        <w:jc w:val="both"/>
        <w:rPr>
          <w:rFonts w:asciiTheme="minorHAnsi" w:hAnsiTheme="minorHAnsi" w:cstheme="minorHAnsi"/>
          <w:b/>
          <w:color w:val="000000" w:themeColor="text1"/>
          <w:sz w:val="22"/>
          <w:szCs w:val="22"/>
        </w:rPr>
      </w:pPr>
    </w:p>
    <w:p w14:paraId="70FE9266" w14:textId="77777777" w:rsidR="000865A6" w:rsidRDefault="000865A6" w:rsidP="00DE1FE5">
      <w:pPr>
        <w:ind w:left="4248" w:firstLine="708"/>
        <w:jc w:val="both"/>
        <w:rPr>
          <w:rFonts w:asciiTheme="minorHAnsi" w:hAnsiTheme="minorHAnsi" w:cstheme="minorHAnsi"/>
          <w:b/>
          <w:color w:val="000000" w:themeColor="text1"/>
          <w:sz w:val="22"/>
          <w:szCs w:val="22"/>
        </w:rPr>
      </w:pPr>
    </w:p>
    <w:p w14:paraId="3CE3F37C" w14:textId="77777777" w:rsidR="000865A6" w:rsidRPr="003B3776" w:rsidRDefault="000865A6" w:rsidP="00DE1FE5">
      <w:pPr>
        <w:ind w:left="4248" w:firstLine="708"/>
        <w:jc w:val="both"/>
        <w:rPr>
          <w:rFonts w:asciiTheme="minorHAnsi" w:hAnsiTheme="minorHAnsi" w:cstheme="minorHAnsi"/>
          <w:b/>
          <w:color w:val="000000" w:themeColor="text1"/>
          <w:sz w:val="22"/>
          <w:szCs w:val="22"/>
        </w:rPr>
      </w:pPr>
    </w:p>
    <w:p w14:paraId="122C0D0B" w14:textId="54AFC46F" w:rsidR="004A67D1" w:rsidRPr="00D6380B" w:rsidRDefault="009F697C" w:rsidP="009F697C">
      <w:pPr>
        <w:jc w:val="center"/>
        <w:rPr>
          <w:rFonts w:asciiTheme="minorHAnsi" w:hAnsiTheme="minorHAnsi" w:cstheme="minorHAnsi"/>
          <w:b/>
          <w:color w:val="000000" w:themeColor="text1"/>
          <w:sz w:val="22"/>
          <w:szCs w:val="22"/>
          <w:u w:val="single"/>
        </w:rPr>
      </w:pPr>
      <w:r>
        <w:rPr>
          <w:rFonts w:asciiTheme="minorHAnsi" w:hAnsiTheme="minorHAnsi" w:cstheme="minorHAnsi"/>
          <w:b/>
          <w:color w:val="000000" w:themeColor="text1"/>
          <w:sz w:val="22"/>
          <w:szCs w:val="22"/>
          <w:u w:val="single"/>
        </w:rPr>
        <w:t>H</w:t>
      </w:r>
      <w:r w:rsidR="004A67D1" w:rsidRPr="00D6380B">
        <w:rPr>
          <w:rFonts w:asciiTheme="minorHAnsi" w:hAnsiTheme="minorHAnsi" w:cstheme="minorHAnsi"/>
          <w:b/>
          <w:color w:val="000000" w:themeColor="text1"/>
          <w:sz w:val="22"/>
          <w:szCs w:val="22"/>
          <w:u w:val="single"/>
        </w:rPr>
        <w:t>ATÁROZATI JAVASLAT</w:t>
      </w:r>
    </w:p>
    <w:p w14:paraId="3EFD2B0C" w14:textId="06C191F8" w:rsidR="004A67D1" w:rsidRPr="00D6380B" w:rsidRDefault="00527ECE" w:rsidP="00E83EAF">
      <w:pPr>
        <w:jc w:val="center"/>
        <w:rPr>
          <w:rFonts w:asciiTheme="minorHAnsi" w:hAnsiTheme="minorHAnsi" w:cstheme="minorHAnsi"/>
          <w:b/>
          <w:bCs/>
          <w:color w:val="000000" w:themeColor="text1"/>
          <w:sz w:val="22"/>
          <w:szCs w:val="22"/>
          <w:u w:val="single"/>
        </w:rPr>
      </w:pPr>
      <w:r w:rsidRPr="00D6380B">
        <w:rPr>
          <w:rFonts w:asciiTheme="minorHAnsi" w:hAnsiTheme="minorHAnsi" w:cstheme="minorHAnsi"/>
          <w:b/>
          <w:bCs/>
          <w:color w:val="000000" w:themeColor="text1"/>
          <w:sz w:val="22"/>
          <w:szCs w:val="22"/>
          <w:u w:val="single"/>
        </w:rPr>
        <w:t>….</w:t>
      </w:r>
      <w:r w:rsidR="004A67D1" w:rsidRPr="00D6380B">
        <w:rPr>
          <w:rFonts w:asciiTheme="minorHAnsi" w:hAnsiTheme="minorHAnsi" w:cstheme="minorHAnsi"/>
          <w:b/>
          <w:bCs/>
          <w:color w:val="000000" w:themeColor="text1"/>
          <w:sz w:val="22"/>
          <w:szCs w:val="22"/>
          <w:u w:val="single"/>
        </w:rPr>
        <w:t>…/202</w:t>
      </w:r>
      <w:r w:rsidR="00A75A44">
        <w:rPr>
          <w:rFonts w:asciiTheme="minorHAnsi" w:hAnsiTheme="minorHAnsi" w:cstheme="minorHAnsi"/>
          <w:b/>
          <w:bCs/>
          <w:color w:val="000000" w:themeColor="text1"/>
          <w:sz w:val="22"/>
          <w:szCs w:val="22"/>
          <w:u w:val="single"/>
        </w:rPr>
        <w:t>6</w:t>
      </w:r>
      <w:r w:rsidR="004A67D1" w:rsidRPr="00D6380B">
        <w:rPr>
          <w:rFonts w:asciiTheme="minorHAnsi" w:hAnsiTheme="minorHAnsi" w:cstheme="minorHAnsi"/>
          <w:b/>
          <w:bCs/>
          <w:color w:val="000000" w:themeColor="text1"/>
          <w:sz w:val="22"/>
          <w:szCs w:val="22"/>
          <w:u w:val="single"/>
        </w:rPr>
        <w:t>.</w:t>
      </w:r>
      <w:r w:rsidR="000865A6">
        <w:rPr>
          <w:rFonts w:asciiTheme="minorHAnsi" w:hAnsiTheme="minorHAnsi" w:cstheme="minorHAnsi"/>
          <w:b/>
          <w:bCs/>
          <w:color w:val="000000" w:themeColor="text1"/>
          <w:sz w:val="22"/>
          <w:szCs w:val="22"/>
          <w:u w:val="single"/>
        </w:rPr>
        <w:t xml:space="preserve"> (</w:t>
      </w:r>
      <w:r w:rsidR="00D148F1">
        <w:rPr>
          <w:rFonts w:asciiTheme="minorHAnsi" w:hAnsiTheme="minorHAnsi" w:cstheme="minorHAnsi"/>
          <w:b/>
          <w:bCs/>
          <w:color w:val="000000" w:themeColor="text1"/>
          <w:sz w:val="22"/>
          <w:szCs w:val="22"/>
          <w:u w:val="single"/>
        </w:rPr>
        <w:t>X</w:t>
      </w:r>
      <w:r w:rsidR="000551EF">
        <w:rPr>
          <w:rFonts w:asciiTheme="minorHAnsi" w:hAnsiTheme="minorHAnsi" w:cstheme="minorHAnsi"/>
          <w:b/>
          <w:bCs/>
          <w:color w:val="000000" w:themeColor="text1"/>
          <w:sz w:val="22"/>
          <w:szCs w:val="22"/>
          <w:u w:val="single"/>
        </w:rPr>
        <w:t>.</w:t>
      </w:r>
      <w:r w:rsidR="006403A4">
        <w:rPr>
          <w:rFonts w:asciiTheme="minorHAnsi" w:hAnsiTheme="minorHAnsi" w:cstheme="minorHAnsi"/>
          <w:b/>
          <w:bCs/>
          <w:color w:val="000000" w:themeColor="text1"/>
          <w:sz w:val="22"/>
          <w:szCs w:val="22"/>
          <w:u w:val="single"/>
        </w:rPr>
        <w:t>29</w:t>
      </w:r>
      <w:r w:rsidR="004A67D1" w:rsidRPr="00D6380B">
        <w:rPr>
          <w:rFonts w:asciiTheme="minorHAnsi" w:hAnsiTheme="minorHAnsi" w:cstheme="minorHAnsi"/>
          <w:b/>
          <w:bCs/>
          <w:color w:val="000000" w:themeColor="text1"/>
          <w:sz w:val="22"/>
          <w:szCs w:val="22"/>
          <w:u w:val="single"/>
        </w:rPr>
        <w:t>.) Kgy. számú határozat</w:t>
      </w:r>
    </w:p>
    <w:p w14:paraId="6FF05A85" w14:textId="77777777" w:rsidR="00075394" w:rsidRPr="00D6380B" w:rsidRDefault="00075394" w:rsidP="00DE1FE5">
      <w:pPr>
        <w:jc w:val="both"/>
        <w:rPr>
          <w:rFonts w:asciiTheme="minorHAnsi" w:hAnsiTheme="minorHAnsi" w:cstheme="minorHAnsi"/>
          <w:b/>
          <w:bCs/>
          <w:color w:val="000000" w:themeColor="text1"/>
          <w:sz w:val="22"/>
          <w:szCs w:val="22"/>
          <w:u w:val="single"/>
        </w:rPr>
      </w:pPr>
    </w:p>
    <w:p w14:paraId="670EE278" w14:textId="77777777" w:rsidR="004A67D1" w:rsidRPr="00D6380B" w:rsidRDefault="004A67D1" w:rsidP="00DE1FE5">
      <w:pPr>
        <w:jc w:val="both"/>
        <w:rPr>
          <w:rFonts w:asciiTheme="minorHAnsi" w:hAnsiTheme="minorHAnsi" w:cstheme="minorHAnsi"/>
          <w:color w:val="000000" w:themeColor="text1"/>
          <w:sz w:val="22"/>
          <w:szCs w:val="22"/>
        </w:rPr>
      </w:pPr>
      <w:r w:rsidRPr="00D6380B">
        <w:rPr>
          <w:rFonts w:asciiTheme="minorHAnsi" w:hAnsiTheme="minorHAnsi" w:cstheme="minorHAnsi"/>
          <w:color w:val="000000" w:themeColor="text1"/>
          <w:sz w:val="22"/>
          <w:szCs w:val="22"/>
        </w:rPr>
        <w:t>A Közgyűlés a törvényesség helyzetéről és a hatósági munkáról, valamint a Hivatal tevékenységéről szóló tájékoztatót elfogadja.</w:t>
      </w:r>
    </w:p>
    <w:p w14:paraId="41130384" w14:textId="77777777" w:rsidR="004A67D1" w:rsidRPr="00D6380B" w:rsidRDefault="004A67D1" w:rsidP="00DE1FE5">
      <w:pPr>
        <w:jc w:val="both"/>
        <w:rPr>
          <w:rFonts w:asciiTheme="minorHAnsi" w:hAnsiTheme="minorHAnsi" w:cstheme="minorHAnsi"/>
          <w:color w:val="000000" w:themeColor="text1"/>
          <w:sz w:val="22"/>
          <w:szCs w:val="22"/>
        </w:rPr>
      </w:pPr>
    </w:p>
    <w:p w14:paraId="117AA457" w14:textId="3AD9A135" w:rsidR="004A67D1" w:rsidRPr="00D6380B" w:rsidRDefault="004A67D1" w:rsidP="00DE1FE5">
      <w:pPr>
        <w:jc w:val="both"/>
        <w:rPr>
          <w:rFonts w:asciiTheme="minorHAnsi" w:hAnsiTheme="minorHAnsi" w:cstheme="minorHAnsi"/>
          <w:color w:val="000000" w:themeColor="text1"/>
          <w:sz w:val="22"/>
          <w:szCs w:val="22"/>
        </w:rPr>
      </w:pPr>
      <w:r w:rsidRPr="00D6380B">
        <w:rPr>
          <w:rFonts w:asciiTheme="minorHAnsi" w:hAnsiTheme="minorHAnsi" w:cstheme="minorHAnsi"/>
          <w:b/>
          <w:bCs/>
          <w:color w:val="000000" w:themeColor="text1"/>
          <w:sz w:val="22"/>
          <w:szCs w:val="22"/>
          <w:u w:val="single"/>
        </w:rPr>
        <w:t>Felelős:</w:t>
      </w:r>
      <w:r w:rsidR="001767C1" w:rsidRPr="00D6380B">
        <w:rPr>
          <w:rFonts w:asciiTheme="minorHAnsi" w:hAnsiTheme="minorHAnsi" w:cstheme="minorHAnsi"/>
          <w:b/>
          <w:bCs/>
          <w:color w:val="000000" w:themeColor="text1"/>
          <w:sz w:val="22"/>
          <w:szCs w:val="22"/>
          <w:u w:val="single"/>
        </w:rPr>
        <w:tab/>
      </w:r>
      <w:r w:rsidRPr="00D6380B">
        <w:rPr>
          <w:rFonts w:asciiTheme="minorHAnsi" w:hAnsiTheme="minorHAnsi" w:cstheme="minorHAnsi"/>
          <w:color w:val="000000" w:themeColor="text1"/>
          <w:sz w:val="22"/>
          <w:szCs w:val="22"/>
        </w:rPr>
        <w:tab/>
        <w:t>Dr. Károlyi Ákos jegyző</w:t>
      </w:r>
    </w:p>
    <w:p w14:paraId="28FF58BA" w14:textId="77777777" w:rsidR="004A67D1" w:rsidRPr="00D6380B" w:rsidRDefault="004A67D1" w:rsidP="00DE1FE5">
      <w:pPr>
        <w:jc w:val="both"/>
        <w:rPr>
          <w:rFonts w:asciiTheme="minorHAnsi" w:hAnsiTheme="minorHAnsi" w:cstheme="minorHAnsi"/>
          <w:color w:val="000000" w:themeColor="text1"/>
          <w:sz w:val="22"/>
          <w:szCs w:val="22"/>
        </w:rPr>
      </w:pPr>
    </w:p>
    <w:p w14:paraId="66FB971C" w14:textId="77777777" w:rsidR="004A67D1" w:rsidRPr="00D6380B" w:rsidRDefault="004A67D1" w:rsidP="00DE1FE5">
      <w:pPr>
        <w:tabs>
          <w:tab w:val="left" w:pos="284"/>
        </w:tabs>
        <w:jc w:val="both"/>
        <w:rPr>
          <w:rFonts w:asciiTheme="minorHAnsi" w:hAnsiTheme="minorHAnsi" w:cstheme="minorHAnsi"/>
          <w:bCs/>
          <w:color w:val="000000" w:themeColor="text1"/>
          <w:sz w:val="22"/>
          <w:szCs w:val="22"/>
        </w:rPr>
      </w:pPr>
      <w:r w:rsidRPr="00D6380B">
        <w:rPr>
          <w:rFonts w:asciiTheme="minorHAnsi" w:hAnsiTheme="minorHAnsi" w:cstheme="minorHAnsi"/>
          <w:b/>
          <w:color w:val="000000" w:themeColor="text1"/>
          <w:sz w:val="22"/>
          <w:szCs w:val="22"/>
          <w:u w:val="single"/>
        </w:rPr>
        <w:t>Határidő:</w:t>
      </w:r>
      <w:r w:rsidRPr="00D6380B">
        <w:rPr>
          <w:rFonts w:asciiTheme="minorHAnsi" w:hAnsiTheme="minorHAnsi" w:cstheme="minorHAnsi"/>
          <w:color w:val="000000" w:themeColor="text1"/>
          <w:sz w:val="22"/>
          <w:szCs w:val="22"/>
        </w:rPr>
        <w:tab/>
      </w:r>
      <w:r w:rsidRPr="00D6380B">
        <w:rPr>
          <w:rFonts w:asciiTheme="minorHAnsi" w:hAnsiTheme="minorHAnsi" w:cstheme="minorHAnsi"/>
          <w:bCs/>
          <w:color w:val="000000" w:themeColor="text1"/>
          <w:sz w:val="22"/>
          <w:szCs w:val="22"/>
        </w:rPr>
        <w:t>azonnal</w:t>
      </w:r>
    </w:p>
    <w:sectPr w:rsidR="004A67D1" w:rsidRPr="00D6380B" w:rsidSect="000367CF">
      <w:footerReference w:type="default" r:id="rId13"/>
      <w:headerReference w:type="first" r:id="rId14"/>
      <w:footerReference w:type="first" r:id="rId15"/>
      <w:pgSz w:w="11906" w:h="16838" w:code="9"/>
      <w:pgMar w:top="720" w:right="991" w:bottom="720" w:left="720" w:header="426"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94629" w14:textId="77777777" w:rsidR="00E936EF" w:rsidRDefault="00E936EF">
      <w:r>
        <w:separator/>
      </w:r>
    </w:p>
  </w:endnote>
  <w:endnote w:type="continuationSeparator" w:id="0">
    <w:p w14:paraId="5F22DCD0" w14:textId="77777777" w:rsidR="00E936EF" w:rsidRDefault="00E9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erif CJK SC">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56D2" w14:textId="77777777" w:rsidR="00F66621" w:rsidRDefault="00F66621" w:rsidP="00EC7C11">
    <w:pPr>
      <w:pStyle w:val="llb"/>
      <w:jc w:val="center"/>
      <w:rPr>
        <w:rFonts w:ascii="Arial" w:hAnsi="Arial" w:cs="Arial"/>
        <w:sz w:val="20"/>
        <w:szCs w:val="20"/>
      </w:rPr>
    </w:pPr>
  </w:p>
  <w:p w14:paraId="2F838138" w14:textId="1A261F42" w:rsidR="00F66621" w:rsidRPr="0034130E" w:rsidRDefault="00F41033" w:rsidP="00EC7C11">
    <w:pPr>
      <w:pStyle w:val="llb"/>
      <w:jc w:val="center"/>
      <w:rPr>
        <w:rFonts w:ascii="Arial" w:hAnsi="Arial" w:cs="Arial"/>
        <w:sz w:val="20"/>
        <w:szCs w:val="20"/>
      </w:rPr>
    </w:pPr>
    <w:r>
      <w:rPr>
        <w:noProof/>
      </w:rPr>
      <mc:AlternateContent>
        <mc:Choice Requires="wps">
          <w:drawing>
            <wp:anchor distT="4294967292" distB="4294967292" distL="114300" distR="114300" simplePos="0" relativeHeight="251658240" behindDoc="0" locked="0" layoutInCell="1" allowOverlap="1" wp14:anchorId="24820841" wp14:editId="096C4880">
              <wp:simplePos x="0" y="0"/>
              <wp:positionH relativeFrom="column">
                <wp:posOffset>448945</wp:posOffset>
              </wp:positionH>
              <wp:positionV relativeFrom="paragraph">
                <wp:posOffset>9964419</wp:posOffset>
              </wp:positionV>
              <wp:extent cx="6695440" cy="0"/>
              <wp:effectExtent l="0" t="0" r="0" b="0"/>
              <wp:wrapNone/>
              <wp:docPr id="580766891" name="Egyenes összekötő nyílla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544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5125A1D" id="_x0000_t32" coordsize="21600,21600" o:spt="32" o:oned="t" path="m,l21600,21600e" filled="f">
              <v:path arrowok="t" fillok="f" o:connecttype="none"/>
              <o:lock v:ext="edit" shapetype="t"/>
            </v:shapetype>
            <v:shape id="Egyenes összekötő nyíllal 2" o:spid="_x0000_s1026" type="#_x0000_t32" style="position:absolute;margin-left:35.35pt;margin-top:784.6pt;width:527.2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"/>
          </w:pict>
        </mc:Fallback>
      </mc:AlternateContent>
    </w:r>
    <w:r>
      <w:rPr>
        <w:noProof/>
      </w:rPr>
      <mc:AlternateContent>
        <mc:Choice Requires="wps">
          <w:drawing>
            <wp:anchor distT="4294967293" distB="4294967293" distL="114300" distR="114300" simplePos="0" relativeHeight="251657216" behindDoc="0" locked="0" layoutInCell="1" allowOverlap="1" wp14:anchorId="3FCC3F9F" wp14:editId="31FC3B0B">
              <wp:simplePos x="0" y="0"/>
              <wp:positionH relativeFrom="column">
                <wp:posOffset>-8255</wp:posOffset>
              </wp:positionH>
              <wp:positionV relativeFrom="paragraph">
                <wp:posOffset>-122556</wp:posOffset>
              </wp:positionV>
              <wp:extent cx="6696075" cy="0"/>
              <wp:effectExtent l="0" t="0" r="0" b="0"/>
              <wp:wrapNone/>
              <wp:docPr id="48127674" name="Egyenes összekötő nyílla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6591C14" id="Egyenes összekötő nyíllal 1" o:spid="_x0000_s1026" type="#_x0000_t32" style="position:absolute;margin-left:-.65pt;margin-top:-9.65pt;width:527.25pt;height:0;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"/>
          </w:pict>
        </mc:Fallback>
      </mc:AlternateContent>
    </w:r>
    <w:r w:rsidR="00F66621">
      <w:rPr>
        <w:rFonts w:ascii="Arial" w:hAnsi="Arial" w:cs="Arial"/>
        <w:sz w:val="20"/>
        <w:szCs w:val="20"/>
      </w:rPr>
      <w:t xml:space="preserve">Oldalszám: </w:t>
    </w:r>
    <w:r w:rsidR="00F66621">
      <w:rPr>
        <w:rFonts w:ascii="Arial" w:hAnsi="Arial" w:cs="Arial"/>
        <w:sz w:val="20"/>
        <w:szCs w:val="20"/>
      </w:rPr>
      <w:fldChar w:fldCharType="begin"/>
    </w:r>
    <w:r w:rsidR="00F66621">
      <w:rPr>
        <w:rFonts w:ascii="Arial" w:hAnsi="Arial" w:cs="Arial"/>
        <w:sz w:val="20"/>
        <w:szCs w:val="20"/>
      </w:rPr>
      <w:instrText xml:space="preserve"> PAGE  \* Arabic  \* MERGEFORMAT </w:instrText>
    </w:r>
    <w:r w:rsidR="00F66621">
      <w:rPr>
        <w:rFonts w:ascii="Arial" w:hAnsi="Arial" w:cs="Arial"/>
        <w:sz w:val="20"/>
        <w:szCs w:val="20"/>
      </w:rPr>
      <w:fldChar w:fldCharType="separate"/>
    </w:r>
    <w:r w:rsidR="0033363B">
      <w:rPr>
        <w:rFonts w:ascii="Arial" w:hAnsi="Arial" w:cs="Arial"/>
        <w:noProof/>
        <w:sz w:val="20"/>
        <w:szCs w:val="20"/>
      </w:rPr>
      <w:t>21</w:t>
    </w:r>
    <w:r w:rsidR="00F66621">
      <w:rPr>
        <w:rFonts w:ascii="Arial" w:hAnsi="Arial" w:cs="Arial"/>
        <w:sz w:val="20"/>
        <w:szCs w:val="20"/>
      </w:rPr>
      <w:fldChar w:fldCharType="end"/>
    </w:r>
    <w:r w:rsidR="00F66621">
      <w:rPr>
        <w:rFonts w:ascii="Arial" w:hAnsi="Arial" w:cs="Arial"/>
        <w:sz w:val="20"/>
        <w:szCs w:val="20"/>
      </w:rPr>
      <w:t xml:space="preserve"> / </w:t>
    </w:r>
    <w:r w:rsidR="00F66621">
      <w:rPr>
        <w:rFonts w:ascii="Arial" w:hAnsi="Arial" w:cs="Arial"/>
        <w:sz w:val="20"/>
        <w:szCs w:val="20"/>
      </w:rPr>
      <w:fldChar w:fldCharType="begin"/>
    </w:r>
    <w:r w:rsidR="00F66621">
      <w:rPr>
        <w:rFonts w:ascii="Arial" w:hAnsi="Arial" w:cs="Arial"/>
        <w:sz w:val="20"/>
        <w:szCs w:val="20"/>
      </w:rPr>
      <w:instrText xml:space="preserve"> NUMPAGES  \* Arabic  \* MERGEFORMAT </w:instrText>
    </w:r>
    <w:r w:rsidR="00F66621">
      <w:rPr>
        <w:rFonts w:ascii="Arial" w:hAnsi="Arial" w:cs="Arial"/>
        <w:sz w:val="20"/>
        <w:szCs w:val="20"/>
      </w:rPr>
      <w:fldChar w:fldCharType="separate"/>
    </w:r>
    <w:r w:rsidR="0033363B">
      <w:rPr>
        <w:rFonts w:ascii="Arial" w:hAnsi="Arial" w:cs="Arial"/>
        <w:noProof/>
        <w:sz w:val="20"/>
        <w:szCs w:val="20"/>
      </w:rPr>
      <w:t>21</w:t>
    </w:r>
    <w:r w:rsidR="00F6662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C36A" w14:textId="77777777" w:rsidR="00F66621" w:rsidRDefault="00F66621" w:rsidP="00356256">
    <w:pPr>
      <w:pStyle w:val="llb"/>
      <w:tabs>
        <w:tab w:val="clear" w:pos="4536"/>
        <w:tab w:val="left" w:pos="0"/>
      </w:tabs>
      <w:rPr>
        <w:rFonts w:cs="Calibri"/>
      </w:rPr>
    </w:pPr>
  </w:p>
  <w:p w14:paraId="7BA69F68" w14:textId="77777777" w:rsidR="00F66621" w:rsidRDefault="00F66621" w:rsidP="00356256">
    <w:pPr>
      <w:pStyle w:val="llb"/>
      <w:tabs>
        <w:tab w:val="clear" w:pos="4536"/>
        <w:tab w:val="clear" w:pos="9072"/>
      </w:tabs>
      <w:jc w:val="right"/>
      <w:rPr>
        <w:rFonts w:cs="Calibri"/>
        <w:sz w:val="20"/>
        <w:szCs w:val="20"/>
      </w:rPr>
    </w:pPr>
    <w:r>
      <w:rPr>
        <w:rFonts w:cs="Calibri"/>
        <w:sz w:val="20"/>
        <w:szCs w:val="20"/>
      </w:rPr>
      <w:t>Telefon: +36 94/520-120</w:t>
    </w:r>
  </w:p>
  <w:p w14:paraId="423E5A2F" w14:textId="77777777" w:rsidR="00F66621" w:rsidRDefault="00F66621" w:rsidP="00356256">
    <w:pPr>
      <w:pStyle w:val="llb"/>
      <w:jc w:val="right"/>
      <w:rPr>
        <w:rFonts w:cs="Calibri"/>
        <w:sz w:val="20"/>
        <w:szCs w:val="20"/>
      </w:rPr>
    </w:pPr>
    <w:r>
      <w:rPr>
        <w:rFonts w:cs="Calibri"/>
        <w:sz w:val="20"/>
        <w:szCs w:val="20"/>
      </w:rPr>
      <w:t>KRID: 602010709</w:t>
    </w:r>
  </w:p>
  <w:p w14:paraId="6D168B39" w14:textId="77777777" w:rsidR="00F66621" w:rsidRDefault="00F66621" w:rsidP="00356256">
    <w:pPr>
      <w:pStyle w:val="llb"/>
      <w:jc w:val="right"/>
      <w:rPr>
        <w:rFonts w:cs="Calibri"/>
        <w:sz w:val="20"/>
        <w:szCs w:val="20"/>
      </w:rPr>
    </w:pPr>
    <w:r>
      <w:rPr>
        <w:rFonts w:cs="Calibri"/>
        <w:sz w:val="20"/>
        <w:szCs w:val="20"/>
      </w:rPr>
      <w:t>Web: www.szombathely.hu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DD43" w14:textId="77777777" w:rsidR="00E936EF" w:rsidRDefault="00E936EF">
      <w:r>
        <w:separator/>
      </w:r>
    </w:p>
  </w:footnote>
  <w:footnote w:type="continuationSeparator" w:id="0">
    <w:p w14:paraId="442E6879" w14:textId="77777777" w:rsidR="00E936EF" w:rsidRDefault="00E93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C38B" w14:textId="7CD54ED7" w:rsidR="00F66621" w:rsidRDefault="00F66621">
    <w:pPr>
      <w:pStyle w:val="lfej"/>
      <w:tabs>
        <w:tab w:val="clear" w:pos="4536"/>
        <w:tab w:val="center" w:pos="1800"/>
      </w:tabs>
      <w:ind w:firstLine="1080"/>
      <w:rPr>
        <w:rFonts w:cs="Calibri"/>
        <w:szCs w:val="22"/>
      </w:rPr>
    </w:pPr>
    <w:r>
      <w:rPr>
        <w:rFonts w:cs="Calibri"/>
        <w:szCs w:val="22"/>
      </w:rPr>
      <w:tab/>
    </w:r>
    <w:r>
      <w:rPr>
        <w:rFonts w:cs="Calibri"/>
        <w:noProof/>
        <w:szCs w:val="22"/>
      </w:rPr>
      <w:drawing>
        <wp:inline distT="0" distB="0" distL="0" distR="0" wp14:anchorId="75E2544C" wp14:editId="01999AD3">
          <wp:extent cx="858520" cy="1033780"/>
          <wp:effectExtent l="0" t="0" r="0" b="0"/>
          <wp:docPr id="752037301" name="Kép 752037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520" cy="1033780"/>
                  </a:xfrm>
                  <a:prstGeom prst="rect">
                    <a:avLst/>
                  </a:prstGeom>
                  <a:noFill/>
                  <a:ln>
                    <a:noFill/>
                  </a:ln>
                </pic:spPr>
              </pic:pic>
            </a:graphicData>
          </a:graphic>
        </wp:inline>
      </w:drawing>
    </w:r>
  </w:p>
  <w:p w14:paraId="53397BE5" w14:textId="77777777" w:rsidR="00F66621" w:rsidRPr="00393DF6" w:rsidRDefault="00F66621">
    <w:pPr>
      <w:pStyle w:val="lfej"/>
      <w:tabs>
        <w:tab w:val="center" w:pos="1843"/>
      </w:tabs>
      <w:rPr>
        <w:rFonts w:asciiTheme="minorHAnsi" w:hAnsiTheme="minorHAnsi" w:cstheme="minorHAnsi"/>
        <w:smallCaps/>
        <w:szCs w:val="22"/>
      </w:rPr>
    </w:pPr>
    <w:r>
      <w:rPr>
        <w:rFonts w:cs="Calibri"/>
        <w:szCs w:val="22"/>
      </w:rPr>
      <w:tab/>
    </w:r>
    <w:r w:rsidRPr="00393DF6">
      <w:rPr>
        <w:rFonts w:asciiTheme="minorHAnsi" w:hAnsiTheme="minorHAnsi" w:cstheme="minorHAnsi"/>
        <w:smallCaps/>
        <w:szCs w:val="22"/>
      </w:rPr>
      <w:t xml:space="preserve">Szombathely Megyei Jogú Város </w:t>
    </w:r>
  </w:p>
  <w:p w14:paraId="5F52D635" w14:textId="77777777" w:rsidR="00F66621" w:rsidRPr="00393DF6" w:rsidRDefault="00F66621">
    <w:pPr>
      <w:tabs>
        <w:tab w:val="center" w:pos="1800"/>
      </w:tabs>
      <w:rPr>
        <w:rFonts w:asciiTheme="minorHAnsi" w:hAnsiTheme="minorHAnsi" w:cstheme="minorHAnsi"/>
        <w:sz w:val="22"/>
        <w:szCs w:val="22"/>
      </w:rPr>
    </w:pPr>
    <w:r w:rsidRPr="00393DF6">
      <w:rPr>
        <w:rFonts w:asciiTheme="minorHAnsi" w:hAnsiTheme="minorHAnsi" w:cstheme="minorHAnsi"/>
        <w:smallCaps/>
        <w:sz w:val="22"/>
        <w:szCs w:val="22"/>
      </w:rPr>
      <w:tab/>
    </w:r>
    <w:r w:rsidRPr="00393DF6">
      <w:rPr>
        <w:rFonts w:asciiTheme="minorHAnsi" w:hAnsiTheme="minorHAnsi" w:cstheme="minorHAnsi"/>
        <w:bCs/>
        <w:smallCaps/>
        <w:sz w:val="22"/>
        <w:szCs w:val="22"/>
      </w:rPr>
      <w:t>Jegyzője</w:t>
    </w:r>
  </w:p>
  <w:p w14:paraId="07F09D2D" w14:textId="77777777" w:rsidR="00F66621" w:rsidRPr="00393DF6" w:rsidRDefault="00F66621">
    <w:pPr>
      <w:pStyle w:val="lfej"/>
      <w:rPr>
        <w:rFonts w:asciiTheme="minorHAnsi" w:hAnsiTheme="minorHAnsi" w:cs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96A"/>
    <w:multiLevelType w:val="hybridMultilevel"/>
    <w:tmpl w:val="DE98F2F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73A760F"/>
    <w:multiLevelType w:val="hybridMultilevel"/>
    <w:tmpl w:val="CB10982C"/>
    <w:lvl w:ilvl="0" w:tplc="80E43BFE">
      <w:numFmt w:val="bullet"/>
      <w:lvlText w:val="-"/>
      <w:lvlJc w:val="left"/>
      <w:pPr>
        <w:ind w:left="502"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09CF6B23"/>
    <w:multiLevelType w:val="hybridMultilevel"/>
    <w:tmpl w:val="ED7A04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A1217D0"/>
    <w:multiLevelType w:val="hybridMultilevel"/>
    <w:tmpl w:val="5FE4122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0BF27371"/>
    <w:multiLevelType w:val="hybridMultilevel"/>
    <w:tmpl w:val="A7EA2C9E"/>
    <w:lvl w:ilvl="0" w:tplc="2A1CF392">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F502EEA"/>
    <w:multiLevelType w:val="hybridMultilevel"/>
    <w:tmpl w:val="97540AC2"/>
    <w:lvl w:ilvl="0" w:tplc="656C756E">
      <w:start w:val="2022"/>
      <w:numFmt w:val="bullet"/>
      <w:lvlText w:val="-"/>
      <w:lvlJc w:val="left"/>
      <w:pPr>
        <w:ind w:left="927" w:hanging="360"/>
      </w:pPr>
      <w:rPr>
        <w:rFonts w:ascii="Calibri" w:eastAsia="Calibri" w:hAnsi="Calibri" w:cs="Calibri" w:hint="default"/>
      </w:rPr>
    </w:lvl>
    <w:lvl w:ilvl="1" w:tplc="040E0003">
      <w:start w:val="1"/>
      <w:numFmt w:val="bullet"/>
      <w:lvlText w:val="o"/>
      <w:lvlJc w:val="left"/>
      <w:pPr>
        <w:ind w:left="1647" w:hanging="360"/>
      </w:pPr>
      <w:rPr>
        <w:rFonts w:ascii="Courier New" w:hAnsi="Courier New" w:cs="Courier New" w:hint="default"/>
      </w:rPr>
    </w:lvl>
    <w:lvl w:ilvl="2" w:tplc="040E0005">
      <w:start w:val="1"/>
      <w:numFmt w:val="bullet"/>
      <w:lvlText w:val=""/>
      <w:lvlJc w:val="left"/>
      <w:pPr>
        <w:ind w:left="2367" w:hanging="360"/>
      </w:pPr>
      <w:rPr>
        <w:rFonts w:ascii="Wingdings" w:hAnsi="Wingdings" w:hint="default"/>
      </w:rPr>
    </w:lvl>
    <w:lvl w:ilvl="3" w:tplc="040E0001">
      <w:start w:val="1"/>
      <w:numFmt w:val="bullet"/>
      <w:lvlText w:val=""/>
      <w:lvlJc w:val="left"/>
      <w:pPr>
        <w:ind w:left="3087" w:hanging="360"/>
      </w:pPr>
      <w:rPr>
        <w:rFonts w:ascii="Symbol" w:hAnsi="Symbol" w:hint="default"/>
      </w:rPr>
    </w:lvl>
    <w:lvl w:ilvl="4" w:tplc="040E0003">
      <w:start w:val="1"/>
      <w:numFmt w:val="bullet"/>
      <w:lvlText w:val="o"/>
      <w:lvlJc w:val="left"/>
      <w:pPr>
        <w:ind w:left="3807" w:hanging="360"/>
      </w:pPr>
      <w:rPr>
        <w:rFonts w:ascii="Courier New" w:hAnsi="Courier New" w:cs="Courier New" w:hint="default"/>
      </w:rPr>
    </w:lvl>
    <w:lvl w:ilvl="5" w:tplc="040E0005">
      <w:start w:val="1"/>
      <w:numFmt w:val="bullet"/>
      <w:lvlText w:val=""/>
      <w:lvlJc w:val="left"/>
      <w:pPr>
        <w:ind w:left="4527" w:hanging="360"/>
      </w:pPr>
      <w:rPr>
        <w:rFonts w:ascii="Wingdings" w:hAnsi="Wingdings" w:hint="default"/>
      </w:rPr>
    </w:lvl>
    <w:lvl w:ilvl="6" w:tplc="040E0001">
      <w:start w:val="1"/>
      <w:numFmt w:val="bullet"/>
      <w:lvlText w:val=""/>
      <w:lvlJc w:val="left"/>
      <w:pPr>
        <w:ind w:left="5247" w:hanging="360"/>
      </w:pPr>
      <w:rPr>
        <w:rFonts w:ascii="Symbol" w:hAnsi="Symbol" w:hint="default"/>
      </w:rPr>
    </w:lvl>
    <w:lvl w:ilvl="7" w:tplc="040E0003">
      <w:start w:val="1"/>
      <w:numFmt w:val="bullet"/>
      <w:lvlText w:val="o"/>
      <w:lvlJc w:val="left"/>
      <w:pPr>
        <w:ind w:left="5967" w:hanging="360"/>
      </w:pPr>
      <w:rPr>
        <w:rFonts w:ascii="Courier New" w:hAnsi="Courier New" w:cs="Courier New" w:hint="default"/>
      </w:rPr>
    </w:lvl>
    <w:lvl w:ilvl="8" w:tplc="040E0005">
      <w:start w:val="1"/>
      <w:numFmt w:val="bullet"/>
      <w:lvlText w:val=""/>
      <w:lvlJc w:val="left"/>
      <w:pPr>
        <w:ind w:left="6687" w:hanging="360"/>
      </w:pPr>
      <w:rPr>
        <w:rFonts w:ascii="Wingdings" w:hAnsi="Wingdings" w:hint="default"/>
      </w:rPr>
    </w:lvl>
  </w:abstractNum>
  <w:abstractNum w:abstractNumId="6" w15:restartNumberingAfterBreak="0">
    <w:nsid w:val="0F8750E6"/>
    <w:multiLevelType w:val="hybridMultilevel"/>
    <w:tmpl w:val="AE36FD78"/>
    <w:lvl w:ilvl="0" w:tplc="6EECB2F2">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15:restartNumberingAfterBreak="0">
    <w:nsid w:val="10FB2F8E"/>
    <w:multiLevelType w:val="hybridMultilevel"/>
    <w:tmpl w:val="2AD6AB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303347"/>
    <w:multiLevelType w:val="hybridMultilevel"/>
    <w:tmpl w:val="40DC8B88"/>
    <w:lvl w:ilvl="0" w:tplc="E042FF8C">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D3D56D0"/>
    <w:multiLevelType w:val="hybridMultilevel"/>
    <w:tmpl w:val="2826A2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1394C5C"/>
    <w:multiLevelType w:val="multilevel"/>
    <w:tmpl w:val="3594D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9636FF"/>
    <w:multiLevelType w:val="hybridMultilevel"/>
    <w:tmpl w:val="22BE5E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1D82421"/>
    <w:multiLevelType w:val="multilevel"/>
    <w:tmpl w:val="3C84EFA2"/>
    <w:lvl w:ilvl="0">
      <w:start w:val="3"/>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B2C3F"/>
    <w:multiLevelType w:val="multilevel"/>
    <w:tmpl w:val="93629F44"/>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5158B2"/>
    <w:multiLevelType w:val="multilevel"/>
    <w:tmpl w:val="D4763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CA7F09"/>
    <w:multiLevelType w:val="hybridMultilevel"/>
    <w:tmpl w:val="F21A6AF2"/>
    <w:lvl w:ilvl="0" w:tplc="05D2B792">
      <w:start w:val="201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27C322D0"/>
    <w:multiLevelType w:val="hybridMultilevel"/>
    <w:tmpl w:val="476A3952"/>
    <w:lvl w:ilvl="0" w:tplc="872C1B9E">
      <w:start w:val="1"/>
      <w:numFmt w:val="decimal"/>
      <w:lvlText w:val="%1."/>
      <w:lvlJc w:val="left"/>
      <w:pPr>
        <w:ind w:left="720" w:hanging="360"/>
      </w:pPr>
      <w:rPr>
        <w:rFonts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7F04C48"/>
    <w:multiLevelType w:val="hybridMultilevel"/>
    <w:tmpl w:val="3ABA475C"/>
    <w:lvl w:ilvl="0" w:tplc="6EECB2F2">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18" w15:restartNumberingAfterBreak="0">
    <w:nsid w:val="29EB4450"/>
    <w:multiLevelType w:val="hybridMultilevel"/>
    <w:tmpl w:val="AD6A4724"/>
    <w:lvl w:ilvl="0" w:tplc="850C7DE8">
      <w:start w:val="2020"/>
      <w:numFmt w:val="bullet"/>
      <w:lvlText w:val="-"/>
      <w:lvlJc w:val="left"/>
      <w:pPr>
        <w:ind w:left="2484" w:hanging="360"/>
      </w:pPr>
      <w:rPr>
        <w:rFonts w:ascii="Arial" w:eastAsia="Times New Roman" w:hAnsi="Arial" w:cs="Arial" w:hint="default"/>
      </w:rPr>
    </w:lvl>
    <w:lvl w:ilvl="1" w:tplc="040E0003">
      <w:start w:val="1"/>
      <w:numFmt w:val="bullet"/>
      <w:lvlText w:val="o"/>
      <w:lvlJc w:val="left"/>
      <w:pPr>
        <w:ind w:left="3204" w:hanging="360"/>
      </w:pPr>
      <w:rPr>
        <w:rFonts w:ascii="Courier New" w:hAnsi="Courier New" w:cs="Courier New" w:hint="default"/>
      </w:rPr>
    </w:lvl>
    <w:lvl w:ilvl="2" w:tplc="040E0005">
      <w:start w:val="1"/>
      <w:numFmt w:val="bullet"/>
      <w:lvlText w:val=""/>
      <w:lvlJc w:val="left"/>
      <w:pPr>
        <w:ind w:left="3924" w:hanging="360"/>
      </w:pPr>
      <w:rPr>
        <w:rFonts w:ascii="Wingdings" w:hAnsi="Wingdings" w:hint="default"/>
      </w:rPr>
    </w:lvl>
    <w:lvl w:ilvl="3" w:tplc="040E0001">
      <w:start w:val="1"/>
      <w:numFmt w:val="bullet"/>
      <w:lvlText w:val=""/>
      <w:lvlJc w:val="left"/>
      <w:pPr>
        <w:ind w:left="4644" w:hanging="360"/>
      </w:pPr>
      <w:rPr>
        <w:rFonts w:ascii="Symbol" w:hAnsi="Symbol" w:hint="default"/>
      </w:rPr>
    </w:lvl>
    <w:lvl w:ilvl="4" w:tplc="040E0003">
      <w:start w:val="1"/>
      <w:numFmt w:val="bullet"/>
      <w:lvlText w:val="o"/>
      <w:lvlJc w:val="left"/>
      <w:pPr>
        <w:ind w:left="5364" w:hanging="360"/>
      </w:pPr>
      <w:rPr>
        <w:rFonts w:ascii="Courier New" w:hAnsi="Courier New" w:cs="Courier New" w:hint="default"/>
      </w:rPr>
    </w:lvl>
    <w:lvl w:ilvl="5" w:tplc="040E0005">
      <w:start w:val="1"/>
      <w:numFmt w:val="bullet"/>
      <w:lvlText w:val=""/>
      <w:lvlJc w:val="left"/>
      <w:pPr>
        <w:ind w:left="6084" w:hanging="360"/>
      </w:pPr>
      <w:rPr>
        <w:rFonts w:ascii="Wingdings" w:hAnsi="Wingdings" w:hint="default"/>
      </w:rPr>
    </w:lvl>
    <w:lvl w:ilvl="6" w:tplc="040E0001">
      <w:start w:val="1"/>
      <w:numFmt w:val="bullet"/>
      <w:lvlText w:val=""/>
      <w:lvlJc w:val="left"/>
      <w:pPr>
        <w:ind w:left="6804" w:hanging="360"/>
      </w:pPr>
      <w:rPr>
        <w:rFonts w:ascii="Symbol" w:hAnsi="Symbol" w:hint="default"/>
      </w:rPr>
    </w:lvl>
    <w:lvl w:ilvl="7" w:tplc="040E0003">
      <w:start w:val="1"/>
      <w:numFmt w:val="bullet"/>
      <w:lvlText w:val="o"/>
      <w:lvlJc w:val="left"/>
      <w:pPr>
        <w:ind w:left="7524" w:hanging="360"/>
      </w:pPr>
      <w:rPr>
        <w:rFonts w:ascii="Courier New" w:hAnsi="Courier New" w:cs="Courier New" w:hint="default"/>
      </w:rPr>
    </w:lvl>
    <w:lvl w:ilvl="8" w:tplc="040E0005">
      <w:start w:val="1"/>
      <w:numFmt w:val="bullet"/>
      <w:lvlText w:val=""/>
      <w:lvlJc w:val="left"/>
      <w:pPr>
        <w:ind w:left="8244" w:hanging="360"/>
      </w:pPr>
      <w:rPr>
        <w:rFonts w:ascii="Wingdings" w:hAnsi="Wingdings" w:hint="default"/>
      </w:rPr>
    </w:lvl>
  </w:abstractNum>
  <w:abstractNum w:abstractNumId="19" w15:restartNumberingAfterBreak="0">
    <w:nsid w:val="2D5842BE"/>
    <w:multiLevelType w:val="hybridMultilevel"/>
    <w:tmpl w:val="8CBCA5A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0380319"/>
    <w:multiLevelType w:val="hybridMultilevel"/>
    <w:tmpl w:val="5346000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1" w15:restartNumberingAfterBreak="0">
    <w:nsid w:val="30A7259F"/>
    <w:multiLevelType w:val="hybridMultilevel"/>
    <w:tmpl w:val="EBCEF442"/>
    <w:lvl w:ilvl="0" w:tplc="6EECB2F2">
      <w:start w:val="1"/>
      <w:numFmt w:val="bullet"/>
      <w:lvlText w:val=""/>
      <w:lvlJc w:val="left"/>
      <w:pPr>
        <w:ind w:left="1309" w:hanging="360"/>
      </w:pPr>
      <w:rPr>
        <w:rFonts w:ascii="Symbol" w:hAnsi="Symbol" w:hint="default"/>
      </w:rPr>
    </w:lvl>
    <w:lvl w:ilvl="1" w:tplc="040E0003" w:tentative="1">
      <w:start w:val="1"/>
      <w:numFmt w:val="bullet"/>
      <w:lvlText w:val="o"/>
      <w:lvlJc w:val="left"/>
      <w:pPr>
        <w:ind w:left="2029" w:hanging="360"/>
      </w:pPr>
      <w:rPr>
        <w:rFonts w:ascii="Courier New" w:hAnsi="Courier New" w:cs="Courier New" w:hint="default"/>
      </w:rPr>
    </w:lvl>
    <w:lvl w:ilvl="2" w:tplc="040E0005" w:tentative="1">
      <w:start w:val="1"/>
      <w:numFmt w:val="bullet"/>
      <w:lvlText w:val=""/>
      <w:lvlJc w:val="left"/>
      <w:pPr>
        <w:ind w:left="2749" w:hanging="360"/>
      </w:pPr>
      <w:rPr>
        <w:rFonts w:ascii="Wingdings" w:hAnsi="Wingdings" w:hint="default"/>
      </w:rPr>
    </w:lvl>
    <w:lvl w:ilvl="3" w:tplc="040E0001" w:tentative="1">
      <w:start w:val="1"/>
      <w:numFmt w:val="bullet"/>
      <w:lvlText w:val=""/>
      <w:lvlJc w:val="left"/>
      <w:pPr>
        <w:ind w:left="3469" w:hanging="360"/>
      </w:pPr>
      <w:rPr>
        <w:rFonts w:ascii="Symbol" w:hAnsi="Symbol" w:hint="default"/>
      </w:rPr>
    </w:lvl>
    <w:lvl w:ilvl="4" w:tplc="040E0003" w:tentative="1">
      <w:start w:val="1"/>
      <w:numFmt w:val="bullet"/>
      <w:lvlText w:val="o"/>
      <w:lvlJc w:val="left"/>
      <w:pPr>
        <w:ind w:left="4189" w:hanging="360"/>
      </w:pPr>
      <w:rPr>
        <w:rFonts w:ascii="Courier New" w:hAnsi="Courier New" w:cs="Courier New" w:hint="default"/>
      </w:rPr>
    </w:lvl>
    <w:lvl w:ilvl="5" w:tplc="040E0005" w:tentative="1">
      <w:start w:val="1"/>
      <w:numFmt w:val="bullet"/>
      <w:lvlText w:val=""/>
      <w:lvlJc w:val="left"/>
      <w:pPr>
        <w:ind w:left="4909" w:hanging="360"/>
      </w:pPr>
      <w:rPr>
        <w:rFonts w:ascii="Wingdings" w:hAnsi="Wingdings" w:hint="default"/>
      </w:rPr>
    </w:lvl>
    <w:lvl w:ilvl="6" w:tplc="040E0001" w:tentative="1">
      <w:start w:val="1"/>
      <w:numFmt w:val="bullet"/>
      <w:lvlText w:val=""/>
      <w:lvlJc w:val="left"/>
      <w:pPr>
        <w:ind w:left="5629" w:hanging="360"/>
      </w:pPr>
      <w:rPr>
        <w:rFonts w:ascii="Symbol" w:hAnsi="Symbol" w:hint="default"/>
      </w:rPr>
    </w:lvl>
    <w:lvl w:ilvl="7" w:tplc="040E0003" w:tentative="1">
      <w:start w:val="1"/>
      <w:numFmt w:val="bullet"/>
      <w:lvlText w:val="o"/>
      <w:lvlJc w:val="left"/>
      <w:pPr>
        <w:ind w:left="6349" w:hanging="360"/>
      </w:pPr>
      <w:rPr>
        <w:rFonts w:ascii="Courier New" w:hAnsi="Courier New" w:cs="Courier New" w:hint="default"/>
      </w:rPr>
    </w:lvl>
    <w:lvl w:ilvl="8" w:tplc="040E0005" w:tentative="1">
      <w:start w:val="1"/>
      <w:numFmt w:val="bullet"/>
      <w:lvlText w:val=""/>
      <w:lvlJc w:val="left"/>
      <w:pPr>
        <w:ind w:left="7069" w:hanging="360"/>
      </w:pPr>
      <w:rPr>
        <w:rFonts w:ascii="Wingdings" w:hAnsi="Wingdings" w:hint="default"/>
      </w:rPr>
    </w:lvl>
  </w:abstractNum>
  <w:abstractNum w:abstractNumId="22" w15:restartNumberingAfterBreak="0">
    <w:nsid w:val="30FD0BA4"/>
    <w:multiLevelType w:val="hybridMultilevel"/>
    <w:tmpl w:val="710EBB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3109507F"/>
    <w:multiLevelType w:val="hybridMultilevel"/>
    <w:tmpl w:val="DB1A1D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86779BA"/>
    <w:multiLevelType w:val="hybridMultilevel"/>
    <w:tmpl w:val="E40065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3C5B274E"/>
    <w:multiLevelType w:val="hybridMultilevel"/>
    <w:tmpl w:val="4F68D50E"/>
    <w:lvl w:ilvl="0" w:tplc="53DEF1A0">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E97798A"/>
    <w:multiLevelType w:val="hybridMultilevel"/>
    <w:tmpl w:val="D98A2E4A"/>
    <w:lvl w:ilvl="0" w:tplc="F282ED60">
      <w:start w:val="1"/>
      <w:numFmt w:val="bullet"/>
      <w:lvlText w:val=""/>
      <w:lvlJc w:val="left"/>
      <w:pPr>
        <w:ind w:left="720" w:hanging="360"/>
      </w:pPr>
      <w:rPr>
        <w:rFonts w:ascii="Symbol" w:hAnsi="Symbol" w:hint="default"/>
        <w:b/>
        <w:bCs/>
        <w:color w:val="auto"/>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6EC0DA3"/>
    <w:multiLevelType w:val="multilevel"/>
    <w:tmpl w:val="C9B482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A32A1C"/>
    <w:multiLevelType w:val="hybridMultilevel"/>
    <w:tmpl w:val="46F48634"/>
    <w:lvl w:ilvl="0" w:tplc="6C78D0E4">
      <w:start w:val="1"/>
      <w:numFmt w:val="bullet"/>
      <w:lvlText w:val=""/>
      <w:lvlJc w:val="left"/>
      <w:pPr>
        <w:ind w:left="1428" w:hanging="360"/>
      </w:pPr>
      <w:rPr>
        <w:rFonts w:ascii="Symbol" w:hAnsi="Symbol" w:hint="default"/>
      </w:rPr>
    </w:lvl>
    <w:lvl w:ilvl="1" w:tplc="040E0003">
      <w:start w:val="1"/>
      <w:numFmt w:val="bullet"/>
      <w:lvlText w:val="o"/>
      <w:lvlJc w:val="left"/>
      <w:pPr>
        <w:ind w:left="2148" w:hanging="360"/>
      </w:pPr>
      <w:rPr>
        <w:rFonts w:ascii="Courier New" w:hAnsi="Courier New" w:cs="Courier New" w:hint="default"/>
      </w:rPr>
    </w:lvl>
    <w:lvl w:ilvl="2" w:tplc="040E0005">
      <w:start w:val="1"/>
      <w:numFmt w:val="bullet"/>
      <w:lvlText w:val=""/>
      <w:lvlJc w:val="left"/>
      <w:pPr>
        <w:ind w:left="2868" w:hanging="360"/>
      </w:pPr>
      <w:rPr>
        <w:rFonts w:ascii="Wingdings" w:hAnsi="Wingdings" w:hint="default"/>
      </w:rPr>
    </w:lvl>
    <w:lvl w:ilvl="3" w:tplc="040E0001">
      <w:start w:val="1"/>
      <w:numFmt w:val="bullet"/>
      <w:lvlText w:val=""/>
      <w:lvlJc w:val="left"/>
      <w:pPr>
        <w:ind w:left="3588" w:hanging="360"/>
      </w:pPr>
      <w:rPr>
        <w:rFonts w:ascii="Symbol" w:hAnsi="Symbol" w:hint="default"/>
      </w:rPr>
    </w:lvl>
    <w:lvl w:ilvl="4" w:tplc="040E0003">
      <w:start w:val="1"/>
      <w:numFmt w:val="bullet"/>
      <w:lvlText w:val="o"/>
      <w:lvlJc w:val="left"/>
      <w:pPr>
        <w:ind w:left="4308" w:hanging="360"/>
      </w:pPr>
      <w:rPr>
        <w:rFonts w:ascii="Courier New" w:hAnsi="Courier New" w:cs="Courier New" w:hint="default"/>
      </w:rPr>
    </w:lvl>
    <w:lvl w:ilvl="5" w:tplc="040E0005">
      <w:start w:val="1"/>
      <w:numFmt w:val="bullet"/>
      <w:lvlText w:val=""/>
      <w:lvlJc w:val="left"/>
      <w:pPr>
        <w:ind w:left="5028" w:hanging="360"/>
      </w:pPr>
      <w:rPr>
        <w:rFonts w:ascii="Wingdings" w:hAnsi="Wingdings" w:hint="default"/>
      </w:rPr>
    </w:lvl>
    <w:lvl w:ilvl="6" w:tplc="040E0001">
      <w:start w:val="1"/>
      <w:numFmt w:val="bullet"/>
      <w:lvlText w:val=""/>
      <w:lvlJc w:val="left"/>
      <w:pPr>
        <w:ind w:left="5748" w:hanging="360"/>
      </w:pPr>
      <w:rPr>
        <w:rFonts w:ascii="Symbol" w:hAnsi="Symbol" w:hint="default"/>
      </w:rPr>
    </w:lvl>
    <w:lvl w:ilvl="7" w:tplc="040E0003">
      <w:start w:val="1"/>
      <w:numFmt w:val="bullet"/>
      <w:lvlText w:val="o"/>
      <w:lvlJc w:val="left"/>
      <w:pPr>
        <w:ind w:left="6468" w:hanging="360"/>
      </w:pPr>
      <w:rPr>
        <w:rFonts w:ascii="Courier New" w:hAnsi="Courier New" w:cs="Courier New" w:hint="default"/>
      </w:rPr>
    </w:lvl>
    <w:lvl w:ilvl="8" w:tplc="040E0005">
      <w:start w:val="1"/>
      <w:numFmt w:val="bullet"/>
      <w:lvlText w:val=""/>
      <w:lvlJc w:val="left"/>
      <w:pPr>
        <w:ind w:left="7188" w:hanging="360"/>
      </w:pPr>
      <w:rPr>
        <w:rFonts w:ascii="Wingdings" w:hAnsi="Wingdings" w:hint="default"/>
      </w:rPr>
    </w:lvl>
  </w:abstractNum>
  <w:abstractNum w:abstractNumId="29" w15:restartNumberingAfterBreak="0">
    <w:nsid w:val="54EC17A9"/>
    <w:multiLevelType w:val="hybridMultilevel"/>
    <w:tmpl w:val="BA362CD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3479B2"/>
    <w:multiLevelType w:val="hybridMultilevel"/>
    <w:tmpl w:val="950C597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1" w15:restartNumberingAfterBreak="0">
    <w:nsid w:val="580757C8"/>
    <w:multiLevelType w:val="hybridMultilevel"/>
    <w:tmpl w:val="D414B3D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2" w15:restartNumberingAfterBreak="0">
    <w:nsid w:val="58AA42C0"/>
    <w:multiLevelType w:val="hybridMultilevel"/>
    <w:tmpl w:val="E45C23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0764833"/>
    <w:multiLevelType w:val="hybridMultilevel"/>
    <w:tmpl w:val="B39E2A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0C234D1"/>
    <w:multiLevelType w:val="hybridMultilevel"/>
    <w:tmpl w:val="6340F0EA"/>
    <w:lvl w:ilvl="0" w:tplc="040E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60E61884"/>
    <w:multiLevelType w:val="hybridMultilevel"/>
    <w:tmpl w:val="517EBD6A"/>
    <w:lvl w:ilvl="0" w:tplc="4A5E8CC2">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6" w15:restartNumberingAfterBreak="0">
    <w:nsid w:val="673411C4"/>
    <w:multiLevelType w:val="hybridMultilevel"/>
    <w:tmpl w:val="714872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A1562FF"/>
    <w:multiLevelType w:val="hybridMultilevel"/>
    <w:tmpl w:val="4232F5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E8A6C72"/>
    <w:multiLevelType w:val="hybridMultilevel"/>
    <w:tmpl w:val="A0A0B792"/>
    <w:lvl w:ilvl="0" w:tplc="0B66BDC4">
      <w:numFmt w:val="bullet"/>
      <w:lvlText w:val="-"/>
      <w:lvlJc w:val="left"/>
      <w:pPr>
        <w:ind w:left="720" w:hanging="360"/>
      </w:pPr>
      <w:rPr>
        <w:rFonts w:ascii="Calibri" w:eastAsia="Noto Serif CJK SC" w:hAnsi="Calibri" w:cs="Calibri"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0B81977"/>
    <w:multiLevelType w:val="hybridMultilevel"/>
    <w:tmpl w:val="44445B9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0" w15:restartNumberingAfterBreak="0">
    <w:nsid w:val="7245121A"/>
    <w:multiLevelType w:val="hybridMultilevel"/>
    <w:tmpl w:val="55D0A46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1" w15:restartNumberingAfterBreak="0">
    <w:nsid w:val="736A6BBA"/>
    <w:multiLevelType w:val="hybridMultilevel"/>
    <w:tmpl w:val="F048B01C"/>
    <w:lvl w:ilvl="0" w:tplc="94B203FE">
      <w:start w:val="1"/>
      <w:numFmt w:val="decimal"/>
      <w:lvlText w:val="%1."/>
      <w:lvlJc w:val="left"/>
      <w:pPr>
        <w:ind w:left="754" w:hanging="360"/>
      </w:pPr>
      <w:rPr>
        <w:b w:val="0"/>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2" w15:restartNumberingAfterBreak="0">
    <w:nsid w:val="73DF7FE8"/>
    <w:multiLevelType w:val="hybridMultilevel"/>
    <w:tmpl w:val="7ED64B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F972B48"/>
    <w:multiLevelType w:val="multilevel"/>
    <w:tmpl w:val="67882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36546947">
    <w:abstractNumId w:val="29"/>
  </w:num>
  <w:num w:numId="2" w16cid:durableId="1890994038">
    <w:abstractNumId w:val="22"/>
  </w:num>
  <w:num w:numId="3" w16cid:durableId="1529950595">
    <w:abstractNumId w:val="28"/>
  </w:num>
  <w:num w:numId="4" w16cid:durableId="737825687">
    <w:abstractNumId w:val="18"/>
  </w:num>
  <w:num w:numId="5" w16cid:durableId="95683498">
    <w:abstractNumId w:val="5"/>
  </w:num>
  <w:num w:numId="6" w16cid:durableId="515076629">
    <w:abstractNumId w:val="31"/>
  </w:num>
  <w:num w:numId="7" w16cid:durableId="143737436">
    <w:abstractNumId w:val="20"/>
  </w:num>
  <w:num w:numId="8" w16cid:durableId="1271545258">
    <w:abstractNumId w:val="43"/>
  </w:num>
  <w:num w:numId="9" w16cid:durableId="670182163">
    <w:abstractNumId w:val="5"/>
  </w:num>
  <w:num w:numId="10" w16cid:durableId="1532573156">
    <w:abstractNumId w:val="8"/>
  </w:num>
  <w:num w:numId="11" w16cid:durableId="740520043">
    <w:abstractNumId w:val="24"/>
  </w:num>
  <w:num w:numId="12" w16cid:durableId="707411493">
    <w:abstractNumId w:val="9"/>
  </w:num>
  <w:num w:numId="13" w16cid:durableId="696394678">
    <w:abstractNumId w:val="4"/>
  </w:num>
  <w:num w:numId="14" w16cid:durableId="1539854504">
    <w:abstractNumId w:val="2"/>
  </w:num>
  <w:num w:numId="15" w16cid:durableId="1015230735">
    <w:abstractNumId w:val="26"/>
  </w:num>
  <w:num w:numId="16" w16cid:durableId="266624625">
    <w:abstractNumId w:val="40"/>
  </w:num>
  <w:num w:numId="17" w16cid:durableId="1650862967">
    <w:abstractNumId w:val="19"/>
  </w:num>
  <w:num w:numId="18" w16cid:durableId="1380861838">
    <w:abstractNumId w:val="36"/>
  </w:num>
  <w:num w:numId="19" w16cid:durableId="1380594209">
    <w:abstractNumId w:val="37"/>
  </w:num>
  <w:num w:numId="20" w16cid:durableId="1254125246">
    <w:abstractNumId w:val="16"/>
  </w:num>
  <w:num w:numId="21" w16cid:durableId="19079521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09532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493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75679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5537235">
    <w:abstractNumId w:val="33"/>
  </w:num>
  <w:num w:numId="26" w16cid:durableId="1706522635">
    <w:abstractNumId w:val="21"/>
  </w:num>
  <w:num w:numId="27" w16cid:durableId="1314603815">
    <w:abstractNumId w:val="35"/>
  </w:num>
  <w:num w:numId="28" w16cid:durableId="1200127384">
    <w:abstractNumId w:val="17"/>
  </w:num>
  <w:num w:numId="29" w16cid:durableId="965114256">
    <w:abstractNumId w:val="6"/>
  </w:num>
  <w:num w:numId="30" w16cid:durableId="766541375">
    <w:abstractNumId w:val="1"/>
  </w:num>
  <w:num w:numId="31" w16cid:durableId="454250979">
    <w:abstractNumId w:val="15"/>
  </w:num>
  <w:num w:numId="32" w16cid:durableId="307825751">
    <w:abstractNumId w:val="10"/>
  </w:num>
  <w:num w:numId="33" w16cid:durableId="1430201194">
    <w:abstractNumId w:val="7"/>
  </w:num>
  <w:num w:numId="34" w16cid:durableId="1245799418">
    <w:abstractNumId w:val="23"/>
  </w:num>
  <w:num w:numId="35" w16cid:durableId="745229221">
    <w:abstractNumId w:val="13"/>
  </w:num>
  <w:num w:numId="36" w16cid:durableId="1617759220">
    <w:abstractNumId w:val="12"/>
  </w:num>
  <w:num w:numId="37" w16cid:durableId="1108698095">
    <w:abstractNumId w:val="14"/>
  </w:num>
  <w:num w:numId="38" w16cid:durableId="2109157409">
    <w:abstractNumId w:val="27"/>
  </w:num>
  <w:num w:numId="39" w16cid:durableId="1046174070">
    <w:abstractNumId w:val="42"/>
  </w:num>
  <w:num w:numId="40" w16cid:durableId="1470396408">
    <w:abstractNumId w:val="30"/>
  </w:num>
  <w:num w:numId="41" w16cid:durableId="811795926">
    <w:abstractNumId w:val="34"/>
  </w:num>
  <w:num w:numId="42" w16cid:durableId="1418743036">
    <w:abstractNumId w:val="11"/>
  </w:num>
  <w:num w:numId="43" w16cid:durableId="1475640770">
    <w:abstractNumId w:val="32"/>
  </w:num>
  <w:num w:numId="44" w16cid:durableId="392699299">
    <w:abstractNumId w:val="25"/>
  </w:num>
  <w:num w:numId="45" w16cid:durableId="1976450873">
    <w:abstractNumId w:val="43"/>
  </w:num>
  <w:num w:numId="46" w16cid:durableId="1873030888">
    <w:abstractNumId w:val="5"/>
  </w:num>
  <w:num w:numId="47" w16cid:durableId="81874935">
    <w:abstractNumId w:val="31"/>
  </w:num>
  <w:num w:numId="48" w16cid:durableId="281309348">
    <w:abstractNumId w:val="20"/>
  </w:num>
  <w:num w:numId="49" w16cid:durableId="1634672504">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CE"/>
    <w:rsid w:val="0000004A"/>
    <w:rsid w:val="00000279"/>
    <w:rsid w:val="00000B6F"/>
    <w:rsid w:val="00000E00"/>
    <w:rsid w:val="0000178D"/>
    <w:rsid w:val="00002D3B"/>
    <w:rsid w:val="00003097"/>
    <w:rsid w:val="00003C4F"/>
    <w:rsid w:val="00003DC3"/>
    <w:rsid w:val="00004594"/>
    <w:rsid w:val="00004C6D"/>
    <w:rsid w:val="00005746"/>
    <w:rsid w:val="00005803"/>
    <w:rsid w:val="00005B32"/>
    <w:rsid w:val="0000673C"/>
    <w:rsid w:val="000067DD"/>
    <w:rsid w:val="00006813"/>
    <w:rsid w:val="00006BA8"/>
    <w:rsid w:val="00007BFA"/>
    <w:rsid w:val="000113EB"/>
    <w:rsid w:val="0001149B"/>
    <w:rsid w:val="00011E0B"/>
    <w:rsid w:val="000128C4"/>
    <w:rsid w:val="00013974"/>
    <w:rsid w:val="00013B2F"/>
    <w:rsid w:val="000141D4"/>
    <w:rsid w:val="000154BF"/>
    <w:rsid w:val="00015B88"/>
    <w:rsid w:val="000165CB"/>
    <w:rsid w:val="00016907"/>
    <w:rsid w:val="00016DBA"/>
    <w:rsid w:val="00017006"/>
    <w:rsid w:val="00017262"/>
    <w:rsid w:val="00017884"/>
    <w:rsid w:val="00017A33"/>
    <w:rsid w:val="00021212"/>
    <w:rsid w:val="0002167B"/>
    <w:rsid w:val="00021BCC"/>
    <w:rsid w:val="000223AC"/>
    <w:rsid w:val="000224D0"/>
    <w:rsid w:val="00022763"/>
    <w:rsid w:val="00022EA6"/>
    <w:rsid w:val="00023173"/>
    <w:rsid w:val="00023B04"/>
    <w:rsid w:val="00023EFA"/>
    <w:rsid w:val="00025910"/>
    <w:rsid w:val="00026B27"/>
    <w:rsid w:val="00026F4C"/>
    <w:rsid w:val="000276F0"/>
    <w:rsid w:val="000300CB"/>
    <w:rsid w:val="00030716"/>
    <w:rsid w:val="00031A44"/>
    <w:rsid w:val="0003278E"/>
    <w:rsid w:val="00032CEE"/>
    <w:rsid w:val="0003317F"/>
    <w:rsid w:val="00033C95"/>
    <w:rsid w:val="000344BB"/>
    <w:rsid w:val="00034738"/>
    <w:rsid w:val="00034831"/>
    <w:rsid w:val="00034AAE"/>
    <w:rsid w:val="000367CF"/>
    <w:rsid w:val="00036B9C"/>
    <w:rsid w:val="00036F43"/>
    <w:rsid w:val="00037BC7"/>
    <w:rsid w:val="00037E92"/>
    <w:rsid w:val="0004053D"/>
    <w:rsid w:val="000409D5"/>
    <w:rsid w:val="00040BB6"/>
    <w:rsid w:val="000415B4"/>
    <w:rsid w:val="000417D8"/>
    <w:rsid w:val="00042DCD"/>
    <w:rsid w:val="000441C8"/>
    <w:rsid w:val="00044E5B"/>
    <w:rsid w:val="0004563E"/>
    <w:rsid w:val="00045E85"/>
    <w:rsid w:val="000463FD"/>
    <w:rsid w:val="0004655A"/>
    <w:rsid w:val="00047571"/>
    <w:rsid w:val="00047917"/>
    <w:rsid w:val="00047967"/>
    <w:rsid w:val="00050580"/>
    <w:rsid w:val="00050E85"/>
    <w:rsid w:val="000523C3"/>
    <w:rsid w:val="0005245E"/>
    <w:rsid w:val="00053936"/>
    <w:rsid w:val="00053CAD"/>
    <w:rsid w:val="00053D5D"/>
    <w:rsid w:val="00053DA3"/>
    <w:rsid w:val="00054041"/>
    <w:rsid w:val="00054CC3"/>
    <w:rsid w:val="000550D2"/>
    <w:rsid w:val="000550F0"/>
    <w:rsid w:val="000551EF"/>
    <w:rsid w:val="0005536F"/>
    <w:rsid w:val="00055A9C"/>
    <w:rsid w:val="00055E40"/>
    <w:rsid w:val="00056D26"/>
    <w:rsid w:val="000572BF"/>
    <w:rsid w:val="000572CF"/>
    <w:rsid w:val="0005740D"/>
    <w:rsid w:val="00057D9C"/>
    <w:rsid w:val="00060544"/>
    <w:rsid w:val="00060702"/>
    <w:rsid w:val="00060DF7"/>
    <w:rsid w:val="00060E62"/>
    <w:rsid w:val="00062D55"/>
    <w:rsid w:val="0006422E"/>
    <w:rsid w:val="00065755"/>
    <w:rsid w:val="000657C1"/>
    <w:rsid w:val="000676DD"/>
    <w:rsid w:val="000679A4"/>
    <w:rsid w:val="00070494"/>
    <w:rsid w:val="00071666"/>
    <w:rsid w:val="0007203C"/>
    <w:rsid w:val="0007238C"/>
    <w:rsid w:val="00072F4F"/>
    <w:rsid w:val="000730F2"/>
    <w:rsid w:val="00073124"/>
    <w:rsid w:val="00073567"/>
    <w:rsid w:val="00073D95"/>
    <w:rsid w:val="00073FE3"/>
    <w:rsid w:val="0007407C"/>
    <w:rsid w:val="00074E0A"/>
    <w:rsid w:val="00075394"/>
    <w:rsid w:val="000754AD"/>
    <w:rsid w:val="00076350"/>
    <w:rsid w:val="00076441"/>
    <w:rsid w:val="00076B0D"/>
    <w:rsid w:val="00076B35"/>
    <w:rsid w:val="00076D54"/>
    <w:rsid w:val="00076D64"/>
    <w:rsid w:val="00076DC4"/>
    <w:rsid w:val="00077582"/>
    <w:rsid w:val="00077BAE"/>
    <w:rsid w:val="00077FE5"/>
    <w:rsid w:val="000805A9"/>
    <w:rsid w:val="000805D0"/>
    <w:rsid w:val="00080D87"/>
    <w:rsid w:val="00080F2E"/>
    <w:rsid w:val="0008147F"/>
    <w:rsid w:val="000829D6"/>
    <w:rsid w:val="00082F73"/>
    <w:rsid w:val="00084A8F"/>
    <w:rsid w:val="00084ABC"/>
    <w:rsid w:val="000865A6"/>
    <w:rsid w:val="00087131"/>
    <w:rsid w:val="000871EC"/>
    <w:rsid w:val="00091772"/>
    <w:rsid w:val="00091891"/>
    <w:rsid w:val="00091947"/>
    <w:rsid w:val="00091BE8"/>
    <w:rsid w:val="00091F1E"/>
    <w:rsid w:val="000921D1"/>
    <w:rsid w:val="000934A2"/>
    <w:rsid w:val="00093BB3"/>
    <w:rsid w:val="00094E49"/>
    <w:rsid w:val="000959FD"/>
    <w:rsid w:val="00095B06"/>
    <w:rsid w:val="00095BBA"/>
    <w:rsid w:val="00095D3D"/>
    <w:rsid w:val="000960C8"/>
    <w:rsid w:val="000961C2"/>
    <w:rsid w:val="000962B2"/>
    <w:rsid w:val="00096503"/>
    <w:rsid w:val="00096BC4"/>
    <w:rsid w:val="00096D74"/>
    <w:rsid w:val="00097908"/>
    <w:rsid w:val="00097C7F"/>
    <w:rsid w:val="000A04B1"/>
    <w:rsid w:val="000A1287"/>
    <w:rsid w:val="000A2DE6"/>
    <w:rsid w:val="000A2F66"/>
    <w:rsid w:val="000A3263"/>
    <w:rsid w:val="000A3318"/>
    <w:rsid w:val="000A3685"/>
    <w:rsid w:val="000A3818"/>
    <w:rsid w:val="000A38B9"/>
    <w:rsid w:val="000A3AE3"/>
    <w:rsid w:val="000A3EF9"/>
    <w:rsid w:val="000A4311"/>
    <w:rsid w:val="000A5B32"/>
    <w:rsid w:val="000A72FC"/>
    <w:rsid w:val="000A7367"/>
    <w:rsid w:val="000A7D39"/>
    <w:rsid w:val="000B0278"/>
    <w:rsid w:val="000B09A2"/>
    <w:rsid w:val="000B0A1C"/>
    <w:rsid w:val="000B1EE4"/>
    <w:rsid w:val="000B1F8F"/>
    <w:rsid w:val="000B37B6"/>
    <w:rsid w:val="000B3B01"/>
    <w:rsid w:val="000B4FD6"/>
    <w:rsid w:val="000B5E27"/>
    <w:rsid w:val="000B5FFB"/>
    <w:rsid w:val="000B6D2E"/>
    <w:rsid w:val="000B75D7"/>
    <w:rsid w:val="000C009D"/>
    <w:rsid w:val="000C022C"/>
    <w:rsid w:val="000C0762"/>
    <w:rsid w:val="000C113C"/>
    <w:rsid w:val="000C19FA"/>
    <w:rsid w:val="000C1C81"/>
    <w:rsid w:val="000C1DC9"/>
    <w:rsid w:val="000C2024"/>
    <w:rsid w:val="000C275D"/>
    <w:rsid w:val="000C29BE"/>
    <w:rsid w:val="000C2E09"/>
    <w:rsid w:val="000C316F"/>
    <w:rsid w:val="000C3248"/>
    <w:rsid w:val="000C3B3D"/>
    <w:rsid w:val="000C3DB8"/>
    <w:rsid w:val="000C453D"/>
    <w:rsid w:val="000C4B90"/>
    <w:rsid w:val="000C50C9"/>
    <w:rsid w:val="000C59E9"/>
    <w:rsid w:val="000C5CA0"/>
    <w:rsid w:val="000C695F"/>
    <w:rsid w:val="000C6A93"/>
    <w:rsid w:val="000C6C8D"/>
    <w:rsid w:val="000C6E09"/>
    <w:rsid w:val="000C77F5"/>
    <w:rsid w:val="000C7860"/>
    <w:rsid w:val="000D0A89"/>
    <w:rsid w:val="000D0DC5"/>
    <w:rsid w:val="000D0F23"/>
    <w:rsid w:val="000D18CF"/>
    <w:rsid w:val="000D2184"/>
    <w:rsid w:val="000D2E94"/>
    <w:rsid w:val="000D38C5"/>
    <w:rsid w:val="000D40DA"/>
    <w:rsid w:val="000D4202"/>
    <w:rsid w:val="000D4AEB"/>
    <w:rsid w:val="000D4C8C"/>
    <w:rsid w:val="000D51F4"/>
    <w:rsid w:val="000D5333"/>
    <w:rsid w:val="000D5554"/>
    <w:rsid w:val="000D5D42"/>
    <w:rsid w:val="000D642A"/>
    <w:rsid w:val="000D6D1C"/>
    <w:rsid w:val="000D6EC2"/>
    <w:rsid w:val="000D7C40"/>
    <w:rsid w:val="000E0656"/>
    <w:rsid w:val="000E085E"/>
    <w:rsid w:val="000E087D"/>
    <w:rsid w:val="000E1064"/>
    <w:rsid w:val="000E15D3"/>
    <w:rsid w:val="000E1882"/>
    <w:rsid w:val="000E1EC2"/>
    <w:rsid w:val="000E28E5"/>
    <w:rsid w:val="000E31A2"/>
    <w:rsid w:val="000E405E"/>
    <w:rsid w:val="000E40F3"/>
    <w:rsid w:val="000E46B8"/>
    <w:rsid w:val="000E5A09"/>
    <w:rsid w:val="000E7111"/>
    <w:rsid w:val="000E7319"/>
    <w:rsid w:val="000E778F"/>
    <w:rsid w:val="000E79F9"/>
    <w:rsid w:val="000F10CB"/>
    <w:rsid w:val="000F1776"/>
    <w:rsid w:val="000F1A6B"/>
    <w:rsid w:val="000F206B"/>
    <w:rsid w:val="000F207B"/>
    <w:rsid w:val="000F24F7"/>
    <w:rsid w:val="000F2DC7"/>
    <w:rsid w:val="000F2FF1"/>
    <w:rsid w:val="000F36DE"/>
    <w:rsid w:val="000F4A27"/>
    <w:rsid w:val="000F5922"/>
    <w:rsid w:val="000F62EF"/>
    <w:rsid w:val="000F7500"/>
    <w:rsid w:val="000F7EFE"/>
    <w:rsid w:val="001004C3"/>
    <w:rsid w:val="00100BCB"/>
    <w:rsid w:val="00100D97"/>
    <w:rsid w:val="00101461"/>
    <w:rsid w:val="00101C28"/>
    <w:rsid w:val="00101C8F"/>
    <w:rsid w:val="00101E47"/>
    <w:rsid w:val="001027BB"/>
    <w:rsid w:val="001033EC"/>
    <w:rsid w:val="00103A1C"/>
    <w:rsid w:val="0010426B"/>
    <w:rsid w:val="001045C2"/>
    <w:rsid w:val="001061F9"/>
    <w:rsid w:val="001076AB"/>
    <w:rsid w:val="00110B91"/>
    <w:rsid w:val="00110BFE"/>
    <w:rsid w:val="00112F94"/>
    <w:rsid w:val="00113760"/>
    <w:rsid w:val="00113B6D"/>
    <w:rsid w:val="0011456F"/>
    <w:rsid w:val="00115761"/>
    <w:rsid w:val="00115765"/>
    <w:rsid w:val="001158A7"/>
    <w:rsid w:val="0011593D"/>
    <w:rsid w:val="00115A0D"/>
    <w:rsid w:val="00116051"/>
    <w:rsid w:val="0011613E"/>
    <w:rsid w:val="00116CE4"/>
    <w:rsid w:val="00117186"/>
    <w:rsid w:val="00121099"/>
    <w:rsid w:val="001212F6"/>
    <w:rsid w:val="00121422"/>
    <w:rsid w:val="001215E3"/>
    <w:rsid w:val="00121726"/>
    <w:rsid w:val="00122597"/>
    <w:rsid w:val="00122920"/>
    <w:rsid w:val="00122AC2"/>
    <w:rsid w:val="00122B96"/>
    <w:rsid w:val="001236D5"/>
    <w:rsid w:val="00123775"/>
    <w:rsid w:val="00123D35"/>
    <w:rsid w:val="00123FD4"/>
    <w:rsid w:val="0012426E"/>
    <w:rsid w:val="001243D1"/>
    <w:rsid w:val="00124725"/>
    <w:rsid w:val="0012568D"/>
    <w:rsid w:val="0012598A"/>
    <w:rsid w:val="00125B38"/>
    <w:rsid w:val="00125DE7"/>
    <w:rsid w:val="001260A6"/>
    <w:rsid w:val="001260A7"/>
    <w:rsid w:val="00127715"/>
    <w:rsid w:val="00130181"/>
    <w:rsid w:val="001301E1"/>
    <w:rsid w:val="001313C2"/>
    <w:rsid w:val="00132161"/>
    <w:rsid w:val="00132B4A"/>
    <w:rsid w:val="00132BED"/>
    <w:rsid w:val="00133CE3"/>
    <w:rsid w:val="00134465"/>
    <w:rsid w:val="00134AFA"/>
    <w:rsid w:val="00134C4B"/>
    <w:rsid w:val="00134DDE"/>
    <w:rsid w:val="0013593F"/>
    <w:rsid w:val="00135CBD"/>
    <w:rsid w:val="001360EB"/>
    <w:rsid w:val="00136F1C"/>
    <w:rsid w:val="00137563"/>
    <w:rsid w:val="0013782C"/>
    <w:rsid w:val="001379F5"/>
    <w:rsid w:val="00137AEA"/>
    <w:rsid w:val="00140CB3"/>
    <w:rsid w:val="00141A1C"/>
    <w:rsid w:val="00141D00"/>
    <w:rsid w:val="00141D15"/>
    <w:rsid w:val="00141F1A"/>
    <w:rsid w:val="00142C1B"/>
    <w:rsid w:val="00143EED"/>
    <w:rsid w:val="00143F73"/>
    <w:rsid w:val="001443CB"/>
    <w:rsid w:val="00144435"/>
    <w:rsid w:val="001444B3"/>
    <w:rsid w:val="00145343"/>
    <w:rsid w:val="0014541D"/>
    <w:rsid w:val="001460D5"/>
    <w:rsid w:val="00146427"/>
    <w:rsid w:val="001465C3"/>
    <w:rsid w:val="001468A6"/>
    <w:rsid w:val="0014760A"/>
    <w:rsid w:val="00147A17"/>
    <w:rsid w:val="00147CD7"/>
    <w:rsid w:val="0015031F"/>
    <w:rsid w:val="00150C58"/>
    <w:rsid w:val="00151994"/>
    <w:rsid w:val="00152262"/>
    <w:rsid w:val="00152A33"/>
    <w:rsid w:val="00152C88"/>
    <w:rsid w:val="001536DF"/>
    <w:rsid w:val="00153783"/>
    <w:rsid w:val="00153D7A"/>
    <w:rsid w:val="00154110"/>
    <w:rsid w:val="0015438B"/>
    <w:rsid w:val="001553B7"/>
    <w:rsid w:val="0015546B"/>
    <w:rsid w:val="0015570D"/>
    <w:rsid w:val="00155F7F"/>
    <w:rsid w:val="0015656C"/>
    <w:rsid w:val="00157780"/>
    <w:rsid w:val="00157B71"/>
    <w:rsid w:val="001600BD"/>
    <w:rsid w:val="00160DA0"/>
    <w:rsid w:val="001612B7"/>
    <w:rsid w:val="0016271E"/>
    <w:rsid w:val="00164671"/>
    <w:rsid w:val="00164978"/>
    <w:rsid w:val="001650BD"/>
    <w:rsid w:val="001658AD"/>
    <w:rsid w:val="0016623E"/>
    <w:rsid w:val="001667D9"/>
    <w:rsid w:val="001701C8"/>
    <w:rsid w:val="00170E10"/>
    <w:rsid w:val="0017128D"/>
    <w:rsid w:val="00171D7C"/>
    <w:rsid w:val="0017376E"/>
    <w:rsid w:val="00173EB2"/>
    <w:rsid w:val="00173F70"/>
    <w:rsid w:val="001748F8"/>
    <w:rsid w:val="001757D2"/>
    <w:rsid w:val="0017665D"/>
    <w:rsid w:val="001767C1"/>
    <w:rsid w:val="001770E4"/>
    <w:rsid w:val="001779A4"/>
    <w:rsid w:val="00177A86"/>
    <w:rsid w:val="001802F1"/>
    <w:rsid w:val="001805FB"/>
    <w:rsid w:val="00180EA6"/>
    <w:rsid w:val="00183177"/>
    <w:rsid w:val="00183283"/>
    <w:rsid w:val="001834C8"/>
    <w:rsid w:val="0018468A"/>
    <w:rsid w:val="00186E2F"/>
    <w:rsid w:val="00186F5C"/>
    <w:rsid w:val="00187978"/>
    <w:rsid w:val="00187BAB"/>
    <w:rsid w:val="00187C7E"/>
    <w:rsid w:val="00187EE5"/>
    <w:rsid w:val="00190B85"/>
    <w:rsid w:val="00192328"/>
    <w:rsid w:val="00192C82"/>
    <w:rsid w:val="00193399"/>
    <w:rsid w:val="00193A00"/>
    <w:rsid w:val="001949E2"/>
    <w:rsid w:val="00194A0E"/>
    <w:rsid w:val="00195C0F"/>
    <w:rsid w:val="00196905"/>
    <w:rsid w:val="00196C51"/>
    <w:rsid w:val="00197695"/>
    <w:rsid w:val="0019798D"/>
    <w:rsid w:val="001A0076"/>
    <w:rsid w:val="001A05A1"/>
    <w:rsid w:val="001A07EA"/>
    <w:rsid w:val="001A0E71"/>
    <w:rsid w:val="001A11D0"/>
    <w:rsid w:val="001A14A2"/>
    <w:rsid w:val="001A1577"/>
    <w:rsid w:val="001A2F45"/>
    <w:rsid w:val="001A33A6"/>
    <w:rsid w:val="001A413B"/>
    <w:rsid w:val="001A4648"/>
    <w:rsid w:val="001A5068"/>
    <w:rsid w:val="001A51CE"/>
    <w:rsid w:val="001A6268"/>
    <w:rsid w:val="001A6760"/>
    <w:rsid w:val="001A712C"/>
    <w:rsid w:val="001B09A9"/>
    <w:rsid w:val="001B0DCE"/>
    <w:rsid w:val="001B206D"/>
    <w:rsid w:val="001B2DAC"/>
    <w:rsid w:val="001B2E44"/>
    <w:rsid w:val="001B3116"/>
    <w:rsid w:val="001B3C3E"/>
    <w:rsid w:val="001B463B"/>
    <w:rsid w:val="001B46D6"/>
    <w:rsid w:val="001B4933"/>
    <w:rsid w:val="001B4FA9"/>
    <w:rsid w:val="001B5719"/>
    <w:rsid w:val="001B5C0D"/>
    <w:rsid w:val="001B723C"/>
    <w:rsid w:val="001B7BC0"/>
    <w:rsid w:val="001C0276"/>
    <w:rsid w:val="001C08EF"/>
    <w:rsid w:val="001C0B5F"/>
    <w:rsid w:val="001C1FD7"/>
    <w:rsid w:val="001C2557"/>
    <w:rsid w:val="001C285B"/>
    <w:rsid w:val="001C2980"/>
    <w:rsid w:val="001C2FCF"/>
    <w:rsid w:val="001C327E"/>
    <w:rsid w:val="001C34E0"/>
    <w:rsid w:val="001C37C1"/>
    <w:rsid w:val="001C4661"/>
    <w:rsid w:val="001C4EF9"/>
    <w:rsid w:val="001C546B"/>
    <w:rsid w:val="001C5923"/>
    <w:rsid w:val="001C5C5F"/>
    <w:rsid w:val="001C66B2"/>
    <w:rsid w:val="001C6D22"/>
    <w:rsid w:val="001C6DAE"/>
    <w:rsid w:val="001C744B"/>
    <w:rsid w:val="001C755A"/>
    <w:rsid w:val="001C79CE"/>
    <w:rsid w:val="001C7AB8"/>
    <w:rsid w:val="001D0346"/>
    <w:rsid w:val="001D0DF1"/>
    <w:rsid w:val="001D149F"/>
    <w:rsid w:val="001D18B2"/>
    <w:rsid w:val="001D1F4A"/>
    <w:rsid w:val="001D2A48"/>
    <w:rsid w:val="001D35FC"/>
    <w:rsid w:val="001D3849"/>
    <w:rsid w:val="001D3CE5"/>
    <w:rsid w:val="001D4FA5"/>
    <w:rsid w:val="001D5027"/>
    <w:rsid w:val="001D5651"/>
    <w:rsid w:val="001D56BD"/>
    <w:rsid w:val="001D72A3"/>
    <w:rsid w:val="001D77D7"/>
    <w:rsid w:val="001E0103"/>
    <w:rsid w:val="001E04D7"/>
    <w:rsid w:val="001E0843"/>
    <w:rsid w:val="001E18F5"/>
    <w:rsid w:val="001E1B34"/>
    <w:rsid w:val="001E1CB3"/>
    <w:rsid w:val="001E27BE"/>
    <w:rsid w:val="001E3726"/>
    <w:rsid w:val="001E4241"/>
    <w:rsid w:val="001E4CD0"/>
    <w:rsid w:val="001E4F75"/>
    <w:rsid w:val="001E518E"/>
    <w:rsid w:val="001E5441"/>
    <w:rsid w:val="001E75E1"/>
    <w:rsid w:val="001F0234"/>
    <w:rsid w:val="001F132E"/>
    <w:rsid w:val="001F1521"/>
    <w:rsid w:val="001F18CC"/>
    <w:rsid w:val="001F2135"/>
    <w:rsid w:val="001F3423"/>
    <w:rsid w:val="001F36E6"/>
    <w:rsid w:val="001F426D"/>
    <w:rsid w:val="001F4402"/>
    <w:rsid w:val="001F5B14"/>
    <w:rsid w:val="001F61DB"/>
    <w:rsid w:val="001F64DE"/>
    <w:rsid w:val="001F64FC"/>
    <w:rsid w:val="001F6689"/>
    <w:rsid w:val="001F69C2"/>
    <w:rsid w:val="001F6B2E"/>
    <w:rsid w:val="001F7699"/>
    <w:rsid w:val="00200A65"/>
    <w:rsid w:val="00200E2A"/>
    <w:rsid w:val="0020148F"/>
    <w:rsid w:val="002015C3"/>
    <w:rsid w:val="00201C57"/>
    <w:rsid w:val="0020227E"/>
    <w:rsid w:val="0020238C"/>
    <w:rsid w:val="00203645"/>
    <w:rsid w:val="00203E7F"/>
    <w:rsid w:val="00204153"/>
    <w:rsid w:val="00204CAC"/>
    <w:rsid w:val="002054A5"/>
    <w:rsid w:val="00205D9D"/>
    <w:rsid w:val="0020786A"/>
    <w:rsid w:val="002078F7"/>
    <w:rsid w:val="00207DC9"/>
    <w:rsid w:val="002105DC"/>
    <w:rsid w:val="002110BE"/>
    <w:rsid w:val="0021136C"/>
    <w:rsid w:val="00211934"/>
    <w:rsid w:val="0021199F"/>
    <w:rsid w:val="00213E64"/>
    <w:rsid w:val="00214515"/>
    <w:rsid w:val="00214911"/>
    <w:rsid w:val="00215A6B"/>
    <w:rsid w:val="00215EEF"/>
    <w:rsid w:val="00216095"/>
    <w:rsid w:val="00216FEE"/>
    <w:rsid w:val="002179C5"/>
    <w:rsid w:val="00217C68"/>
    <w:rsid w:val="00217D0A"/>
    <w:rsid w:val="00217F1F"/>
    <w:rsid w:val="0022017B"/>
    <w:rsid w:val="002204D5"/>
    <w:rsid w:val="002215F0"/>
    <w:rsid w:val="0022162E"/>
    <w:rsid w:val="00221BD5"/>
    <w:rsid w:val="00223966"/>
    <w:rsid w:val="00223A7A"/>
    <w:rsid w:val="00223E65"/>
    <w:rsid w:val="0022401A"/>
    <w:rsid w:val="00224DA0"/>
    <w:rsid w:val="00224F65"/>
    <w:rsid w:val="002252E7"/>
    <w:rsid w:val="00226121"/>
    <w:rsid w:val="0022662A"/>
    <w:rsid w:val="00226E42"/>
    <w:rsid w:val="002271E8"/>
    <w:rsid w:val="00227860"/>
    <w:rsid w:val="002278A0"/>
    <w:rsid w:val="00227A20"/>
    <w:rsid w:val="00227E66"/>
    <w:rsid w:val="00230BC1"/>
    <w:rsid w:val="00231112"/>
    <w:rsid w:val="002319F4"/>
    <w:rsid w:val="00231A3A"/>
    <w:rsid w:val="00231B2B"/>
    <w:rsid w:val="00232009"/>
    <w:rsid w:val="002323DB"/>
    <w:rsid w:val="00233493"/>
    <w:rsid w:val="00233672"/>
    <w:rsid w:val="002337EA"/>
    <w:rsid w:val="0023429A"/>
    <w:rsid w:val="00234827"/>
    <w:rsid w:val="00235127"/>
    <w:rsid w:val="00235320"/>
    <w:rsid w:val="00235352"/>
    <w:rsid w:val="00236393"/>
    <w:rsid w:val="002364EA"/>
    <w:rsid w:val="00237028"/>
    <w:rsid w:val="0023795C"/>
    <w:rsid w:val="00237E19"/>
    <w:rsid w:val="00240007"/>
    <w:rsid w:val="0024028B"/>
    <w:rsid w:val="00240D93"/>
    <w:rsid w:val="0024162A"/>
    <w:rsid w:val="002417A5"/>
    <w:rsid w:val="00241A54"/>
    <w:rsid w:val="00241EA3"/>
    <w:rsid w:val="00242F58"/>
    <w:rsid w:val="00243836"/>
    <w:rsid w:val="00244475"/>
    <w:rsid w:val="0024487E"/>
    <w:rsid w:val="00245941"/>
    <w:rsid w:val="00245C4B"/>
    <w:rsid w:val="00245FC7"/>
    <w:rsid w:val="00247751"/>
    <w:rsid w:val="00247C8F"/>
    <w:rsid w:val="0025060E"/>
    <w:rsid w:val="002507F7"/>
    <w:rsid w:val="00250AB5"/>
    <w:rsid w:val="00250E24"/>
    <w:rsid w:val="00250F37"/>
    <w:rsid w:val="00251E21"/>
    <w:rsid w:val="00252123"/>
    <w:rsid w:val="0025289B"/>
    <w:rsid w:val="00252B90"/>
    <w:rsid w:val="00252D7B"/>
    <w:rsid w:val="00253487"/>
    <w:rsid w:val="002537C2"/>
    <w:rsid w:val="00253AC6"/>
    <w:rsid w:val="00254347"/>
    <w:rsid w:val="00254747"/>
    <w:rsid w:val="00254C0D"/>
    <w:rsid w:val="00254F8B"/>
    <w:rsid w:val="00255338"/>
    <w:rsid w:val="002560F4"/>
    <w:rsid w:val="00256143"/>
    <w:rsid w:val="00256C05"/>
    <w:rsid w:val="00256CD9"/>
    <w:rsid w:val="00257DC5"/>
    <w:rsid w:val="00261700"/>
    <w:rsid w:val="00261B14"/>
    <w:rsid w:val="00262647"/>
    <w:rsid w:val="0026279F"/>
    <w:rsid w:val="00262DEF"/>
    <w:rsid w:val="00263082"/>
    <w:rsid w:val="00263179"/>
    <w:rsid w:val="00266E3B"/>
    <w:rsid w:val="00266FA2"/>
    <w:rsid w:val="00267119"/>
    <w:rsid w:val="00267791"/>
    <w:rsid w:val="002678BB"/>
    <w:rsid w:val="00267C6F"/>
    <w:rsid w:val="0027034B"/>
    <w:rsid w:val="00270AE8"/>
    <w:rsid w:val="00270BEC"/>
    <w:rsid w:val="00270DAB"/>
    <w:rsid w:val="00271CE2"/>
    <w:rsid w:val="00272256"/>
    <w:rsid w:val="002725FB"/>
    <w:rsid w:val="00272972"/>
    <w:rsid w:val="0027319C"/>
    <w:rsid w:val="002739BA"/>
    <w:rsid w:val="00273AD0"/>
    <w:rsid w:val="002740AD"/>
    <w:rsid w:val="0027429C"/>
    <w:rsid w:val="002742DC"/>
    <w:rsid w:val="00274CD2"/>
    <w:rsid w:val="0027514D"/>
    <w:rsid w:val="002753AD"/>
    <w:rsid w:val="00275414"/>
    <w:rsid w:val="00275B29"/>
    <w:rsid w:val="00275D43"/>
    <w:rsid w:val="00275D74"/>
    <w:rsid w:val="0027641F"/>
    <w:rsid w:val="002779C4"/>
    <w:rsid w:val="00277FA8"/>
    <w:rsid w:val="0028049D"/>
    <w:rsid w:val="00280C54"/>
    <w:rsid w:val="00280C6B"/>
    <w:rsid w:val="00281582"/>
    <w:rsid w:val="00282D72"/>
    <w:rsid w:val="00282E3E"/>
    <w:rsid w:val="00283563"/>
    <w:rsid w:val="00283D63"/>
    <w:rsid w:val="002840CB"/>
    <w:rsid w:val="0028421D"/>
    <w:rsid w:val="00284639"/>
    <w:rsid w:val="002846C0"/>
    <w:rsid w:val="00285B92"/>
    <w:rsid w:val="00285EB5"/>
    <w:rsid w:val="002877C4"/>
    <w:rsid w:val="002879BD"/>
    <w:rsid w:val="00287AC6"/>
    <w:rsid w:val="00287FD8"/>
    <w:rsid w:val="002905EB"/>
    <w:rsid w:val="002907C0"/>
    <w:rsid w:val="00290C75"/>
    <w:rsid w:val="00291121"/>
    <w:rsid w:val="00291361"/>
    <w:rsid w:val="00291B88"/>
    <w:rsid w:val="00292C96"/>
    <w:rsid w:val="00293AD8"/>
    <w:rsid w:val="00293FC5"/>
    <w:rsid w:val="00294628"/>
    <w:rsid w:val="00294E4D"/>
    <w:rsid w:val="00295E6C"/>
    <w:rsid w:val="00296AE2"/>
    <w:rsid w:val="00296F78"/>
    <w:rsid w:val="002973C2"/>
    <w:rsid w:val="00297EFE"/>
    <w:rsid w:val="002A0540"/>
    <w:rsid w:val="002A1471"/>
    <w:rsid w:val="002A18DA"/>
    <w:rsid w:val="002A22A2"/>
    <w:rsid w:val="002A23A2"/>
    <w:rsid w:val="002A2669"/>
    <w:rsid w:val="002A271D"/>
    <w:rsid w:val="002A274B"/>
    <w:rsid w:val="002A2B5C"/>
    <w:rsid w:val="002A336B"/>
    <w:rsid w:val="002A38E0"/>
    <w:rsid w:val="002A3F7B"/>
    <w:rsid w:val="002A5A5D"/>
    <w:rsid w:val="002A5ADB"/>
    <w:rsid w:val="002A5BD6"/>
    <w:rsid w:val="002A60C9"/>
    <w:rsid w:val="002A69E8"/>
    <w:rsid w:val="002A6EF0"/>
    <w:rsid w:val="002A701B"/>
    <w:rsid w:val="002A7AEF"/>
    <w:rsid w:val="002A7FC4"/>
    <w:rsid w:val="002B00E9"/>
    <w:rsid w:val="002B021A"/>
    <w:rsid w:val="002B02D7"/>
    <w:rsid w:val="002B09B8"/>
    <w:rsid w:val="002B1B29"/>
    <w:rsid w:val="002B1FD9"/>
    <w:rsid w:val="002B3160"/>
    <w:rsid w:val="002B3B8D"/>
    <w:rsid w:val="002B420D"/>
    <w:rsid w:val="002B42A9"/>
    <w:rsid w:val="002B4778"/>
    <w:rsid w:val="002B48BB"/>
    <w:rsid w:val="002B4B51"/>
    <w:rsid w:val="002B4C18"/>
    <w:rsid w:val="002B55E9"/>
    <w:rsid w:val="002B56AA"/>
    <w:rsid w:val="002B57D3"/>
    <w:rsid w:val="002B612A"/>
    <w:rsid w:val="002B61CB"/>
    <w:rsid w:val="002B6376"/>
    <w:rsid w:val="002B6A03"/>
    <w:rsid w:val="002B6BF4"/>
    <w:rsid w:val="002B72AE"/>
    <w:rsid w:val="002B73CB"/>
    <w:rsid w:val="002C0423"/>
    <w:rsid w:val="002C04B2"/>
    <w:rsid w:val="002C0D81"/>
    <w:rsid w:val="002C176B"/>
    <w:rsid w:val="002C23CB"/>
    <w:rsid w:val="002C27B5"/>
    <w:rsid w:val="002C2839"/>
    <w:rsid w:val="002C2942"/>
    <w:rsid w:val="002C301F"/>
    <w:rsid w:val="002C4CD5"/>
    <w:rsid w:val="002C6181"/>
    <w:rsid w:val="002C61EE"/>
    <w:rsid w:val="002C6A3A"/>
    <w:rsid w:val="002C6A7B"/>
    <w:rsid w:val="002C7119"/>
    <w:rsid w:val="002C7561"/>
    <w:rsid w:val="002D04D5"/>
    <w:rsid w:val="002D105F"/>
    <w:rsid w:val="002D16EF"/>
    <w:rsid w:val="002D1EED"/>
    <w:rsid w:val="002D238D"/>
    <w:rsid w:val="002D27A1"/>
    <w:rsid w:val="002D2B3C"/>
    <w:rsid w:val="002D2CD2"/>
    <w:rsid w:val="002D306B"/>
    <w:rsid w:val="002D351E"/>
    <w:rsid w:val="002D5015"/>
    <w:rsid w:val="002D64BB"/>
    <w:rsid w:val="002D7F4A"/>
    <w:rsid w:val="002E013A"/>
    <w:rsid w:val="002E01F0"/>
    <w:rsid w:val="002E0724"/>
    <w:rsid w:val="002E0741"/>
    <w:rsid w:val="002E0987"/>
    <w:rsid w:val="002E16B6"/>
    <w:rsid w:val="002E18DF"/>
    <w:rsid w:val="002E1A84"/>
    <w:rsid w:val="002E1CC7"/>
    <w:rsid w:val="002E2038"/>
    <w:rsid w:val="002E2410"/>
    <w:rsid w:val="002E2DCE"/>
    <w:rsid w:val="002E3752"/>
    <w:rsid w:val="002E552A"/>
    <w:rsid w:val="002E57F3"/>
    <w:rsid w:val="002E6044"/>
    <w:rsid w:val="002E62EE"/>
    <w:rsid w:val="002E680A"/>
    <w:rsid w:val="002E6D60"/>
    <w:rsid w:val="002E7B5A"/>
    <w:rsid w:val="002F0246"/>
    <w:rsid w:val="002F072D"/>
    <w:rsid w:val="002F08D2"/>
    <w:rsid w:val="002F0EEB"/>
    <w:rsid w:val="002F11F0"/>
    <w:rsid w:val="002F156A"/>
    <w:rsid w:val="002F1634"/>
    <w:rsid w:val="002F304C"/>
    <w:rsid w:val="002F3148"/>
    <w:rsid w:val="002F3386"/>
    <w:rsid w:val="002F3811"/>
    <w:rsid w:val="002F3B5F"/>
    <w:rsid w:val="002F400E"/>
    <w:rsid w:val="002F4611"/>
    <w:rsid w:val="002F4AF5"/>
    <w:rsid w:val="002F4E0C"/>
    <w:rsid w:val="002F5C36"/>
    <w:rsid w:val="002F7387"/>
    <w:rsid w:val="002F76F5"/>
    <w:rsid w:val="003009D8"/>
    <w:rsid w:val="003010F9"/>
    <w:rsid w:val="003016D5"/>
    <w:rsid w:val="00302238"/>
    <w:rsid w:val="0030250E"/>
    <w:rsid w:val="0030309F"/>
    <w:rsid w:val="00303E79"/>
    <w:rsid w:val="003041E4"/>
    <w:rsid w:val="00304DF9"/>
    <w:rsid w:val="00305B9A"/>
    <w:rsid w:val="00305D9A"/>
    <w:rsid w:val="00305FAF"/>
    <w:rsid w:val="00306F27"/>
    <w:rsid w:val="00306F63"/>
    <w:rsid w:val="00307331"/>
    <w:rsid w:val="0030798A"/>
    <w:rsid w:val="00310484"/>
    <w:rsid w:val="00310E1D"/>
    <w:rsid w:val="00311655"/>
    <w:rsid w:val="003118BB"/>
    <w:rsid w:val="00311D00"/>
    <w:rsid w:val="00312008"/>
    <w:rsid w:val="00312A1E"/>
    <w:rsid w:val="00312CC9"/>
    <w:rsid w:val="00313296"/>
    <w:rsid w:val="00313682"/>
    <w:rsid w:val="00314198"/>
    <w:rsid w:val="00315019"/>
    <w:rsid w:val="00315134"/>
    <w:rsid w:val="0031547B"/>
    <w:rsid w:val="0031619E"/>
    <w:rsid w:val="00316B07"/>
    <w:rsid w:val="00316C7F"/>
    <w:rsid w:val="00317557"/>
    <w:rsid w:val="00317E4A"/>
    <w:rsid w:val="00317F3A"/>
    <w:rsid w:val="00320843"/>
    <w:rsid w:val="00321173"/>
    <w:rsid w:val="00321D31"/>
    <w:rsid w:val="003221D9"/>
    <w:rsid w:val="00322A4C"/>
    <w:rsid w:val="00322A8D"/>
    <w:rsid w:val="00323273"/>
    <w:rsid w:val="0032341D"/>
    <w:rsid w:val="003234D7"/>
    <w:rsid w:val="00323F61"/>
    <w:rsid w:val="0032446F"/>
    <w:rsid w:val="003247F5"/>
    <w:rsid w:val="0032548E"/>
    <w:rsid w:val="00325973"/>
    <w:rsid w:val="00326204"/>
    <w:rsid w:val="0032649B"/>
    <w:rsid w:val="003264D4"/>
    <w:rsid w:val="00327300"/>
    <w:rsid w:val="0032785D"/>
    <w:rsid w:val="00327C12"/>
    <w:rsid w:val="00330D6A"/>
    <w:rsid w:val="0033176F"/>
    <w:rsid w:val="00331847"/>
    <w:rsid w:val="00332427"/>
    <w:rsid w:val="00332500"/>
    <w:rsid w:val="003328CD"/>
    <w:rsid w:val="0033298A"/>
    <w:rsid w:val="00333029"/>
    <w:rsid w:val="00333137"/>
    <w:rsid w:val="0033327B"/>
    <w:rsid w:val="0033363B"/>
    <w:rsid w:val="003356A6"/>
    <w:rsid w:val="003370FB"/>
    <w:rsid w:val="0033744B"/>
    <w:rsid w:val="00337A10"/>
    <w:rsid w:val="00337AFB"/>
    <w:rsid w:val="00340A78"/>
    <w:rsid w:val="0034108F"/>
    <w:rsid w:val="0034130E"/>
    <w:rsid w:val="0034174C"/>
    <w:rsid w:val="00342381"/>
    <w:rsid w:val="003425DF"/>
    <w:rsid w:val="00342CFF"/>
    <w:rsid w:val="00342D42"/>
    <w:rsid w:val="00342D63"/>
    <w:rsid w:val="00343601"/>
    <w:rsid w:val="0034383F"/>
    <w:rsid w:val="00343D29"/>
    <w:rsid w:val="00344019"/>
    <w:rsid w:val="00344277"/>
    <w:rsid w:val="0034454F"/>
    <w:rsid w:val="00344B58"/>
    <w:rsid w:val="00344F5D"/>
    <w:rsid w:val="0034597D"/>
    <w:rsid w:val="00346320"/>
    <w:rsid w:val="003467DF"/>
    <w:rsid w:val="00346839"/>
    <w:rsid w:val="00346AE5"/>
    <w:rsid w:val="00347680"/>
    <w:rsid w:val="00350176"/>
    <w:rsid w:val="00350514"/>
    <w:rsid w:val="00350A6C"/>
    <w:rsid w:val="003510A5"/>
    <w:rsid w:val="0035169F"/>
    <w:rsid w:val="003519C6"/>
    <w:rsid w:val="00351D13"/>
    <w:rsid w:val="00352321"/>
    <w:rsid w:val="0035265E"/>
    <w:rsid w:val="00352B57"/>
    <w:rsid w:val="00353286"/>
    <w:rsid w:val="0035328A"/>
    <w:rsid w:val="003537F8"/>
    <w:rsid w:val="00353A00"/>
    <w:rsid w:val="00353E0A"/>
    <w:rsid w:val="003542BE"/>
    <w:rsid w:val="003546C8"/>
    <w:rsid w:val="00354B76"/>
    <w:rsid w:val="00355696"/>
    <w:rsid w:val="00355980"/>
    <w:rsid w:val="00355B64"/>
    <w:rsid w:val="00356256"/>
    <w:rsid w:val="003562EF"/>
    <w:rsid w:val="00356C70"/>
    <w:rsid w:val="00356CD0"/>
    <w:rsid w:val="003571F4"/>
    <w:rsid w:val="00357868"/>
    <w:rsid w:val="003579B2"/>
    <w:rsid w:val="00357BB4"/>
    <w:rsid w:val="0036089C"/>
    <w:rsid w:val="0036091E"/>
    <w:rsid w:val="00360F9B"/>
    <w:rsid w:val="0036192F"/>
    <w:rsid w:val="00362359"/>
    <w:rsid w:val="003629D9"/>
    <w:rsid w:val="00362CE6"/>
    <w:rsid w:val="00363A01"/>
    <w:rsid w:val="00363B04"/>
    <w:rsid w:val="00364371"/>
    <w:rsid w:val="00365259"/>
    <w:rsid w:val="0036541F"/>
    <w:rsid w:val="0036557A"/>
    <w:rsid w:val="00365645"/>
    <w:rsid w:val="00366008"/>
    <w:rsid w:val="003662FA"/>
    <w:rsid w:val="0036638E"/>
    <w:rsid w:val="0037084F"/>
    <w:rsid w:val="00371901"/>
    <w:rsid w:val="00371922"/>
    <w:rsid w:val="00371C72"/>
    <w:rsid w:val="00371FF6"/>
    <w:rsid w:val="0037347E"/>
    <w:rsid w:val="00373D57"/>
    <w:rsid w:val="00374057"/>
    <w:rsid w:val="00374183"/>
    <w:rsid w:val="00374413"/>
    <w:rsid w:val="003744F5"/>
    <w:rsid w:val="003748E0"/>
    <w:rsid w:val="00375503"/>
    <w:rsid w:val="00375856"/>
    <w:rsid w:val="00375952"/>
    <w:rsid w:val="00375A32"/>
    <w:rsid w:val="00375EC4"/>
    <w:rsid w:val="00376DB0"/>
    <w:rsid w:val="003771D3"/>
    <w:rsid w:val="00377B76"/>
    <w:rsid w:val="00380F5B"/>
    <w:rsid w:val="00381811"/>
    <w:rsid w:val="00381B2E"/>
    <w:rsid w:val="0038217D"/>
    <w:rsid w:val="00382B53"/>
    <w:rsid w:val="00382C50"/>
    <w:rsid w:val="00383145"/>
    <w:rsid w:val="00384078"/>
    <w:rsid w:val="00384160"/>
    <w:rsid w:val="00384270"/>
    <w:rsid w:val="0038430F"/>
    <w:rsid w:val="00384617"/>
    <w:rsid w:val="00385242"/>
    <w:rsid w:val="00385D49"/>
    <w:rsid w:val="00386105"/>
    <w:rsid w:val="003866C2"/>
    <w:rsid w:val="003868B1"/>
    <w:rsid w:val="00387E79"/>
    <w:rsid w:val="00390CEB"/>
    <w:rsid w:val="00390EBA"/>
    <w:rsid w:val="00390FC3"/>
    <w:rsid w:val="00391A46"/>
    <w:rsid w:val="00391F30"/>
    <w:rsid w:val="00392E19"/>
    <w:rsid w:val="00393598"/>
    <w:rsid w:val="0039394A"/>
    <w:rsid w:val="00393DF6"/>
    <w:rsid w:val="00393F76"/>
    <w:rsid w:val="00393FEC"/>
    <w:rsid w:val="00394639"/>
    <w:rsid w:val="003948C8"/>
    <w:rsid w:val="0039491A"/>
    <w:rsid w:val="003950B8"/>
    <w:rsid w:val="0039563C"/>
    <w:rsid w:val="0039580C"/>
    <w:rsid w:val="00395B5A"/>
    <w:rsid w:val="00395B65"/>
    <w:rsid w:val="00395E2C"/>
    <w:rsid w:val="003961D3"/>
    <w:rsid w:val="003A0DBA"/>
    <w:rsid w:val="003A0EB7"/>
    <w:rsid w:val="003A2613"/>
    <w:rsid w:val="003A2768"/>
    <w:rsid w:val="003A2A25"/>
    <w:rsid w:val="003A3378"/>
    <w:rsid w:val="003A3C45"/>
    <w:rsid w:val="003A4457"/>
    <w:rsid w:val="003A4560"/>
    <w:rsid w:val="003A53CB"/>
    <w:rsid w:val="003A58F4"/>
    <w:rsid w:val="003A63A0"/>
    <w:rsid w:val="003A65B8"/>
    <w:rsid w:val="003A7542"/>
    <w:rsid w:val="003A7793"/>
    <w:rsid w:val="003A7A7B"/>
    <w:rsid w:val="003A7B38"/>
    <w:rsid w:val="003B0222"/>
    <w:rsid w:val="003B03B1"/>
    <w:rsid w:val="003B03CE"/>
    <w:rsid w:val="003B06A6"/>
    <w:rsid w:val="003B0918"/>
    <w:rsid w:val="003B26FE"/>
    <w:rsid w:val="003B2783"/>
    <w:rsid w:val="003B2902"/>
    <w:rsid w:val="003B3776"/>
    <w:rsid w:val="003B3F5F"/>
    <w:rsid w:val="003B5368"/>
    <w:rsid w:val="003B5DF1"/>
    <w:rsid w:val="003B78A7"/>
    <w:rsid w:val="003C05E4"/>
    <w:rsid w:val="003C05F5"/>
    <w:rsid w:val="003C073D"/>
    <w:rsid w:val="003C0A15"/>
    <w:rsid w:val="003C0B86"/>
    <w:rsid w:val="003C10C3"/>
    <w:rsid w:val="003C1C24"/>
    <w:rsid w:val="003C2116"/>
    <w:rsid w:val="003C2391"/>
    <w:rsid w:val="003C259A"/>
    <w:rsid w:val="003C2CC6"/>
    <w:rsid w:val="003C38FD"/>
    <w:rsid w:val="003C3B36"/>
    <w:rsid w:val="003C3E0A"/>
    <w:rsid w:val="003C5731"/>
    <w:rsid w:val="003C614F"/>
    <w:rsid w:val="003C624B"/>
    <w:rsid w:val="003C67DC"/>
    <w:rsid w:val="003C6FFD"/>
    <w:rsid w:val="003C7054"/>
    <w:rsid w:val="003C74C2"/>
    <w:rsid w:val="003D02A0"/>
    <w:rsid w:val="003D0686"/>
    <w:rsid w:val="003D0A2B"/>
    <w:rsid w:val="003D0B54"/>
    <w:rsid w:val="003D14FB"/>
    <w:rsid w:val="003D19E8"/>
    <w:rsid w:val="003D1A88"/>
    <w:rsid w:val="003D1D15"/>
    <w:rsid w:val="003D269C"/>
    <w:rsid w:val="003D2D6A"/>
    <w:rsid w:val="003D2E72"/>
    <w:rsid w:val="003D2F4E"/>
    <w:rsid w:val="003D3728"/>
    <w:rsid w:val="003D3C9C"/>
    <w:rsid w:val="003D43FE"/>
    <w:rsid w:val="003D4F4F"/>
    <w:rsid w:val="003D50C9"/>
    <w:rsid w:val="003D55F2"/>
    <w:rsid w:val="003D5E70"/>
    <w:rsid w:val="003D7D50"/>
    <w:rsid w:val="003D7FB6"/>
    <w:rsid w:val="003E1554"/>
    <w:rsid w:val="003E22DB"/>
    <w:rsid w:val="003E2AEA"/>
    <w:rsid w:val="003E2EE2"/>
    <w:rsid w:val="003E3637"/>
    <w:rsid w:val="003E3905"/>
    <w:rsid w:val="003E47CD"/>
    <w:rsid w:val="003E51C3"/>
    <w:rsid w:val="003E5508"/>
    <w:rsid w:val="003E553C"/>
    <w:rsid w:val="003E570C"/>
    <w:rsid w:val="003E5F6A"/>
    <w:rsid w:val="003E61B1"/>
    <w:rsid w:val="003E73D3"/>
    <w:rsid w:val="003E76C9"/>
    <w:rsid w:val="003E782D"/>
    <w:rsid w:val="003F0225"/>
    <w:rsid w:val="003F1D57"/>
    <w:rsid w:val="003F1E7A"/>
    <w:rsid w:val="003F27C9"/>
    <w:rsid w:val="003F2E4E"/>
    <w:rsid w:val="003F37BC"/>
    <w:rsid w:val="003F462D"/>
    <w:rsid w:val="003F48BB"/>
    <w:rsid w:val="003F49ED"/>
    <w:rsid w:val="003F4F24"/>
    <w:rsid w:val="003F5464"/>
    <w:rsid w:val="003F6214"/>
    <w:rsid w:val="003F695D"/>
    <w:rsid w:val="003F6F69"/>
    <w:rsid w:val="003F72E3"/>
    <w:rsid w:val="003F7B01"/>
    <w:rsid w:val="004011A0"/>
    <w:rsid w:val="004015D7"/>
    <w:rsid w:val="00401BEC"/>
    <w:rsid w:val="004020BA"/>
    <w:rsid w:val="00402649"/>
    <w:rsid w:val="00403438"/>
    <w:rsid w:val="00403723"/>
    <w:rsid w:val="00404558"/>
    <w:rsid w:val="00404826"/>
    <w:rsid w:val="0040517C"/>
    <w:rsid w:val="00405223"/>
    <w:rsid w:val="00405861"/>
    <w:rsid w:val="00405C3B"/>
    <w:rsid w:val="004061C2"/>
    <w:rsid w:val="00406861"/>
    <w:rsid w:val="004068F2"/>
    <w:rsid w:val="00406A41"/>
    <w:rsid w:val="004070F3"/>
    <w:rsid w:val="004101D2"/>
    <w:rsid w:val="004108D7"/>
    <w:rsid w:val="00410A52"/>
    <w:rsid w:val="00410BB8"/>
    <w:rsid w:val="00410F7D"/>
    <w:rsid w:val="004110B3"/>
    <w:rsid w:val="00411104"/>
    <w:rsid w:val="00411631"/>
    <w:rsid w:val="00411A40"/>
    <w:rsid w:val="00413CD1"/>
    <w:rsid w:val="00414D78"/>
    <w:rsid w:val="00415227"/>
    <w:rsid w:val="00415CFA"/>
    <w:rsid w:val="00416122"/>
    <w:rsid w:val="00416676"/>
    <w:rsid w:val="00416A40"/>
    <w:rsid w:val="00416D06"/>
    <w:rsid w:val="00417336"/>
    <w:rsid w:val="00417CE2"/>
    <w:rsid w:val="0042007B"/>
    <w:rsid w:val="00420E65"/>
    <w:rsid w:val="00421930"/>
    <w:rsid w:val="00421A67"/>
    <w:rsid w:val="00421CB0"/>
    <w:rsid w:val="00423069"/>
    <w:rsid w:val="004233A8"/>
    <w:rsid w:val="004241AB"/>
    <w:rsid w:val="00424CDC"/>
    <w:rsid w:val="00425C4F"/>
    <w:rsid w:val="00426F6B"/>
    <w:rsid w:val="00430140"/>
    <w:rsid w:val="004307CD"/>
    <w:rsid w:val="0043138E"/>
    <w:rsid w:val="004322B5"/>
    <w:rsid w:val="0043289C"/>
    <w:rsid w:val="00432FE2"/>
    <w:rsid w:val="0043320F"/>
    <w:rsid w:val="004333DD"/>
    <w:rsid w:val="00433DAA"/>
    <w:rsid w:val="00433ED1"/>
    <w:rsid w:val="004344C8"/>
    <w:rsid w:val="00434A2D"/>
    <w:rsid w:val="00435291"/>
    <w:rsid w:val="00435342"/>
    <w:rsid w:val="00435F8D"/>
    <w:rsid w:val="00436B36"/>
    <w:rsid w:val="00437375"/>
    <w:rsid w:val="0043772F"/>
    <w:rsid w:val="004378F4"/>
    <w:rsid w:val="0044176F"/>
    <w:rsid w:val="00441FC9"/>
    <w:rsid w:val="00443181"/>
    <w:rsid w:val="004433D6"/>
    <w:rsid w:val="00443B8C"/>
    <w:rsid w:val="00443F56"/>
    <w:rsid w:val="0044411E"/>
    <w:rsid w:val="0044416D"/>
    <w:rsid w:val="0044560F"/>
    <w:rsid w:val="00445F78"/>
    <w:rsid w:val="0044691C"/>
    <w:rsid w:val="004469A3"/>
    <w:rsid w:val="004477AB"/>
    <w:rsid w:val="00447D99"/>
    <w:rsid w:val="00453ACB"/>
    <w:rsid w:val="0045501C"/>
    <w:rsid w:val="004559C9"/>
    <w:rsid w:val="004566A5"/>
    <w:rsid w:val="0045694A"/>
    <w:rsid w:val="0045700E"/>
    <w:rsid w:val="00457D7A"/>
    <w:rsid w:val="00460009"/>
    <w:rsid w:val="004606AB"/>
    <w:rsid w:val="00460D45"/>
    <w:rsid w:val="00460FEE"/>
    <w:rsid w:val="00461316"/>
    <w:rsid w:val="0046181B"/>
    <w:rsid w:val="00461A5A"/>
    <w:rsid w:val="00462718"/>
    <w:rsid w:val="0046326E"/>
    <w:rsid w:val="00463497"/>
    <w:rsid w:val="00464A64"/>
    <w:rsid w:val="00464F17"/>
    <w:rsid w:val="004665D9"/>
    <w:rsid w:val="00466FE9"/>
    <w:rsid w:val="0047028E"/>
    <w:rsid w:val="00470545"/>
    <w:rsid w:val="00470938"/>
    <w:rsid w:val="00470D95"/>
    <w:rsid w:val="00470DB3"/>
    <w:rsid w:val="0047241F"/>
    <w:rsid w:val="004727FB"/>
    <w:rsid w:val="00472A9D"/>
    <w:rsid w:val="00472C2A"/>
    <w:rsid w:val="00473466"/>
    <w:rsid w:val="0047360D"/>
    <w:rsid w:val="00473835"/>
    <w:rsid w:val="00473FEA"/>
    <w:rsid w:val="00474167"/>
    <w:rsid w:val="00474455"/>
    <w:rsid w:val="004744F3"/>
    <w:rsid w:val="004747B3"/>
    <w:rsid w:val="0047491D"/>
    <w:rsid w:val="00474A86"/>
    <w:rsid w:val="00475978"/>
    <w:rsid w:val="00475C4C"/>
    <w:rsid w:val="00476555"/>
    <w:rsid w:val="004765A8"/>
    <w:rsid w:val="00476976"/>
    <w:rsid w:val="00477072"/>
    <w:rsid w:val="004775D8"/>
    <w:rsid w:val="0047788B"/>
    <w:rsid w:val="00477A52"/>
    <w:rsid w:val="004807AA"/>
    <w:rsid w:val="004811D8"/>
    <w:rsid w:val="004814FB"/>
    <w:rsid w:val="00481803"/>
    <w:rsid w:val="00481ECC"/>
    <w:rsid w:val="00482437"/>
    <w:rsid w:val="00482AE4"/>
    <w:rsid w:val="00482FDB"/>
    <w:rsid w:val="00484919"/>
    <w:rsid w:val="00485197"/>
    <w:rsid w:val="00485896"/>
    <w:rsid w:val="004859EC"/>
    <w:rsid w:val="00485FCB"/>
    <w:rsid w:val="00486579"/>
    <w:rsid w:val="0048663B"/>
    <w:rsid w:val="00486D3F"/>
    <w:rsid w:val="00486F98"/>
    <w:rsid w:val="00490D8C"/>
    <w:rsid w:val="004912A4"/>
    <w:rsid w:val="004915FF"/>
    <w:rsid w:val="00491ACB"/>
    <w:rsid w:val="00492B59"/>
    <w:rsid w:val="00493701"/>
    <w:rsid w:val="00493D06"/>
    <w:rsid w:val="00494B53"/>
    <w:rsid w:val="00494D54"/>
    <w:rsid w:val="00494E5C"/>
    <w:rsid w:val="00494F71"/>
    <w:rsid w:val="004955F3"/>
    <w:rsid w:val="00495909"/>
    <w:rsid w:val="00495DF6"/>
    <w:rsid w:val="00496969"/>
    <w:rsid w:val="00497B4E"/>
    <w:rsid w:val="00497C0D"/>
    <w:rsid w:val="00497D1C"/>
    <w:rsid w:val="00497ECD"/>
    <w:rsid w:val="004A054B"/>
    <w:rsid w:val="004A0C91"/>
    <w:rsid w:val="004A1065"/>
    <w:rsid w:val="004A10C0"/>
    <w:rsid w:val="004A17B1"/>
    <w:rsid w:val="004A1DC9"/>
    <w:rsid w:val="004A305A"/>
    <w:rsid w:val="004A39D6"/>
    <w:rsid w:val="004A3F03"/>
    <w:rsid w:val="004A3FD2"/>
    <w:rsid w:val="004A460F"/>
    <w:rsid w:val="004A47F9"/>
    <w:rsid w:val="004A4A9A"/>
    <w:rsid w:val="004A5222"/>
    <w:rsid w:val="004A52D8"/>
    <w:rsid w:val="004A67D1"/>
    <w:rsid w:val="004A6A82"/>
    <w:rsid w:val="004B0080"/>
    <w:rsid w:val="004B1150"/>
    <w:rsid w:val="004B11E9"/>
    <w:rsid w:val="004B1CC2"/>
    <w:rsid w:val="004B206E"/>
    <w:rsid w:val="004B2BF6"/>
    <w:rsid w:val="004B2EAA"/>
    <w:rsid w:val="004B31F1"/>
    <w:rsid w:val="004B4407"/>
    <w:rsid w:val="004B4FE5"/>
    <w:rsid w:val="004B4FEF"/>
    <w:rsid w:val="004B5C5E"/>
    <w:rsid w:val="004B68C0"/>
    <w:rsid w:val="004B69D1"/>
    <w:rsid w:val="004B6B1E"/>
    <w:rsid w:val="004C0507"/>
    <w:rsid w:val="004C0575"/>
    <w:rsid w:val="004C0657"/>
    <w:rsid w:val="004C0DCC"/>
    <w:rsid w:val="004C1440"/>
    <w:rsid w:val="004C1933"/>
    <w:rsid w:val="004C1BF5"/>
    <w:rsid w:val="004C1E3F"/>
    <w:rsid w:val="004C285C"/>
    <w:rsid w:val="004C51B1"/>
    <w:rsid w:val="004C52F6"/>
    <w:rsid w:val="004C5A00"/>
    <w:rsid w:val="004C6752"/>
    <w:rsid w:val="004C6DE2"/>
    <w:rsid w:val="004C6F22"/>
    <w:rsid w:val="004D095B"/>
    <w:rsid w:val="004D0D07"/>
    <w:rsid w:val="004D1D95"/>
    <w:rsid w:val="004D21BB"/>
    <w:rsid w:val="004D2422"/>
    <w:rsid w:val="004D26F0"/>
    <w:rsid w:val="004D30C9"/>
    <w:rsid w:val="004D4F9D"/>
    <w:rsid w:val="004D505B"/>
    <w:rsid w:val="004D6CB5"/>
    <w:rsid w:val="004D772C"/>
    <w:rsid w:val="004D78A3"/>
    <w:rsid w:val="004D7B83"/>
    <w:rsid w:val="004D7CE9"/>
    <w:rsid w:val="004E0808"/>
    <w:rsid w:val="004E1BCF"/>
    <w:rsid w:val="004E350B"/>
    <w:rsid w:val="004E47FB"/>
    <w:rsid w:val="004E496D"/>
    <w:rsid w:val="004E4DF0"/>
    <w:rsid w:val="004E4FFF"/>
    <w:rsid w:val="004E5397"/>
    <w:rsid w:val="004E5EC6"/>
    <w:rsid w:val="004E6569"/>
    <w:rsid w:val="004E7A8A"/>
    <w:rsid w:val="004E7A94"/>
    <w:rsid w:val="004F09FE"/>
    <w:rsid w:val="004F1F4E"/>
    <w:rsid w:val="004F1F83"/>
    <w:rsid w:val="004F27D2"/>
    <w:rsid w:val="004F37DC"/>
    <w:rsid w:val="004F443B"/>
    <w:rsid w:val="004F472C"/>
    <w:rsid w:val="004F4774"/>
    <w:rsid w:val="004F5458"/>
    <w:rsid w:val="004F57AB"/>
    <w:rsid w:val="004F57C6"/>
    <w:rsid w:val="004F5C0D"/>
    <w:rsid w:val="004F64F4"/>
    <w:rsid w:val="004F6C7F"/>
    <w:rsid w:val="004F7418"/>
    <w:rsid w:val="004F7A8A"/>
    <w:rsid w:val="004F7FE2"/>
    <w:rsid w:val="0050002B"/>
    <w:rsid w:val="005004CE"/>
    <w:rsid w:val="00500604"/>
    <w:rsid w:val="005007DE"/>
    <w:rsid w:val="005011CE"/>
    <w:rsid w:val="005015F7"/>
    <w:rsid w:val="005016F1"/>
    <w:rsid w:val="00503294"/>
    <w:rsid w:val="00503692"/>
    <w:rsid w:val="005037B2"/>
    <w:rsid w:val="0050394E"/>
    <w:rsid w:val="00504FF6"/>
    <w:rsid w:val="00505485"/>
    <w:rsid w:val="00505788"/>
    <w:rsid w:val="0050603C"/>
    <w:rsid w:val="005064C5"/>
    <w:rsid w:val="00506C4B"/>
    <w:rsid w:val="00506C9D"/>
    <w:rsid w:val="0050796A"/>
    <w:rsid w:val="00507FE2"/>
    <w:rsid w:val="00510158"/>
    <w:rsid w:val="00510728"/>
    <w:rsid w:val="005116D6"/>
    <w:rsid w:val="00511818"/>
    <w:rsid w:val="00511A1D"/>
    <w:rsid w:val="00511EDB"/>
    <w:rsid w:val="00512E0B"/>
    <w:rsid w:val="0051362C"/>
    <w:rsid w:val="00513E4A"/>
    <w:rsid w:val="00514D4D"/>
    <w:rsid w:val="00514E61"/>
    <w:rsid w:val="00515A52"/>
    <w:rsid w:val="005162F0"/>
    <w:rsid w:val="00516592"/>
    <w:rsid w:val="00516EFA"/>
    <w:rsid w:val="005206C8"/>
    <w:rsid w:val="005207E9"/>
    <w:rsid w:val="00520B70"/>
    <w:rsid w:val="00520BA1"/>
    <w:rsid w:val="00520BF9"/>
    <w:rsid w:val="00520FDF"/>
    <w:rsid w:val="005216DB"/>
    <w:rsid w:val="00521CE6"/>
    <w:rsid w:val="00521F2A"/>
    <w:rsid w:val="0052272B"/>
    <w:rsid w:val="00522D24"/>
    <w:rsid w:val="005233B0"/>
    <w:rsid w:val="0052340E"/>
    <w:rsid w:val="005236BF"/>
    <w:rsid w:val="00523C8A"/>
    <w:rsid w:val="00523EE1"/>
    <w:rsid w:val="005243EF"/>
    <w:rsid w:val="00524405"/>
    <w:rsid w:val="0052595B"/>
    <w:rsid w:val="00526F22"/>
    <w:rsid w:val="00527B2E"/>
    <w:rsid w:val="00527C2A"/>
    <w:rsid w:val="00527CE9"/>
    <w:rsid w:val="00527ECE"/>
    <w:rsid w:val="00530983"/>
    <w:rsid w:val="00530A48"/>
    <w:rsid w:val="00530FAD"/>
    <w:rsid w:val="005320E7"/>
    <w:rsid w:val="00532FC7"/>
    <w:rsid w:val="0053422F"/>
    <w:rsid w:val="00534319"/>
    <w:rsid w:val="00534640"/>
    <w:rsid w:val="00534DAC"/>
    <w:rsid w:val="00535D3E"/>
    <w:rsid w:val="005368BE"/>
    <w:rsid w:val="00536D58"/>
    <w:rsid w:val="00536D9C"/>
    <w:rsid w:val="00537DA5"/>
    <w:rsid w:val="0054005F"/>
    <w:rsid w:val="0054054F"/>
    <w:rsid w:val="00540DB2"/>
    <w:rsid w:val="00543310"/>
    <w:rsid w:val="0054366D"/>
    <w:rsid w:val="00543738"/>
    <w:rsid w:val="0054400D"/>
    <w:rsid w:val="00544203"/>
    <w:rsid w:val="005445D9"/>
    <w:rsid w:val="00544692"/>
    <w:rsid w:val="00544A4B"/>
    <w:rsid w:val="005457FD"/>
    <w:rsid w:val="005458B3"/>
    <w:rsid w:val="00545C0E"/>
    <w:rsid w:val="00545E83"/>
    <w:rsid w:val="0054681D"/>
    <w:rsid w:val="00546AF8"/>
    <w:rsid w:val="0054770A"/>
    <w:rsid w:val="00547C27"/>
    <w:rsid w:val="00550CC6"/>
    <w:rsid w:val="00550D18"/>
    <w:rsid w:val="0055139C"/>
    <w:rsid w:val="0055171A"/>
    <w:rsid w:val="0055211C"/>
    <w:rsid w:val="00552223"/>
    <w:rsid w:val="00552C7C"/>
    <w:rsid w:val="005537B8"/>
    <w:rsid w:val="00554010"/>
    <w:rsid w:val="005540C9"/>
    <w:rsid w:val="005542FD"/>
    <w:rsid w:val="005544A9"/>
    <w:rsid w:val="0055458E"/>
    <w:rsid w:val="0055464F"/>
    <w:rsid w:val="005547F5"/>
    <w:rsid w:val="00554A73"/>
    <w:rsid w:val="00554F58"/>
    <w:rsid w:val="00555082"/>
    <w:rsid w:val="0055559A"/>
    <w:rsid w:val="005557DE"/>
    <w:rsid w:val="0055688A"/>
    <w:rsid w:val="005569C4"/>
    <w:rsid w:val="00557368"/>
    <w:rsid w:val="00557B60"/>
    <w:rsid w:val="0056172C"/>
    <w:rsid w:val="00561C64"/>
    <w:rsid w:val="00561E01"/>
    <w:rsid w:val="005625C6"/>
    <w:rsid w:val="00563357"/>
    <w:rsid w:val="00563717"/>
    <w:rsid w:val="00563938"/>
    <w:rsid w:val="00563A2B"/>
    <w:rsid w:val="0056412D"/>
    <w:rsid w:val="00564778"/>
    <w:rsid w:val="005647A6"/>
    <w:rsid w:val="00564B84"/>
    <w:rsid w:val="00564D9D"/>
    <w:rsid w:val="0056503F"/>
    <w:rsid w:val="00565537"/>
    <w:rsid w:val="00565F06"/>
    <w:rsid w:val="00566F76"/>
    <w:rsid w:val="00567D17"/>
    <w:rsid w:val="00567D9A"/>
    <w:rsid w:val="005700B4"/>
    <w:rsid w:val="005700E7"/>
    <w:rsid w:val="00570449"/>
    <w:rsid w:val="00570605"/>
    <w:rsid w:val="00570744"/>
    <w:rsid w:val="005708A4"/>
    <w:rsid w:val="00570CC0"/>
    <w:rsid w:val="00571AC2"/>
    <w:rsid w:val="005723E9"/>
    <w:rsid w:val="00573617"/>
    <w:rsid w:val="005739CA"/>
    <w:rsid w:val="00573AB3"/>
    <w:rsid w:val="00573DA0"/>
    <w:rsid w:val="005741CA"/>
    <w:rsid w:val="00574376"/>
    <w:rsid w:val="00574932"/>
    <w:rsid w:val="00574E47"/>
    <w:rsid w:val="005754BC"/>
    <w:rsid w:val="00576F61"/>
    <w:rsid w:val="00580357"/>
    <w:rsid w:val="00580593"/>
    <w:rsid w:val="00580D8C"/>
    <w:rsid w:val="00580FF2"/>
    <w:rsid w:val="0058191D"/>
    <w:rsid w:val="00582A7C"/>
    <w:rsid w:val="0058308D"/>
    <w:rsid w:val="00584EC0"/>
    <w:rsid w:val="00585055"/>
    <w:rsid w:val="00585E5A"/>
    <w:rsid w:val="00586665"/>
    <w:rsid w:val="00586BB5"/>
    <w:rsid w:val="00586CD9"/>
    <w:rsid w:val="0058729F"/>
    <w:rsid w:val="00587BE7"/>
    <w:rsid w:val="00590879"/>
    <w:rsid w:val="00590A27"/>
    <w:rsid w:val="0059141A"/>
    <w:rsid w:val="00592A32"/>
    <w:rsid w:val="00592AD0"/>
    <w:rsid w:val="00594BE7"/>
    <w:rsid w:val="00595F7C"/>
    <w:rsid w:val="00596553"/>
    <w:rsid w:val="0059683E"/>
    <w:rsid w:val="00596931"/>
    <w:rsid w:val="005978D5"/>
    <w:rsid w:val="005979E0"/>
    <w:rsid w:val="005A030E"/>
    <w:rsid w:val="005A099A"/>
    <w:rsid w:val="005A0D02"/>
    <w:rsid w:val="005A1C90"/>
    <w:rsid w:val="005A1E75"/>
    <w:rsid w:val="005A1EB3"/>
    <w:rsid w:val="005A2877"/>
    <w:rsid w:val="005A397D"/>
    <w:rsid w:val="005A3E92"/>
    <w:rsid w:val="005A5044"/>
    <w:rsid w:val="005A6E9B"/>
    <w:rsid w:val="005A77B9"/>
    <w:rsid w:val="005A77D1"/>
    <w:rsid w:val="005B0C7D"/>
    <w:rsid w:val="005B0E06"/>
    <w:rsid w:val="005B1356"/>
    <w:rsid w:val="005B1C5C"/>
    <w:rsid w:val="005B32B6"/>
    <w:rsid w:val="005B44B0"/>
    <w:rsid w:val="005B4870"/>
    <w:rsid w:val="005B5605"/>
    <w:rsid w:val="005B5747"/>
    <w:rsid w:val="005B5ECC"/>
    <w:rsid w:val="005B61C9"/>
    <w:rsid w:val="005B65FE"/>
    <w:rsid w:val="005B68B7"/>
    <w:rsid w:val="005B74F8"/>
    <w:rsid w:val="005B76F4"/>
    <w:rsid w:val="005B7C1E"/>
    <w:rsid w:val="005B7F02"/>
    <w:rsid w:val="005C0140"/>
    <w:rsid w:val="005C0B11"/>
    <w:rsid w:val="005C0ED9"/>
    <w:rsid w:val="005C1089"/>
    <w:rsid w:val="005C1F63"/>
    <w:rsid w:val="005C26FE"/>
    <w:rsid w:val="005C2891"/>
    <w:rsid w:val="005C311F"/>
    <w:rsid w:val="005C458C"/>
    <w:rsid w:val="005C4877"/>
    <w:rsid w:val="005C491B"/>
    <w:rsid w:val="005C55D6"/>
    <w:rsid w:val="005C5C1C"/>
    <w:rsid w:val="005C609D"/>
    <w:rsid w:val="005C7632"/>
    <w:rsid w:val="005C7757"/>
    <w:rsid w:val="005C77FC"/>
    <w:rsid w:val="005D0E46"/>
    <w:rsid w:val="005D1E75"/>
    <w:rsid w:val="005D3A35"/>
    <w:rsid w:val="005D3E66"/>
    <w:rsid w:val="005D4802"/>
    <w:rsid w:val="005D4EF6"/>
    <w:rsid w:val="005D579C"/>
    <w:rsid w:val="005D6C41"/>
    <w:rsid w:val="005D6EDF"/>
    <w:rsid w:val="005D7917"/>
    <w:rsid w:val="005D7930"/>
    <w:rsid w:val="005E13A2"/>
    <w:rsid w:val="005E154D"/>
    <w:rsid w:val="005E312F"/>
    <w:rsid w:val="005E32E5"/>
    <w:rsid w:val="005E3F84"/>
    <w:rsid w:val="005E42DA"/>
    <w:rsid w:val="005E494E"/>
    <w:rsid w:val="005E4C43"/>
    <w:rsid w:val="005E64F3"/>
    <w:rsid w:val="005E68A8"/>
    <w:rsid w:val="005E697D"/>
    <w:rsid w:val="005E6BE7"/>
    <w:rsid w:val="005E73E4"/>
    <w:rsid w:val="005E73FB"/>
    <w:rsid w:val="005F004C"/>
    <w:rsid w:val="005F0ADE"/>
    <w:rsid w:val="005F0E11"/>
    <w:rsid w:val="005F13DF"/>
    <w:rsid w:val="005F19FE"/>
    <w:rsid w:val="005F1A05"/>
    <w:rsid w:val="005F1C4E"/>
    <w:rsid w:val="005F1E6E"/>
    <w:rsid w:val="005F253C"/>
    <w:rsid w:val="005F2AD6"/>
    <w:rsid w:val="005F301A"/>
    <w:rsid w:val="005F4223"/>
    <w:rsid w:val="005F4F0C"/>
    <w:rsid w:val="005F4FD3"/>
    <w:rsid w:val="005F55CC"/>
    <w:rsid w:val="005F55EA"/>
    <w:rsid w:val="005F5617"/>
    <w:rsid w:val="005F701F"/>
    <w:rsid w:val="005F7645"/>
    <w:rsid w:val="005F7667"/>
    <w:rsid w:val="005F79C8"/>
    <w:rsid w:val="005F7B15"/>
    <w:rsid w:val="005F7FA5"/>
    <w:rsid w:val="00600851"/>
    <w:rsid w:val="00600A5A"/>
    <w:rsid w:val="006022D5"/>
    <w:rsid w:val="0060248E"/>
    <w:rsid w:val="006028AF"/>
    <w:rsid w:val="00602D3A"/>
    <w:rsid w:val="00603662"/>
    <w:rsid w:val="006039D3"/>
    <w:rsid w:val="006041A9"/>
    <w:rsid w:val="00604309"/>
    <w:rsid w:val="006047AB"/>
    <w:rsid w:val="006054C9"/>
    <w:rsid w:val="006059EB"/>
    <w:rsid w:val="00605CAB"/>
    <w:rsid w:val="00605F73"/>
    <w:rsid w:val="00606451"/>
    <w:rsid w:val="00606ACD"/>
    <w:rsid w:val="006072CE"/>
    <w:rsid w:val="006072EF"/>
    <w:rsid w:val="00610C46"/>
    <w:rsid w:val="006119A9"/>
    <w:rsid w:val="00611E74"/>
    <w:rsid w:val="006126D8"/>
    <w:rsid w:val="00612C4A"/>
    <w:rsid w:val="00612CE2"/>
    <w:rsid w:val="00612E5E"/>
    <w:rsid w:val="00612E61"/>
    <w:rsid w:val="0061339E"/>
    <w:rsid w:val="00613636"/>
    <w:rsid w:val="00614BBE"/>
    <w:rsid w:val="0061565A"/>
    <w:rsid w:val="00615DA6"/>
    <w:rsid w:val="006161AF"/>
    <w:rsid w:val="006163F4"/>
    <w:rsid w:val="006172EE"/>
    <w:rsid w:val="00620F83"/>
    <w:rsid w:val="0062110C"/>
    <w:rsid w:val="006212D6"/>
    <w:rsid w:val="00621847"/>
    <w:rsid w:val="0062199A"/>
    <w:rsid w:val="00621C0C"/>
    <w:rsid w:val="00621E15"/>
    <w:rsid w:val="00621F5E"/>
    <w:rsid w:val="0062248C"/>
    <w:rsid w:val="0062251A"/>
    <w:rsid w:val="00622534"/>
    <w:rsid w:val="00623554"/>
    <w:rsid w:val="00623597"/>
    <w:rsid w:val="00623B87"/>
    <w:rsid w:val="00623F2B"/>
    <w:rsid w:val="006260B6"/>
    <w:rsid w:val="006264A7"/>
    <w:rsid w:val="006300FE"/>
    <w:rsid w:val="00630D17"/>
    <w:rsid w:val="0063192E"/>
    <w:rsid w:val="006320B7"/>
    <w:rsid w:val="00632CD1"/>
    <w:rsid w:val="00632CEF"/>
    <w:rsid w:val="006341C9"/>
    <w:rsid w:val="00635B2C"/>
    <w:rsid w:val="00636025"/>
    <w:rsid w:val="00636B31"/>
    <w:rsid w:val="00637CF6"/>
    <w:rsid w:val="006403A4"/>
    <w:rsid w:val="00640F7A"/>
    <w:rsid w:val="006412C3"/>
    <w:rsid w:val="006416D3"/>
    <w:rsid w:val="00641C06"/>
    <w:rsid w:val="006424FA"/>
    <w:rsid w:val="00642C78"/>
    <w:rsid w:val="006433A4"/>
    <w:rsid w:val="006452A6"/>
    <w:rsid w:val="00646682"/>
    <w:rsid w:val="0064669B"/>
    <w:rsid w:val="00647D0C"/>
    <w:rsid w:val="00650086"/>
    <w:rsid w:val="006504C2"/>
    <w:rsid w:val="00650DBE"/>
    <w:rsid w:val="00651057"/>
    <w:rsid w:val="006511BF"/>
    <w:rsid w:val="00651A59"/>
    <w:rsid w:val="00653D13"/>
    <w:rsid w:val="006545FA"/>
    <w:rsid w:val="00654B63"/>
    <w:rsid w:val="00655299"/>
    <w:rsid w:val="006556AC"/>
    <w:rsid w:val="00655A47"/>
    <w:rsid w:val="00656AB7"/>
    <w:rsid w:val="00657129"/>
    <w:rsid w:val="00657AF3"/>
    <w:rsid w:val="00657DE1"/>
    <w:rsid w:val="00660CA1"/>
    <w:rsid w:val="006612A8"/>
    <w:rsid w:val="00661519"/>
    <w:rsid w:val="0066236C"/>
    <w:rsid w:val="00662D18"/>
    <w:rsid w:val="00662D7B"/>
    <w:rsid w:val="006631FC"/>
    <w:rsid w:val="006652E6"/>
    <w:rsid w:val="00665655"/>
    <w:rsid w:val="006657AF"/>
    <w:rsid w:val="00665EF4"/>
    <w:rsid w:val="00666824"/>
    <w:rsid w:val="00666BB6"/>
    <w:rsid w:val="00667727"/>
    <w:rsid w:val="00670071"/>
    <w:rsid w:val="006710F6"/>
    <w:rsid w:val="00671A6B"/>
    <w:rsid w:val="0067271C"/>
    <w:rsid w:val="006730C3"/>
    <w:rsid w:val="006730CC"/>
    <w:rsid w:val="00673753"/>
    <w:rsid w:val="0067394B"/>
    <w:rsid w:val="00673B9D"/>
    <w:rsid w:val="00673BDA"/>
    <w:rsid w:val="00674318"/>
    <w:rsid w:val="00674938"/>
    <w:rsid w:val="0067567F"/>
    <w:rsid w:val="00675E2D"/>
    <w:rsid w:val="00676385"/>
    <w:rsid w:val="00676F7F"/>
    <w:rsid w:val="00677131"/>
    <w:rsid w:val="006806B2"/>
    <w:rsid w:val="00680780"/>
    <w:rsid w:val="00680B68"/>
    <w:rsid w:val="0068112B"/>
    <w:rsid w:val="00681DC0"/>
    <w:rsid w:val="0068253A"/>
    <w:rsid w:val="006829F9"/>
    <w:rsid w:val="00682F18"/>
    <w:rsid w:val="00682F3B"/>
    <w:rsid w:val="006831AD"/>
    <w:rsid w:val="006834D3"/>
    <w:rsid w:val="00684681"/>
    <w:rsid w:val="00686807"/>
    <w:rsid w:val="006871D3"/>
    <w:rsid w:val="00687B73"/>
    <w:rsid w:val="00687E20"/>
    <w:rsid w:val="00687E8A"/>
    <w:rsid w:val="00690474"/>
    <w:rsid w:val="006909A3"/>
    <w:rsid w:val="006911C1"/>
    <w:rsid w:val="006911E6"/>
    <w:rsid w:val="006920BD"/>
    <w:rsid w:val="00692A46"/>
    <w:rsid w:val="00692D29"/>
    <w:rsid w:val="00692D2A"/>
    <w:rsid w:val="00692F9B"/>
    <w:rsid w:val="00694FEB"/>
    <w:rsid w:val="00695D47"/>
    <w:rsid w:val="00695FD7"/>
    <w:rsid w:val="006973CF"/>
    <w:rsid w:val="006A00B3"/>
    <w:rsid w:val="006A04C1"/>
    <w:rsid w:val="006A0532"/>
    <w:rsid w:val="006A0B93"/>
    <w:rsid w:val="006A1699"/>
    <w:rsid w:val="006A1BE8"/>
    <w:rsid w:val="006A1F20"/>
    <w:rsid w:val="006A226B"/>
    <w:rsid w:val="006A2416"/>
    <w:rsid w:val="006A33A3"/>
    <w:rsid w:val="006A37C6"/>
    <w:rsid w:val="006A43C3"/>
    <w:rsid w:val="006A5976"/>
    <w:rsid w:val="006A5FDA"/>
    <w:rsid w:val="006A652F"/>
    <w:rsid w:val="006A6B20"/>
    <w:rsid w:val="006A6E21"/>
    <w:rsid w:val="006A6E46"/>
    <w:rsid w:val="006A7114"/>
    <w:rsid w:val="006A7297"/>
    <w:rsid w:val="006A763E"/>
    <w:rsid w:val="006A7E47"/>
    <w:rsid w:val="006A7FF8"/>
    <w:rsid w:val="006B0522"/>
    <w:rsid w:val="006B0978"/>
    <w:rsid w:val="006B0EA0"/>
    <w:rsid w:val="006B1A1A"/>
    <w:rsid w:val="006B2D33"/>
    <w:rsid w:val="006B3C01"/>
    <w:rsid w:val="006B4861"/>
    <w:rsid w:val="006B5192"/>
    <w:rsid w:val="006B5218"/>
    <w:rsid w:val="006B5FF1"/>
    <w:rsid w:val="006B67FD"/>
    <w:rsid w:val="006B73E1"/>
    <w:rsid w:val="006B7955"/>
    <w:rsid w:val="006B7F1F"/>
    <w:rsid w:val="006C01CA"/>
    <w:rsid w:val="006C0436"/>
    <w:rsid w:val="006C0A23"/>
    <w:rsid w:val="006C1225"/>
    <w:rsid w:val="006C16D1"/>
    <w:rsid w:val="006C19FC"/>
    <w:rsid w:val="006C1ACF"/>
    <w:rsid w:val="006C1B54"/>
    <w:rsid w:val="006C332E"/>
    <w:rsid w:val="006C36AF"/>
    <w:rsid w:val="006C38D1"/>
    <w:rsid w:val="006C42CA"/>
    <w:rsid w:val="006C4E50"/>
    <w:rsid w:val="006C5F35"/>
    <w:rsid w:val="006C6037"/>
    <w:rsid w:val="006D05A5"/>
    <w:rsid w:val="006D0799"/>
    <w:rsid w:val="006D08D8"/>
    <w:rsid w:val="006D0B19"/>
    <w:rsid w:val="006D0F92"/>
    <w:rsid w:val="006D1095"/>
    <w:rsid w:val="006D1FC9"/>
    <w:rsid w:val="006D30D1"/>
    <w:rsid w:val="006D30DC"/>
    <w:rsid w:val="006D3978"/>
    <w:rsid w:val="006D4136"/>
    <w:rsid w:val="006D436A"/>
    <w:rsid w:val="006D46C3"/>
    <w:rsid w:val="006D48AF"/>
    <w:rsid w:val="006D59CA"/>
    <w:rsid w:val="006D6C2D"/>
    <w:rsid w:val="006D6DB6"/>
    <w:rsid w:val="006E0FB0"/>
    <w:rsid w:val="006E112B"/>
    <w:rsid w:val="006E1891"/>
    <w:rsid w:val="006E290B"/>
    <w:rsid w:val="006E2B0E"/>
    <w:rsid w:val="006E5D9B"/>
    <w:rsid w:val="006E6495"/>
    <w:rsid w:val="006E6D27"/>
    <w:rsid w:val="006E716D"/>
    <w:rsid w:val="006E7367"/>
    <w:rsid w:val="006F0568"/>
    <w:rsid w:val="006F0F22"/>
    <w:rsid w:val="006F176E"/>
    <w:rsid w:val="006F189A"/>
    <w:rsid w:val="006F1A97"/>
    <w:rsid w:val="006F25C0"/>
    <w:rsid w:val="006F2AB5"/>
    <w:rsid w:val="006F2DE5"/>
    <w:rsid w:val="006F3232"/>
    <w:rsid w:val="006F4DB6"/>
    <w:rsid w:val="006F5FA4"/>
    <w:rsid w:val="006F6549"/>
    <w:rsid w:val="006F65F0"/>
    <w:rsid w:val="006F6A47"/>
    <w:rsid w:val="006F6D88"/>
    <w:rsid w:val="006F765C"/>
    <w:rsid w:val="006F7D30"/>
    <w:rsid w:val="006F7E3D"/>
    <w:rsid w:val="007016B9"/>
    <w:rsid w:val="007029C8"/>
    <w:rsid w:val="007034A7"/>
    <w:rsid w:val="0070370C"/>
    <w:rsid w:val="00703CA8"/>
    <w:rsid w:val="00703FE3"/>
    <w:rsid w:val="00704005"/>
    <w:rsid w:val="007044F8"/>
    <w:rsid w:val="00704B0C"/>
    <w:rsid w:val="00704F52"/>
    <w:rsid w:val="00706841"/>
    <w:rsid w:val="00706C7A"/>
    <w:rsid w:val="00706C80"/>
    <w:rsid w:val="00707B68"/>
    <w:rsid w:val="00707D65"/>
    <w:rsid w:val="00710424"/>
    <w:rsid w:val="00710AA0"/>
    <w:rsid w:val="00710DB3"/>
    <w:rsid w:val="00710DFE"/>
    <w:rsid w:val="00710EC4"/>
    <w:rsid w:val="00711035"/>
    <w:rsid w:val="0071124A"/>
    <w:rsid w:val="00712061"/>
    <w:rsid w:val="007122A6"/>
    <w:rsid w:val="007136B5"/>
    <w:rsid w:val="00714279"/>
    <w:rsid w:val="0071477C"/>
    <w:rsid w:val="00714B95"/>
    <w:rsid w:val="00715540"/>
    <w:rsid w:val="00715FC8"/>
    <w:rsid w:val="007160FA"/>
    <w:rsid w:val="00716AF3"/>
    <w:rsid w:val="00716DB1"/>
    <w:rsid w:val="00716F88"/>
    <w:rsid w:val="007170A6"/>
    <w:rsid w:val="0071781D"/>
    <w:rsid w:val="00717BF4"/>
    <w:rsid w:val="00717E43"/>
    <w:rsid w:val="00717E4D"/>
    <w:rsid w:val="00721500"/>
    <w:rsid w:val="007222E5"/>
    <w:rsid w:val="00722A9B"/>
    <w:rsid w:val="0072357E"/>
    <w:rsid w:val="00723F2E"/>
    <w:rsid w:val="007241EE"/>
    <w:rsid w:val="00724232"/>
    <w:rsid w:val="007258C8"/>
    <w:rsid w:val="00725A21"/>
    <w:rsid w:val="00725B46"/>
    <w:rsid w:val="00725CCC"/>
    <w:rsid w:val="00725F52"/>
    <w:rsid w:val="007260F2"/>
    <w:rsid w:val="0072673A"/>
    <w:rsid w:val="00727408"/>
    <w:rsid w:val="00727C63"/>
    <w:rsid w:val="00730E70"/>
    <w:rsid w:val="00732259"/>
    <w:rsid w:val="00732263"/>
    <w:rsid w:val="007322FC"/>
    <w:rsid w:val="00732A3F"/>
    <w:rsid w:val="007333B8"/>
    <w:rsid w:val="007342D5"/>
    <w:rsid w:val="0073498F"/>
    <w:rsid w:val="007349F9"/>
    <w:rsid w:val="00734D22"/>
    <w:rsid w:val="0073559C"/>
    <w:rsid w:val="00735FF7"/>
    <w:rsid w:val="00736B23"/>
    <w:rsid w:val="00736B35"/>
    <w:rsid w:val="00736E66"/>
    <w:rsid w:val="00736F0C"/>
    <w:rsid w:val="007375F5"/>
    <w:rsid w:val="007378FA"/>
    <w:rsid w:val="00737B58"/>
    <w:rsid w:val="00740509"/>
    <w:rsid w:val="007416EC"/>
    <w:rsid w:val="00742D0A"/>
    <w:rsid w:val="0074342D"/>
    <w:rsid w:val="0074387F"/>
    <w:rsid w:val="0074393B"/>
    <w:rsid w:val="007443D8"/>
    <w:rsid w:val="0074547F"/>
    <w:rsid w:val="0074557C"/>
    <w:rsid w:val="00745E2A"/>
    <w:rsid w:val="007468F4"/>
    <w:rsid w:val="00746E1B"/>
    <w:rsid w:val="007500F4"/>
    <w:rsid w:val="00750453"/>
    <w:rsid w:val="007505EE"/>
    <w:rsid w:val="007507DF"/>
    <w:rsid w:val="00750C34"/>
    <w:rsid w:val="00750D95"/>
    <w:rsid w:val="00750F47"/>
    <w:rsid w:val="0075119B"/>
    <w:rsid w:val="007517C8"/>
    <w:rsid w:val="00751CCF"/>
    <w:rsid w:val="00751EA4"/>
    <w:rsid w:val="00752889"/>
    <w:rsid w:val="007537B8"/>
    <w:rsid w:val="0075469C"/>
    <w:rsid w:val="00754DB2"/>
    <w:rsid w:val="00756AED"/>
    <w:rsid w:val="00756F50"/>
    <w:rsid w:val="007578A0"/>
    <w:rsid w:val="007578D3"/>
    <w:rsid w:val="00757D89"/>
    <w:rsid w:val="0076056F"/>
    <w:rsid w:val="00760FD4"/>
    <w:rsid w:val="007611F1"/>
    <w:rsid w:val="0076132F"/>
    <w:rsid w:val="00761DB5"/>
    <w:rsid w:val="0076236B"/>
    <w:rsid w:val="00762556"/>
    <w:rsid w:val="007626F5"/>
    <w:rsid w:val="00762A8F"/>
    <w:rsid w:val="007631F2"/>
    <w:rsid w:val="00763204"/>
    <w:rsid w:val="007633C5"/>
    <w:rsid w:val="00763AD7"/>
    <w:rsid w:val="00763AD9"/>
    <w:rsid w:val="00763C55"/>
    <w:rsid w:val="007644FB"/>
    <w:rsid w:val="00764BD4"/>
    <w:rsid w:val="007654DC"/>
    <w:rsid w:val="00765C00"/>
    <w:rsid w:val="00766281"/>
    <w:rsid w:val="007670AB"/>
    <w:rsid w:val="007676A0"/>
    <w:rsid w:val="007679FC"/>
    <w:rsid w:val="00767C71"/>
    <w:rsid w:val="00770906"/>
    <w:rsid w:val="00770E4F"/>
    <w:rsid w:val="00770FBF"/>
    <w:rsid w:val="007719EB"/>
    <w:rsid w:val="00772390"/>
    <w:rsid w:val="00772689"/>
    <w:rsid w:val="007728E2"/>
    <w:rsid w:val="00772A55"/>
    <w:rsid w:val="007733AD"/>
    <w:rsid w:val="00773580"/>
    <w:rsid w:val="00774072"/>
    <w:rsid w:val="007744FE"/>
    <w:rsid w:val="0077493E"/>
    <w:rsid w:val="0077541A"/>
    <w:rsid w:val="00775F56"/>
    <w:rsid w:val="00775FF5"/>
    <w:rsid w:val="00776596"/>
    <w:rsid w:val="00776C3A"/>
    <w:rsid w:val="00776DEB"/>
    <w:rsid w:val="0078092D"/>
    <w:rsid w:val="007811BC"/>
    <w:rsid w:val="0078205E"/>
    <w:rsid w:val="00782B53"/>
    <w:rsid w:val="00782E07"/>
    <w:rsid w:val="00782E26"/>
    <w:rsid w:val="00783221"/>
    <w:rsid w:val="00783900"/>
    <w:rsid w:val="0078520D"/>
    <w:rsid w:val="00785366"/>
    <w:rsid w:val="00786397"/>
    <w:rsid w:val="007875E6"/>
    <w:rsid w:val="007876B8"/>
    <w:rsid w:val="00787E50"/>
    <w:rsid w:val="007900E8"/>
    <w:rsid w:val="00791105"/>
    <w:rsid w:val="007928D8"/>
    <w:rsid w:val="007929C6"/>
    <w:rsid w:val="00792DA2"/>
    <w:rsid w:val="00792F1A"/>
    <w:rsid w:val="00792F33"/>
    <w:rsid w:val="00792F62"/>
    <w:rsid w:val="00793764"/>
    <w:rsid w:val="00793A06"/>
    <w:rsid w:val="00793AA5"/>
    <w:rsid w:val="00794770"/>
    <w:rsid w:val="00794DB9"/>
    <w:rsid w:val="00795164"/>
    <w:rsid w:val="0079516E"/>
    <w:rsid w:val="00795FE6"/>
    <w:rsid w:val="007960F6"/>
    <w:rsid w:val="00796119"/>
    <w:rsid w:val="00796370"/>
    <w:rsid w:val="007A08B0"/>
    <w:rsid w:val="007A094C"/>
    <w:rsid w:val="007A1C0D"/>
    <w:rsid w:val="007A277B"/>
    <w:rsid w:val="007A282B"/>
    <w:rsid w:val="007A2B1D"/>
    <w:rsid w:val="007A2D72"/>
    <w:rsid w:val="007A2DD7"/>
    <w:rsid w:val="007A2EE3"/>
    <w:rsid w:val="007A371E"/>
    <w:rsid w:val="007A4756"/>
    <w:rsid w:val="007A4FCD"/>
    <w:rsid w:val="007A59BE"/>
    <w:rsid w:val="007A5C72"/>
    <w:rsid w:val="007A5DE6"/>
    <w:rsid w:val="007A5E7A"/>
    <w:rsid w:val="007A628C"/>
    <w:rsid w:val="007A654F"/>
    <w:rsid w:val="007A71A6"/>
    <w:rsid w:val="007A7554"/>
    <w:rsid w:val="007A7F4A"/>
    <w:rsid w:val="007B14DD"/>
    <w:rsid w:val="007B187D"/>
    <w:rsid w:val="007B1DFE"/>
    <w:rsid w:val="007B203B"/>
    <w:rsid w:val="007B2FF9"/>
    <w:rsid w:val="007B31BF"/>
    <w:rsid w:val="007B3247"/>
    <w:rsid w:val="007B3B0F"/>
    <w:rsid w:val="007B4AC9"/>
    <w:rsid w:val="007B4B29"/>
    <w:rsid w:val="007B5AA3"/>
    <w:rsid w:val="007B5D1C"/>
    <w:rsid w:val="007B6519"/>
    <w:rsid w:val="007B6723"/>
    <w:rsid w:val="007B689F"/>
    <w:rsid w:val="007B6D49"/>
    <w:rsid w:val="007C0017"/>
    <w:rsid w:val="007C065E"/>
    <w:rsid w:val="007C0D53"/>
    <w:rsid w:val="007C0ECE"/>
    <w:rsid w:val="007C114D"/>
    <w:rsid w:val="007C149C"/>
    <w:rsid w:val="007C14FD"/>
    <w:rsid w:val="007C1C6F"/>
    <w:rsid w:val="007C1D5D"/>
    <w:rsid w:val="007C2C5C"/>
    <w:rsid w:val="007C4163"/>
    <w:rsid w:val="007C4286"/>
    <w:rsid w:val="007C42A8"/>
    <w:rsid w:val="007C4706"/>
    <w:rsid w:val="007C49DC"/>
    <w:rsid w:val="007C5432"/>
    <w:rsid w:val="007C6096"/>
    <w:rsid w:val="007C669B"/>
    <w:rsid w:val="007C71BB"/>
    <w:rsid w:val="007C7427"/>
    <w:rsid w:val="007C7976"/>
    <w:rsid w:val="007C7F31"/>
    <w:rsid w:val="007D06FB"/>
    <w:rsid w:val="007D0C28"/>
    <w:rsid w:val="007D1761"/>
    <w:rsid w:val="007D1832"/>
    <w:rsid w:val="007D1FEF"/>
    <w:rsid w:val="007D2AB1"/>
    <w:rsid w:val="007D3480"/>
    <w:rsid w:val="007D36A3"/>
    <w:rsid w:val="007D3BE7"/>
    <w:rsid w:val="007D5322"/>
    <w:rsid w:val="007D7213"/>
    <w:rsid w:val="007D7C2D"/>
    <w:rsid w:val="007E00BD"/>
    <w:rsid w:val="007E037D"/>
    <w:rsid w:val="007E06ED"/>
    <w:rsid w:val="007E07D3"/>
    <w:rsid w:val="007E0B1E"/>
    <w:rsid w:val="007E15FA"/>
    <w:rsid w:val="007E1A77"/>
    <w:rsid w:val="007E1EE6"/>
    <w:rsid w:val="007E2087"/>
    <w:rsid w:val="007E2263"/>
    <w:rsid w:val="007E37ED"/>
    <w:rsid w:val="007E3845"/>
    <w:rsid w:val="007E3EBE"/>
    <w:rsid w:val="007E3FFC"/>
    <w:rsid w:val="007E486B"/>
    <w:rsid w:val="007E50F8"/>
    <w:rsid w:val="007E52A3"/>
    <w:rsid w:val="007E5697"/>
    <w:rsid w:val="007E57A1"/>
    <w:rsid w:val="007E5D56"/>
    <w:rsid w:val="007E681F"/>
    <w:rsid w:val="007E6C8B"/>
    <w:rsid w:val="007E70CB"/>
    <w:rsid w:val="007E79C6"/>
    <w:rsid w:val="007E7C52"/>
    <w:rsid w:val="007F021B"/>
    <w:rsid w:val="007F1BB9"/>
    <w:rsid w:val="007F1F03"/>
    <w:rsid w:val="007F2B4E"/>
    <w:rsid w:val="007F2F31"/>
    <w:rsid w:val="007F3CAE"/>
    <w:rsid w:val="007F3F53"/>
    <w:rsid w:val="007F43C9"/>
    <w:rsid w:val="007F454D"/>
    <w:rsid w:val="007F4C41"/>
    <w:rsid w:val="007F5229"/>
    <w:rsid w:val="007F5356"/>
    <w:rsid w:val="007F5A22"/>
    <w:rsid w:val="007F704E"/>
    <w:rsid w:val="007F7132"/>
    <w:rsid w:val="007F768E"/>
    <w:rsid w:val="007F7BDB"/>
    <w:rsid w:val="007F7F81"/>
    <w:rsid w:val="0080027B"/>
    <w:rsid w:val="00800BF7"/>
    <w:rsid w:val="0080185E"/>
    <w:rsid w:val="0080201C"/>
    <w:rsid w:val="008027CD"/>
    <w:rsid w:val="0080285B"/>
    <w:rsid w:val="00802B88"/>
    <w:rsid w:val="00803DB8"/>
    <w:rsid w:val="0080465C"/>
    <w:rsid w:val="00804832"/>
    <w:rsid w:val="00804AF4"/>
    <w:rsid w:val="00804E61"/>
    <w:rsid w:val="00804EB0"/>
    <w:rsid w:val="00805438"/>
    <w:rsid w:val="008058EB"/>
    <w:rsid w:val="00805F4D"/>
    <w:rsid w:val="00805F8A"/>
    <w:rsid w:val="00806D5A"/>
    <w:rsid w:val="00807052"/>
    <w:rsid w:val="00810359"/>
    <w:rsid w:val="008103AB"/>
    <w:rsid w:val="008104B2"/>
    <w:rsid w:val="00810565"/>
    <w:rsid w:val="0081134E"/>
    <w:rsid w:val="00811C78"/>
    <w:rsid w:val="0081288B"/>
    <w:rsid w:val="00812AEA"/>
    <w:rsid w:val="00812F57"/>
    <w:rsid w:val="008132C8"/>
    <w:rsid w:val="008136FF"/>
    <w:rsid w:val="00813AA4"/>
    <w:rsid w:val="00813D6F"/>
    <w:rsid w:val="008144EF"/>
    <w:rsid w:val="0081460E"/>
    <w:rsid w:val="0081471E"/>
    <w:rsid w:val="00814AED"/>
    <w:rsid w:val="008153EF"/>
    <w:rsid w:val="00816B10"/>
    <w:rsid w:val="00817AB6"/>
    <w:rsid w:val="008209E3"/>
    <w:rsid w:val="00820D4E"/>
    <w:rsid w:val="008218C1"/>
    <w:rsid w:val="008220AF"/>
    <w:rsid w:val="008220E3"/>
    <w:rsid w:val="00823443"/>
    <w:rsid w:val="008237E4"/>
    <w:rsid w:val="008244CB"/>
    <w:rsid w:val="00824619"/>
    <w:rsid w:val="008247FE"/>
    <w:rsid w:val="00824DE6"/>
    <w:rsid w:val="0082509C"/>
    <w:rsid w:val="00825402"/>
    <w:rsid w:val="0082624A"/>
    <w:rsid w:val="008265F5"/>
    <w:rsid w:val="008304A1"/>
    <w:rsid w:val="00830849"/>
    <w:rsid w:val="00831035"/>
    <w:rsid w:val="00831ECF"/>
    <w:rsid w:val="00832C2A"/>
    <w:rsid w:val="0083691E"/>
    <w:rsid w:val="00837BB8"/>
    <w:rsid w:val="00841094"/>
    <w:rsid w:val="00841ED4"/>
    <w:rsid w:val="00842C29"/>
    <w:rsid w:val="00842FFB"/>
    <w:rsid w:val="008436B6"/>
    <w:rsid w:val="00843869"/>
    <w:rsid w:val="00843D35"/>
    <w:rsid w:val="00844B84"/>
    <w:rsid w:val="008455A1"/>
    <w:rsid w:val="00845A71"/>
    <w:rsid w:val="00846B11"/>
    <w:rsid w:val="00846B14"/>
    <w:rsid w:val="00846FAE"/>
    <w:rsid w:val="0084714A"/>
    <w:rsid w:val="008474BC"/>
    <w:rsid w:val="008477ED"/>
    <w:rsid w:val="0085014F"/>
    <w:rsid w:val="00850748"/>
    <w:rsid w:val="00850A37"/>
    <w:rsid w:val="00851C08"/>
    <w:rsid w:val="008527FD"/>
    <w:rsid w:val="0085285A"/>
    <w:rsid w:val="00852E4C"/>
    <w:rsid w:val="00853535"/>
    <w:rsid w:val="00853705"/>
    <w:rsid w:val="008539A8"/>
    <w:rsid w:val="00854261"/>
    <w:rsid w:val="00854577"/>
    <w:rsid w:val="00854909"/>
    <w:rsid w:val="008559BF"/>
    <w:rsid w:val="00856B51"/>
    <w:rsid w:val="00856B9A"/>
    <w:rsid w:val="00856E40"/>
    <w:rsid w:val="00857820"/>
    <w:rsid w:val="00857C90"/>
    <w:rsid w:val="00857D86"/>
    <w:rsid w:val="00860341"/>
    <w:rsid w:val="00860D7A"/>
    <w:rsid w:val="00860DCE"/>
    <w:rsid w:val="00860E0E"/>
    <w:rsid w:val="00860ECA"/>
    <w:rsid w:val="00861968"/>
    <w:rsid w:val="00861CD8"/>
    <w:rsid w:val="0086263E"/>
    <w:rsid w:val="00862961"/>
    <w:rsid w:val="00862FFC"/>
    <w:rsid w:val="00863789"/>
    <w:rsid w:val="00864F8C"/>
    <w:rsid w:val="00865357"/>
    <w:rsid w:val="00865849"/>
    <w:rsid w:val="008667C1"/>
    <w:rsid w:val="00867032"/>
    <w:rsid w:val="0087031D"/>
    <w:rsid w:val="00870FAB"/>
    <w:rsid w:val="00871C63"/>
    <w:rsid w:val="00871F65"/>
    <w:rsid w:val="00872615"/>
    <w:rsid w:val="008728D0"/>
    <w:rsid w:val="0087354E"/>
    <w:rsid w:val="00873DD8"/>
    <w:rsid w:val="00874251"/>
    <w:rsid w:val="008746B5"/>
    <w:rsid w:val="00874C7E"/>
    <w:rsid w:val="00874CFB"/>
    <w:rsid w:val="00874ED8"/>
    <w:rsid w:val="00875426"/>
    <w:rsid w:val="0087573A"/>
    <w:rsid w:val="00875A77"/>
    <w:rsid w:val="00875D74"/>
    <w:rsid w:val="00875E1A"/>
    <w:rsid w:val="008768D4"/>
    <w:rsid w:val="00876CBB"/>
    <w:rsid w:val="00876EF7"/>
    <w:rsid w:val="00876F23"/>
    <w:rsid w:val="00877418"/>
    <w:rsid w:val="008774A3"/>
    <w:rsid w:val="00877570"/>
    <w:rsid w:val="00877CEF"/>
    <w:rsid w:val="00877DEE"/>
    <w:rsid w:val="00877E52"/>
    <w:rsid w:val="008801DA"/>
    <w:rsid w:val="00880CF9"/>
    <w:rsid w:val="00880F8C"/>
    <w:rsid w:val="0088111E"/>
    <w:rsid w:val="0088136D"/>
    <w:rsid w:val="008818F0"/>
    <w:rsid w:val="00881F08"/>
    <w:rsid w:val="00881FB9"/>
    <w:rsid w:val="00882058"/>
    <w:rsid w:val="0088242E"/>
    <w:rsid w:val="00883776"/>
    <w:rsid w:val="00883FFA"/>
    <w:rsid w:val="0088526D"/>
    <w:rsid w:val="0088570D"/>
    <w:rsid w:val="008870DD"/>
    <w:rsid w:val="00887DBC"/>
    <w:rsid w:val="00890080"/>
    <w:rsid w:val="00890814"/>
    <w:rsid w:val="008912E6"/>
    <w:rsid w:val="00891FFE"/>
    <w:rsid w:val="00892679"/>
    <w:rsid w:val="00892AD9"/>
    <w:rsid w:val="00892F1A"/>
    <w:rsid w:val="00893650"/>
    <w:rsid w:val="00893CD3"/>
    <w:rsid w:val="00893F5B"/>
    <w:rsid w:val="008948C3"/>
    <w:rsid w:val="008949E6"/>
    <w:rsid w:val="00894E5C"/>
    <w:rsid w:val="00895192"/>
    <w:rsid w:val="00895A13"/>
    <w:rsid w:val="008964AA"/>
    <w:rsid w:val="008967EE"/>
    <w:rsid w:val="00896B08"/>
    <w:rsid w:val="00896D96"/>
    <w:rsid w:val="00897ABB"/>
    <w:rsid w:val="00897BDF"/>
    <w:rsid w:val="00897E67"/>
    <w:rsid w:val="008A07B0"/>
    <w:rsid w:val="008A0B5F"/>
    <w:rsid w:val="008A0F6C"/>
    <w:rsid w:val="008A166C"/>
    <w:rsid w:val="008A1720"/>
    <w:rsid w:val="008A19E9"/>
    <w:rsid w:val="008A1BD2"/>
    <w:rsid w:val="008A1E26"/>
    <w:rsid w:val="008A1EBA"/>
    <w:rsid w:val="008A250F"/>
    <w:rsid w:val="008A2690"/>
    <w:rsid w:val="008A285D"/>
    <w:rsid w:val="008A2885"/>
    <w:rsid w:val="008A2D3B"/>
    <w:rsid w:val="008A2DC6"/>
    <w:rsid w:val="008A3B18"/>
    <w:rsid w:val="008A42E9"/>
    <w:rsid w:val="008A48ED"/>
    <w:rsid w:val="008A55A6"/>
    <w:rsid w:val="008A6E8F"/>
    <w:rsid w:val="008B042C"/>
    <w:rsid w:val="008B0CD1"/>
    <w:rsid w:val="008B112F"/>
    <w:rsid w:val="008B143A"/>
    <w:rsid w:val="008B1908"/>
    <w:rsid w:val="008B2E32"/>
    <w:rsid w:val="008B3BD7"/>
    <w:rsid w:val="008B6006"/>
    <w:rsid w:val="008B6280"/>
    <w:rsid w:val="008B63DD"/>
    <w:rsid w:val="008B64E3"/>
    <w:rsid w:val="008B6AD1"/>
    <w:rsid w:val="008B6E7A"/>
    <w:rsid w:val="008B76BF"/>
    <w:rsid w:val="008B776B"/>
    <w:rsid w:val="008C0162"/>
    <w:rsid w:val="008C1823"/>
    <w:rsid w:val="008C1927"/>
    <w:rsid w:val="008C23C0"/>
    <w:rsid w:val="008C24D1"/>
    <w:rsid w:val="008C2C2B"/>
    <w:rsid w:val="008C3DA3"/>
    <w:rsid w:val="008C483A"/>
    <w:rsid w:val="008C490F"/>
    <w:rsid w:val="008C4DAB"/>
    <w:rsid w:val="008C5CA4"/>
    <w:rsid w:val="008C67C9"/>
    <w:rsid w:val="008C698E"/>
    <w:rsid w:val="008C6DBF"/>
    <w:rsid w:val="008D095D"/>
    <w:rsid w:val="008D13C3"/>
    <w:rsid w:val="008D1F32"/>
    <w:rsid w:val="008D26D2"/>
    <w:rsid w:val="008D2A7E"/>
    <w:rsid w:val="008D2E9D"/>
    <w:rsid w:val="008D42EB"/>
    <w:rsid w:val="008D49AE"/>
    <w:rsid w:val="008D49E3"/>
    <w:rsid w:val="008D5987"/>
    <w:rsid w:val="008D7253"/>
    <w:rsid w:val="008D7517"/>
    <w:rsid w:val="008D77C8"/>
    <w:rsid w:val="008E1217"/>
    <w:rsid w:val="008E144E"/>
    <w:rsid w:val="008E1576"/>
    <w:rsid w:val="008E1591"/>
    <w:rsid w:val="008E229F"/>
    <w:rsid w:val="008E3C49"/>
    <w:rsid w:val="008E3FBE"/>
    <w:rsid w:val="008E413E"/>
    <w:rsid w:val="008E4274"/>
    <w:rsid w:val="008E4348"/>
    <w:rsid w:val="008E452E"/>
    <w:rsid w:val="008E544B"/>
    <w:rsid w:val="008E63CB"/>
    <w:rsid w:val="008E687D"/>
    <w:rsid w:val="008E6EDF"/>
    <w:rsid w:val="008E7510"/>
    <w:rsid w:val="008F0175"/>
    <w:rsid w:val="008F09CA"/>
    <w:rsid w:val="008F210D"/>
    <w:rsid w:val="008F2166"/>
    <w:rsid w:val="008F22B4"/>
    <w:rsid w:val="008F26A3"/>
    <w:rsid w:val="008F2ECF"/>
    <w:rsid w:val="008F4291"/>
    <w:rsid w:val="008F43F8"/>
    <w:rsid w:val="008F488A"/>
    <w:rsid w:val="008F51F5"/>
    <w:rsid w:val="008F71C6"/>
    <w:rsid w:val="008F766E"/>
    <w:rsid w:val="008F7D03"/>
    <w:rsid w:val="00900304"/>
    <w:rsid w:val="009008AD"/>
    <w:rsid w:val="00900B38"/>
    <w:rsid w:val="00900F6C"/>
    <w:rsid w:val="009013DF"/>
    <w:rsid w:val="0090181F"/>
    <w:rsid w:val="00901F1E"/>
    <w:rsid w:val="009025DE"/>
    <w:rsid w:val="009026A8"/>
    <w:rsid w:val="0090363A"/>
    <w:rsid w:val="00903BAD"/>
    <w:rsid w:val="00904024"/>
    <w:rsid w:val="00904AB6"/>
    <w:rsid w:val="00904EED"/>
    <w:rsid w:val="00904FF3"/>
    <w:rsid w:val="0090529B"/>
    <w:rsid w:val="00905F38"/>
    <w:rsid w:val="009064BD"/>
    <w:rsid w:val="00906F06"/>
    <w:rsid w:val="00907093"/>
    <w:rsid w:val="009078CE"/>
    <w:rsid w:val="00907C19"/>
    <w:rsid w:val="009101A6"/>
    <w:rsid w:val="00910ED9"/>
    <w:rsid w:val="00911327"/>
    <w:rsid w:val="0091159E"/>
    <w:rsid w:val="009117E0"/>
    <w:rsid w:val="00911931"/>
    <w:rsid w:val="00911FB7"/>
    <w:rsid w:val="009129B5"/>
    <w:rsid w:val="00912A10"/>
    <w:rsid w:val="00912E5D"/>
    <w:rsid w:val="009132EE"/>
    <w:rsid w:val="0091388A"/>
    <w:rsid w:val="009156F1"/>
    <w:rsid w:val="009163C5"/>
    <w:rsid w:val="0091678B"/>
    <w:rsid w:val="00916B29"/>
    <w:rsid w:val="00917A7C"/>
    <w:rsid w:val="00917DBD"/>
    <w:rsid w:val="009210DC"/>
    <w:rsid w:val="00921193"/>
    <w:rsid w:val="00921883"/>
    <w:rsid w:val="00921964"/>
    <w:rsid w:val="00922387"/>
    <w:rsid w:val="00922523"/>
    <w:rsid w:val="0092326B"/>
    <w:rsid w:val="00924058"/>
    <w:rsid w:val="0092419E"/>
    <w:rsid w:val="00925701"/>
    <w:rsid w:val="009258C3"/>
    <w:rsid w:val="00927070"/>
    <w:rsid w:val="00927560"/>
    <w:rsid w:val="00927612"/>
    <w:rsid w:val="009279A0"/>
    <w:rsid w:val="009279AD"/>
    <w:rsid w:val="00930AA1"/>
    <w:rsid w:val="00930D35"/>
    <w:rsid w:val="00930E92"/>
    <w:rsid w:val="0093107F"/>
    <w:rsid w:val="009316BC"/>
    <w:rsid w:val="0093195B"/>
    <w:rsid w:val="0093211A"/>
    <w:rsid w:val="009323F0"/>
    <w:rsid w:val="0093303C"/>
    <w:rsid w:val="00933855"/>
    <w:rsid w:val="00933BB0"/>
    <w:rsid w:val="009346CF"/>
    <w:rsid w:val="009348EA"/>
    <w:rsid w:val="00934BD5"/>
    <w:rsid w:val="00935ADD"/>
    <w:rsid w:val="00935D6A"/>
    <w:rsid w:val="00936B66"/>
    <w:rsid w:val="0093709E"/>
    <w:rsid w:val="0093787B"/>
    <w:rsid w:val="009378F1"/>
    <w:rsid w:val="00940048"/>
    <w:rsid w:val="00940276"/>
    <w:rsid w:val="009406F6"/>
    <w:rsid w:val="00940E4C"/>
    <w:rsid w:val="009411BB"/>
    <w:rsid w:val="009420C1"/>
    <w:rsid w:val="009421F5"/>
    <w:rsid w:val="00943746"/>
    <w:rsid w:val="00944902"/>
    <w:rsid w:val="0094589A"/>
    <w:rsid w:val="00946508"/>
    <w:rsid w:val="0094661D"/>
    <w:rsid w:val="00947757"/>
    <w:rsid w:val="00947E67"/>
    <w:rsid w:val="0095029B"/>
    <w:rsid w:val="00950D15"/>
    <w:rsid w:val="009516AC"/>
    <w:rsid w:val="009526DB"/>
    <w:rsid w:val="00952844"/>
    <w:rsid w:val="00952BB2"/>
    <w:rsid w:val="00952D3F"/>
    <w:rsid w:val="00952F80"/>
    <w:rsid w:val="00953363"/>
    <w:rsid w:val="00953F19"/>
    <w:rsid w:val="009540A0"/>
    <w:rsid w:val="00954179"/>
    <w:rsid w:val="009547A4"/>
    <w:rsid w:val="009547FE"/>
    <w:rsid w:val="00954A4A"/>
    <w:rsid w:val="009551AD"/>
    <w:rsid w:val="009554F1"/>
    <w:rsid w:val="00955B2F"/>
    <w:rsid w:val="00955EEF"/>
    <w:rsid w:val="009564E1"/>
    <w:rsid w:val="0095679E"/>
    <w:rsid w:val="00956AFC"/>
    <w:rsid w:val="0096037F"/>
    <w:rsid w:val="009606C7"/>
    <w:rsid w:val="0096115A"/>
    <w:rsid w:val="009617E0"/>
    <w:rsid w:val="00961CCB"/>
    <w:rsid w:val="00961ECD"/>
    <w:rsid w:val="00962413"/>
    <w:rsid w:val="0096279B"/>
    <w:rsid w:val="009632BE"/>
    <w:rsid w:val="0096417C"/>
    <w:rsid w:val="009663BF"/>
    <w:rsid w:val="00966595"/>
    <w:rsid w:val="00966B18"/>
    <w:rsid w:val="00966B98"/>
    <w:rsid w:val="00966D3D"/>
    <w:rsid w:val="00967037"/>
    <w:rsid w:val="00967495"/>
    <w:rsid w:val="00971118"/>
    <w:rsid w:val="00971333"/>
    <w:rsid w:val="009717B1"/>
    <w:rsid w:val="0097195A"/>
    <w:rsid w:val="00971D34"/>
    <w:rsid w:val="00971FC9"/>
    <w:rsid w:val="009724FC"/>
    <w:rsid w:val="00972593"/>
    <w:rsid w:val="00972F2E"/>
    <w:rsid w:val="0097307F"/>
    <w:rsid w:val="0097315D"/>
    <w:rsid w:val="0097330D"/>
    <w:rsid w:val="00973352"/>
    <w:rsid w:val="00973624"/>
    <w:rsid w:val="0097402E"/>
    <w:rsid w:val="00974539"/>
    <w:rsid w:val="00974CB9"/>
    <w:rsid w:val="009750AC"/>
    <w:rsid w:val="00975413"/>
    <w:rsid w:val="00975627"/>
    <w:rsid w:val="00975805"/>
    <w:rsid w:val="00975940"/>
    <w:rsid w:val="009763CA"/>
    <w:rsid w:val="009777DB"/>
    <w:rsid w:val="009777EE"/>
    <w:rsid w:val="00977D50"/>
    <w:rsid w:val="00980530"/>
    <w:rsid w:val="00980A27"/>
    <w:rsid w:val="00982384"/>
    <w:rsid w:val="009825B5"/>
    <w:rsid w:val="00982638"/>
    <w:rsid w:val="0098265E"/>
    <w:rsid w:val="00982E5D"/>
    <w:rsid w:val="00982EE1"/>
    <w:rsid w:val="009842DC"/>
    <w:rsid w:val="009849E8"/>
    <w:rsid w:val="00984AFB"/>
    <w:rsid w:val="00984DEA"/>
    <w:rsid w:val="0098605F"/>
    <w:rsid w:val="0098625B"/>
    <w:rsid w:val="009865AC"/>
    <w:rsid w:val="009867DE"/>
    <w:rsid w:val="00987FC5"/>
    <w:rsid w:val="0099068C"/>
    <w:rsid w:val="00990CCF"/>
    <w:rsid w:val="009926C3"/>
    <w:rsid w:val="00993B2D"/>
    <w:rsid w:val="00993C27"/>
    <w:rsid w:val="00993E11"/>
    <w:rsid w:val="00994502"/>
    <w:rsid w:val="00995004"/>
    <w:rsid w:val="00996279"/>
    <w:rsid w:val="0099719E"/>
    <w:rsid w:val="0099774C"/>
    <w:rsid w:val="0099788F"/>
    <w:rsid w:val="009A01A1"/>
    <w:rsid w:val="009A029B"/>
    <w:rsid w:val="009A106A"/>
    <w:rsid w:val="009A2138"/>
    <w:rsid w:val="009A3563"/>
    <w:rsid w:val="009A3766"/>
    <w:rsid w:val="009A3C17"/>
    <w:rsid w:val="009A4492"/>
    <w:rsid w:val="009A50A5"/>
    <w:rsid w:val="009A528A"/>
    <w:rsid w:val="009A5487"/>
    <w:rsid w:val="009A594C"/>
    <w:rsid w:val="009A5F53"/>
    <w:rsid w:val="009A5F5F"/>
    <w:rsid w:val="009A5F99"/>
    <w:rsid w:val="009A72BA"/>
    <w:rsid w:val="009B0036"/>
    <w:rsid w:val="009B07F0"/>
    <w:rsid w:val="009B1445"/>
    <w:rsid w:val="009B14FF"/>
    <w:rsid w:val="009B261F"/>
    <w:rsid w:val="009B293E"/>
    <w:rsid w:val="009B2E17"/>
    <w:rsid w:val="009B2E5F"/>
    <w:rsid w:val="009B35F4"/>
    <w:rsid w:val="009B3FB4"/>
    <w:rsid w:val="009B4677"/>
    <w:rsid w:val="009B4970"/>
    <w:rsid w:val="009B5315"/>
    <w:rsid w:val="009B5AA8"/>
    <w:rsid w:val="009B5D87"/>
    <w:rsid w:val="009B5DB5"/>
    <w:rsid w:val="009B6348"/>
    <w:rsid w:val="009B6C7E"/>
    <w:rsid w:val="009B6C85"/>
    <w:rsid w:val="009B72E9"/>
    <w:rsid w:val="009B7514"/>
    <w:rsid w:val="009B7ADD"/>
    <w:rsid w:val="009C1A4C"/>
    <w:rsid w:val="009C20A2"/>
    <w:rsid w:val="009C2D9F"/>
    <w:rsid w:val="009C2F1C"/>
    <w:rsid w:val="009C34DD"/>
    <w:rsid w:val="009C408E"/>
    <w:rsid w:val="009C4533"/>
    <w:rsid w:val="009C4C6B"/>
    <w:rsid w:val="009C4DEC"/>
    <w:rsid w:val="009C5431"/>
    <w:rsid w:val="009C5CD7"/>
    <w:rsid w:val="009C5E95"/>
    <w:rsid w:val="009C62C3"/>
    <w:rsid w:val="009C66BE"/>
    <w:rsid w:val="009C6C55"/>
    <w:rsid w:val="009C7572"/>
    <w:rsid w:val="009D0183"/>
    <w:rsid w:val="009D32D4"/>
    <w:rsid w:val="009D3D3E"/>
    <w:rsid w:val="009D3EA1"/>
    <w:rsid w:val="009D4536"/>
    <w:rsid w:val="009D57EA"/>
    <w:rsid w:val="009D6633"/>
    <w:rsid w:val="009D67B8"/>
    <w:rsid w:val="009D6C6F"/>
    <w:rsid w:val="009D6D9F"/>
    <w:rsid w:val="009D7EC7"/>
    <w:rsid w:val="009E005C"/>
    <w:rsid w:val="009E006B"/>
    <w:rsid w:val="009E0560"/>
    <w:rsid w:val="009E0596"/>
    <w:rsid w:val="009E0994"/>
    <w:rsid w:val="009E0E56"/>
    <w:rsid w:val="009E0E70"/>
    <w:rsid w:val="009E123D"/>
    <w:rsid w:val="009E1458"/>
    <w:rsid w:val="009E1552"/>
    <w:rsid w:val="009E2C69"/>
    <w:rsid w:val="009E2C9B"/>
    <w:rsid w:val="009E428A"/>
    <w:rsid w:val="009E4BE2"/>
    <w:rsid w:val="009E4BF5"/>
    <w:rsid w:val="009E4FB9"/>
    <w:rsid w:val="009E578B"/>
    <w:rsid w:val="009E6DA3"/>
    <w:rsid w:val="009E6E53"/>
    <w:rsid w:val="009E7359"/>
    <w:rsid w:val="009E771B"/>
    <w:rsid w:val="009E7BA7"/>
    <w:rsid w:val="009F0970"/>
    <w:rsid w:val="009F0972"/>
    <w:rsid w:val="009F0C06"/>
    <w:rsid w:val="009F0DE9"/>
    <w:rsid w:val="009F142D"/>
    <w:rsid w:val="009F1ADC"/>
    <w:rsid w:val="009F1F0D"/>
    <w:rsid w:val="009F28F4"/>
    <w:rsid w:val="009F2A7D"/>
    <w:rsid w:val="009F32D6"/>
    <w:rsid w:val="009F35EA"/>
    <w:rsid w:val="009F4F18"/>
    <w:rsid w:val="009F53FB"/>
    <w:rsid w:val="009F5404"/>
    <w:rsid w:val="009F58B0"/>
    <w:rsid w:val="009F6046"/>
    <w:rsid w:val="009F697C"/>
    <w:rsid w:val="009F6AB6"/>
    <w:rsid w:val="009F6E16"/>
    <w:rsid w:val="009F754E"/>
    <w:rsid w:val="009F776D"/>
    <w:rsid w:val="009F7E79"/>
    <w:rsid w:val="00A00C9C"/>
    <w:rsid w:val="00A0294E"/>
    <w:rsid w:val="00A02F87"/>
    <w:rsid w:val="00A03268"/>
    <w:rsid w:val="00A03954"/>
    <w:rsid w:val="00A03A2F"/>
    <w:rsid w:val="00A03AE1"/>
    <w:rsid w:val="00A03E2A"/>
    <w:rsid w:val="00A04849"/>
    <w:rsid w:val="00A04BFB"/>
    <w:rsid w:val="00A050CA"/>
    <w:rsid w:val="00A054C5"/>
    <w:rsid w:val="00A058CD"/>
    <w:rsid w:val="00A05AB6"/>
    <w:rsid w:val="00A05D15"/>
    <w:rsid w:val="00A05D4A"/>
    <w:rsid w:val="00A06255"/>
    <w:rsid w:val="00A07303"/>
    <w:rsid w:val="00A0792B"/>
    <w:rsid w:val="00A07C76"/>
    <w:rsid w:val="00A07C7E"/>
    <w:rsid w:val="00A100C1"/>
    <w:rsid w:val="00A10455"/>
    <w:rsid w:val="00A1049E"/>
    <w:rsid w:val="00A1065F"/>
    <w:rsid w:val="00A10896"/>
    <w:rsid w:val="00A10BD0"/>
    <w:rsid w:val="00A10F51"/>
    <w:rsid w:val="00A11457"/>
    <w:rsid w:val="00A114D7"/>
    <w:rsid w:val="00A1179A"/>
    <w:rsid w:val="00A1217D"/>
    <w:rsid w:val="00A12479"/>
    <w:rsid w:val="00A12855"/>
    <w:rsid w:val="00A13FA1"/>
    <w:rsid w:val="00A14726"/>
    <w:rsid w:val="00A14C85"/>
    <w:rsid w:val="00A1505D"/>
    <w:rsid w:val="00A15A8E"/>
    <w:rsid w:val="00A15CB2"/>
    <w:rsid w:val="00A16317"/>
    <w:rsid w:val="00A174C8"/>
    <w:rsid w:val="00A179F6"/>
    <w:rsid w:val="00A17B8C"/>
    <w:rsid w:val="00A20484"/>
    <w:rsid w:val="00A21175"/>
    <w:rsid w:val="00A21191"/>
    <w:rsid w:val="00A2149C"/>
    <w:rsid w:val="00A22077"/>
    <w:rsid w:val="00A2222E"/>
    <w:rsid w:val="00A230EF"/>
    <w:rsid w:val="00A240CF"/>
    <w:rsid w:val="00A24226"/>
    <w:rsid w:val="00A2457E"/>
    <w:rsid w:val="00A24B5B"/>
    <w:rsid w:val="00A24F0E"/>
    <w:rsid w:val="00A262B9"/>
    <w:rsid w:val="00A2759F"/>
    <w:rsid w:val="00A27B18"/>
    <w:rsid w:val="00A30A12"/>
    <w:rsid w:val="00A310A1"/>
    <w:rsid w:val="00A31699"/>
    <w:rsid w:val="00A31A94"/>
    <w:rsid w:val="00A32801"/>
    <w:rsid w:val="00A3352E"/>
    <w:rsid w:val="00A3355C"/>
    <w:rsid w:val="00A33B6B"/>
    <w:rsid w:val="00A34065"/>
    <w:rsid w:val="00A34539"/>
    <w:rsid w:val="00A3471B"/>
    <w:rsid w:val="00A34F78"/>
    <w:rsid w:val="00A3581E"/>
    <w:rsid w:val="00A366F9"/>
    <w:rsid w:val="00A379A1"/>
    <w:rsid w:val="00A4034D"/>
    <w:rsid w:val="00A4097C"/>
    <w:rsid w:val="00A4229B"/>
    <w:rsid w:val="00A42695"/>
    <w:rsid w:val="00A42762"/>
    <w:rsid w:val="00A4287C"/>
    <w:rsid w:val="00A446B7"/>
    <w:rsid w:val="00A44A13"/>
    <w:rsid w:val="00A469BC"/>
    <w:rsid w:val="00A46C5F"/>
    <w:rsid w:val="00A46FD2"/>
    <w:rsid w:val="00A47299"/>
    <w:rsid w:val="00A47435"/>
    <w:rsid w:val="00A478D8"/>
    <w:rsid w:val="00A50056"/>
    <w:rsid w:val="00A50277"/>
    <w:rsid w:val="00A50ED3"/>
    <w:rsid w:val="00A51645"/>
    <w:rsid w:val="00A51FC6"/>
    <w:rsid w:val="00A5211B"/>
    <w:rsid w:val="00A52690"/>
    <w:rsid w:val="00A52A86"/>
    <w:rsid w:val="00A5377A"/>
    <w:rsid w:val="00A53926"/>
    <w:rsid w:val="00A54857"/>
    <w:rsid w:val="00A54ED1"/>
    <w:rsid w:val="00A571A8"/>
    <w:rsid w:val="00A57A1E"/>
    <w:rsid w:val="00A57C7D"/>
    <w:rsid w:val="00A60030"/>
    <w:rsid w:val="00A60242"/>
    <w:rsid w:val="00A60CEB"/>
    <w:rsid w:val="00A6233A"/>
    <w:rsid w:val="00A631E5"/>
    <w:rsid w:val="00A64C92"/>
    <w:rsid w:val="00A65446"/>
    <w:rsid w:val="00A65ACB"/>
    <w:rsid w:val="00A66064"/>
    <w:rsid w:val="00A662B2"/>
    <w:rsid w:val="00A664BF"/>
    <w:rsid w:val="00A6792D"/>
    <w:rsid w:val="00A70CCC"/>
    <w:rsid w:val="00A71122"/>
    <w:rsid w:val="00A71284"/>
    <w:rsid w:val="00A71502"/>
    <w:rsid w:val="00A71A2A"/>
    <w:rsid w:val="00A71ACD"/>
    <w:rsid w:val="00A71EB3"/>
    <w:rsid w:val="00A723A6"/>
    <w:rsid w:val="00A73FEC"/>
    <w:rsid w:val="00A74836"/>
    <w:rsid w:val="00A74E16"/>
    <w:rsid w:val="00A755A9"/>
    <w:rsid w:val="00A75872"/>
    <w:rsid w:val="00A75A44"/>
    <w:rsid w:val="00A7633E"/>
    <w:rsid w:val="00A765CF"/>
    <w:rsid w:val="00A76C0C"/>
    <w:rsid w:val="00A76D52"/>
    <w:rsid w:val="00A777CC"/>
    <w:rsid w:val="00A77B69"/>
    <w:rsid w:val="00A803D1"/>
    <w:rsid w:val="00A80BE9"/>
    <w:rsid w:val="00A80CFF"/>
    <w:rsid w:val="00A80D1D"/>
    <w:rsid w:val="00A811E4"/>
    <w:rsid w:val="00A813C3"/>
    <w:rsid w:val="00A82244"/>
    <w:rsid w:val="00A82A0D"/>
    <w:rsid w:val="00A82BF9"/>
    <w:rsid w:val="00A8325C"/>
    <w:rsid w:val="00A8473F"/>
    <w:rsid w:val="00A8474F"/>
    <w:rsid w:val="00A8591F"/>
    <w:rsid w:val="00A85F3D"/>
    <w:rsid w:val="00A8608B"/>
    <w:rsid w:val="00A86BD1"/>
    <w:rsid w:val="00A86C3F"/>
    <w:rsid w:val="00A86D80"/>
    <w:rsid w:val="00A87263"/>
    <w:rsid w:val="00A87528"/>
    <w:rsid w:val="00A87693"/>
    <w:rsid w:val="00A87FB0"/>
    <w:rsid w:val="00A907F4"/>
    <w:rsid w:val="00A90A26"/>
    <w:rsid w:val="00A90A56"/>
    <w:rsid w:val="00A91122"/>
    <w:rsid w:val="00A912B9"/>
    <w:rsid w:val="00A91653"/>
    <w:rsid w:val="00A9249A"/>
    <w:rsid w:val="00A925AC"/>
    <w:rsid w:val="00A92BBA"/>
    <w:rsid w:val="00A93535"/>
    <w:rsid w:val="00A936A4"/>
    <w:rsid w:val="00A93893"/>
    <w:rsid w:val="00A93E57"/>
    <w:rsid w:val="00A9431F"/>
    <w:rsid w:val="00A9496A"/>
    <w:rsid w:val="00A95448"/>
    <w:rsid w:val="00A95477"/>
    <w:rsid w:val="00A95605"/>
    <w:rsid w:val="00A95B01"/>
    <w:rsid w:val="00A95B8B"/>
    <w:rsid w:val="00A95F8C"/>
    <w:rsid w:val="00A96644"/>
    <w:rsid w:val="00A96EE1"/>
    <w:rsid w:val="00A9797A"/>
    <w:rsid w:val="00A97BDE"/>
    <w:rsid w:val="00AA083A"/>
    <w:rsid w:val="00AA0B21"/>
    <w:rsid w:val="00AA0F94"/>
    <w:rsid w:val="00AA2282"/>
    <w:rsid w:val="00AA25A1"/>
    <w:rsid w:val="00AA2971"/>
    <w:rsid w:val="00AA32C5"/>
    <w:rsid w:val="00AA347E"/>
    <w:rsid w:val="00AA3722"/>
    <w:rsid w:val="00AA3966"/>
    <w:rsid w:val="00AA4B9E"/>
    <w:rsid w:val="00AA4F46"/>
    <w:rsid w:val="00AA5679"/>
    <w:rsid w:val="00AA57A4"/>
    <w:rsid w:val="00AA58A8"/>
    <w:rsid w:val="00AA626D"/>
    <w:rsid w:val="00AA6B96"/>
    <w:rsid w:val="00AA6C7D"/>
    <w:rsid w:val="00AB08C8"/>
    <w:rsid w:val="00AB1F16"/>
    <w:rsid w:val="00AB2807"/>
    <w:rsid w:val="00AB354D"/>
    <w:rsid w:val="00AB35CD"/>
    <w:rsid w:val="00AB41E4"/>
    <w:rsid w:val="00AB4951"/>
    <w:rsid w:val="00AB4D11"/>
    <w:rsid w:val="00AB528B"/>
    <w:rsid w:val="00AB58B7"/>
    <w:rsid w:val="00AB5A6B"/>
    <w:rsid w:val="00AB5E61"/>
    <w:rsid w:val="00AB677E"/>
    <w:rsid w:val="00AB722B"/>
    <w:rsid w:val="00AB7314"/>
    <w:rsid w:val="00AB7B31"/>
    <w:rsid w:val="00AB7BE4"/>
    <w:rsid w:val="00AB7C39"/>
    <w:rsid w:val="00AB7C94"/>
    <w:rsid w:val="00AB7C96"/>
    <w:rsid w:val="00AB7D43"/>
    <w:rsid w:val="00AC103B"/>
    <w:rsid w:val="00AC12D7"/>
    <w:rsid w:val="00AC1C5D"/>
    <w:rsid w:val="00AC1E01"/>
    <w:rsid w:val="00AC2FFF"/>
    <w:rsid w:val="00AC35F7"/>
    <w:rsid w:val="00AC3FAA"/>
    <w:rsid w:val="00AC471A"/>
    <w:rsid w:val="00AC473A"/>
    <w:rsid w:val="00AC47CA"/>
    <w:rsid w:val="00AC4886"/>
    <w:rsid w:val="00AC4D58"/>
    <w:rsid w:val="00AC4E6D"/>
    <w:rsid w:val="00AC5DD9"/>
    <w:rsid w:val="00AC698D"/>
    <w:rsid w:val="00AC6F4C"/>
    <w:rsid w:val="00AC76A9"/>
    <w:rsid w:val="00AC7744"/>
    <w:rsid w:val="00AC7956"/>
    <w:rsid w:val="00AD009D"/>
    <w:rsid w:val="00AD071C"/>
    <w:rsid w:val="00AD08CD"/>
    <w:rsid w:val="00AD290E"/>
    <w:rsid w:val="00AD49D4"/>
    <w:rsid w:val="00AD4F82"/>
    <w:rsid w:val="00AD5B10"/>
    <w:rsid w:val="00AD5E8B"/>
    <w:rsid w:val="00AD5EEF"/>
    <w:rsid w:val="00AD65D3"/>
    <w:rsid w:val="00AD7346"/>
    <w:rsid w:val="00AD79C3"/>
    <w:rsid w:val="00AD7A65"/>
    <w:rsid w:val="00AE05B3"/>
    <w:rsid w:val="00AE07AE"/>
    <w:rsid w:val="00AE084D"/>
    <w:rsid w:val="00AE1CAB"/>
    <w:rsid w:val="00AE1F99"/>
    <w:rsid w:val="00AE398F"/>
    <w:rsid w:val="00AE46D7"/>
    <w:rsid w:val="00AE53C1"/>
    <w:rsid w:val="00AE5589"/>
    <w:rsid w:val="00AE5D74"/>
    <w:rsid w:val="00AE63C4"/>
    <w:rsid w:val="00AE6609"/>
    <w:rsid w:val="00AE7649"/>
    <w:rsid w:val="00AE76F3"/>
    <w:rsid w:val="00AE79EB"/>
    <w:rsid w:val="00AE7A80"/>
    <w:rsid w:val="00AE7D35"/>
    <w:rsid w:val="00AE7EC9"/>
    <w:rsid w:val="00AF0163"/>
    <w:rsid w:val="00AF01B8"/>
    <w:rsid w:val="00AF122B"/>
    <w:rsid w:val="00AF222D"/>
    <w:rsid w:val="00AF3290"/>
    <w:rsid w:val="00AF383A"/>
    <w:rsid w:val="00AF44A9"/>
    <w:rsid w:val="00AF454F"/>
    <w:rsid w:val="00AF491B"/>
    <w:rsid w:val="00AF5A52"/>
    <w:rsid w:val="00AF6604"/>
    <w:rsid w:val="00AF683B"/>
    <w:rsid w:val="00AF7245"/>
    <w:rsid w:val="00AF76B1"/>
    <w:rsid w:val="00B00204"/>
    <w:rsid w:val="00B00B46"/>
    <w:rsid w:val="00B012CC"/>
    <w:rsid w:val="00B01744"/>
    <w:rsid w:val="00B01F0B"/>
    <w:rsid w:val="00B02BBA"/>
    <w:rsid w:val="00B02D97"/>
    <w:rsid w:val="00B032A8"/>
    <w:rsid w:val="00B034B1"/>
    <w:rsid w:val="00B0373F"/>
    <w:rsid w:val="00B037A4"/>
    <w:rsid w:val="00B03C1B"/>
    <w:rsid w:val="00B04925"/>
    <w:rsid w:val="00B04E4E"/>
    <w:rsid w:val="00B05129"/>
    <w:rsid w:val="00B059A4"/>
    <w:rsid w:val="00B05B78"/>
    <w:rsid w:val="00B0611B"/>
    <w:rsid w:val="00B0625A"/>
    <w:rsid w:val="00B063F6"/>
    <w:rsid w:val="00B065E9"/>
    <w:rsid w:val="00B06AE4"/>
    <w:rsid w:val="00B07140"/>
    <w:rsid w:val="00B1012C"/>
    <w:rsid w:val="00B10C49"/>
    <w:rsid w:val="00B111C6"/>
    <w:rsid w:val="00B1122F"/>
    <w:rsid w:val="00B13CDD"/>
    <w:rsid w:val="00B14591"/>
    <w:rsid w:val="00B145E9"/>
    <w:rsid w:val="00B1494B"/>
    <w:rsid w:val="00B15BA7"/>
    <w:rsid w:val="00B16626"/>
    <w:rsid w:val="00B17A37"/>
    <w:rsid w:val="00B209CF"/>
    <w:rsid w:val="00B2200D"/>
    <w:rsid w:val="00B22044"/>
    <w:rsid w:val="00B224A9"/>
    <w:rsid w:val="00B228CC"/>
    <w:rsid w:val="00B23214"/>
    <w:rsid w:val="00B233EC"/>
    <w:rsid w:val="00B2373E"/>
    <w:rsid w:val="00B237F9"/>
    <w:rsid w:val="00B249AE"/>
    <w:rsid w:val="00B24CAC"/>
    <w:rsid w:val="00B254E1"/>
    <w:rsid w:val="00B256C9"/>
    <w:rsid w:val="00B257BC"/>
    <w:rsid w:val="00B26152"/>
    <w:rsid w:val="00B26264"/>
    <w:rsid w:val="00B2630D"/>
    <w:rsid w:val="00B267AF"/>
    <w:rsid w:val="00B26ED2"/>
    <w:rsid w:val="00B279AE"/>
    <w:rsid w:val="00B27B58"/>
    <w:rsid w:val="00B27FB8"/>
    <w:rsid w:val="00B31360"/>
    <w:rsid w:val="00B31386"/>
    <w:rsid w:val="00B3192C"/>
    <w:rsid w:val="00B31C4F"/>
    <w:rsid w:val="00B3201E"/>
    <w:rsid w:val="00B3212B"/>
    <w:rsid w:val="00B32B1E"/>
    <w:rsid w:val="00B33450"/>
    <w:rsid w:val="00B33599"/>
    <w:rsid w:val="00B33A9C"/>
    <w:rsid w:val="00B34A3E"/>
    <w:rsid w:val="00B35B71"/>
    <w:rsid w:val="00B36061"/>
    <w:rsid w:val="00B36166"/>
    <w:rsid w:val="00B36426"/>
    <w:rsid w:val="00B369DE"/>
    <w:rsid w:val="00B37B84"/>
    <w:rsid w:val="00B37CDC"/>
    <w:rsid w:val="00B37E0A"/>
    <w:rsid w:val="00B40593"/>
    <w:rsid w:val="00B40A01"/>
    <w:rsid w:val="00B40EB8"/>
    <w:rsid w:val="00B41228"/>
    <w:rsid w:val="00B416C4"/>
    <w:rsid w:val="00B416FB"/>
    <w:rsid w:val="00B4217F"/>
    <w:rsid w:val="00B43B9F"/>
    <w:rsid w:val="00B44483"/>
    <w:rsid w:val="00B44E54"/>
    <w:rsid w:val="00B458C0"/>
    <w:rsid w:val="00B473E7"/>
    <w:rsid w:val="00B47659"/>
    <w:rsid w:val="00B47819"/>
    <w:rsid w:val="00B47909"/>
    <w:rsid w:val="00B47A0D"/>
    <w:rsid w:val="00B5071C"/>
    <w:rsid w:val="00B50A49"/>
    <w:rsid w:val="00B510DF"/>
    <w:rsid w:val="00B5186D"/>
    <w:rsid w:val="00B519C9"/>
    <w:rsid w:val="00B51B3F"/>
    <w:rsid w:val="00B51D31"/>
    <w:rsid w:val="00B5200B"/>
    <w:rsid w:val="00B52461"/>
    <w:rsid w:val="00B5273C"/>
    <w:rsid w:val="00B52B91"/>
    <w:rsid w:val="00B52B94"/>
    <w:rsid w:val="00B530B1"/>
    <w:rsid w:val="00B53AD0"/>
    <w:rsid w:val="00B54C89"/>
    <w:rsid w:val="00B54E6D"/>
    <w:rsid w:val="00B55CE9"/>
    <w:rsid w:val="00B565AD"/>
    <w:rsid w:val="00B57151"/>
    <w:rsid w:val="00B57A22"/>
    <w:rsid w:val="00B57E91"/>
    <w:rsid w:val="00B60307"/>
    <w:rsid w:val="00B6035A"/>
    <w:rsid w:val="00B60EA0"/>
    <w:rsid w:val="00B610E8"/>
    <w:rsid w:val="00B612A5"/>
    <w:rsid w:val="00B6146C"/>
    <w:rsid w:val="00B61625"/>
    <w:rsid w:val="00B61A17"/>
    <w:rsid w:val="00B62B65"/>
    <w:rsid w:val="00B6474E"/>
    <w:rsid w:val="00B6609F"/>
    <w:rsid w:val="00B66B08"/>
    <w:rsid w:val="00B66D09"/>
    <w:rsid w:val="00B671F2"/>
    <w:rsid w:val="00B675FA"/>
    <w:rsid w:val="00B67D36"/>
    <w:rsid w:val="00B67DA9"/>
    <w:rsid w:val="00B67F0E"/>
    <w:rsid w:val="00B701E6"/>
    <w:rsid w:val="00B701F9"/>
    <w:rsid w:val="00B70B91"/>
    <w:rsid w:val="00B72038"/>
    <w:rsid w:val="00B7216C"/>
    <w:rsid w:val="00B72790"/>
    <w:rsid w:val="00B72D41"/>
    <w:rsid w:val="00B73460"/>
    <w:rsid w:val="00B73AD2"/>
    <w:rsid w:val="00B73DE0"/>
    <w:rsid w:val="00B73EF9"/>
    <w:rsid w:val="00B7415F"/>
    <w:rsid w:val="00B75DEF"/>
    <w:rsid w:val="00B75EFD"/>
    <w:rsid w:val="00B75F84"/>
    <w:rsid w:val="00B75FFE"/>
    <w:rsid w:val="00B761C1"/>
    <w:rsid w:val="00B768A4"/>
    <w:rsid w:val="00B7792C"/>
    <w:rsid w:val="00B77A28"/>
    <w:rsid w:val="00B80552"/>
    <w:rsid w:val="00B80813"/>
    <w:rsid w:val="00B80D68"/>
    <w:rsid w:val="00B80F1D"/>
    <w:rsid w:val="00B81436"/>
    <w:rsid w:val="00B81581"/>
    <w:rsid w:val="00B81679"/>
    <w:rsid w:val="00B81A62"/>
    <w:rsid w:val="00B8353B"/>
    <w:rsid w:val="00B83BE4"/>
    <w:rsid w:val="00B83C5E"/>
    <w:rsid w:val="00B84ECD"/>
    <w:rsid w:val="00B854F2"/>
    <w:rsid w:val="00B8654A"/>
    <w:rsid w:val="00B86D87"/>
    <w:rsid w:val="00B87357"/>
    <w:rsid w:val="00B87A88"/>
    <w:rsid w:val="00B9009B"/>
    <w:rsid w:val="00B90860"/>
    <w:rsid w:val="00B911E7"/>
    <w:rsid w:val="00B914EF"/>
    <w:rsid w:val="00B91D0A"/>
    <w:rsid w:val="00B927B3"/>
    <w:rsid w:val="00B92C90"/>
    <w:rsid w:val="00B9346B"/>
    <w:rsid w:val="00B93AE2"/>
    <w:rsid w:val="00B93CE4"/>
    <w:rsid w:val="00B9504D"/>
    <w:rsid w:val="00B953FC"/>
    <w:rsid w:val="00B96FBD"/>
    <w:rsid w:val="00B974F2"/>
    <w:rsid w:val="00BA05BD"/>
    <w:rsid w:val="00BA07B5"/>
    <w:rsid w:val="00BA1735"/>
    <w:rsid w:val="00BA1C50"/>
    <w:rsid w:val="00BA1EAA"/>
    <w:rsid w:val="00BA22E3"/>
    <w:rsid w:val="00BA2657"/>
    <w:rsid w:val="00BA2713"/>
    <w:rsid w:val="00BA35FC"/>
    <w:rsid w:val="00BA4494"/>
    <w:rsid w:val="00BA4994"/>
    <w:rsid w:val="00BA5AFB"/>
    <w:rsid w:val="00BA5F22"/>
    <w:rsid w:val="00BA6862"/>
    <w:rsid w:val="00BA6904"/>
    <w:rsid w:val="00BA6CFF"/>
    <w:rsid w:val="00BA7FFC"/>
    <w:rsid w:val="00BB0A61"/>
    <w:rsid w:val="00BB0E08"/>
    <w:rsid w:val="00BB1260"/>
    <w:rsid w:val="00BB193A"/>
    <w:rsid w:val="00BB253F"/>
    <w:rsid w:val="00BB3158"/>
    <w:rsid w:val="00BB379C"/>
    <w:rsid w:val="00BB4449"/>
    <w:rsid w:val="00BB5429"/>
    <w:rsid w:val="00BB5820"/>
    <w:rsid w:val="00BB59C6"/>
    <w:rsid w:val="00BB5BDA"/>
    <w:rsid w:val="00BB6B2A"/>
    <w:rsid w:val="00BB6BF5"/>
    <w:rsid w:val="00BB79D8"/>
    <w:rsid w:val="00BC0589"/>
    <w:rsid w:val="00BC0FF7"/>
    <w:rsid w:val="00BC1417"/>
    <w:rsid w:val="00BC165D"/>
    <w:rsid w:val="00BC1855"/>
    <w:rsid w:val="00BC1F24"/>
    <w:rsid w:val="00BC2C92"/>
    <w:rsid w:val="00BC30CD"/>
    <w:rsid w:val="00BC3303"/>
    <w:rsid w:val="00BC3E62"/>
    <w:rsid w:val="00BC42C7"/>
    <w:rsid w:val="00BC46F6"/>
    <w:rsid w:val="00BC4FE3"/>
    <w:rsid w:val="00BC5C27"/>
    <w:rsid w:val="00BC6795"/>
    <w:rsid w:val="00BC69F3"/>
    <w:rsid w:val="00BC6B3E"/>
    <w:rsid w:val="00BC704F"/>
    <w:rsid w:val="00BD0335"/>
    <w:rsid w:val="00BD0FED"/>
    <w:rsid w:val="00BD138F"/>
    <w:rsid w:val="00BD236C"/>
    <w:rsid w:val="00BD2B54"/>
    <w:rsid w:val="00BD349A"/>
    <w:rsid w:val="00BD4100"/>
    <w:rsid w:val="00BD4880"/>
    <w:rsid w:val="00BD4932"/>
    <w:rsid w:val="00BD53B5"/>
    <w:rsid w:val="00BD5CBA"/>
    <w:rsid w:val="00BD6045"/>
    <w:rsid w:val="00BD62AB"/>
    <w:rsid w:val="00BD6511"/>
    <w:rsid w:val="00BD6570"/>
    <w:rsid w:val="00BD6945"/>
    <w:rsid w:val="00BD7B5A"/>
    <w:rsid w:val="00BD7E3F"/>
    <w:rsid w:val="00BE0202"/>
    <w:rsid w:val="00BE1389"/>
    <w:rsid w:val="00BE2CA1"/>
    <w:rsid w:val="00BE322F"/>
    <w:rsid w:val="00BE370B"/>
    <w:rsid w:val="00BE3C02"/>
    <w:rsid w:val="00BE3CD3"/>
    <w:rsid w:val="00BE43E2"/>
    <w:rsid w:val="00BE592E"/>
    <w:rsid w:val="00BE5C2A"/>
    <w:rsid w:val="00BE5FE6"/>
    <w:rsid w:val="00BE6020"/>
    <w:rsid w:val="00BE6686"/>
    <w:rsid w:val="00BE6A78"/>
    <w:rsid w:val="00BE6CA8"/>
    <w:rsid w:val="00BE7EB5"/>
    <w:rsid w:val="00BF049E"/>
    <w:rsid w:val="00BF08BC"/>
    <w:rsid w:val="00BF0DDE"/>
    <w:rsid w:val="00BF15EA"/>
    <w:rsid w:val="00BF28F6"/>
    <w:rsid w:val="00BF2DED"/>
    <w:rsid w:val="00BF3140"/>
    <w:rsid w:val="00BF3385"/>
    <w:rsid w:val="00BF37EC"/>
    <w:rsid w:val="00BF3A36"/>
    <w:rsid w:val="00BF3D41"/>
    <w:rsid w:val="00BF466E"/>
    <w:rsid w:val="00BF4970"/>
    <w:rsid w:val="00BF4EF1"/>
    <w:rsid w:val="00BF4F08"/>
    <w:rsid w:val="00BF526D"/>
    <w:rsid w:val="00BF56A9"/>
    <w:rsid w:val="00BF6110"/>
    <w:rsid w:val="00BF65D9"/>
    <w:rsid w:val="00BF78A1"/>
    <w:rsid w:val="00C00843"/>
    <w:rsid w:val="00C01282"/>
    <w:rsid w:val="00C04990"/>
    <w:rsid w:val="00C049C6"/>
    <w:rsid w:val="00C04D68"/>
    <w:rsid w:val="00C05F0F"/>
    <w:rsid w:val="00C0611F"/>
    <w:rsid w:val="00C06FCE"/>
    <w:rsid w:val="00C075A2"/>
    <w:rsid w:val="00C077B8"/>
    <w:rsid w:val="00C101FF"/>
    <w:rsid w:val="00C10302"/>
    <w:rsid w:val="00C10410"/>
    <w:rsid w:val="00C10954"/>
    <w:rsid w:val="00C10B98"/>
    <w:rsid w:val="00C10CDC"/>
    <w:rsid w:val="00C10F9E"/>
    <w:rsid w:val="00C112F5"/>
    <w:rsid w:val="00C115B1"/>
    <w:rsid w:val="00C11A0A"/>
    <w:rsid w:val="00C11A7A"/>
    <w:rsid w:val="00C122D1"/>
    <w:rsid w:val="00C1385B"/>
    <w:rsid w:val="00C13A99"/>
    <w:rsid w:val="00C1472B"/>
    <w:rsid w:val="00C14BD9"/>
    <w:rsid w:val="00C14CD1"/>
    <w:rsid w:val="00C14ED9"/>
    <w:rsid w:val="00C15479"/>
    <w:rsid w:val="00C15D3E"/>
    <w:rsid w:val="00C163C3"/>
    <w:rsid w:val="00C1655E"/>
    <w:rsid w:val="00C16C2A"/>
    <w:rsid w:val="00C16DA2"/>
    <w:rsid w:val="00C171DF"/>
    <w:rsid w:val="00C1752A"/>
    <w:rsid w:val="00C17E32"/>
    <w:rsid w:val="00C17FC7"/>
    <w:rsid w:val="00C2033E"/>
    <w:rsid w:val="00C207B5"/>
    <w:rsid w:val="00C210DB"/>
    <w:rsid w:val="00C21423"/>
    <w:rsid w:val="00C22698"/>
    <w:rsid w:val="00C229AA"/>
    <w:rsid w:val="00C22B92"/>
    <w:rsid w:val="00C236E6"/>
    <w:rsid w:val="00C247FB"/>
    <w:rsid w:val="00C24CA7"/>
    <w:rsid w:val="00C25992"/>
    <w:rsid w:val="00C25A52"/>
    <w:rsid w:val="00C26389"/>
    <w:rsid w:val="00C302AF"/>
    <w:rsid w:val="00C30CD1"/>
    <w:rsid w:val="00C30DAD"/>
    <w:rsid w:val="00C31136"/>
    <w:rsid w:val="00C322F4"/>
    <w:rsid w:val="00C3234E"/>
    <w:rsid w:val="00C3308C"/>
    <w:rsid w:val="00C33DE3"/>
    <w:rsid w:val="00C345C1"/>
    <w:rsid w:val="00C34637"/>
    <w:rsid w:val="00C3541F"/>
    <w:rsid w:val="00C3644C"/>
    <w:rsid w:val="00C3654A"/>
    <w:rsid w:val="00C3658E"/>
    <w:rsid w:val="00C365D1"/>
    <w:rsid w:val="00C370AD"/>
    <w:rsid w:val="00C40535"/>
    <w:rsid w:val="00C41619"/>
    <w:rsid w:val="00C41D49"/>
    <w:rsid w:val="00C421EB"/>
    <w:rsid w:val="00C432B1"/>
    <w:rsid w:val="00C44012"/>
    <w:rsid w:val="00C44288"/>
    <w:rsid w:val="00C447D1"/>
    <w:rsid w:val="00C4568A"/>
    <w:rsid w:val="00C45F54"/>
    <w:rsid w:val="00C46446"/>
    <w:rsid w:val="00C46658"/>
    <w:rsid w:val="00C469A8"/>
    <w:rsid w:val="00C475B1"/>
    <w:rsid w:val="00C47F6F"/>
    <w:rsid w:val="00C50048"/>
    <w:rsid w:val="00C50124"/>
    <w:rsid w:val="00C503E0"/>
    <w:rsid w:val="00C50838"/>
    <w:rsid w:val="00C50D83"/>
    <w:rsid w:val="00C5173B"/>
    <w:rsid w:val="00C518FE"/>
    <w:rsid w:val="00C51B23"/>
    <w:rsid w:val="00C53DE6"/>
    <w:rsid w:val="00C54F23"/>
    <w:rsid w:val="00C54F83"/>
    <w:rsid w:val="00C5528E"/>
    <w:rsid w:val="00C55B94"/>
    <w:rsid w:val="00C57F4C"/>
    <w:rsid w:val="00C6019C"/>
    <w:rsid w:val="00C6075B"/>
    <w:rsid w:val="00C60801"/>
    <w:rsid w:val="00C60BE1"/>
    <w:rsid w:val="00C60F27"/>
    <w:rsid w:val="00C60FD9"/>
    <w:rsid w:val="00C612A1"/>
    <w:rsid w:val="00C61B5B"/>
    <w:rsid w:val="00C61E48"/>
    <w:rsid w:val="00C629F7"/>
    <w:rsid w:val="00C631B6"/>
    <w:rsid w:val="00C63B02"/>
    <w:rsid w:val="00C63FBB"/>
    <w:rsid w:val="00C64367"/>
    <w:rsid w:val="00C64833"/>
    <w:rsid w:val="00C64EAE"/>
    <w:rsid w:val="00C64FCD"/>
    <w:rsid w:val="00C65473"/>
    <w:rsid w:val="00C66837"/>
    <w:rsid w:val="00C67422"/>
    <w:rsid w:val="00C67FD6"/>
    <w:rsid w:val="00C70AF9"/>
    <w:rsid w:val="00C70F84"/>
    <w:rsid w:val="00C71318"/>
    <w:rsid w:val="00C73300"/>
    <w:rsid w:val="00C73658"/>
    <w:rsid w:val="00C7369B"/>
    <w:rsid w:val="00C738AB"/>
    <w:rsid w:val="00C73E80"/>
    <w:rsid w:val="00C745DA"/>
    <w:rsid w:val="00C74AF8"/>
    <w:rsid w:val="00C74DE3"/>
    <w:rsid w:val="00C75CBD"/>
    <w:rsid w:val="00C764CC"/>
    <w:rsid w:val="00C77CB2"/>
    <w:rsid w:val="00C77D25"/>
    <w:rsid w:val="00C77F10"/>
    <w:rsid w:val="00C80556"/>
    <w:rsid w:val="00C80BA6"/>
    <w:rsid w:val="00C81A74"/>
    <w:rsid w:val="00C821F4"/>
    <w:rsid w:val="00C839D8"/>
    <w:rsid w:val="00C83DB4"/>
    <w:rsid w:val="00C84727"/>
    <w:rsid w:val="00C84E91"/>
    <w:rsid w:val="00C8561D"/>
    <w:rsid w:val="00C857B6"/>
    <w:rsid w:val="00C85865"/>
    <w:rsid w:val="00C8594E"/>
    <w:rsid w:val="00C85A3D"/>
    <w:rsid w:val="00C85B9C"/>
    <w:rsid w:val="00C8667B"/>
    <w:rsid w:val="00C86BA3"/>
    <w:rsid w:val="00C87351"/>
    <w:rsid w:val="00C876F4"/>
    <w:rsid w:val="00C901D9"/>
    <w:rsid w:val="00C9088C"/>
    <w:rsid w:val="00C90B0A"/>
    <w:rsid w:val="00C91083"/>
    <w:rsid w:val="00C91B2C"/>
    <w:rsid w:val="00C91FFE"/>
    <w:rsid w:val="00C92AF0"/>
    <w:rsid w:val="00C93D2D"/>
    <w:rsid w:val="00C94826"/>
    <w:rsid w:val="00C949CE"/>
    <w:rsid w:val="00C949F3"/>
    <w:rsid w:val="00C94A61"/>
    <w:rsid w:val="00C9623C"/>
    <w:rsid w:val="00C96FFE"/>
    <w:rsid w:val="00C97511"/>
    <w:rsid w:val="00CA01AC"/>
    <w:rsid w:val="00CA0A0F"/>
    <w:rsid w:val="00CA0F94"/>
    <w:rsid w:val="00CA130C"/>
    <w:rsid w:val="00CA2AC3"/>
    <w:rsid w:val="00CA34F3"/>
    <w:rsid w:val="00CA3838"/>
    <w:rsid w:val="00CA3B08"/>
    <w:rsid w:val="00CA4794"/>
    <w:rsid w:val="00CA4E22"/>
    <w:rsid w:val="00CA527C"/>
    <w:rsid w:val="00CA54D1"/>
    <w:rsid w:val="00CA5748"/>
    <w:rsid w:val="00CA57C5"/>
    <w:rsid w:val="00CA5A7C"/>
    <w:rsid w:val="00CA5B14"/>
    <w:rsid w:val="00CA6243"/>
    <w:rsid w:val="00CA7234"/>
    <w:rsid w:val="00CA7481"/>
    <w:rsid w:val="00CB024E"/>
    <w:rsid w:val="00CB0541"/>
    <w:rsid w:val="00CB0E2B"/>
    <w:rsid w:val="00CB1ADD"/>
    <w:rsid w:val="00CB280C"/>
    <w:rsid w:val="00CB2A2A"/>
    <w:rsid w:val="00CB370D"/>
    <w:rsid w:val="00CB41FD"/>
    <w:rsid w:val="00CB462A"/>
    <w:rsid w:val="00CB4734"/>
    <w:rsid w:val="00CB4DC2"/>
    <w:rsid w:val="00CB55B3"/>
    <w:rsid w:val="00CB5725"/>
    <w:rsid w:val="00CB5B7D"/>
    <w:rsid w:val="00CB645C"/>
    <w:rsid w:val="00CB6E11"/>
    <w:rsid w:val="00CB7317"/>
    <w:rsid w:val="00CB790C"/>
    <w:rsid w:val="00CC05C3"/>
    <w:rsid w:val="00CC0725"/>
    <w:rsid w:val="00CC0FE1"/>
    <w:rsid w:val="00CC1B46"/>
    <w:rsid w:val="00CC1B79"/>
    <w:rsid w:val="00CC1D1A"/>
    <w:rsid w:val="00CC1E01"/>
    <w:rsid w:val="00CC1F82"/>
    <w:rsid w:val="00CC29C2"/>
    <w:rsid w:val="00CC2E23"/>
    <w:rsid w:val="00CC2E6C"/>
    <w:rsid w:val="00CC3561"/>
    <w:rsid w:val="00CC35CD"/>
    <w:rsid w:val="00CC39CD"/>
    <w:rsid w:val="00CC3FED"/>
    <w:rsid w:val="00CC495C"/>
    <w:rsid w:val="00CC4AC5"/>
    <w:rsid w:val="00CC5100"/>
    <w:rsid w:val="00CC55B4"/>
    <w:rsid w:val="00CC59C6"/>
    <w:rsid w:val="00CC5CAB"/>
    <w:rsid w:val="00CC659A"/>
    <w:rsid w:val="00CC65DC"/>
    <w:rsid w:val="00CC76DD"/>
    <w:rsid w:val="00CD08A2"/>
    <w:rsid w:val="00CD161F"/>
    <w:rsid w:val="00CD1649"/>
    <w:rsid w:val="00CD1749"/>
    <w:rsid w:val="00CD1AEE"/>
    <w:rsid w:val="00CD2023"/>
    <w:rsid w:val="00CD22EE"/>
    <w:rsid w:val="00CD241C"/>
    <w:rsid w:val="00CD24D2"/>
    <w:rsid w:val="00CD2CD6"/>
    <w:rsid w:val="00CD31D7"/>
    <w:rsid w:val="00CD349E"/>
    <w:rsid w:val="00CD375E"/>
    <w:rsid w:val="00CD3A9B"/>
    <w:rsid w:val="00CD3FA6"/>
    <w:rsid w:val="00CD49FC"/>
    <w:rsid w:val="00CD4F57"/>
    <w:rsid w:val="00CD5169"/>
    <w:rsid w:val="00CD554A"/>
    <w:rsid w:val="00CD5F04"/>
    <w:rsid w:val="00CD5FE4"/>
    <w:rsid w:val="00CD63C5"/>
    <w:rsid w:val="00CD6666"/>
    <w:rsid w:val="00CD6EE3"/>
    <w:rsid w:val="00CD72EB"/>
    <w:rsid w:val="00CE020F"/>
    <w:rsid w:val="00CE1468"/>
    <w:rsid w:val="00CE259D"/>
    <w:rsid w:val="00CE2B9A"/>
    <w:rsid w:val="00CE404F"/>
    <w:rsid w:val="00CE4320"/>
    <w:rsid w:val="00CE5545"/>
    <w:rsid w:val="00CE5688"/>
    <w:rsid w:val="00CE65E1"/>
    <w:rsid w:val="00CE770B"/>
    <w:rsid w:val="00CE7BCA"/>
    <w:rsid w:val="00CF0784"/>
    <w:rsid w:val="00CF0B30"/>
    <w:rsid w:val="00CF0C4D"/>
    <w:rsid w:val="00CF2014"/>
    <w:rsid w:val="00CF2165"/>
    <w:rsid w:val="00CF2E64"/>
    <w:rsid w:val="00CF313E"/>
    <w:rsid w:val="00CF32B2"/>
    <w:rsid w:val="00CF3395"/>
    <w:rsid w:val="00CF4039"/>
    <w:rsid w:val="00CF4047"/>
    <w:rsid w:val="00CF42FB"/>
    <w:rsid w:val="00CF4C47"/>
    <w:rsid w:val="00CF4DEE"/>
    <w:rsid w:val="00CF4DFE"/>
    <w:rsid w:val="00CF50D0"/>
    <w:rsid w:val="00CF519D"/>
    <w:rsid w:val="00CF5B90"/>
    <w:rsid w:val="00CF61D4"/>
    <w:rsid w:val="00CF650D"/>
    <w:rsid w:val="00CF65C4"/>
    <w:rsid w:val="00CF66BB"/>
    <w:rsid w:val="00CF6978"/>
    <w:rsid w:val="00CF6B03"/>
    <w:rsid w:val="00CF6DAB"/>
    <w:rsid w:val="00CF7101"/>
    <w:rsid w:val="00CF7187"/>
    <w:rsid w:val="00CF7C24"/>
    <w:rsid w:val="00D005EC"/>
    <w:rsid w:val="00D00F2B"/>
    <w:rsid w:val="00D01442"/>
    <w:rsid w:val="00D01638"/>
    <w:rsid w:val="00D01A20"/>
    <w:rsid w:val="00D02B56"/>
    <w:rsid w:val="00D02D9B"/>
    <w:rsid w:val="00D02F7F"/>
    <w:rsid w:val="00D02FC5"/>
    <w:rsid w:val="00D0306A"/>
    <w:rsid w:val="00D0338D"/>
    <w:rsid w:val="00D04343"/>
    <w:rsid w:val="00D0438A"/>
    <w:rsid w:val="00D04795"/>
    <w:rsid w:val="00D062CF"/>
    <w:rsid w:val="00D064AD"/>
    <w:rsid w:val="00D06C27"/>
    <w:rsid w:val="00D0717C"/>
    <w:rsid w:val="00D078D5"/>
    <w:rsid w:val="00D10820"/>
    <w:rsid w:val="00D11AF3"/>
    <w:rsid w:val="00D11BB9"/>
    <w:rsid w:val="00D11D11"/>
    <w:rsid w:val="00D122BD"/>
    <w:rsid w:val="00D12CDC"/>
    <w:rsid w:val="00D14054"/>
    <w:rsid w:val="00D1444A"/>
    <w:rsid w:val="00D148F1"/>
    <w:rsid w:val="00D1492A"/>
    <w:rsid w:val="00D1553D"/>
    <w:rsid w:val="00D15A8F"/>
    <w:rsid w:val="00D15DC2"/>
    <w:rsid w:val="00D15F02"/>
    <w:rsid w:val="00D15FC0"/>
    <w:rsid w:val="00D164D2"/>
    <w:rsid w:val="00D166F5"/>
    <w:rsid w:val="00D16D7F"/>
    <w:rsid w:val="00D17242"/>
    <w:rsid w:val="00D17A70"/>
    <w:rsid w:val="00D17F54"/>
    <w:rsid w:val="00D20922"/>
    <w:rsid w:val="00D21B43"/>
    <w:rsid w:val="00D225DF"/>
    <w:rsid w:val="00D22AC0"/>
    <w:rsid w:val="00D22B79"/>
    <w:rsid w:val="00D22F76"/>
    <w:rsid w:val="00D238CB"/>
    <w:rsid w:val="00D24212"/>
    <w:rsid w:val="00D26577"/>
    <w:rsid w:val="00D275D3"/>
    <w:rsid w:val="00D275EF"/>
    <w:rsid w:val="00D27911"/>
    <w:rsid w:val="00D30C69"/>
    <w:rsid w:val="00D30E7A"/>
    <w:rsid w:val="00D3169B"/>
    <w:rsid w:val="00D32CC4"/>
    <w:rsid w:val="00D3306B"/>
    <w:rsid w:val="00D3556E"/>
    <w:rsid w:val="00D374F1"/>
    <w:rsid w:val="00D3784C"/>
    <w:rsid w:val="00D403D6"/>
    <w:rsid w:val="00D41E9D"/>
    <w:rsid w:val="00D42196"/>
    <w:rsid w:val="00D448AE"/>
    <w:rsid w:val="00D44E32"/>
    <w:rsid w:val="00D45521"/>
    <w:rsid w:val="00D4554C"/>
    <w:rsid w:val="00D45AE6"/>
    <w:rsid w:val="00D45AEF"/>
    <w:rsid w:val="00D45B6F"/>
    <w:rsid w:val="00D45EAA"/>
    <w:rsid w:val="00D4624A"/>
    <w:rsid w:val="00D463FD"/>
    <w:rsid w:val="00D4653E"/>
    <w:rsid w:val="00D465E1"/>
    <w:rsid w:val="00D4673A"/>
    <w:rsid w:val="00D47876"/>
    <w:rsid w:val="00D50AB6"/>
    <w:rsid w:val="00D51175"/>
    <w:rsid w:val="00D527CC"/>
    <w:rsid w:val="00D52B38"/>
    <w:rsid w:val="00D54DF8"/>
    <w:rsid w:val="00D558C3"/>
    <w:rsid w:val="00D5593F"/>
    <w:rsid w:val="00D55EF0"/>
    <w:rsid w:val="00D5702D"/>
    <w:rsid w:val="00D575EB"/>
    <w:rsid w:val="00D6014C"/>
    <w:rsid w:val="00D60665"/>
    <w:rsid w:val="00D60A21"/>
    <w:rsid w:val="00D6271A"/>
    <w:rsid w:val="00D62FDF"/>
    <w:rsid w:val="00D6380B"/>
    <w:rsid w:val="00D648ED"/>
    <w:rsid w:val="00D649B2"/>
    <w:rsid w:val="00D655C2"/>
    <w:rsid w:val="00D6711C"/>
    <w:rsid w:val="00D671D2"/>
    <w:rsid w:val="00D67350"/>
    <w:rsid w:val="00D675D6"/>
    <w:rsid w:val="00D67896"/>
    <w:rsid w:val="00D67EF2"/>
    <w:rsid w:val="00D70E59"/>
    <w:rsid w:val="00D7121F"/>
    <w:rsid w:val="00D71535"/>
    <w:rsid w:val="00D72134"/>
    <w:rsid w:val="00D72FF4"/>
    <w:rsid w:val="00D7418D"/>
    <w:rsid w:val="00D742E9"/>
    <w:rsid w:val="00D74BFC"/>
    <w:rsid w:val="00D74C2C"/>
    <w:rsid w:val="00D75081"/>
    <w:rsid w:val="00D753A1"/>
    <w:rsid w:val="00D757F7"/>
    <w:rsid w:val="00D75809"/>
    <w:rsid w:val="00D75A96"/>
    <w:rsid w:val="00D75CF9"/>
    <w:rsid w:val="00D760C0"/>
    <w:rsid w:val="00D76D37"/>
    <w:rsid w:val="00D7752D"/>
    <w:rsid w:val="00D77E5A"/>
    <w:rsid w:val="00D803A2"/>
    <w:rsid w:val="00D803D2"/>
    <w:rsid w:val="00D81786"/>
    <w:rsid w:val="00D82DB2"/>
    <w:rsid w:val="00D83CAD"/>
    <w:rsid w:val="00D84AB4"/>
    <w:rsid w:val="00D85874"/>
    <w:rsid w:val="00D85BF9"/>
    <w:rsid w:val="00D85EA1"/>
    <w:rsid w:val="00D87161"/>
    <w:rsid w:val="00D876D8"/>
    <w:rsid w:val="00D878C6"/>
    <w:rsid w:val="00D8795D"/>
    <w:rsid w:val="00D87D06"/>
    <w:rsid w:val="00D87DEA"/>
    <w:rsid w:val="00D901F9"/>
    <w:rsid w:val="00D90509"/>
    <w:rsid w:val="00D90DC7"/>
    <w:rsid w:val="00D90EF8"/>
    <w:rsid w:val="00D916D4"/>
    <w:rsid w:val="00D91A00"/>
    <w:rsid w:val="00D91ED8"/>
    <w:rsid w:val="00D91EDA"/>
    <w:rsid w:val="00D91F9A"/>
    <w:rsid w:val="00D92529"/>
    <w:rsid w:val="00D932B1"/>
    <w:rsid w:val="00D936E1"/>
    <w:rsid w:val="00D93D57"/>
    <w:rsid w:val="00D93DBA"/>
    <w:rsid w:val="00D93EC7"/>
    <w:rsid w:val="00D944CC"/>
    <w:rsid w:val="00D94968"/>
    <w:rsid w:val="00D94F4C"/>
    <w:rsid w:val="00D95D46"/>
    <w:rsid w:val="00D969BD"/>
    <w:rsid w:val="00D9738D"/>
    <w:rsid w:val="00D97A21"/>
    <w:rsid w:val="00D97EEB"/>
    <w:rsid w:val="00DA0648"/>
    <w:rsid w:val="00DA0ACD"/>
    <w:rsid w:val="00DA14B3"/>
    <w:rsid w:val="00DA162F"/>
    <w:rsid w:val="00DA1752"/>
    <w:rsid w:val="00DA1D1D"/>
    <w:rsid w:val="00DA1E16"/>
    <w:rsid w:val="00DA27B9"/>
    <w:rsid w:val="00DA2A9D"/>
    <w:rsid w:val="00DA3114"/>
    <w:rsid w:val="00DA3E4F"/>
    <w:rsid w:val="00DA3F9B"/>
    <w:rsid w:val="00DA45E0"/>
    <w:rsid w:val="00DA484F"/>
    <w:rsid w:val="00DA5705"/>
    <w:rsid w:val="00DA572F"/>
    <w:rsid w:val="00DA5B22"/>
    <w:rsid w:val="00DA62C7"/>
    <w:rsid w:val="00DA714A"/>
    <w:rsid w:val="00DA717D"/>
    <w:rsid w:val="00DB100A"/>
    <w:rsid w:val="00DB13B9"/>
    <w:rsid w:val="00DB24B4"/>
    <w:rsid w:val="00DB32C0"/>
    <w:rsid w:val="00DB3D60"/>
    <w:rsid w:val="00DB4043"/>
    <w:rsid w:val="00DB4329"/>
    <w:rsid w:val="00DB4706"/>
    <w:rsid w:val="00DB49F4"/>
    <w:rsid w:val="00DB4A68"/>
    <w:rsid w:val="00DB61C8"/>
    <w:rsid w:val="00DB71D3"/>
    <w:rsid w:val="00DB7C52"/>
    <w:rsid w:val="00DC006A"/>
    <w:rsid w:val="00DC1836"/>
    <w:rsid w:val="00DC1F96"/>
    <w:rsid w:val="00DC23C8"/>
    <w:rsid w:val="00DC3498"/>
    <w:rsid w:val="00DC351D"/>
    <w:rsid w:val="00DC3B07"/>
    <w:rsid w:val="00DC413B"/>
    <w:rsid w:val="00DC41AC"/>
    <w:rsid w:val="00DC4B13"/>
    <w:rsid w:val="00DC4E4E"/>
    <w:rsid w:val="00DC53BB"/>
    <w:rsid w:val="00DC53D4"/>
    <w:rsid w:val="00DC5454"/>
    <w:rsid w:val="00DC5877"/>
    <w:rsid w:val="00DC5966"/>
    <w:rsid w:val="00DC6255"/>
    <w:rsid w:val="00DC63EF"/>
    <w:rsid w:val="00DC6509"/>
    <w:rsid w:val="00DC6C31"/>
    <w:rsid w:val="00DC6FDA"/>
    <w:rsid w:val="00DC725F"/>
    <w:rsid w:val="00DC76ED"/>
    <w:rsid w:val="00DC793D"/>
    <w:rsid w:val="00DD0C48"/>
    <w:rsid w:val="00DD3158"/>
    <w:rsid w:val="00DD32DE"/>
    <w:rsid w:val="00DD38B2"/>
    <w:rsid w:val="00DD3DAA"/>
    <w:rsid w:val="00DD3EC1"/>
    <w:rsid w:val="00DD4187"/>
    <w:rsid w:val="00DD5199"/>
    <w:rsid w:val="00DD5504"/>
    <w:rsid w:val="00DD5BCA"/>
    <w:rsid w:val="00DD61BF"/>
    <w:rsid w:val="00DD6768"/>
    <w:rsid w:val="00DD689F"/>
    <w:rsid w:val="00DD700A"/>
    <w:rsid w:val="00DD7167"/>
    <w:rsid w:val="00DE16D8"/>
    <w:rsid w:val="00DE1FE5"/>
    <w:rsid w:val="00DE24D6"/>
    <w:rsid w:val="00DE25DB"/>
    <w:rsid w:val="00DE285C"/>
    <w:rsid w:val="00DE2B8B"/>
    <w:rsid w:val="00DE2EA2"/>
    <w:rsid w:val="00DE332A"/>
    <w:rsid w:val="00DE3787"/>
    <w:rsid w:val="00DE3E53"/>
    <w:rsid w:val="00DE4BDD"/>
    <w:rsid w:val="00DE4C83"/>
    <w:rsid w:val="00DE4F83"/>
    <w:rsid w:val="00DE5134"/>
    <w:rsid w:val="00DE527F"/>
    <w:rsid w:val="00DE54D7"/>
    <w:rsid w:val="00DE5FB9"/>
    <w:rsid w:val="00DE68B9"/>
    <w:rsid w:val="00DE76E8"/>
    <w:rsid w:val="00DF0E21"/>
    <w:rsid w:val="00DF146C"/>
    <w:rsid w:val="00DF1526"/>
    <w:rsid w:val="00DF178E"/>
    <w:rsid w:val="00DF17DE"/>
    <w:rsid w:val="00DF1AED"/>
    <w:rsid w:val="00DF1CB5"/>
    <w:rsid w:val="00DF1E31"/>
    <w:rsid w:val="00DF23EB"/>
    <w:rsid w:val="00DF363B"/>
    <w:rsid w:val="00DF365B"/>
    <w:rsid w:val="00DF37CD"/>
    <w:rsid w:val="00DF3D3E"/>
    <w:rsid w:val="00DF42AA"/>
    <w:rsid w:val="00DF500D"/>
    <w:rsid w:val="00DF5056"/>
    <w:rsid w:val="00DF5682"/>
    <w:rsid w:val="00DF56DD"/>
    <w:rsid w:val="00DF57E0"/>
    <w:rsid w:val="00DF5D32"/>
    <w:rsid w:val="00DF5EEE"/>
    <w:rsid w:val="00DF6921"/>
    <w:rsid w:val="00DF6F22"/>
    <w:rsid w:val="00DF7639"/>
    <w:rsid w:val="00DF7BC0"/>
    <w:rsid w:val="00E0010C"/>
    <w:rsid w:val="00E0022F"/>
    <w:rsid w:val="00E002E1"/>
    <w:rsid w:val="00E0039E"/>
    <w:rsid w:val="00E005F7"/>
    <w:rsid w:val="00E01616"/>
    <w:rsid w:val="00E01BEF"/>
    <w:rsid w:val="00E01DA8"/>
    <w:rsid w:val="00E026C0"/>
    <w:rsid w:val="00E02AA4"/>
    <w:rsid w:val="00E02BA2"/>
    <w:rsid w:val="00E0339D"/>
    <w:rsid w:val="00E034F6"/>
    <w:rsid w:val="00E03C21"/>
    <w:rsid w:val="00E03F65"/>
    <w:rsid w:val="00E04507"/>
    <w:rsid w:val="00E04F35"/>
    <w:rsid w:val="00E054EC"/>
    <w:rsid w:val="00E05538"/>
    <w:rsid w:val="00E05A4A"/>
    <w:rsid w:val="00E06976"/>
    <w:rsid w:val="00E06D18"/>
    <w:rsid w:val="00E079E2"/>
    <w:rsid w:val="00E07CCA"/>
    <w:rsid w:val="00E10424"/>
    <w:rsid w:val="00E1048C"/>
    <w:rsid w:val="00E1086B"/>
    <w:rsid w:val="00E1086D"/>
    <w:rsid w:val="00E11551"/>
    <w:rsid w:val="00E129E4"/>
    <w:rsid w:val="00E13C14"/>
    <w:rsid w:val="00E13CD8"/>
    <w:rsid w:val="00E13EED"/>
    <w:rsid w:val="00E14785"/>
    <w:rsid w:val="00E14F31"/>
    <w:rsid w:val="00E15F8B"/>
    <w:rsid w:val="00E1628A"/>
    <w:rsid w:val="00E16692"/>
    <w:rsid w:val="00E1712F"/>
    <w:rsid w:val="00E17C35"/>
    <w:rsid w:val="00E2023E"/>
    <w:rsid w:val="00E20FE8"/>
    <w:rsid w:val="00E21349"/>
    <w:rsid w:val="00E21C00"/>
    <w:rsid w:val="00E224FB"/>
    <w:rsid w:val="00E22AA2"/>
    <w:rsid w:val="00E23182"/>
    <w:rsid w:val="00E24061"/>
    <w:rsid w:val="00E2410D"/>
    <w:rsid w:val="00E243D0"/>
    <w:rsid w:val="00E24952"/>
    <w:rsid w:val="00E24F43"/>
    <w:rsid w:val="00E2548C"/>
    <w:rsid w:val="00E25CF6"/>
    <w:rsid w:val="00E26C11"/>
    <w:rsid w:val="00E26C2A"/>
    <w:rsid w:val="00E2786E"/>
    <w:rsid w:val="00E302DF"/>
    <w:rsid w:val="00E3031F"/>
    <w:rsid w:val="00E30778"/>
    <w:rsid w:val="00E3106B"/>
    <w:rsid w:val="00E311AA"/>
    <w:rsid w:val="00E31674"/>
    <w:rsid w:val="00E31BB7"/>
    <w:rsid w:val="00E31BC0"/>
    <w:rsid w:val="00E31CAE"/>
    <w:rsid w:val="00E32C33"/>
    <w:rsid w:val="00E34269"/>
    <w:rsid w:val="00E347FA"/>
    <w:rsid w:val="00E349E9"/>
    <w:rsid w:val="00E349EA"/>
    <w:rsid w:val="00E34A6A"/>
    <w:rsid w:val="00E34B36"/>
    <w:rsid w:val="00E34FC2"/>
    <w:rsid w:val="00E354F0"/>
    <w:rsid w:val="00E35FA5"/>
    <w:rsid w:val="00E37C36"/>
    <w:rsid w:val="00E4054B"/>
    <w:rsid w:val="00E40ABF"/>
    <w:rsid w:val="00E4195A"/>
    <w:rsid w:val="00E426BC"/>
    <w:rsid w:val="00E4277D"/>
    <w:rsid w:val="00E4324E"/>
    <w:rsid w:val="00E435D6"/>
    <w:rsid w:val="00E43912"/>
    <w:rsid w:val="00E43F32"/>
    <w:rsid w:val="00E4440B"/>
    <w:rsid w:val="00E44CB0"/>
    <w:rsid w:val="00E45377"/>
    <w:rsid w:val="00E45D1C"/>
    <w:rsid w:val="00E46F68"/>
    <w:rsid w:val="00E47FB4"/>
    <w:rsid w:val="00E50D32"/>
    <w:rsid w:val="00E51092"/>
    <w:rsid w:val="00E514F0"/>
    <w:rsid w:val="00E5199F"/>
    <w:rsid w:val="00E51F9E"/>
    <w:rsid w:val="00E52E99"/>
    <w:rsid w:val="00E53238"/>
    <w:rsid w:val="00E5391F"/>
    <w:rsid w:val="00E5397D"/>
    <w:rsid w:val="00E539FB"/>
    <w:rsid w:val="00E53DD7"/>
    <w:rsid w:val="00E53FCB"/>
    <w:rsid w:val="00E548D8"/>
    <w:rsid w:val="00E54D7F"/>
    <w:rsid w:val="00E55932"/>
    <w:rsid w:val="00E562FB"/>
    <w:rsid w:val="00E5675C"/>
    <w:rsid w:val="00E569B9"/>
    <w:rsid w:val="00E56C0E"/>
    <w:rsid w:val="00E579F9"/>
    <w:rsid w:val="00E57ACB"/>
    <w:rsid w:val="00E61459"/>
    <w:rsid w:val="00E61C77"/>
    <w:rsid w:val="00E61FE8"/>
    <w:rsid w:val="00E6207B"/>
    <w:rsid w:val="00E620A9"/>
    <w:rsid w:val="00E6322F"/>
    <w:rsid w:val="00E63542"/>
    <w:rsid w:val="00E63805"/>
    <w:rsid w:val="00E6384D"/>
    <w:rsid w:val="00E643FC"/>
    <w:rsid w:val="00E64779"/>
    <w:rsid w:val="00E64C58"/>
    <w:rsid w:val="00E656E0"/>
    <w:rsid w:val="00E65E3B"/>
    <w:rsid w:val="00E66CD9"/>
    <w:rsid w:val="00E66DBE"/>
    <w:rsid w:val="00E66F63"/>
    <w:rsid w:val="00E701E8"/>
    <w:rsid w:val="00E705BF"/>
    <w:rsid w:val="00E70DB8"/>
    <w:rsid w:val="00E71534"/>
    <w:rsid w:val="00E71720"/>
    <w:rsid w:val="00E72961"/>
    <w:rsid w:val="00E72C1F"/>
    <w:rsid w:val="00E72D5F"/>
    <w:rsid w:val="00E73AAD"/>
    <w:rsid w:val="00E745E4"/>
    <w:rsid w:val="00E74A38"/>
    <w:rsid w:val="00E750C6"/>
    <w:rsid w:val="00E75342"/>
    <w:rsid w:val="00E7573A"/>
    <w:rsid w:val="00E75981"/>
    <w:rsid w:val="00E75D47"/>
    <w:rsid w:val="00E75E72"/>
    <w:rsid w:val="00E76141"/>
    <w:rsid w:val="00E77A13"/>
    <w:rsid w:val="00E77E70"/>
    <w:rsid w:val="00E80117"/>
    <w:rsid w:val="00E80405"/>
    <w:rsid w:val="00E8062E"/>
    <w:rsid w:val="00E80EA6"/>
    <w:rsid w:val="00E81CF7"/>
    <w:rsid w:val="00E825AB"/>
    <w:rsid w:val="00E82F48"/>
    <w:rsid w:val="00E82F69"/>
    <w:rsid w:val="00E830D7"/>
    <w:rsid w:val="00E830EE"/>
    <w:rsid w:val="00E83383"/>
    <w:rsid w:val="00E83602"/>
    <w:rsid w:val="00E83EAF"/>
    <w:rsid w:val="00E84647"/>
    <w:rsid w:val="00E8492D"/>
    <w:rsid w:val="00E84B40"/>
    <w:rsid w:val="00E84D47"/>
    <w:rsid w:val="00E8517B"/>
    <w:rsid w:val="00E85BA8"/>
    <w:rsid w:val="00E86FAE"/>
    <w:rsid w:val="00E87951"/>
    <w:rsid w:val="00E87A8B"/>
    <w:rsid w:val="00E90112"/>
    <w:rsid w:val="00E909EB"/>
    <w:rsid w:val="00E90E29"/>
    <w:rsid w:val="00E90EAE"/>
    <w:rsid w:val="00E911FA"/>
    <w:rsid w:val="00E914C8"/>
    <w:rsid w:val="00E922EA"/>
    <w:rsid w:val="00E934FC"/>
    <w:rsid w:val="00E936EF"/>
    <w:rsid w:val="00E93DE8"/>
    <w:rsid w:val="00E94406"/>
    <w:rsid w:val="00E94CF9"/>
    <w:rsid w:val="00E950BC"/>
    <w:rsid w:val="00E950D2"/>
    <w:rsid w:val="00E95D52"/>
    <w:rsid w:val="00E96962"/>
    <w:rsid w:val="00E96D86"/>
    <w:rsid w:val="00E970D8"/>
    <w:rsid w:val="00E9711E"/>
    <w:rsid w:val="00EA0804"/>
    <w:rsid w:val="00EA1199"/>
    <w:rsid w:val="00EA12A3"/>
    <w:rsid w:val="00EA2788"/>
    <w:rsid w:val="00EA2B8A"/>
    <w:rsid w:val="00EA2C35"/>
    <w:rsid w:val="00EA331F"/>
    <w:rsid w:val="00EA372E"/>
    <w:rsid w:val="00EA388A"/>
    <w:rsid w:val="00EA3D0C"/>
    <w:rsid w:val="00EA4B5B"/>
    <w:rsid w:val="00EA50D0"/>
    <w:rsid w:val="00EA51CF"/>
    <w:rsid w:val="00EA5B49"/>
    <w:rsid w:val="00EA5D66"/>
    <w:rsid w:val="00EA7059"/>
    <w:rsid w:val="00EA75D5"/>
    <w:rsid w:val="00EA7D3B"/>
    <w:rsid w:val="00EB06A1"/>
    <w:rsid w:val="00EB08A9"/>
    <w:rsid w:val="00EB096F"/>
    <w:rsid w:val="00EB0AC3"/>
    <w:rsid w:val="00EB1050"/>
    <w:rsid w:val="00EB10CE"/>
    <w:rsid w:val="00EB192C"/>
    <w:rsid w:val="00EB2C28"/>
    <w:rsid w:val="00EB3078"/>
    <w:rsid w:val="00EB3125"/>
    <w:rsid w:val="00EB320B"/>
    <w:rsid w:val="00EB4D5A"/>
    <w:rsid w:val="00EB5299"/>
    <w:rsid w:val="00EB76E1"/>
    <w:rsid w:val="00EB7F65"/>
    <w:rsid w:val="00EC0C66"/>
    <w:rsid w:val="00EC1665"/>
    <w:rsid w:val="00EC1907"/>
    <w:rsid w:val="00EC2321"/>
    <w:rsid w:val="00EC3157"/>
    <w:rsid w:val="00EC3A16"/>
    <w:rsid w:val="00EC3E11"/>
    <w:rsid w:val="00EC3F0E"/>
    <w:rsid w:val="00EC40FD"/>
    <w:rsid w:val="00EC4D9B"/>
    <w:rsid w:val="00EC4E22"/>
    <w:rsid w:val="00EC5162"/>
    <w:rsid w:val="00EC5C3E"/>
    <w:rsid w:val="00EC5C59"/>
    <w:rsid w:val="00EC5ED4"/>
    <w:rsid w:val="00EC68D6"/>
    <w:rsid w:val="00EC7594"/>
    <w:rsid w:val="00EC7C11"/>
    <w:rsid w:val="00ED038E"/>
    <w:rsid w:val="00ED0930"/>
    <w:rsid w:val="00ED0DD1"/>
    <w:rsid w:val="00ED1584"/>
    <w:rsid w:val="00ED1F62"/>
    <w:rsid w:val="00ED1FFB"/>
    <w:rsid w:val="00ED2003"/>
    <w:rsid w:val="00ED2320"/>
    <w:rsid w:val="00ED2CE3"/>
    <w:rsid w:val="00ED2F89"/>
    <w:rsid w:val="00ED33FA"/>
    <w:rsid w:val="00ED351C"/>
    <w:rsid w:val="00ED35C8"/>
    <w:rsid w:val="00ED3713"/>
    <w:rsid w:val="00ED3DFA"/>
    <w:rsid w:val="00ED4342"/>
    <w:rsid w:val="00ED6862"/>
    <w:rsid w:val="00ED6E46"/>
    <w:rsid w:val="00ED76EA"/>
    <w:rsid w:val="00ED7F11"/>
    <w:rsid w:val="00EE02AC"/>
    <w:rsid w:val="00EE09AC"/>
    <w:rsid w:val="00EE0B92"/>
    <w:rsid w:val="00EE0F26"/>
    <w:rsid w:val="00EE0FCD"/>
    <w:rsid w:val="00EE2639"/>
    <w:rsid w:val="00EE287F"/>
    <w:rsid w:val="00EE30EF"/>
    <w:rsid w:val="00EE316A"/>
    <w:rsid w:val="00EE38AA"/>
    <w:rsid w:val="00EE3A19"/>
    <w:rsid w:val="00EE423F"/>
    <w:rsid w:val="00EE4947"/>
    <w:rsid w:val="00EE53F6"/>
    <w:rsid w:val="00EE5A04"/>
    <w:rsid w:val="00EE5B7C"/>
    <w:rsid w:val="00EE5F3D"/>
    <w:rsid w:val="00EE62A2"/>
    <w:rsid w:val="00EE6AF3"/>
    <w:rsid w:val="00EE6BD0"/>
    <w:rsid w:val="00EE7193"/>
    <w:rsid w:val="00EE75E3"/>
    <w:rsid w:val="00EE7E87"/>
    <w:rsid w:val="00EF0F86"/>
    <w:rsid w:val="00EF10B7"/>
    <w:rsid w:val="00EF16E4"/>
    <w:rsid w:val="00EF20C1"/>
    <w:rsid w:val="00EF21D7"/>
    <w:rsid w:val="00EF29B4"/>
    <w:rsid w:val="00EF2E0A"/>
    <w:rsid w:val="00EF31F2"/>
    <w:rsid w:val="00EF3693"/>
    <w:rsid w:val="00EF3DA9"/>
    <w:rsid w:val="00EF3EF3"/>
    <w:rsid w:val="00EF5FB7"/>
    <w:rsid w:val="00EF64F1"/>
    <w:rsid w:val="00EF6752"/>
    <w:rsid w:val="00EF7615"/>
    <w:rsid w:val="00EF7653"/>
    <w:rsid w:val="00EF76C2"/>
    <w:rsid w:val="00EF7A50"/>
    <w:rsid w:val="00EF7B0B"/>
    <w:rsid w:val="00F00672"/>
    <w:rsid w:val="00F006AA"/>
    <w:rsid w:val="00F010C4"/>
    <w:rsid w:val="00F019C6"/>
    <w:rsid w:val="00F0222C"/>
    <w:rsid w:val="00F02577"/>
    <w:rsid w:val="00F033A1"/>
    <w:rsid w:val="00F0449C"/>
    <w:rsid w:val="00F0496A"/>
    <w:rsid w:val="00F05017"/>
    <w:rsid w:val="00F06558"/>
    <w:rsid w:val="00F078F8"/>
    <w:rsid w:val="00F07A41"/>
    <w:rsid w:val="00F105A6"/>
    <w:rsid w:val="00F10A5D"/>
    <w:rsid w:val="00F11324"/>
    <w:rsid w:val="00F11453"/>
    <w:rsid w:val="00F117A2"/>
    <w:rsid w:val="00F11C98"/>
    <w:rsid w:val="00F12612"/>
    <w:rsid w:val="00F12DB4"/>
    <w:rsid w:val="00F12EF6"/>
    <w:rsid w:val="00F13AD2"/>
    <w:rsid w:val="00F13D8D"/>
    <w:rsid w:val="00F14883"/>
    <w:rsid w:val="00F14968"/>
    <w:rsid w:val="00F152EA"/>
    <w:rsid w:val="00F153C0"/>
    <w:rsid w:val="00F16A4F"/>
    <w:rsid w:val="00F16D3C"/>
    <w:rsid w:val="00F17041"/>
    <w:rsid w:val="00F17933"/>
    <w:rsid w:val="00F17FE7"/>
    <w:rsid w:val="00F203B8"/>
    <w:rsid w:val="00F20B4C"/>
    <w:rsid w:val="00F20D0A"/>
    <w:rsid w:val="00F2179B"/>
    <w:rsid w:val="00F21B57"/>
    <w:rsid w:val="00F227AB"/>
    <w:rsid w:val="00F22C65"/>
    <w:rsid w:val="00F2328F"/>
    <w:rsid w:val="00F233D2"/>
    <w:rsid w:val="00F23404"/>
    <w:rsid w:val="00F23495"/>
    <w:rsid w:val="00F23544"/>
    <w:rsid w:val="00F23AD8"/>
    <w:rsid w:val="00F23AF5"/>
    <w:rsid w:val="00F23AFC"/>
    <w:rsid w:val="00F23CAF"/>
    <w:rsid w:val="00F23EDE"/>
    <w:rsid w:val="00F241C0"/>
    <w:rsid w:val="00F24515"/>
    <w:rsid w:val="00F25250"/>
    <w:rsid w:val="00F263C0"/>
    <w:rsid w:val="00F264E9"/>
    <w:rsid w:val="00F26D4B"/>
    <w:rsid w:val="00F277E2"/>
    <w:rsid w:val="00F30101"/>
    <w:rsid w:val="00F31073"/>
    <w:rsid w:val="00F312E5"/>
    <w:rsid w:val="00F322B7"/>
    <w:rsid w:val="00F32755"/>
    <w:rsid w:val="00F32B84"/>
    <w:rsid w:val="00F338AC"/>
    <w:rsid w:val="00F33945"/>
    <w:rsid w:val="00F339A2"/>
    <w:rsid w:val="00F34191"/>
    <w:rsid w:val="00F346F8"/>
    <w:rsid w:val="00F3519B"/>
    <w:rsid w:val="00F352A8"/>
    <w:rsid w:val="00F36F14"/>
    <w:rsid w:val="00F370D5"/>
    <w:rsid w:val="00F3762F"/>
    <w:rsid w:val="00F37783"/>
    <w:rsid w:val="00F40501"/>
    <w:rsid w:val="00F40506"/>
    <w:rsid w:val="00F407BA"/>
    <w:rsid w:val="00F407E6"/>
    <w:rsid w:val="00F40A1D"/>
    <w:rsid w:val="00F40AA2"/>
    <w:rsid w:val="00F40FAE"/>
    <w:rsid w:val="00F41025"/>
    <w:rsid w:val="00F41033"/>
    <w:rsid w:val="00F41746"/>
    <w:rsid w:val="00F42EC9"/>
    <w:rsid w:val="00F4313C"/>
    <w:rsid w:val="00F43977"/>
    <w:rsid w:val="00F43D44"/>
    <w:rsid w:val="00F4418C"/>
    <w:rsid w:val="00F445B9"/>
    <w:rsid w:val="00F448A5"/>
    <w:rsid w:val="00F4516E"/>
    <w:rsid w:val="00F4518E"/>
    <w:rsid w:val="00F46068"/>
    <w:rsid w:val="00F462E0"/>
    <w:rsid w:val="00F47664"/>
    <w:rsid w:val="00F4780E"/>
    <w:rsid w:val="00F47D62"/>
    <w:rsid w:val="00F508FF"/>
    <w:rsid w:val="00F514D1"/>
    <w:rsid w:val="00F51D49"/>
    <w:rsid w:val="00F531C1"/>
    <w:rsid w:val="00F537A5"/>
    <w:rsid w:val="00F54030"/>
    <w:rsid w:val="00F54093"/>
    <w:rsid w:val="00F541AD"/>
    <w:rsid w:val="00F5423B"/>
    <w:rsid w:val="00F545D1"/>
    <w:rsid w:val="00F546E6"/>
    <w:rsid w:val="00F552B9"/>
    <w:rsid w:val="00F56713"/>
    <w:rsid w:val="00F6025A"/>
    <w:rsid w:val="00F60BAE"/>
    <w:rsid w:val="00F60C47"/>
    <w:rsid w:val="00F60F56"/>
    <w:rsid w:val="00F61430"/>
    <w:rsid w:val="00F61B96"/>
    <w:rsid w:val="00F623A7"/>
    <w:rsid w:val="00F62F88"/>
    <w:rsid w:val="00F644D1"/>
    <w:rsid w:val="00F645F1"/>
    <w:rsid w:val="00F6462E"/>
    <w:rsid w:val="00F64B7F"/>
    <w:rsid w:val="00F64B85"/>
    <w:rsid w:val="00F65141"/>
    <w:rsid w:val="00F66621"/>
    <w:rsid w:val="00F66EB3"/>
    <w:rsid w:val="00F66F7B"/>
    <w:rsid w:val="00F67539"/>
    <w:rsid w:val="00F67A80"/>
    <w:rsid w:val="00F67C69"/>
    <w:rsid w:val="00F71563"/>
    <w:rsid w:val="00F71A05"/>
    <w:rsid w:val="00F730A5"/>
    <w:rsid w:val="00F7440C"/>
    <w:rsid w:val="00F74B86"/>
    <w:rsid w:val="00F76564"/>
    <w:rsid w:val="00F7658B"/>
    <w:rsid w:val="00F768E7"/>
    <w:rsid w:val="00F7720E"/>
    <w:rsid w:val="00F7739C"/>
    <w:rsid w:val="00F77E6A"/>
    <w:rsid w:val="00F815D6"/>
    <w:rsid w:val="00F81642"/>
    <w:rsid w:val="00F82749"/>
    <w:rsid w:val="00F82873"/>
    <w:rsid w:val="00F830C0"/>
    <w:rsid w:val="00F839CC"/>
    <w:rsid w:val="00F83B8B"/>
    <w:rsid w:val="00F84527"/>
    <w:rsid w:val="00F848DB"/>
    <w:rsid w:val="00F85683"/>
    <w:rsid w:val="00F85FFD"/>
    <w:rsid w:val="00F865EB"/>
    <w:rsid w:val="00F867B9"/>
    <w:rsid w:val="00F87CD2"/>
    <w:rsid w:val="00F87DDC"/>
    <w:rsid w:val="00F909A4"/>
    <w:rsid w:val="00F91116"/>
    <w:rsid w:val="00F91317"/>
    <w:rsid w:val="00F919CB"/>
    <w:rsid w:val="00F91C09"/>
    <w:rsid w:val="00F91F98"/>
    <w:rsid w:val="00F92358"/>
    <w:rsid w:val="00F946A5"/>
    <w:rsid w:val="00F9487F"/>
    <w:rsid w:val="00F94922"/>
    <w:rsid w:val="00F96D1F"/>
    <w:rsid w:val="00F971BE"/>
    <w:rsid w:val="00F973B5"/>
    <w:rsid w:val="00F974F3"/>
    <w:rsid w:val="00FA0DB1"/>
    <w:rsid w:val="00FA164F"/>
    <w:rsid w:val="00FA165B"/>
    <w:rsid w:val="00FA17D5"/>
    <w:rsid w:val="00FA1BC6"/>
    <w:rsid w:val="00FA2199"/>
    <w:rsid w:val="00FA21BD"/>
    <w:rsid w:val="00FA24A9"/>
    <w:rsid w:val="00FA2ECE"/>
    <w:rsid w:val="00FA2F3D"/>
    <w:rsid w:val="00FA33B7"/>
    <w:rsid w:val="00FA40A1"/>
    <w:rsid w:val="00FA4283"/>
    <w:rsid w:val="00FA4621"/>
    <w:rsid w:val="00FA4B23"/>
    <w:rsid w:val="00FA4EE8"/>
    <w:rsid w:val="00FA6103"/>
    <w:rsid w:val="00FA6B1B"/>
    <w:rsid w:val="00FA6CF4"/>
    <w:rsid w:val="00FA737F"/>
    <w:rsid w:val="00FA766B"/>
    <w:rsid w:val="00FA7963"/>
    <w:rsid w:val="00FA7CE8"/>
    <w:rsid w:val="00FA7EE5"/>
    <w:rsid w:val="00FB0194"/>
    <w:rsid w:val="00FB04D1"/>
    <w:rsid w:val="00FB072A"/>
    <w:rsid w:val="00FB0AC9"/>
    <w:rsid w:val="00FB0DD9"/>
    <w:rsid w:val="00FB16BD"/>
    <w:rsid w:val="00FB1DB6"/>
    <w:rsid w:val="00FB2C1D"/>
    <w:rsid w:val="00FB379F"/>
    <w:rsid w:val="00FB37AE"/>
    <w:rsid w:val="00FB3F0F"/>
    <w:rsid w:val="00FB4224"/>
    <w:rsid w:val="00FB4B58"/>
    <w:rsid w:val="00FB5C01"/>
    <w:rsid w:val="00FB61C1"/>
    <w:rsid w:val="00FB66F8"/>
    <w:rsid w:val="00FB7E9A"/>
    <w:rsid w:val="00FC0993"/>
    <w:rsid w:val="00FC0AEC"/>
    <w:rsid w:val="00FC0B33"/>
    <w:rsid w:val="00FC0BB1"/>
    <w:rsid w:val="00FC1DDF"/>
    <w:rsid w:val="00FC2422"/>
    <w:rsid w:val="00FC5ABD"/>
    <w:rsid w:val="00FC6491"/>
    <w:rsid w:val="00FC6C91"/>
    <w:rsid w:val="00FC6CC5"/>
    <w:rsid w:val="00FC6ECD"/>
    <w:rsid w:val="00FC723A"/>
    <w:rsid w:val="00FD047D"/>
    <w:rsid w:val="00FD0530"/>
    <w:rsid w:val="00FD06F8"/>
    <w:rsid w:val="00FD0DEF"/>
    <w:rsid w:val="00FD2502"/>
    <w:rsid w:val="00FD3AEC"/>
    <w:rsid w:val="00FD5210"/>
    <w:rsid w:val="00FD5FCB"/>
    <w:rsid w:val="00FD6267"/>
    <w:rsid w:val="00FD6B68"/>
    <w:rsid w:val="00FD6FD4"/>
    <w:rsid w:val="00FD78C1"/>
    <w:rsid w:val="00FD7FE5"/>
    <w:rsid w:val="00FE09E0"/>
    <w:rsid w:val="00FE10F4"/>
    <w:rsid w:val="00FE1641"/>
    <w:rsid w:val="00FE1AA2"/>
    <w:rsid w:val="00FE1E6E"/>
    <w:rsid w:val="00FE250D"/>
    <w:rsid w:val="00FE3080"/>
    <w:rsid w:val="00FE353C"/>
    <w:rsid w:val="00FE36CE"/>
    <w:rsid w:val="00FE3D4E"/>
    <w:rsid w:val="00FE407E"/>
    <w:rsid w:val="00FE476D"/>
    <w:rsid w:val="00FE501B"/>
    <w:rsid w:val="00FE5072"/>
    <w:rsid w:val="00FE5288"/>
    <w:rsid w:val="00FE53C1"/>
    <w:rsid w:val="00FE632A"/>
    <w:rsid w:val="00FE6367"/>
    <w:rsid w:val="00FE64D9"/>
    <w:rsid w:val="00FE6854"/>
    <w:rsid w:val="00FE72F4"/>
    <w:rsid w:val="00FE744C"/>
    <w:rsid w:val="00FF06B4"/>
    <w:rsid w:val="00FF13BA"/>
    <w:rsid w:val="00FF189B"/>
    <w:rsid w:val="00FF18B9"/>
    <w:rsid w:val="00FF1DD9"/>
    <w:rsid w:val="00FF20FA"/>
    <w:rsid w:val="00FF2B8E"/>
    <w:rsid w:val="00FF327B"/>
    <w:rsid w:val="00FF3947"/>
    <w:rsid w:val="00FF3C82"/>
    <w:rsid w:val="00FF3DFE"/>
    <w:rsid w:val="00FF3F99"/>
    <w:rsid w:val="00FF4280"/>
    <w:rsid w:val="00FF4A8C"/>
    <w:rsid w:val="00FF4EE1"/>
    <w:rsid w:val="00FF581B"/>
    <w:rsid w:val="00FF743A"/>
    <w:rsid w:val="00FF7C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75B9D"/>
  <w15:docId w15:val="{35E40CDF-47D6-4CBF-BB32-2E59BD711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A67D1"/>
    <w:rPr>
      <w:sz w:val="24"/>
      <w:szCs w:val="24"/>
    </w:rPr>
  </w:style>
  <w:style w:type="paragraph" w:styleId="Cmsor3">
    <w:name w:val="heading 3"/>
    <w:basedOn w:val="Norml"/>
    <w:next w:val="Norml"/>
    <w:qFormat/>
    <w:pPr>
      <w:keepNext/>
      <w:tabs>
        <w:tab w:val="center" w:pos="1843"/>
      </w:tabs>
      <w:outlineLvl w:val="2"/>
    </w:pPr>
    <w:rPr>
      <w:rFonts w:ascii="Calibri" w:hAnsi="Calibri"/>
      <w:b/>
      <w:smallCaps/>
      <w:sz w:val="22"/>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pPr>
      <w:tabs>
        <w:tab w:val="center" w:pos="4536"/>
        <w:tab w:val="right" w:pos="9072"/>
      </w:tabs>
    </w:pPr>
    <w:rPr>
      <w:rFonts w:ascii="Calibri" w:hAnsi="Calibri"/>
      <w:sz w:val="22"/>
    </w:rPr>
  </w:style>
  <w:style w:type="paragraph" w:styleId="llb">
    <w:name w:val="footer"/>
    <w:basedOn w:val="Norml"/>
    <w:link w:val="llbChar"/>
    <w:pPr>
      <w:tabs>
        <w:tab w:val="center" w:pos="4536"/>
        <w:tab w:val="right" w:pos="9072"/>
      </w:tabs>
    </w:pPr>
    <w:rPr>
      <w:rFonts w:ascii="Calibri" w:hAnsi="Calibri"/>
      <w:sz w:val="22"/>
    </w:r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36089C"/>
    <w:rPr>
      <w:sz w:val="24"/>
      <w:szCs w:val="24"/>
    </w:rPr>
  </w:style>
  <w:style w:type="paragraph" w:styleId="Szvegtrzs">
    <w:name w:val="Body Text"/>
    <w:basedOn w:val="Norml"/>
    <w:link w:val="SzvegtrzsChar"/>
    <w:rsid w:val="004A67D1"/>
    <w:pPr>
      <w:jc w:val="both"/>
    </w:pPr>
  </w:style>
  <w:style w:type="character" w:customStyle="1" w:styleId="SzvegtrzsChar">
    <w:name w:val="Szövegtörzs Char"/>
    <w:basedOn w:val="Bekezdsalapbettpusa"/>
    <w:link w:val="Szvegtrzs"/>
    <w:rsid w:val="004A67D1"/>
    <w:rPr>
      <w:sz w:val="24"/>
      <w:szCs w:val="24"/>
    </w:rPr>
  </w:style>
  <w:style w:type="character" w:customStyle="1" w:styleId="lfejChar">
    <w:name w:val="Élőfej Char"/>
    <w:link w:val="lfej"/>
    <w:rsid w:val="004A67D1"/>
    <w:rPr>
      <w:rFonts w:ascii="Calibri" w:hAnsi="Calibri"/>
      <w:sz w:val="22"/>
      <w:szCs w:val="24"/>
    </w:rPr>
  </w:style>
  <w:style w:type="paragraph" w:customStyle="1" w:styleId="wordsection1">
    <w:name w:val="wordsection1"/>
    <w:basedOn w:val="Norml"/>
    <w:rsid w:val="00653D13"/>
    <w:rPr>
      <w:rFonts w:eastAsiaTheme="minorHAnsi"/>
    </w:rPr>
  </w:style>
  <w:style w:type="paragraph" w:styleId="Listaszerbekezds">
    <w:name w:val="List Paragraph"/>
    <w:aliases w:val="lista_2,List Paragraph à moi,Számozott lista 1,Eszeri felsorolás,Welt L Char,Welt L,FooterText,numbered,Paragraphe de liste1,Bulletr List Paragraph,列出段落,列出段落1,Listeafsnit1,リスト段落1,Listaszerű bekezdés1,List Paragraph1,Bullet List"/>
    <w:basedOn w:val="Norml"/>
    <w:link w:val="ListaszerbekezdsChar"/>
    <w:uiPriority w:val="34"/>
    <w:qFormat/>
    <w:rsid w:val="0063192E"/>
    <w:pPr>
      <w:ind w:left="720"/>
      <w:contextualSpacing/>
    </w:pPr>
    <w:rPr>
      <w:rFonts w:ascii="Arial" w:eastAsiaTheme="minorHAnsi" w:hAnsi="Arial" w:cs="Arial"/>
      <w:lang w:eastAsia="en-US"/>
    </w:rPr>
  </w:style>
  <w:style w:type="character" w:customStyle="1" w:styleId="ListaszerbekezdsChar">
    <w:name w:val="Listaszerű bekezdés Char"/>
    <w:aliases w:val="lista_2 Char,List Paragraph à moi Char,Számozott lista 1 Char,Eszeri felsorolás Char,Welt L Char Char,Welt L Char1,FooterText Char,numbered Char,Paragraphe de liste1 Char,Bulletr List Paragraph Char,列出段落 Char,列出段落1 Char"/>
    <w:link w:val="Listaszerbekezds"/>
    <w:uiPriority w:val="34"/>
    <w:qFormat/>
    <w:locked/>
    <w:rsid w:val="00710EC4"/>
    <w:rPr>
      <w:rFonts w:ascii="Arial" w:eastAsiaTheme="minorHAnsi" w:hAnsi="Arial" w:cs="Arial"/>
      <w:sz w:val="24"/>
      <w:szCs w:val="24"/>
      <w:lang w:eastAsia="en-US"/>
    </w:rPr>
  </w:style>
  <w:style w:type="character" w:styleId="Hiperhivatkozs">
    <w:name w:val="Hyperlink"/>
    <w:basedOn w:val="Bekezdsalapbettpusa"/>
    <w:uiPriority w:val="99"/>
    <w:unhideWhenUsed/>
    <w:rsid w:val="00740509"/>
    <w:rPr>
      <w:color w:val="0563C1" w:themeColor="hyperlink"/>
      <w:u w:val="single"/>
    </w:rPr>
  </w:style>
  <w:style w:type="table" w:styleId="Rcsostblzat">
    <w:name w:val="Table Grid"/>
    <w:basedOn w:val="Normltblzat"/>
    <w:rsid w:val="00F153C0"/>
    <w:rPr>
      <w:rFonts w:ascii="Arial" w:eastAsiaTheme="minorHAnsi" w:hAnsi="Arial" w:cstheme="minorHAns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
    <w:name w:val="Emphasis"/>
    <w:basedOn w:val="Bekezdsalapbettpusa"/>
    <w:uiPriority w:val="20"/>
    <w:qFormat/>
    <w:rsid w:val="001767C1"/>
    <w:rPr>
      <w:i/>
      <w:iCs/>
    </w:rPr>
  </w:style>
  <w:style w:type="paragraph" w:styleId="NormlWeb">
    <w:name w:val="Normal (Web)"/>
    <w:basedOn w:val="Norml"/>
    <w:uiPriority w:val="99"/>
    <w:unhideWhenUsed/>
    <w:rsid w:val="00113B6D"/>
    <w:pPr>
      <w:spacing w:before="100" w:beforeAutospacing="1" w:after="100" w:afterAutospacing="1"/>
    </w:pPr>
    <w:rPr>
      <w:rFonts w:eastAsiaTheme="minorHAnsi"/>
    </w:rPr>
  </w:style>
  <w:style w:type="character" w:styleId="Jegyzethivatkozs">
    <w:name w:val="annotation reference"/>
    <w:basedOn w:val="Bekezdsalapbettpusa"/>
    <w:rsid w:val="0007407C"/>
    <w:rPr>
      <w:sz w:val="16"/>
      <w:szCs w:val="16"/>
    </w:rPr>
  </w:style>
  <w:style w:type="paragraph" w:styleId="Jegyzetszveg">
    <w:name w:val="annotation text"/>
    <w:basedOn w:val="Norml"/>
    <w:link w:val="JegyzetszvegChar"/>
    <w:uiPriority w:val="99"/>
    <w:rsid w:val="0007407C"/>
    <w:rPr>
      <w:sz w:val="20"/>
      <w:szCs w:val="20"/>
    </w:rPr>
  </w:style>
  <w:style w:type="character" w:customStyle="1" w:styleId="JegyzetszvegChar">
    <w:name w:val="Jegyzetszöveg Char"/>
    <w:basedOn w:val="Bekezdsalapbettpusa"/>
    <w:link w:val="Jegyzetszveg"/>
    <w:uiPriority w:val="99"/>
    <w:rsid w:val="0007407C"/>
  </w:style>
  <w:style w:type="paragraph" w:styleId="Megjegyzstrgya">
    <w:name w:val="annotation subject"/>
    <w:basedOn w:val="Jegyzetszveg"/>
    <w:next w:val="Jegyzetszveg"/>
    <w:link w:val="MegjegyzstrgyaChar"/>
    <w:rsid w:val="0007407C"/>
    <w:rPr>
      <w:b/>
      <w:bCs/>
    </w:rPr>
  </w:style>
  <w:style w:type="character" w:customStyle="1" w:styleId="MegjegyzstrgyaChar">
    <w:name w:val="Megjegyzés tárgya Char"/>
    <w:basedOn w:val="JegyzetszvegChar"/>
    <w:link w:val="Megjegyzstrgya"/>
    <w:rsid w:val="0007407C"/>
    <w:rPr>
      <w:b/>
      <w:bCs/>
    </w:rPr>
  </w:style>
  <w:style w:type="paragraph" w:customStyle="1" w:styleId="p1">
    <w:name w:val="p1"/>
    <w:basedOn w:val="Norml"/>
    <w:rsid w:val="00A02F87"/>
    <w:pPr>
      <w:spacing w:before="100" w:beforeAutospacing="1" w:after="100" w:afterAutospacing="1"/>
    </w:pPr>
    <w:rPr>
      <w:rFonts w:eastAsiaTheme="minorHAnsi"/>
    </w:rPr>
  </w:style>
  <w:style w:type="paragraph" w:customStyle="1" w:styleId="p2">
    <w:name w:val="p2"/>
    <w:basedOn w:val="Norml"/>
    <w:rsid w:val="00A02F87"/>
    <w:pPr>
      <w:spacing w:before="100" w:beforeAutospacing="1" w:after="100" w:afterAutospacing="1"/>
    </w:pPr>
    <w:rPr>
      <w:rFonts w:eastAsiaTheme="minorHAnsi"/>
    </w:rPr>
  </w:style>
  <w:style w:type="paragraph" w:customStyle="1" w:styleId="Default">
    <w:name w:val="Default"/>
    <w:basedOn w:val="Norml"/>
    <w:rsid w:val="00B66D09"/>
    <w:pPr>
      <w:autoSpaceDE w:val="0"/>
      <w:autoSpaceDN w:val="0"/>
    </w:pPr>
    <w:rPr>
      <w:rFonts w:eastAsiaTheme="minorHAnsi"/>
      <w:color w:val="000000"/>
      <w:lang w:eastAsia="en-US"/>
    </w:rPr>
  </w:style>
  <w:style w:type="paragraph" w:styleId="Nincstrkz">
    <w:name w:val="No Spacing"/>
    <w:uiPriority w:val="1"/>
    <w:qFormat/>
    <w:rsid w:val="00E61FE8"/>
    <w:rPr>
      <w:rFonts w:ascii="Arial" w:eastAsiaTheme="minorHAnsi" w:hAnsi="Arial" w:cstheme="minorHAnsi"/>
      <w:sz w:val="24"/>
      <w:szCs w:val="22"/>
      <w:lang w:eastAsia="en-US"/>
    </w:rPr>
  </w:style>
  <w:style w:type="paragraph" w:customStyle="1" w:styleId="xmsonormal">
    <w:name w:val="x_msonormal"/>
    <w:basedOn w:val="Norml"/>
    <w:rsid w:val="005E73E4"/>
    <w:rPr>
      <w:rFonts w:ascii="Calibri" w:eastAsiaTheme="minorHAnsi" w:hAnsi="Calibri" w:cs="Calibri"/>
      <w:sz w:val="22"/>
      <w:szCs w:val="22"/>
    </w:rPr>
  </w:style>
  <w:style w:type="paragraph" w:customStyle="1" w:styleId="xmsolistparagraph">
    <w:name w:val="x_msolistparagraph"/>
    <w:basedOn w:val="Norml"/>
    <w:rsid w:val="00EB2C28"/>
    <w:pPr>
      <w:spacing w:before="100" w:beforeAutospacing="1" w:after="100" w:afterAutospacing="1"/>
    </w:pPr>
  </w:style>
  <w:style w:type="paragraph" w:customStyle="1" w:styleId="Listaszerbekezds2">
    <w:name w:val="Listaszerű bekezdés2"/>
    <w:basedOn w:val="Norml"/>
    <w:uiPriority w:val="34"/>
    <w:qFormat/>
    <w:rsid w:val="00D91A00"/>
    <w:pPr>
      <w:ind w:left="720"/>
      <w:contextualSpacing/>
      <w:jc w:val="both"/>
    </w:pPr>
  </w:style>
  <w:style w:type="character" w:customStyle="1" w:styleId="fontstyle01">
    <w:name w:val="fontstyle01"/>
    <w:basedOn w:val="Bekezdsalapbettpusa"/>
    <w:rsid w:val="00EF64F1"/>
    <w:rPr>
      <w:rFonts w:ascii="TimesNewRomanPSMT" w:hAnsi="TimesNewRomanPSMT" w:hint="default"/>
      <w:b w:val="0"/>
      <w:bCs w:val="0"/>
      <w:i w:val="0"/>
      <w:iCs w:val="0"/>
      <w:color w:val="000000"/>
      <w:sz w:val="24"/>
      <w:szCs w:val="24"/>
    </w:rPr>
  </w:style>
  <w:style w:type="paragraph" w:styleId="Szvegtrzs2">
    <w:name w:val="Body Text 2"/>
    <w:basedOn w:val="Norml"/>
    <w:link w:val="Szvegtrzs2Char"/>
    <w:unhideWhenUsed/>
    <w:rsid w:val="002B56AA"/>
    <w:pPr>
      <w:spacing w:after="120" w:line="480" w:lineRule="auto"/>
    </w:pPr>
  </w:style>
  <w:style w:type="character" w:customStyle="1" w:styleId="Szvegtrzs2Char">
    <w:name w:val="Szövegtörzs 2 Char"/>
    <w:basedOn w:val="Bekezdsalapbettpusa"/>
    <w:link w:val="Szvegtrzs2"/>
    <w:rsid w:val="002B56AA"/>
    <w:rPr>
      <w:sz w:val="24"/>
      <w:szCs w:val="24"/>
    </w:rPr>
  </w:style>
  <w:style w:type="character" w:styleId="Feloldatlanmegemlts">
    <w:name w:val="Unresolved Mention"/>
    <w:basedOn w:val="Bekezdsalapbettpusa"/>
    <w:uiPriority w:val="99"/>
    <w:semiHidden/>
    <w:unhideWhenUsed/>
    <w:rsid w:val="00B256C9"/>
    <w:rPr>
      <w:color w:val="605E5C"/>
      <w:shd w:val="clear" w:color="auto" w:fill="E1DFDD"/>
    </w:rPr>
  </w:style>
  <w:style w:type="paragraph" w:styleId="Szvegtrzsbehzssal">
    <w:name w:val="Body Text Indent"/>
    <w:basedOn w:val="Norml"/>
    <w:link w:val="SzvegtrzsbehzssalChar"/>
    <w:uiPriority w:val="99"/>
    <w:unhideWhenUsed/>
    <w:rsid w:val="001553B7"/>
    <w:pPr>
      <w:spacing w:after="120"/>
      <w:ind w:left="283"/>
    </w:pPr>
  </w:style>
  <w:style w:type="character" w:customStyle="1" w:styleId="SzvegtrzsbehzssalChar">
    <w:name w:val="Szövegtörzs behúzással Char"/>
    <w:basedOn w:val="Bekezdsalapbettpusa"/>
    <w:link w:val="Szvegtrzsbehzssal"/>
    <w:uiPriority w:val="99"/>
    <w:rsid w:val="001553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1524">
      <w:bodyDiv w:val="1"/>
      <w:marLeft w:val="0"/>
      <w:marRight w:val="0"/>
      <w:marTop w:val="0"/>
      <w:marBottom w:val="0"/>
      <w:divBdr>
        <w:top w:val="none" w:sz="0" w:space="0" w:color="auto"/>
        <w:left w:val="none" w:sz="0" w:space="0" w:color="auto"/>
        <w:bottom w:val="none" w:sz="0" w:space="0" w:color="auto"/>
        <w:right w:val="none" w:sz="0" w:space="0" w:color="auto"/>
      </w:divBdr>
    </w:div>
    <w:div w:id="41293107">
      <w:bodyDiv w:val="1"/>
      <w:marLeft w:val="0"/>
      <w:marRight w:val="0"/>
      <w:marTop w:val="0"/>
      <w:marBottom w:val="0"/>
      <w:divBdr>
        <w:top w:val="none" w:sz="0" w:space="0" w:color="auto"/>
        <w:left w:val="none" w:sz="0" w:space="0" w:color="auto"/>
        <w:bottom w:val="none" w:sz="0" w:space="0" w:color="auto"/>
        <w:right w:val="none" w:sz="0" w:space="0" w:color="auto"/>
      </w:divBdr>
    </w:div>
    <w:div w:id="123814576">
      <w:bodyDiv w:val="1"/>
      <w:marLeft w:val="0"/>
      <w:marRight w:val="0"/>
      <w:marTop w:val="0"/>
      <w:marBottom w:val="0"/>
      <w:divBdr>
        <w:top w:val="none" w:sz="0" w:space="0" w:color="auto"/>
        <w:left w:val="none" w:sz="0" w:space="0" w:color="auto"/>
        <w:bottom w:val="none" w:sz="0" w:space="0" w:color="auto"/>
        <w:right w:val="none" w:sz="0" w:space="0" w:color="auto"/>
      </w:divBdr>
    </w:div>
    <w:div w:id="164983110">
      <w:bodyDiv w:val="1"/>
      <w:marLeft w:val="0"/>
      <w:marRight w:val="0"/>
      <w:marTop w:val="0"/>
      <w:marBottom w:val="0"/>
      <w:divBdr>
        <w:top w:val="none" w:sz="0" w:space="0" w:color="auto"/>
        <w:left w:val="none" w:sz="0" w:space="0" w:color="auto"/>
        <w:bottom w:val="none" w:sz="0" w:space="0" w:color="auto"/>
        <w:right w:val="none" w:sz="0" w:space="0" w:color="auto"/>
      </w:divBdr>
    </w:div>
    <w:div w:id="176236137">
      <w:bodyDiv w:val="1"/>
      <w:marLeft w:val="0"/>
      <w:marRight w:val="0"/>
      <w:marTop w:val="0"/>
      <w:marBottom w:val="0"/>
      <w:divBdr>
        <w:top w:val="none" w:sz="0" w:space="0" w:color="auto"/>
        <w:left w:val="none" w:sz="0" w:space="0" w:color="auto"/>
        <w:bottom w:val="none" w:sz="0" w:space="0" w:color="auto"/>
        <w:right w:val="none" w:sz="0" w:space="0" w:color="auto"/>
      </w:divBdr>
    </w:div>
    <w:div w:id="186527156">
      <w:bodyDiv w:val="1"/>
      <w:marLeft w:val="0"/>
      <w:marRight w:val="0"/>
      <w:marTop w:val="0"/>
      <w:marBottom w:val="0"/>
      <w:divBdr>
        <w:top w:val="none" w:sz="0" w:space="0" w:color="auto"/>
        <w:left w:val="none" w:sz="0" w:space="0" w:color="auto"/>
        <w:bottom w:val="none" w:sz="0" w:space="0" w:color="auto"/>
        <w:right w:val="none" w:sz="0" w:space="0" w:color="auto"/>
      </w:divBdr>
    </w:div>
    <w:div w:id="233394661">
      <w:bodyDiv w:val="1"/>
      <w:marLeft w:val="0"/>
      <w:marRight w:val="0"/>
      <w:marTop w:val="0"/>
      <w:marBottom w:val="0"/>
      <w:divBdr>
        <w:top w:val="none" w:sz="0" w:space="0" w:color="auto"/>
        <w:left w:val="none" w:sz="0" w:space="0" w:color="auto"/>
        <w:bottom w:val="none" w:sz="0" w:space="0" w:color="auto"/>
        <w:right w:val="none" w:sz="0" w:space="0" w:color="auto"/>
      </w:divBdr>
    </w:div>
    <w:div w:id="234359924">
      <w:bodyDiv w:val="1"/>
      <w:marLeft w:val="0"/>
      <w:marRight w:val="0"/>
      <w:marTop w:val="0"/>
      <w:marBottom w:val="0"/>
      <w:divBdr>
        <w:top w:val="none" w:sz="0" w:space="0" w:color="auto"/>
        <w:left w:val="none" w:sz="0" w:space="0" w:color="auto"/>
        <w:bottom w:val="none" w:sz="0" w:space="0" w:color="auto"/>
        <w:right w:val="none" w:sz="0" w:space="0" w:color="auto"/>
      </w:divBdr>
    </w:div>
    <w:div w:id="240523713">
      <w:bodyDiv w:val="1"/>
      <w:marLeft w:val="0"/>
      <w:marRight w:val="0"/>
      <w:marTop w:val="0"/>
      <w:marBottom w:val="0"/>
      <w:divBdr>
        <w:top w:val="none" w:sz="0" w:space="0" w:color="auto"/>
        <w:left w:val="none" w:sz="0" w:space="0" w:color="auto"/>
        <w:bottom w:val="none" w:sz="0" w:space="0" w:color="auto"/>
        <w:right w:val="none" w:sz="0" w:space="0" w:color="auto"/>
      </w:divBdr>
    </w:div>
    <w:div w:id="246114795">
      <w:bodyDiv w:val="1"/>
      <w:marLeft w:val="0"/>
      <w:marRight w:val="0"/>
      <w:marTop w:val="0"/>
      <w:marBottom w:val="0"/>
      <w:divBdr>
        <w:top w:val="none" w:sz="0" w:space="0" w:color="auto"/>
        <w:left w:val="none" w:sz="0" w:space="0" w:color="auto"/>
        <w:bottom w:val="none" w:sz="0" w:space="0" w:color="auto"/>
        <w:right w:val="none" w:sz="0" w:space="0" w:color="auto"/>
      </w:divBdr>
    </w:div>
    <w:div w:id="259291325">
      <w:bodyDiv w:val="1"/>
      <w:marLeft w:val="0"/>
      <w:marRight w:val="0"/>
      <w:marTop w:val="0"/>
      <w:marBottom w:val="0"/>
      <w:divBdr>
        <w:top w:val="none" w:sz="0" w:space="0" w:color="auto"/>
        <w:left w:val="none" w:sz="0" w:space="0" w:color="auto"/>
        <w:bottom w:val="none" w:sz="0" w:space="0" w:color="auto"/>
        <w:right w:val="none" w:sz="0" w:space="0" w:color="auto"/>
      </w:divBdr>
    </w:div>
    <w:div w:id="261307439">
      <w:bodyDiv w:val="1"/>
      <w:marLeft w:val="0"/>
      <w:marRight w:val="0"/>
      <w:marTop w:val="0"/>
      <w:marBottom w:val="0"/>
      <w:divBdr>
        <w:top w:val="none" w:sz="0" w:space="0" w:color="auto"/>
        <w:left w:val="none" w:sz="0" w:space="0" w:color="auto"/>
        <w:bottom w:val="none" w:sz="0" w:space="0" w:color="auto"/>
        <w:right w:val="none" w:sz="0" w:space="0" w:color="auto"/>
      </w:divBdr>
    </w:div>
    <w:div w:id="339428670">
      <w:bodyDiv w:val="1"/>
      <w:marLeft w:val="0"/>
      <w:marRight w:val="0"/>
      <w:marTop w:val="0"/>
      <w:marBottom w:val="0"/>
      <w:divBdr>
        <w:top w:val="none" w:sz="0" w:space="0" w:color="auto"/>
        <w:left w:val="none" w:sz="0" w:space="0" w:color="auto"/>
        <w:bottom w:val="none" w:sz="0" w:space="0" w:color="auto"/>
        <w:right w:val="none" w:sz="0" w:space="0" w:color="auto"/>
      </w:divBdr>
    </w:div>
    <w:div w:id="410272462">
      <w:bodyDiv w:val="1"/>
      <w:marLeft w:val="0"/>
      <w:marRight w:val="0"/>
      <w:marTop w:val="0"/>
      <w:marBottom w:val="0"/>
      <w:divBdr>
        <w:top w:val="none" w:sz="0" w:space="0" w:color="auto"/>
        <w:left w:val="none" w:sz="0" w:space="0" w:color="auto"/>
        <w:bottom w:val="none" w:sz="0" w:space="0" w:color="auto"/>
        <w:right w:val="none" w:sz="0" w:space="0" w:color="auto"/>
      </w:divBdr>
    </w:div>
    <w:div w:id="482165502">
      <w:bodyDiv w:val="1"/>
      <w:marLeft w:val="0"/>
      <w:marRight w:val="0"/>
      <w:marTop w:val="0"/>
      <w:marBottom w:val="0"/>
      <w:divBdr>
        <w:top w:val="none" w:sz="0" w:space="0" w:color="auto"/>
        <w:left w:val="none" w:sz="0" w:space="0" w:color="auto"/>
        <w:bottom w:val="none" w:sz="0" w:space="0" w:color="auto"/>
        <w:right w:val="none" w:sz="0" w:space="0" w:color="auto"/>
      </w:divBdr>
    </w:div>
    <w:div w:id="490828558">
      <w:bodyDiv w:val="1"/>
      <w:marLeft w:val="0"/>
      <w:marRight w:val="0"/>
      <w:marTop w:val="0"/>
      <w:marBottom w:val="0"/>
      <w:divBdr>
        <w:top w:val="none" w:sz="0" w:space="0" w:color="auto"/>
        <w:left w:val="none" w:sz="0" w:space="0" w:color="auto"/>
        <w:bottom w:val="none" w:sz="0" w:space="0" w:color="auto"/>
        <w:right w:val="none" w:sz="0" w:space="0" w:color="auto"/>
      </w:divBdr>
    </w:div>
    <w:div w:id="493686306">
      <w:bodyDiv w:val="1"/>
      <w:marLeft w:val="0"/>
      <w:marRight w:val="0"/>
      <w:marTop w:val="0"/>
      <w:marBottom w:val="0"/>
      <w:divBdr>
        <w:top w:val="none" w:sz="0" w:space="0" w:color="auto"/>
        <w:left w:val="none" w:sz="0" w:space="0" w:color="auto"/>
        <w:bottom w:val="none" w:sz="0" w:space="0" w:color="auto"/>
        <w:right w:val="none" w:sz="0" w:space="0" w:color="auto"/>
      </w:divBdr>
    </w:div>
    <w:div w:id="497187196">
      <w:bodyDiv w:val="1"/>
      <w:marLeft w:val="0"/>
      <w:marRight w:val="0"/>
      <w:marTop w:val="0"/>
      <w:marBottom w:val="0"/>
      <w:divBdr>
        <w:top w:val="none" w:sz="0" w:space="0" w:color="auto"/>
        <w:left w:val="none" w:sz="0" w:space="0" w:color="auto"/>
        <w:bottom w:val="none" w:sz="0" w:space="0" w:color="auto"/>
        <w:right w:val="none" w:sz="0" w:space="0" w:color="auto"/>
      </w:divBdr>
    </w:div>
    <w:div w:id="503403592">
      <w:bodyDiv w:val="1"/>
      <w:marLeft w:val="0"/>
      <w:marRight w:val="0"/>
      <w:marTop w:val="0"/>
      <w:marBottom w:val="0"/>
      <w:divBdr>
        <w:top w:val="none" w:sz="0" w:space="0" w:color="auto"/>
        <w:left w:val="none" w:sz="0" w:space="0" w:color="auto"/>
        <w:bottom w:val="none" w:sz="0" w:space="0" w:color="auto"/>
        <w:right w:val="none" w:sz="0" w:space="0" w:color="auto"/>
      </w:divBdr>
    </w:div>
    <w:div w:id="519510219">
      <w:bodyDiv w:val="1"/>
      <w:marLeft w:val="0"/>
      <w:marRight w:val="0"/>
      <w:marTop w:val="0"/>
      <w:marBottom w:val="0"/>
      <w:divBdr>
        <w:top w:val="none" w:sz="0" w:space="0" w:color="auto"/>
        <w:left w:val="none" w:sz="0" w:space="0" w:color="auto"/>
        <w:bottom w:val="none" w:sz="0" w:space="0" w:color="auto"/>
        <w:right w:val="none" w:sz="0" w:space="0" w:color="auto"/>
      </w:divBdr>
    </w:div>
    <w:div w:id="528639604">
      <w:bodyDiv w:val="1"/>
      <w:marLeft w:val="0"/>
      <w:marRight w:val="0"/>
      <w:marTop w:val="0"/>
      <w:marBottom w:val="0"/>
      <w:divBdr>
        <w:top w:val="none" w:sz="0" w:space="0" w:color="auto"/>
        <w:left w:val="none" w:sz="0" w:space="0" w:color="auto"/>
        <w:bottom w:val="none" w:sz="0" w:space="0" w:color="auto"/>
        <w:right w:val="none" w:sz="0" w:space="0" w:color="auto"/>
      </w:divBdr>
    </w:div>
    <w:div w:id="549340612">
      <w:bodyDiv w:val="1"/>
      <w:marLeft w:val="0"/>
      <w:marRight w:val="0"/>
      <w:marTop w:val="0"/>
      <w:marBottom w:val="0"/>
      <w:divBdr>
        <w:top w:val="none" w:sz="0" w:space="0" w:color="auto"/>
        <w:left w:val="none" w:sz="0" w:space="0" w:color="auto"/>
        <w:bottom w:val="none" w:sz="0" w:space="0" w:color="auto"/>
        <w:right w:val="none" w:sz="0" w:space="0" w:color="auto"/>
      </w:divBdr>
    </w:div>
    <w:div w:id="566887873">
      <w:bodyDiv w:val="1"/>
      <w:marLeft w:val="0"/>
      <w:marRight w:val="0"/>
      <w:marTop w:val="0"/>
      <w:marBottom w:val="0"/>
      <w:divBdr>
        <w:top w:val="none" w:sz="0" w:space="0" w:color="auto"/>
        <w:left w:val="none" w:sz="0" w:space="0" w:color="auto"/>
        <w:bottom w:val="none" w:sz="0" w:space="0" w:color="auto"/>
        <w:right w:val="none" w:sz="0" w:space="0" w:color="auto"/>
      </w:divBdr>
    </w:div>
    <w:div w:id="624119792">
      <w:bodyDiv w:val="1"/>
      <w:marLeft w:val="0"/>
      <w:marRight w:val="0"/>
      <w:marTop w:val="0"/>
      <w:marBottom w:val="0"/>
      <w:divBdr>
        <w:top w:val="none" w:sz="0" w:space="0" w:color="auto"/>
        <w:left w:val="none" w:sz="0" w:space="0" w:color="auto"/>
        <w:bottom w:val="none" w:sz="0" w:space="0" w:color="auto"/>
        <w:right w:val="none" w:sz="0" w:space="0" w:color="auto"/>
      </w:divBdr>
    </w:div>
    <w:div w:id="641424123">
      <w:bodyDiv w:val="1"/>
      <w:marLeft w:val="0"/>
      <w:marRight w:val="0"/>
      <w:marTop w:val="0"/>
      <w:marBottom w:val="0"/>
      <w:divBdr>
        <w:top w:val="none" w:sz="0" w:space="0" w:color="auto"/>
        <w:left w:val="none" w:sz="0" w:space="0" w:color="auto"/>
        <w:bottom w:val="none" w:sz="0" w:space="0" w:color="auto"/>
        <w:right w:val="none" w:sz="0" w:space="0" w:color="auto"/>
      </w:divBdr>
    </w:div>
    <w:div w:id="648051697">
      <w:bodyDiv w:val="1"/>
      <w:marLeft w:val="0"/>
      <w:marRight w:val="0"/>
      <w:marTop w:val="0"/>
      <w:marBottom w:val="0"/>
      <w:divBdr>
        <w:top w:val="none" w:sz="0" w:space="0" w:color="auto"/>
        <w:left w:val="none" w:sz="0" w:space="0" w:color="auto"/>
        <w:bottom w:val="none" w:sz="0" w:space="0" w:color="auto"/>
        <w:right w:val="none" w:sz="0" w:space="0" w:color="auto"/>
      </w:divBdr>
    </w:div>
    <w:div w:id="657147531">
      <w:bodyDiv w:val="1"/>
      <w:marLeft w:val="0"/>
      <w:marRight w:val="0"/>
      <w:marTop w:val="0"/>
      <w:marBottom w:val="0"/>
      <w:divBdr>
        <w:top w:val="none" w:sz="0" w:space="0" w:color="auto"/>
        <w:left w:val="none" w:sz="0" w:space="0" w:color="auto"/>
        <w:bottom w:val="none" w:sz="0" w:space="0" w:color="auto"/>
        <w:right w:val="none" w:sz="0" w:space="0" w:color="auto"/>
      </w:divBdr>
    </w:div>
    <w:div w:id="693653800">
      <w:bodyDiv w:val="1"/>
      <w:marLeft w:val="0"/>
      <w:marRight w:val="0"/>
      <w:marTop w:val="0"/>
      <w:marBottom w:val="0"/>
      <w:divBdr>
        <w:top w:val="none" w:sz="0" w:space="0" w:color="auto"/>
        <w:left w:val="none" w:sz="0" w:space="0" w:color="auto"/>
        <w:bottom w:val="none" w:sz="0" w:space="0" w:color="auto"/>
        <w:right w:val="none" w:sz="0" w:space="0" w:color="auto"/>
      </w:divBdr>
    </w:div>
    <w:div w:id="736825727">
      <w:bodyDiv w:val="1"/>
      <w:marLeft w:val="0"/>
      <w:marRight w:val="0"/>
      <w:marTop w:val="0"/>
      <w:marBottom w:val="0"/>
      <w:divBdr>
        <w:top w:val="none" w:sz="0" w:space="0" w:color="auto"/>
        <w:left w:val="none" w:sz="0" w:space="0" w:color="auto"/>
        <w:bottom w:val="none" w:sz="0" w:space="0" w:color="auto"/>
        <w:right w:val="none" w:sz="0" w:space="0" w:color="auto"/>
      </w:divBdr>
    </w:div>
    <w:div w:id="739908956">
      <w:bodyDiv w:val="1"/>
      <w:marLeft w:val="0"/>
      <w:marRight w:val="0"/>
      <w:marTop w:val="0"/>
      <w:marBottom w:val="0"/>
      <w:divBdr>
        <w:top w:val="none" w:sz="0" w:space="0" w:color="auto"/>
        <w:left w:val="none" w:sz="0" w:space="0" w:color="auto"/>
        <w:bottom w:val="none" w:sz="0" w:space="0" w:color="auto"/>
        <w:right w:val="none" w:sz="0" w:space="0" w:color="auto"/>
      </w:divBdr>
    </w:div>
    <w:div w:id="771827314">
      <w:bodyDiv w:val="1"/>
      <w:marLeft w:val="0"/>
      <w:marRight w:val="0"/>
      <w:marTop w:val="0"/>
      <w:marBottom w:val="0"/>
      <w:divBdr>
        <w:top w:val="none" w:sz="0" w:space="0" w:color="auto"/>
        <w:left w:val="none" w:sz="0" w:space="0" w:color="auto"/>
        <w:bottom w:val="none" w:sz="0" w:space="0" w:color="auto"/>
        <w:right w:val="none" w:sz="0" w:space="0" w:color="auto"/>
      </w:divBdr>
    </w:div>
    <w:div w:id="773132949">
      <w:bodyDiv w:val="1"/>
      <w:marLeft w:val="0"/>
      <w:marRight w:val="0"/>
      <w:marTop w:val="0"/>
      <w:marBottom w:val="0"/>
      <w:divBdr>
        <w:top w:val="none" w:sz="0" w:space="0" w:color="auto"/>
        <w:left w:val="none" w:sz="0" w:space="0" w:color="auto"/>
        <w:bottom w:val="none" w:sz="0" w:space="0" w:color="auto"/>
        <w:right w:val="none" w:sz="0" w:space="0" w:color="auto"/>
      </w:divBdr>
    </w:div>
    <w:div w:id="825707908">
      <w:bodyDiv w:val="1"/>
      <w:marLeft w:val="0"/>
      <w:marRight w:val="0"/>
      <w:marTop w:val="0"/>
      <w:marBottom w:val="0"/>
      <w:divBdr>
        <w:top w:val="none" w:sz="0" w:space="0" w:color="auto"/>
        <w:left w:val="none" w:sz="0" w:space="0" w:color="auto"/>
        <w:bottom w:val="none" w:sz="0" w:space="0" w:color="auto"/>
        <w:right w:val="none" w:sz="0" w:space="0" w:color="auto"/>
      </w:divBdr>
    </w:div>
    <w:div w:id="846528866">
      <w:bodyDiv w:val="1"/>
      <w:marLeft w:val="0"/>
      <w:marRight w:val="0"/>
      <w:marTop w:val="0"/>
      <w:marBottom w:val="0"/>
      <w:divBdr>
        <w:top w:val="none" w:sz="0" w:space="0" w:color="auto"/>
        <w:left w:val="none" w:sz="0" w:space="0" w:color="auto"/>
        <w:bottom w:val="none" w:sz="0" w:space="0" w:color="auto"/>
        <w:right w:val="none" w:sz="0" w:space="0" w:color="auto"/>
      </w:divBdr>
    </w:div>
    <w:div w:id="988170547">
      <w:bodyDiv w:val="1"/>
      <w:marLeft w:val="0"/>
      <w:marRight w:val="0"/>
      <w:marTop w:val="0"/>
      <w:marBottom w:val="0"/>
      <w:divBdr>
        <w:top w:val="none" w:sz="0" w:space="0" w:color="auto"/>
        <w:left w:val="none" w:sz="0" w:space="0" w:color="auto"/>
        <w:bottom w:val="none" w:sz="0" w:space="0" w:color="auto"/>
        <w:right w:val="none" w:sz="0" w:space="0" w:color="auto"/>
      </w:divBdr>
    </w:div>
    <w:div w:id="992757894">
      <w:bodyDiv w:val="1"/>
      <w:marLeft w:val="0"/>
      <w:marRight w:val="0"/>
      <w:marTop w:val="0"/>
      <w:marBottom w:val="0"/>
      <w:divBdr>
        <w:top w:val="none" w:sz="0" w:space="0" w:color="auto"/>
        <w:left w:val="none" w:sz="0" w:space="0" w:color="auto"/>
        <w:bottom w:val="none" w:sz="0" w:space="0" w:color="auto"/>
        <w:right w:val="none" w:sz="0" w:space="0" w:color="auto"/>
      </w:divBdr>
    </w:div>
    <w:div w:id="1013528400">
      <w:bodyDiv w:val="1"/>
      <w:marLeft w:val="0"/>
      <w:marRight w:val="0"/>
      <w:marTop w:val="0"/>
      <w:marBottom w:val="0"/>
      <w:divBdr>
        <w:top w:val="none" w:sz="0" w:space="0" w:color="auto"/>
        <w:left w:val="none" w:sz="0" w:space="0" w:color="auto"/>
        <w:bottom w:val="none" w:sz="0" w:space="0" w:color="auto"/>
        <w:right w:val="none" w:sz="0" w:space="0" w:color="auto"/>
      </w:divBdr>
    </w:div>
    <w:div w:id="1089547960">
      <w:bodyDiv w:val="1"/>
      <w:marLeft w:val="0"/>
      <w:marRight w:val="0"/>
      <w:marTop w:val="0"/>
      <w:marBottom w:val="0"/>
      <w:divBdr>
        <w:top w:val="none" w:sz="0" w:space="0" w:color="auto"/>
        <w:left w:val="none" w:sz="0" w:space="0" w:color="auto"/>
        <w:bottom w:val="none" w:sz="0" w:space="0" w:color="auto"/>
        <w:right w:val="none" w:sz="0" w:space="0" w:color="auto"/>
      </w:divBdr>
    </w:div>
    <w:div w:id="1145121445">
      <w:bodyDiv w:val="1"/>
      <w:marLeft w:val="0"/>
      <w:marRight w:val="0"/>
      <w:marTop w:val="0"/>
      <w:marBottom w:val="0"/>
      <w:divBdr>
        <w:top w:val="none" w:sz="0" w:space="0" w:color="auto"/>
        <w:left w:val="none" w:sz="0" w:space="0" w:color="auto"/>
        <w:bottom w:val="none" w:sz="0" w:space="0" w:color="auto"/>
        <w:right w:val="none" w:sz="0" w:space="0" w:color="auto"/>
      </w:divBdr>
    </w:div>
    <w:div w:id="1184318484">
      <w:bodyDiv w:val="1"/>
      <w:marLeft w:val="0"/>
      <w:marRight w:val="0"/>
      <w:marTop w:val="0"/>
      <w:marBottom w:val="0"/>
      <w:divBdr>
        <w:top w:val="none" w:sz="0" w:space="0" w:color="auto"/>
        <w:left w:val="none" w:sz="0" w:space="0" w:color="auto"/>
        <w:bottom w:val="none" w:sz="0" w:space="0" w:color="auto"/>
        <w:right w:val="none" w:sz="0" w:space="0" w:color="auto"/>
      </w:divBdr>
    </w:div>
    <w:div w:id="1207832738">
      <w:bodyDiv w:val="1"/>
      <w:marLeft w:val="0"/>
      <w:marRight w:val="0"/>
      <w:marTop w:val="0"/>
      <w:marBottom w:val="0"/>
      <w:divBdr>
        <w:top w:val="none" w:sz="0" w:space="0" w:color="auto"/>
        <w:left w:val="none" w:sz="0" w:space="0" w:color="auto"/>
        <w:bottom w:val="none" w:sz="0" w:space="0" w:color="auto"/>
        <w:right w:val="none" w:sz="0" w:space="0" w:color="auto"/>
      </w:divBdr>
    </w:div>
    <w:div w:id="1240166725">
      <w:bodyDiv w:val="1"/>
      <w:marLeft w:val="0"/>
      <w:marRight w:val="0"/>
      <w:marTop w:val="0"/>
      <w:marBottom w:val="0"/>
      <w:divBdr>
        <w:top w:val="none" w:sz="0" w:space="0" w:color="auto"/>
        <w:left w:val="none" w:sz="0" w:space="0" w:color="auto"/>
        <w:bottom w:val="none" w:sz="0" w:space="0" w:color="auto"/>
        <w:right w:val="none" w:sz="0" w:space="0" w:color="auto"/>
      </w:divBdr>
    </w:div>
    <w:div w:id="1242791022">
      <w:bodyDiv w:val="1"/>
      <w:marLeft w:val="0"/>
      <w:marRight w:val="0"/>
      <w:marTop w:val="0"/>
      <w:marBottom w:val="0"/>
      <w:divBdr>
        <w:top w:val="none" w:sz="0" w:space="0" w:color="auto"/>
        <w:left w:val="none" w:sz="0" w:space="0" w:color="auto"/>
        <w:bottom w:val="none" w:sz="0" w:space="0" w:color="auto"/>
        <w:right w:val="none" w:sz="0" w:space="0" w:color="auto"/>
      </w:divBdr>
    </w:div>
    <w:div w:id="1328940332">
      <w:bodyDiv w:val="1"/>
      <w:marLeft w:val="0"/>
      <w:marRight w:val="0"/>
      <w:marTop w:val="0"/>
      <w:marBottom w:val="0"/>
      <w:divBdr>
        <w:top w:val="none" w:sz="0" w:space="0" w:color="auto"/>
        <w:left w:val="none" w:sz="0" w:space="0" w:color="auto"/>
        <w:bottom w:val="none" w:sz="0" w:space="0" w:color="auto"/>
        <w:right w:val="none" w:sz="0" w:space="0" w:color="auto"/>
      </w:divBdr>
    </w:div>
    <w:div w:id="1337270309">
      <w:bodyDiv w:val="1"/>
      <w:marLeft w:val="0"/>
      <w:marRight w:val="0"/>
      <w:marTop w:val="0"/>
      <w:marBottom w:val="0"/>
      <w:divBdr>
        <w:top w:val="none" w:sz="0" w:space="0" w:color="auto"/>
        <w:left w:val="none" w:sz="0" w:space="0" w:color="auto"/>
        <w:bottom w:val="none" w:sz="0" w:space="0" w:color="auto"/>
        <w:right w:val="none" w:sz="0" w:space="0" w:color="auto"/>
      </w:divBdr>
    </w:div>
    <w:div w:id="1379620198">
      <w:bodyDiv w:val="1"/>
      <w:marLeft w:val="0"/>
      <w:marRight w:val="0"/>
      <w:marTop w:val="0"/>
      <w:marBottom w:val="0"/>
      <w:divBdr>
        <w:top w:val="none" w:sz="0" w:space="0" w:color="auto"/>
        <w:left w:val="none" w:sz="0" w:space="0" w:color="auto"/>
        <w:bottom w:val="none" w:sz="0" w:space="0" w:color="auto"/>
        <w:right w:val="none" w:sz="0" w:space="0" w:color="auto"/>
      </w:divBdr>
    </w:div>
    <w:div w:id="1411341989">
      <w:bodyDiv w:val="1"/>
      <w:marLeft w:val="0"/>
      <w:marRight w:val="0"/>
      <w:marTop w:val="0"/>
      <w:marBottom w:val="0"/>
      <w:divBdr>
        <w:top w:val="none" w:sz="0" w:space="0" w:color="auto"/>
        <w:left w:val="none" w:sz="0" w:space="0" w:color="auto"/>
        <w:bottom w:val="none" w:sz="0" w:space="0" w:color="auto"/>
        <w:right w:val="none" w:sz="0" w:space="0" w:color="auto"/>
      </w:divBdr>
    </w:div>
    <w:div w:id="1453330723">
      <w:bodyDiv w:val="1"/>
      <w:marLeft w:val="0"/>
      <w:marRight w:val="0"/>
      <w:marTop w:val="0"/>
      <w:marBottom w:val="0"/>
      <w:divBdr>
        <w:top w:val="none" w:sz="0" w:space="0" w:color="auto"/>
        <w:left w:val="none" w:sz="0" w:space="0" w:color="auto"/>
        <w:bottom w:val="none" w:sz="0" w:space="0" w:color="auto"/>
        <w:right w:val="none" w:sz="0" w:space="0" w:color="auto"/>
      </w:divBdr>
    </w:div>
    <w:div w:id="1496066079">
      <w:bodyDiv w:val="1"/>
      <w:marLeft w:val="0"/>
      <w:marRight w:val="0"/>
      <w:marTop w:val="0"/>
      <w:marBottom w:val="0"/>
      <w:divBdr>
        <w:top w:val="none" w:sz="0" w:space="0" w:color="auto"/>
        <w:left w:val="none" w:sz="0" w:space="0" w:color="auto"/>
        <w:bottom w:val="none" w:sz="0" w:space="0" w:color="auto"/>
        <w:right w:val="none" w:sz="0" w:space="0" w:color="auto"/>
      </w:divBdr>
    </w:div>
    <w:div w:id="1550143404">
      <w:bodyDiv w:val="1"/>
      <w:marLeft w:val="0"/>
      <w:marRight w:val="0"/>
      <w:marTop w:val="0"/>
      <w:marBottom w:val="0"/>
      <w:divBdr>
        <w:top w:val="none" w:sz="0" w:space="0" w:color="auto"/>
        <w:left w:val="none" w:sz="0" w:space="0" w:color="auto"/>
        <w:bottom w:val="none" w:sz="0" w:space="0" w:color="auto"/>
        <w:right w:val="none" w:sz="0" w:space="0" w:color="auto"/>
      </w:divBdr>
    </w:div>
    <w:div w:id="1577862435">
      <w:bodyDiv w:val="1"/>
      <w:marLeft w:val="0"/>
      <w:marRight w:val="0"/>
      <w:marTop w:val="0"/>
      <w:marBottom w:val="0"/>
      <w:divBdr>
        <w:top w:val="none" w:sz="0" w:space="0" w:color="auto"/>
        <w:left w:val="none" w:sz="0" w:space="0" w:color="auto"/>
        <w:bottom w:val="none" w:sz="0" w:space="0" w:color="auto"/>
        <w:right w:val="none" w:sz="0" w:space="0" w:color="auto"/>
      </w:divBdr>
    </w:div>
    <w:div w:id="1632398432">
      <w:bodyDiv w:val="1"/>
      <w:marLeft w:val="0"/>
      <w:marRight w:val="0"/>
      <w:marTop w:val="0"/>
      <w:marBottom w:val="0"/>
      <w:divBdr>
        <w:top w:val="none" w:sz="0" w:space="0" w:color="auto"/>
        <w:left w:val="none" w:sz="0" w:space="0" w:color="auto"/>
        <w:bottom w:val="none" w:sz="0" w:space="0" w:color="auto"/>
        <w:right w:val="none" w:sz="0" w:space="0" w:color="auto"/>
      </w:divBdr>
    </w:div>
    <w:div w:id="1677803296">
      <w:bodyDiv w:val="1"/>
      <w:marLeft w:val="0"/>
      <w:marRight w:val="0"/>
      <w:marTop w:val="0"/>
      <w:marBottom w:val="0"/>
      <w:divBdr>
        <w:top w:val="none" w:sz="0" w:space="0" w:color="auto"/>
        <w:left w:val="none" w:sz="0" w:space="0" w:color="auto"/>
        <w:bottom w:val="none" w:sz="0" w:space="0" w:color="auto"/>
        <w:right w:val="none" w:sz="0" w:space="0" w:color="auto"/>
      </w:divBdr>
    </w:div>
    <w:div w:id="1682462977">
      <w:bodyDiv w:val="1"/>
      <w:marLeft w:val="0"/>
      <w:marRight w:val="0"/>
      <w:marTop w:val="0"/>
      <w:marBottom w:val="0"/>
      <w:divBdr>
        <w:top w:val="none" w:sz="0" w:space="0" w:color="auto"/>
        <w:left w:val="none" w:sz="0" w:space="0" w:color="auto"/>
        <w:bottom w:val="none" w:sz="0" w:space="0" w:color="auto"/>
        <w:right w:val="none" w:sz="0" w:space="0" w:color="auto"/>
      </w:divBdr>
    </w:div>
    <w:div w:id="1700928615">
      <w:bodyDiv w:val="1"/>
      <w:marLeft w:val="0"/>
      <w:marRight w:val="0"/>
      <w:marTop w:val="0"/>
      <w:marBottom w:val="0"/>
      <w:divBdr>
        <w:top w:val="none" w:sz="0" w:space="0" w:color="auto"/>
        <w:left w:val="none" w:sz="0" w:space="0" w:color="auto"/>
        <w:bottom w:val="none" w:sz="0" w:space="0" w:color="auto"/>
        <w:right w:val="none" w:sz="0" w:space="0" w:color="auto"/>
      </w:divBdr>
    </w:div>
    <w:div w:id="1736776266">
      <w:bodyDiv w:val="1"/>
      <w:marLeft w:val="0"/>
      <w:marRight w:val="0"/>
      <w:marTop w:val="0"/>
      <w:marBottom w:val="0"/>
      <w:divBdr>
        <w:top w:val="none" w:sz="0" w:space="0" w:color="auto"/>
        <w:left w:val="none" w:sz="0" w:space="0" w:color="auto"/>
        <w:bottom w:val="none" w:sz="0" w:space="0" w:color="auto"/>
        <w:right w:val="none" w:sz="0" w:space="0" w:color="auto"/>
      </w:divBdr>
    </w:div>
    <w:div w:id="1761177718">
      <w:bodyDiv w:val="1"/>
      <w:marLeft w:val="0"/>
      <w:marRight w:val="0"/>
      <w:marTop w:val="0"/>
      <w:marBottom w:val="0"/>
      <w:divBdr>
        <w:top w:val="none" w:sz="0" w:space="0" w:color="auto"/>
        <w:left w:val="none" w:sz="0" w:space="0" w:color="auto"/>
        <w:bottom w:val="none" w:sz="0" w:space="0" w:color="auto"/>
        <w:right w:val="none" w:sz="0" w:space="0" w:color="auto"/>
      </w:divBdr>
    </w:div>
    <w:div w:id="1785078812">
      <w:bodyDiv w:val="1"/>
      <w:marLeft w:val="0"/>
      <w:marRight w:val="0"/>
      <w:marTop w:val="0"/>
      <w:marBottom w:val="0"/>
      <w:divBdr>
        <w:top w:val="none" w:sz="0" w:space="0" w:color="auto"/>
        <w:left w:val="none" w:sz="0" w:space="0" w:color="auto"/>
        <w:bottom w:val="none" w:sz="0" w:space="0" w:color="auto"/>
        <w:right w:val="none" w:sz="0" w:space="0" w:color="auto"/>
      </w:divBdr>
    </w:div>
    <w:div w:id="1926764750">
      <w:bodyDiv w:val="1"/>
      <w:marLeft w:val="0"/>
      <w:marRight w:val="0"/>
      <w:marTop w:val="0"/>
      <w:marBottom w:val="0"/>
      <w:divBdr>
        <w:top w:val="none" w:sz="0" w:space="0" w:color="auto"/>
        <w:left w:val="none" w:sz="0" w:space="0" w:color="auto"/>
        <w:bottom w:val="none" w:sz="0" w:space="0" w:color="auto"/>
        <w:right w:val="none" w:sz="0" w:space="0" w:color="auto"/>
      </w:divBdr>
    </w:div>
    <w:div w:id="1970012295">
      <w:bodyDiv w:val="1"/>
      <w:marLeft w:val="0"/>
      <w:marRight w:val="0"/>
      <w:marTop w:val="0"/>
      <w:marBottom w:val="0"/>
      <w:divBdr>
        <w:top w:val="none" w:sz="0" w:space="0" w:color="auto"/>
        <w:left w:val="none" w:sz="0" w:space="0" w:color="auto"/>
        <w:bottom w:val="none" w:sz="0" w:space="0" w:color="auto"/>
        <w:right w:val="none" w:sz="0" w:space="0" w:color="auto"/>
      </w:divBdr>
    </w:div>
    <w:div w:id="1971133858">
      <w:bodyDiv w:val="1"/>
      <w:marLeft w:val="0"/>
      <w:marRight w:val="0"/>
      <w:marTop w:val="0"/>
      <w:marBottom w:val="0"/>
      <w:divBdr>
        <w:top w:val="none" w:sz="0" w:space="0" w:color="auto"/>
        <w:left w:val="none" w:sz="0" w:space="0" w:color="auto"/>
        <w:bottom w:val="none" w:sz="0" w:space="0" w:color="auto"/>
        <w:right w:val="none" w:sz="0" w:space="0" w:color="auto"/>
      </w:divBdr>
    </w:div>
    <w:div w:id="1996060311">
      <w:bodyDiv w:val="1"/>
      <w:marLeft w:val="0"/>
      <w:marRight w:val="0"/>
      <w:marTop w:val="0"/>
      <w:marBottom w:val="0"/>
      <w:divBdr>
        <w:top w:val="none" w:sz="0" w:space="0" w:color="auto"/>
        <w:left w:val="none" w:sz="0" w:space="0" w:color="auto"/>
        <w:bottom w:val="none" w:sz="0" w:space="0" w:color="auto"/>
        <w:right w:val="none" w:sz="0" w:space="0" w:color="auto"/>
      </w:divBdr>
    </w:div>
    <w:div w:id="2096628448">
      <w:bodyDiv w:val="1"/>
      <w:marLeft w:val="0"/>
      <w:marRight w:val="0"/>
      <w:marTop w:val="0"/>
      <w:marBottom w:val="0"/>
      <w:divBdr>
        <w:top w:val="none" w:sz="0" w:space="0" w:color="auto"/>
        <w:left w:val="none" w:sz="0" w:space="0" w:color="auto"/>
        <w:bottom w:val="none" w:sz="0" w:space="0" w:color="auto"/>
        <w:right w:val="none" w:sz="0" w:space="0" w:color="auto"/>
      </w:divBdr>
    </w:div>
    <w:div w:id="210706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oztisztasag@szombathely.h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yu@szombathely.h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szombathely.h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C2481A1D37CAC447B28366833FD1DFB7" ma:contentTypeVersion="0" ma:contentTypeDescription="Új dokumentum létrehozása." ma:contentTypeScope="" ma:versionID="8602e37974f6e957e16e39620722ef99">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4650D-5525-40AC-8204-4AF25401C366}">
  <ds:schemaRefs>
    <ds:schemaRef ds:uri="http://schemas.openxmlformats.org/officeDocument/2006/bibliography"/>
  </ds:schemaRefs>
</ds:datastoreItem>
</file>

<file path=customXml/itemProps2.xml><?xml version="1.0" encoding="utf-8"?>
<ds:datastoreItem xmlns:ds="http://schemas.openxmlformats.org/officeDocument/2006/customXml" ds:itemID="{726910BA-E1AC-4585-A3A4-17B0DF856E76}">
  <ds:schemaRefs>
    <ds:schemaRef ds:uri="http://schemas.microsoft.com/sharepoint/v3/contenttype/forms"/>
  </ds:schemaRefs>
</ds:datastoreItem>
</file>

<file path=customXml/itemProps3.xml><?xml version="1.0" encoding="utf-8"?>
<ds:datastoreItem xmlns:ds="http://schemas.openxmlformats.org/officeDocument/2006/customXml" ds:itemID="{919F231F-56FC-4663-8442-00EAB0868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47</Pages>
  <Words>22630</Words>
  <Characters>156153</Characters>
  <Application>Microsoft Office Word</Application>
  <DocSecurity>0</DocSecurity>
  <Lines>1301</Lines>
  <Paragraphs>356</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178427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Szalay Andrea</dc:creator>
  <cp:keywords/>
  <dc:description/>
  <cp:lastModifiedBy>Horváth Ildikó dr.</cp:lastModifiedBy>
  <cp:revision>20</cp:revision>
  <cp:lastPrinted>2024-05-17T08:49:00Z</cp:lastPrinted>
  <dcterms:created xsi:type="dcterms:W3CDTF">2026-10-20T08:46:00Z</dcterms:created>
  <dcterms:modified xsi:type="dcterms:W3CDTF">2026-10-20T13:22:00Z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0x010100C2481A1D37CAC447B28366833FD1DFB7</vt:lpwstr>
  </property>
</Properties>
</file>