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E933" w14:textId="77777777" w:rsidR="00C139C2" w:rsidRPr="00C139C2" w:rsidRDefault="00C139C2" w:rsidP="00C139C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266/2026. (IX. 24.) Kgy. számú határozat</w:t>
      </w:r>
    </w:p>
    <w:p w14:paraId="0E0C1A87" w14:textId="77777777" w:rsidR="00C139C2" w:rsidRPr="00C139C2" w:rsidRDefault="00C139C2" w:rsidP="00C139C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01626E16" w14:textId="77777777" w:rsidR="00C139C2" w:rsidRPr="00C139C2" w:rsidRDefault="00C139C2" w:rsidP="00C139C2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</w:t>
      </w:r>
      <w:r w:rsidRPr="00C139C2"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  <w:t xml:space="preserve">Megyei Jogú Város Közgyűlése a „Javaslat Vasszécseny Község Önkormányzattal kötött szociális feladatellátási megállapodás szolgáltatási díjak meg nem fizetése miatti felmondására” című előterjesztést megtárgyalta és egyetért azzal, hogy a Szombathely Megyei Jogú Város Önkormányzatának </w:t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Vasszécseny Község Önkormányzatával 2015. december 18. napján szociális alapszolgáltatás biztosítása és működtetése tárgyában megkötött „Feladat-ellátási megállapodás”, a szolgáltatási díjak meg nem fizetése miatt, a megállapodás 21. pontja szerint – 30 napos felmondási idővel - kerüljön felmondásra,</w:t>
      </w:r>
      <w:r w:rsidRPr="00C139C2">
        <w:rPr>
          <w:rFonts w:ascii="Aptos" w:eastAsia="Calibri" w:hAnsi="Aptos" w:cs="Aptos"/>
          <w:kern w:val="0"/>
        </w:rPr>
        <w:t xml:space="preserve"> </w:t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amennyiben Vasszécseny Község Önkormányzata a 2026. szeptember 24. napjáig fennálló kamattartozását 2026. október 16. napjáig nem fizeti meg.</w:t>
      </w:r>
    </w:p>
    <w:p w14:paraId="3825E895" w14:textId="77777777" w:rsidR="00C139C2" w:rsidRPr="00C139C2" w:rsidRDefault="00C139C2" w:rsidP="00C139C2">
      <w:pPr>
        <w:spacing w:after="0" w:line="240" w:lineRule="auto"/>
        <w:ind w:left="426"/>
        <w:contextualSpacing/>
        <w:jc w:val="both"/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</w:pPr>
    </w:p>
    <w:p w14:paraId="21586483" w14:textId="77777777" w:rsidR="00C139C2" w:rsidRPr="00C139C2" w:rsidRDefault="00C139C2" w:rsidP="00C139C2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bookmarkStart w:id="0" w:name="_Hlk208220253"/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</w:t>
      </w:r>
      <w:bookmarkEnd w:id="0"/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Közgyűlés felhatalmazza a polgármestert a felmondás aláírására és közlésére.</w:t>
      </w:r>
    </w:p>
    <w:p w14:paraId="5714C65D" w14:textId="77777777" w:rsidR="00C139C2" w:rsidRPr="00C139C2" w:rsidRDefault="00C139C2" w:rsidP="00C139C2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30AB048" w14:textId="77777777" w:rsidR="00C139C2" w:rsidRPr="00C139C2" w:rsidRDefault="00C139C2" w:rsidP="00C139C2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a polgármestert, hogy Vasszécseny Község Önkormányzatával szemben fennálló tartozás behajtása érdekében a szükséges intézkedéseket tegye meg. </w:t>
      </w:r>
    </w:p>
    <w:p w14:paraId="5C199378" w14:textId="77777777" w:rsidR="00C139C2" w:rsidRPr="00C139C2" w:rsidRDefault="00C139C2" w:rsidP="00C139C2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C3B5036" w14:textId="77777777" w:rsidR="00C139C2" w:rsidRPr="00C139C2" w:rsidRDefault="00C139C2" w:rsidP="00C139C2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Vasszécseny Község Önkormányzatát, hogy a feladatellátási megállapodás megszűnését követően más módon gondoskodjon a házi segítségnyújtás alapszolgáltatást jelenleg </w:t>
      </w:r>
      <w:proofErr w:type="spellStart"/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igénybevevők</w:t>
      </w:r>
      <w:proofErr w:type="spellEnd"/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ellátásáról.</w:t>
      </w:r>
    </w:p>
    <w:p w14:paraId="6A811DDA" w14:textId="77777777" w:rsidR="00C139C2" w:rsidRPr="00C139C2" w:rsidRDefault="00C139C2" w:rsidP="00C139C2">
      <w:pPr>
        <w:spacing w:after="0" w:line="240" w:lineRule="auto"/>
        <w:ind w:left="720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6632629" w14:textId="77777777" w:rsidR="00C139C2" w:rsidRPr="00C139C2" w:rsidRDefault="00C139C2" w:rsidP="00C139C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C139C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András, polgármester </w:t>
      </w:r>
    </w:p>
    <w:p w14:paraId="54BBD74C" w14:textId="77777777" w:rsidR="00C139C2" w:rsidRPr="00C139C2" w:rsidRDefault="00C139C2" w:rsidP="00C139C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László Győző, alpolgármester </w:t>
      </w:r>
    </w:p>
    <w:p w14:paraId="453F67BC" w14:textId="77777777" w:rsidR="00C139C2" w:rsidRPr="00C139C2" w:rsidRDefault="00C139C2" w:rsidP="00C139C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2C7B6B11" w14:textId="77777777" w:rsidR="00C139C2" w:rsidRPr="00C139C2" w:rsidRDefault="00C139C2" w:rsidP="00C139C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Vinczéné Dr. Menyhárt Mária, az Egészségügyi és Közszolgálati Osztály vezetője, </w:t>
      </w:r>
    </w:p>
    <w:p w14:paraId="15C747DD" w14:textId="77777777" w:rsidR="00C139C2" w:rsidRPr="00C139C2" w:rsidRDefault="00C139C2" w:rsidP="00C139C2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Dénes Tímea, a Pálos Károly Szociális Szolgáltató Központ és Gyermekjóléti Szolgálat vezetője/</w:t>
      </w:r>
    </w:p>
    <w:p w14:paraId="191CB737" w14:textId="77777777" w:rsidR="00C139C2" w:rsidRPr="00C139C2" w:rsidRDefault="00C139C2" w:rsidP="00C139C2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DAD68DB" w14:textId="77777777" w:rsidR="00C139C2" w:rsidRPr="00C139C2" w:rsidRDefault="00C139C2" w:rsidP="00C139C2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C139C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C139C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 /1. pont vonatkozásában/</w:t>
      </w:r>
    </w:p>
    <w:p w14:paraId="009C9C63" w14:textId="77777777" w:rsidR="00C139C2" w:rsidRPr="00C139C2" w:rsidRDefault="00C139C2" w:rsidP="00C139C2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15. /2.  és 4. pontok vonatkozásában/</w:t>
      </w:r>
    </w:p>
    <w:p w14:paraId="13283B23" w14:textId="77777777" w:rsidR="00C139C2" w:rsidRPr="00C139C2" w:rsidRDefault="00C139C2" w:rsidP="00C139C2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139C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               folyamatos /3. pont vonatkozásában/</w:t>
      </w:r>
    </w:p>
    <w:p w14:paraId="097177E6" w14:textId="77777777" w:rsidR="00C139C2" w:rsidRPr="00C139C2" w:rsidRDefault="00C139C2" w:rsidP="00C139C2">
      <w:pPr>
        <w:spacing w:after="0" w:line="240" w:lineRule="auto"/>
        <w:ind w:left="-142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C77D1"/>
    <w:multiLevelType w:val="hybridMultilevel"/>
    <w:tmpl w:val="5250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1751346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634A50"/>
    <w:rsid w:val="007D154B"/>
    <w:rsid w:val="007D1CC4"/>
    <w:rsid w:val="007E4F63"/>
    <w:rsid w:val="0087171F"/>
    <w:rsid w:val="009D4EB3"/>
    <w:rsid w:val="009F1839"/>
    <w:rsid w:val="00A940FC"/>
    <w:rsid w:val="00AC0E49"/>
    <w:rsid w:val="00B51D75"/>
    <w:rsid w:val="00B53D42"/>
    <w:rsid w:val="00BC7295"/>
    <w:rsid w:val="00C139C2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2026-09-25T07:26:00Z</dcterms:created>
  <dcterms:modified xsi:type="dcterms:W3CDTF">2026-09-25T07:26:00Z</dcterms:modified>
</cp:coreProperties>
</file>