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A4AC7FD" w14:textId="77777777" w:rsidR="00A71E5A" w:rsidRDefault="001129FE" w:rsidP="00A71E5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A71E5A" w:rsidRPr="006521BC">
        <w:rPr>
          <w:rFonts w:ascii="Calibri" w:hAnsi="Calibri" w:cs="Calibri"/>
          <w:b/>
          <w:szCs w:val="22"/>
          <w:u w:val="single"/>
        </w:rPr>
        <w:t>14</w:t>
      </w:r>
      <w:r w:rsidR="00A71E5A">
        <w:rPr>
          <w:rFonts w:ascii="Calibri" w:hAnsi="Calibri" w:cs="Calibri"/>
          <w:b/>
          <w:szCs w:val="22"/>
          <w:u w:val="single"/>
        </w:rPr>
        <w:t>9</w:t>
      </w:r>
      <w:r w:rsidR="00A71E5A" w:rsidRPr="006521BC">
        <w:rPr>
          <w:rFonts w:ascii="Calibri" w:hAnsi="Calibri" w:cs="Calibri"/>
          <w:b/>
          <w:szCs w:val="22"/>
          <w:u w:val="single"/>
        </w:rPr>
        <w:t>/2026</w:t>
      </w:r>
      <w:r w:rsidR="00A71E5A" w:rsidRPr="00BF2512">
        <w:rPr>
          <w:rFonts w:ascii="Calibri" w:hAnsi="Calibri" w:cs="Calibri"/>
          <w:b/>
          <w:szCs w:val="22"/>
          <w:u w:val="single"/>
        </w:rPr>
        <w:t>. (</w:t>
      </w:r>
      <w:r w:rsidR="00A71E5A">
        <w:rPr>
          <w:rFonts w:ascii="Calibri" w:hAnsi="Calibri" w:cs="Calibri"/>
          <w:b/>
          <w:szCs w:val="22"/>
          <w:u w:val="single"/>
        </w:rPr>
        <w:t>IX</w:t>
      </w:r>
      <w:r w:rsidR="00A71E5A" w:rsidRPr="00BF2512">
        <w:rPr>
          <w:rFonts w:ascii="Calibri" w:hAnsi="Calibri" w:cs="Calibri"/>
          <w:b/>
          <w:szCs w:val="22"/>
          <w:u w:val="single"/>
        </w:rPr>
        <w:t>.</w:t>
      </w:r>
      <w:r w:rsidR="00A71E5A">
        <w:rPr>
          <w:rFonts w:ascii="Calibri" w:hAnsi="Calibri" w:cs="Calibri"/>
          <w:b/>
          <w:szCs w:val="22"/>
          <w:u w:val="single"/>
        </w:rPr>
        <w:t>22</w:t>
      </w:r>
      <w:r w:rsidR="00A71E5A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1E70AB4" w14:textId="77777777" w:rsidR="00A71E5A" w:rsidRDefault="00A71E5A" w:rsidP="00A71E5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77927467" w14:textId="77777777" w:rsidR="00A71E5A" w:rsidRDefault="00A71E5A" w:rsidP="00A71E5A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570B48">
        <w:rPr>
          <w:rFonts w:asciiTheme="minorHAnsi" w:hAnsiTheme="minorHAnsi" w:cstheme="minorHAnsi"/>
          <w:bCs/>
          <w:szCs w:val="22"/>
        </w:rPr>
        <w:t xml:space="preserve">a Savaria Városfejlesztési </w:t>
      </w:r>
      <w:r w:rsidRPr="00570B48">
        <w:rPr>
          <w:rFonts w:asciiTheme="minorHAnsi" w:hAnsiTheme="minorHAnsi" w:cstheme="minorHAnsi"/>
          <w:szCs w:val="22"/>
        </w:rPr>
        <w:t xml:space="preserve">Nonprofit Kft. </w:t>
      </w:r>
      <w:r w:rsidRPr="00570B48">
        <w:rPr>
          <w:rFonts w:asciiTheme="minorHAnsi" w:hAnsiTheme="minorHAnsi" w:cstheme="minorHAnsi"/>
          <w:bCs/>
          <w:szCs w:val="22"/>
        </w:rPr>
        <w:t xml:space="preserve">ügyvezetőjének </w:t>
      </w:r>
      <w:r>
        <w:rPr>
          <w:rFonts w:asciiTheme="minorHAnsi" w:hAnsiTheme="minorHAnsi" w:cstheme="minorHAnsi"/>
          <w:szCs w:val="22"/>
        </w:rPr>
        <w:t>2027. november 1.-től 2030. október 31.-</w:t>
      </w:r>
      <w:r w:rsidRPr="00570B48">
        <w:rPr>
          <w:rFonts w:asciiTheme="minorHAnsi" w:hAnsiTheme="minorHAnsi" w:cstheme="minorHAnsi"/>
          <w:szCs w:val="22"/>
        </w:rPr>
        <w:t xml:space="preserve">ig terjedő határozott időtartamra </w:t>
      </w:r>
      <w:r>
        <w:rPr>
          <w:rFonts w:ascii="Calibri" w:hAnsi="Calibri" w:cs="Calibri"/>
          <w:bCs/>
          <w:szCs w:val="22"/>
        </w:rPr>
        <w:t xml:space="preserve">szóló megválasztásáról és munkabérének megállapításáról szóló </w:t>
      </w:r>
      <w:r>
        <w:rPr>
          <w:rFonts w:ascii="Calibri" w:hAnsi="Calibri" w:cs="Calibri"/>
          <w:bCs/>
          <w:color w:val="000000" w:themeColor="text1"/>
          <w:szCs w:val="22"/>
        </w:rPr>
        <w:t>XIV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48888B87" w14:textId="77777777" w:rsidR="00A71E5A" w:rsidRDefault="00A71E5A" w:rsidP="00A71E5A">
      <w:pPr>
        <w:jc w:val="both"/>
        <w:rPr>
          <w:rFonts w:ascii="Calibri" w:hAnsi="Calibri" w:cs="Calibri"/>
          <w:bCs/>
          <w:szCs w:val="22"/>
        </w:rPr>
      </w:pPr>
    </w:p>
    <w:p w14:paraId="395D9A7A" w14:textId="77777777" w:rsidR="00A71E5A" w:rsidRDefault="00A71E5A" w:rsidP="00A71E5A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56FC0B64" w14:textId="77777777" w:rsidR="00A71E5A" w:rsidRDefault="00A71E5A" w:rsidP="00A71E5A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1E4DE9B3" w14:textId="77777777" w:rsidR="00A71E5A" w:rsidRPr="00564DA0" w:rsidRDefault="00A71E5A" w:rsidP="00A71E5A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/</w:t>
      </w:r>
    </w:p>
    <w:p w14:paraId="2E0B40DC" w14:textId="77777777" w:rsidR="00A71E5A" w:rsidRDefault="00A71E5A" w:rsidP="00A71E5A">
      <w:pPr>
        <w:ind w:firstLine="1418"/>
        <w:jc w:val="both"/>
        <w:rPr>
          <w:rFonts w:ascii="Calibri" w:hAnsi="Calibri" w:cs="Calibri"/>
          <w:szCs w:val="22"/>
        </w:rPr>
      </w:pPr>
    </w:p>
    <w:p w14:paraId="00C400AE" w14:textId="77777777" w:rsidR="00A71E5A" w:rsidRPr="00232649" w:rsidRDefault="00A71E5A" w:rsidP="00A71E5A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0C447BB7" w:rsidR="003269D5" w:rsidRPr="00232649" w:rsidRDefault="003269D5" w:rsidP="00A71E5A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2026-09-22T12:35:00Z</dcterms:created>
  <dcterms:modified xsi:type="dcterms:W3CDTF">2026-09-22T12:35:00Z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