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0FAAB7F1" w14:textId="77777777" w:rsidR="008B3E8E" w:rsidRDefault="001129FE" w:rsidP="008B3E8E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8B3E8E" w:rsidRPr="006521BC">
        <w:rPr>
          <w:rFonts w:ascii="Calibri" w:hAnsi="Calibri" w:cs="Calibri"/>
          <w:b/>
          <w:szCs w:val="22"/>
          <w:u w:val="single"/>
        </w:rPr>
        <w:t>13</w:t>
      </w:r>
      <w:r w:rsidR="008B3E8E">
        <w:rPr>
          <w:rFonts w:ascii="Calibri" w:hAnsi="Calibri" w:cs="Calibri"/>
          <w:b/>
          <w:szCs w:val="22"/>
          <w:u w:val="single"/>
        </w:rPr>
        <w:t>9</w:t>
      </w:r>
      <w:r w:rsidR="008B3E8E" w:rsidRPr="00BF2512">
        <w:rPr>
          <w:rFonts w:ascii="Calibri" w:hAnsi="Calibri" w:cs="Calibri"/>
          <w:b/>
          <w:szCs w:val="22"/>
          <w:u w:val="single"/>
        </w:rPr>
        <w:t>/202</w:t>
      </w:r>
      <w:r w:rsidR="008B3E8E">
        <w:rPr>
          <w:rFonts w:ascii="Calibri" w:hAnsi="Calibri" w:cs="Calibri"/>
          <w:b/>
          <w:szCs w:val="22"/>
          <w:u w:val="single"/>
        </w:rPr>
        <w:t>6</w:t>
      </w:r>
      <w:r w:rsidR="008B3E8E" w:rsidRPr="00BF2512">
        <w:rPr>
          <w:rFonts w:ascii="Calibri" w:hAnsi="Calibri" w:cs="Calibri"/>
          <w:b/>
          <w:szCs w:val="22"/>
          <w:u w:val="single"/>
        </w:rPr>
        <w:t>. (</w:t>
      </w:r>
      <w:r w:rsidR="008B3E8E">
        <w:rPr>
          <w:rFonts w:ascii="Calibri" w:hAnsi="Calibri" w:cs="Calibri"/>
          <w:b/>
          <w:szCs w:val="22"/>
          <w:u w:val="single"/>
        </w:rPr>
        <w:t>IX</w:t>
      </w:r>
      <w:r w:rsidR="008B3E8E" w:rsidRPr="00BF2512">
        <w:rPr>
          <w:rFonts w:ascii="Calibri" w:hAnsi="Calibri" w:cs="Calibri"/>
          <w:b/>
          <w:szCs w:val="22"/>
          <w:u w:val="single"/>
        </w:rPr>
        <w:t>.</w:t>
      </w:r>
      <w:r w:rsidR="008B3E8E">
        <w:rPr>
          <w:rFonts w:ascii="Calibri" w:hAnsi="Calibri" w:cs="Calibri"/>
          <w:b/>
          <w:szCs w:val="22"/>
          <w:u w:val="single"/>
        </w:rPr>
        <w:t>22</w:t>
      </w:r>
      <w:r w:rsidR="008B3E8E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235F406A" w14:textId="77777777" w:rsidR="008B3E8E" w:rsidRDefault="008B3E8E" w:rsidP="008B3E8E">
      <w:pPr>
        <w:ind w:left="2829" w:firstLine="3"/>
        <w:jc w:val="both"/>
        <w:rPr>
          <w:rFonts w:ascii="Calibri" w:hAnsi="Calibri" w:cs="Calibri"/>
          <w:b/>
          <w:szCs w:val="22"/>
          <w:u w:val="single"/>
        </w:rPr>
      </w:pPr>
    </w:p>
    <w:p w14:paraId="1836EE43" w14:textId="77777777" w:rsidR="008B3E8E" w:rsidRPr="00D66F9D" w:rsidRDefault="008B3E8E" w:rsidP="008B3E8E">
      <w:pPr>
        <w:pStyle w:val="Szvegtrzs2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D66F9D">
        <w:rPr>
          <w:rFonts w:ascii="Calibri" w:hAnsi="Calibri" w:cs="Calibri"/>
          <w:bCs/>
          <w:sz w:val="22"/>
          <w:szCs w:val="22"/>
        </w:rPr>
        <w:t xml:space="preserve">A Városstratégiai, Idegenforgalmi és Sport Bizottság a „Javaslat Szombathely Megyei Jogú Város Önkormányzata tulajdonában lévő gazdasági társaságokkal kapcsolatos döntések meghozatalára” című előterjesztést megtárgyalta, és a SZOVA Szombathelyi Vagyonhasznosító és Városgazdálkodási Nonprofit </w:t>
      </w:r>
      <w:proofErr w:type="spellStart"/>
      <w:r w:rsidRPr="00D66F9D">
        <w:rPr>
          <w:rFonts w:ascii="Calibri" w:hAnsi="Calibri" w:cs="Calibri"/>
          <w:bCs/>
          <w:sz w:val="22"/>
          <w:szCs w:val="22"/>
        </w:rPr>
        <w:t>Zrt</w:t>
      </w:r>
      <w:proofErr w:type="spellEnd"/>
      <w:r w:rsidRPr="00D66F9D">
        <w:rPr>
          <w:rFonts w:ascii="Calibri" w:hAnsi="Calibri" w:cs="Calibri"/>
          <w:bCs/>
          <w:sz w:val="22"/>
          <w:szCs w:val="22"/>
        </w:rPr>
        <w:t xml:space="preserve">. 2026. I. félévi </w:t>
      </w:r>
      <w:proofErr w:type="gramStart"/>
      <w:r w:rsidRPr="00D66F9D">
        <w:rPr>
          <w:rFonts w:ascii="Calibri" w:hAnsi="Calibri" w:cs="Calibri"/>
          <w:bCs/>
          <w:sz w:val="22"/>
          <w:szCs w:val="22"/>
        </w:rPr>
        <w:t>beszámolójáról ,</w:t>
      </w:r>
      <w:proofErr w:type="gramEnd"/>
      <w:r w:rsidRPr="00D66F9D">
        <w:rPr>
          <w:rFonts w:ascii="Calibri" w:hAnsi="Calibri" w:cs="Calibri"/>
          <w:bCs/>
          <w:sz w:val="22"/>
          <w:szCs w:val="22"/>
        </w:rPr>
        <w:t xml:space="preserve"> valamint a 2026. évi üzleti tervében szereplő beruházási terv módosításáról szóló  IV. határozati javaslatot az előterjesztésben foglaltak szerint javasolja a Közgyűlésnek elfogadásra.</w:t>
      </w:r>
    </w:p>
    <w:p w14:paraId="0E5F4C52" w14:textId="77777777" w:rsidR="008B3E8E" w:rsidRPr="00D66F9D" w:rsidRDefault="008B3E8E" w:rsidP="008B3E8E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</w:p>
    <w:p w14:paraId="78FFA04E" w14:textId="77777777" w:rsidR="008B3E8E" w:rsidRDefault="008B3E8E" w:rsidP="008B3E8E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01B5CB39" w14:textId="77777777" w:rsidR="008B3E8E" w:rsidRDefault="008B3E8E" w:rsidP="008B3E8E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3641F8FD" w14:textId="77777777" w:rsidR="008B3E8E" w:rsidRDefault="008B3E8E" w:rsidP="008B3E8E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1BF9CCFE" w14:textId="77777777" w:rsidR="008B3E8E" w:rsidRDefault="008B3E8E" w:rsidP="008B3E8E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eastAsia="Calibri" w:hAnsi="Calibri" w:cs="Calibri"/>
          <w:szCs w:val="22"/>
          <w:lang w:eastAsia="en-US"/>
        </w:rPr>
        <w:t>Kovács Cecília, a társaság vezérigazgatója</w:t>
      </w:r>
      <w:r>
        <w:rPr>
          <w:rFonts w:ascii="Calibri" w:hAnsi="Calibri" w:cs="Calibri"/>
          <w:szCs w:val="22"/>
        </w:rPr>
        <w:t xml:space="preserve"> /</w:t>
      </w:r>
    </w:p>
    <w:p w14:paraId="5939F6E7" w14:textId="77777777" w:rsidR="008B3E8E" w:rsidRDefault="008B3E8E" w:rsidP="008B3E8E">
      <w:pPr>
        <w:ind w:firstLine="1418"/>
        <w:jc w:val="both"/>
        <w:rPr>
          <w:rFonts w:ascii="Calibri" w:hAnsi="Calibri" w:cs="Calibri"/>
          <w:szCs w:val="22"/>
        </w:rPr>
      </w:pPr>
    </w:p>
    <w:p w14:paraId="1FC1D276" w14:textId="77777777" w:rsidR="008B3E8E" w:rsidRPr="00232649" w:rsidRDefault="008B3E8E" w:rsidP="008B3E8E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1BBB8A06" w14:textId="6140D7FC" w:rsidR="00CC4C26" w:rsidRDefault="00CC4C26" w:rsidP="008B3E8E">
      <w:pPr>
        <w:ind w:left="2124" w:firstLine="708"/>
        <w:jc w:val="both"/>
        <w:rPr>
          <w:rFonts w:ascii="Calibri" w:hAnsi="Calibri" w:cs="Calibri"/>
          <w:szCs w:val="22"/>
        </w:rPr>
      </w:pPr>
      <w:bookmarkStart w:id="0" w:name="_GoBack"/>
      <w:bookmarkEnd w:id="0"/>
    </w:p>
    <w:p w14:paraId="5DDD5014" w14:textId="507B8503" w:rsidR="0002597B" w:rsidRPr="006521BC" w:rsidRDefault="0002597B" w:rsidP="00CC4C26">
      <w:pPr>
        <w:tabs>
          <w:tab w:val="left" w:pos="-900"/>
          <w:tab w:val="left" w:pos="-720"/>
          <w:tab w:val="left" w:pos="0"/>
          <w:tab w:val="left" w:pos="2127"/>
        </w:tabs>
        <w:rPr>
          <w:rFonts w:asciiTheme="minorHAnsi" w:hAnsiTheme="minorHAnsi" w:cstheme="minorHAnsi"/>
          <w:bCs/>
          <w:szCs w:val="22"/>
        </w:rPr>
      </w:pPr>
    </w:p>
    <w:p w14:paraId="06681FDA" w14:textId="77777777" w:rsidR="00D900C4" w:rsidRDefault="00D900C4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2026-09-22T12:30:00Z</dcterms:created>
  <dcterms:modified xsi:type="dcterms:W3CDTF">2026-09-22T12:30:00Z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