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D6F853F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02597B">
        <w:rPr>
          <w:rFonts w:ascii="Calibri" w:hAnsi="Calibri" w:cs="Calibri"/>
          <w:b/>
          <w:bCs/>
          <w:i/>
          <w:szCs w:val="22"/>
        </w:rPr>
        <w:t>szeptember 22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712604FB" w14:textId="71DEC3DD" w:rsidR="001129FE" w:rsidRDefault="001129FE" w:rsidP="001129FE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szCs w:val="22"/>
          <w:u w:val="single"/>
        </w:rPr>
      </w:pPr>
      <w:r w:rsidRPr="001129FE">
        <w:rPr>
          <w:rFonts w:ascii="Calibri" w:hAnsi="Calibri" w:cs="Calibri"/>
          <w:b/>
          <w:szCs w:val="22"/>
        </w:rPr>
        <w:tab/>
      </w:r>
      <w:r w:rsidRPr="001129FE"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  <w:u w:val="single"/>
        </w:rPr>
        <w:t>132</w:t>
      </w:r>
      <w:r w:rsidRPr="00BF2512">
        <w:rPr>
          <w:rFonts w:ascii="Calibri" w:hAnsi="Calibri" w:cs="Calibri"/>
          <w:b/>
          <w:szCs w:val="22"/>
          <w:u w:val="single"/>
        </w:rPr>
        <w:t>/202</w:t>
      </w:r>
      <w:r>
        <w:rPr>
          <w:rFonts w:ascii="Calibri" w:hAnsi="Calibri" w:cs="Calibri"/>
          <w:b/>
          <w:szCs w:val="22"/>
          <w:u w:val="single"/>
        </w:rPr>
        <w:t>6</w:t>
      </w:r>
      <w:r w:rsidRPr="00BF2512">
        <w:rPr>
          <w:rFonts w:ascii="Calibri" w:hAnsi="Calibri" w:cs="Calibri"/>
          <w:b/>
          <w:szCs w:val="22"/>
          <w:u w:val="single"/>
        </w:rPr>
        <w:t>. (</w:t>
      </w:r>
      <w:r>
        <w:rPr>
          <w:rFonts w:ascii="Calibri" w:hAnsi="Calibri" w:cs="Calibri"/>
          <w:b/>
          <w:szCs w:val="22"/>
          <w:u w:val="single"/>
        </w:rPr>
        <w:t>IX</w:t>
      </w:r>
      <w:r w:rsidRPr="00BF2512">
        <w:rPr>
          <w:rFonts w:ascii="Calibri" w:hAnsi="Calibri" w:cs="Calibri"/>
          <w:b/>
          <w:szCs w:val="22"/>
          <w:u w:val="single"/>
        </w:rPr>
        <w:t>.</w:t>
      </w:r>
      <w:r>
        <w:rPr>
          <w:rFonts w:ascii="Calibri" w:hAnsi="Calibri" w:cs="Calibri"/>
          <w:b/>
          <w:szCs w:val="22"/>
          <w:u w:val="single"/>
        </w:rPr>
        <w:t>22</w:t>
      </w:r>
      <w:r w:rsidRPr="00BF2512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5A99F6B6" w14:textId="77777777" w:rsidR="001129FE" w:rsidRPr="003942B1" w:rsidRDefault="001129FE" w:rsidP="001129FE">
      <w:pPr>
        <w:tabs>
          <w:tab w:val="left" w:pos="-900"/>
          <w:tab w:val="left" w:pos="-720"/>
          <w:tab w:val="left" w:pos="0"/>
          <w:tab w:val="left" w:pos="2127"/>
        </w:tabs>
        <w:jc w:val="both"/>
        <w:rPr>
          <w:rFonts w:ascii="Calibri" w:hAnsi="Calibri" w:cs="Calibri"/>
          <w:b/>
          <w:iCs/>
          <w:szCs w:val="22"/>
          <w:u w:val="single"/>
        </w:rPr>
      </w:pPr>
    </w:p>
    <w:p w14:paraId="5F9A82C0" w14:textId="77777777" w:rsidR="001129FE" w:rsidRPr="005C35E9" w:rsidRDefault="001129FE" w:rsidP="001129FE">
      <w:pPr>
        <w:contextualSpacing/>
        <w:jc w:val="both"/>
        <w:rPr>
          <w:rFonts w:ascii="Calibri" w:hAnsi="Calibri" w:cs="Calibri"/>
          <w:szCs w:val="22"/>
        </w:rPr>
      </w:pPr>
      <w:r w:rsidRPr="005C35E9">
        <w:rPr>
          <w:rFonts w:ascii="Calibri" w:hAnsi="Calibri" w:cs="Calibri"/>
          <w:szCs w:val="22"/>
        </w:rPr>
        <w:t xml:space="preserve">A Városstratégiai, Idegenforgalmi és Sport Bizottság </w:t>
      </w:r>
      <w:r w:rsidRPr="005C35E9">
        <w:rPr>
          <w:rFonts w:ascii="Calibri" w:hAnsi="Calibri" w:cs="Calibri"/>
          <w:i/>
          <w:szCs w:val="22"/>
        </w:rPr>
        <w:t>a „</w:t>
      </w:r>
      <w:r w:rsidRPr="005C35E9">
        <w:rPr>
          <w:rFonts w:ascii="Calibri" w:hAnsi="Calibri" w:cs="Calibri"/>
          <w:bCs/>
          <w:i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5C35E9">
        <w:rPr>
          <w:rFonts w:ascii="Calibri" w:hAnsi="Calibri" w:cs="Calibri"/>
          <w:szCs w:val="22"/>
        </w:rPr>
        <w:t xml:space="preserve">” című előterjesztést megtárgyalta, és </w:t>
      </w:r>
      <w:r w:rsidRPr="005C35E9">
        <w:rPr>
          <w:rFonts w:asciiTheme="minorHAnsi" w:hAnsiTheme="minorHAnsi" w:cstheme="minorHAnsi"/>
          <w:szCs w:val="22"/>
        </w:rPr>
        <w:t xml:space="preserve">az Önkormányzat </w:t>
      </w:r>
      <w:r>
        <w:rPr>
          <w:rFonts w:asciiTheme="minorHAnsi" w:hAnsiTheme="minorHAnsi" w:cstheme="minorHAnsi"/>
          <w:szCs w:val="22"/>
        </w:rPr>
        <w:t>a</w:t>
      </w:r>
      <w:r w:rsidRPr="005C35E9">
        <w:rPr>
          <w:rFonts w:asciiTheme="minorHAnsi" w:hAnsiTheme="minorHAnsi" w:cstheme="minorHAnsi"/>
          <w:szCs w:val="22"/>
        </w:rPr>
        <w:t xml:space="preserve"> hátrányos helyzetű felsőoktatási hallgatók támogatására létrehozott Ösztöndíjrendszerhez 2027. év</w:t>
      </w:r>
      <w:r>
        <w:rPr>
          <w:rFonts w:asciiTheme="minorHAnsi" w:hAnsiTheme="minorHAnsi" w:cstheme="minorHAnsi"/>
          <w:szCs w:val="22"/>
        </w:rPr>
        <w:t xml:space="preserve">ben </w:t>
      </w:r>
      <w:r w:rsidRPr="005C35E9">
        <w:rPr>
          <w:rFonts w:asciiTheme="minorHAnsi" w:hAnsiTheme="minorHAnsi" w:cstheme="minorHAnsi"/>
          <w:szCs w:val="22"/>
        </w:rPr>
        <w:t>való csatlakozásáról</w:t>
      </w:r>
      <w:r>
        <w:rPr>
          <w:rFonts w:asciiTheme="minorHAnsi" w:hAnsiTheme="minorHAnsi" w:cstheme="minorHAnsi"/>
          <w:szCs w:val="22"/>
        </w:rPr>
        <w:t xml:space="preserve"> </w:t>
      </w:r>
      <w:r w:rsidRPr="005C35E9">
        <w:rPr>
          <w:rFonts w:ascii="Calibri" w:hAnsi="Calibri" w:cs="Calibri"/>
          <w:bCs/>
          <w:kern w:val="32"/>
          <w:szCs w:val="22"/>
        </w:rPr>
        <w:t>szóló</w:t>
      </w:r>
      <w:r w:rsidRPr="005C35E9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I. számú </w:t>
      </w:r>
      <w:r w:rsidRPr="005C35E9">
        <w:rPr>
          <w:rFonts w:ascii="Calibri" w:hAnsi="Calibri" w:cs="Calibri"/>
          <w:szCs w:val="22"/>
        </w:rPr>
        <w:t>határozati javaslatot az előterjesztésben foglaltak szerint javasolja a Közgyűlésnek elfogadásra.</w:t>
      </w:r>
    </w:p>
    <w:p w14:paraId="4596E966" w14:textId="77777777" w:rsidR="001129FE" w:rsidRDefault="001129FE" w:rsidP="001129FE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4984CC3D" w14:textId="77777777" w:rsidR="001129FE" w:rsidRPr="00D80B39" w:rsidRDefault="001129FE" w:rsidP="001129FE">
      <w:pPr>
        <w:jc w:val="both"/>
        <w:rPr>
          <w:rFonts w:ascii="Calibri" w:hAnsi="Calibri" w:cs="Calibri"/>
          <w:szCs w:val="22"/>
        </w:rPr>
      </w:pPr>
      <w:r w:rsidRPr="00AE7E58">
        <w:rPr>
          <w:rFonts w:ascii="Calibri" w:hAnsi="Calibri" w:cs="Calibri"/>
          <w:b/>
          <w:szCs w:val="22"/>
          <w:u w:val="single"/>
        </w:rPr>
        <w:t>Felelős:</w:t>
      </w:r>
      <w:r w:rsidRPr="00AE7E58"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ab/>
      </w:r>
      <w:r w:rsidRPr="00D80B39">
        <w:rPr>
          <w:rFonts w:ascii="Calibri" w:hAnsi="Calibri" w:cs="Calibri"/>
          <w:szCs w:val="22"/>
        </w:rPr>
        <w:t>Tóth Kálmán, a Bizottság elnöke</w:t>
      </w:r>
    </w:p>
    <w:p w14:paraId="069C265E" w14:textId="77777777" w:rsidR="001129FE" w:rsidRDefault="001129FE" w:rsidP="001129FE">
      <w:pPr>
        <w:ind w:left="720"/>
        <w:contextualSpacing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/</w:t>
      </w:r>
      <w:r w:rsidRPr="00D80B39">
        <w:rPr>
          <w:rFonts w:ascii="Calibri" w:hAnsi="Calibri" w:cs="Calibri"/>
          <w:szCs w:val="22"/>
        </w:rPr>
        <w:t>A végrehajtás</w:t>
      </w:r>
      <w:r>
        <w:rPr>
          <w:rFonts w:ascii="Calibri" w:hAnsi="Calibri" w:cs="Calibri"/>
          <w:szCs w:val="22"/>
        </w:rPr>
        <w:t xml:space="preserve"> előkészítéséért:</w:t>
      </w:r>
    </w:p>
    <w:p w14:paraId="2F788E56" w14:textId="77777777" w:rsidR="001129FE" w:rsidRDefault="001129FE" w:rsidP="001129FE">
      <w:pPr>
        <w:ind w:left="708" w:firstLine="708"/>
        <w:contextualSpacing/>
        <w:jc w:val="both"/>
        <w:rPr>
          <w:rFonts w:ascii="Calibri" w:hAnsi="Calibri" w:cs="Calibri"/>
          <w:szCs w:val="22"/>
        </w:rPr>
      </w:pPr>
      <w:r w:rsidRPr="00E96ABF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3EF936D5" w14:textId="77777777" w:rsidR="001129FE" w:rsidRPr="004D784A" w:rsidRDefault="001129FE" w:rsidP="001129FE">
      <w:pPr>
        <w:ind w:left="708" w:firstLine="708"/>
        <w:jc w:val="both"/>
        <w:rPr>
          <w:rFonts w:asciiTheme="minorHAnsi" w:hAnsiTheme="minorHAnsi" w:cstheme="minorHAnsi"/>
          <w:szCs w:val="22"/>
        </w:rPr>
      </w:pPr>
      <w:r w:rsidRPr="004D784A">
        <w:rPr>
          <w:rFonts w:asciiTheme="minorHAnsi" w:hAnsiTheme="minorHAnsi" w:cstheme="minorHAnsi"/>
          <w:szCs w:val="22"/>
        </w:rPr>
        <w:t xml:space="preserve">Vinczéné Dr. Menyhárt Mária, az Egészségügyi és Közszolgálati Osztály vezetője, </w:t>
      </w:r>
    </w:p>
    <w:p w14:paraId="79B96F0E" w14:textId="77777777" w:rsidR="001129FE" w:rsidRPr="00AE7E58" w:rsidRDefault="001129FE" w:rsidP="001129FE">
      <w:pPr>
        <w:ind w:left="708" w:firstLine="708"/>
        <w:contextualSpacing/>
        <w:jc w:val="both"/>
        <w:rPr>
          <w:rFonts w:ascii="Calibri" w:hAnsi="Calibri" w:cs="Calibri"/>
          <w:b/>
          <w:szCs w:val="22"/>
          <w:u w:val="single"/>
        </w:rPr>
      </w:pPr>
      <w:proofErr w:type="spellStart"/>
      <w:r w:rsidRPr="004D784A">
        <w:rPr>
          <w:rFonts w:asciiTheme="minorHAnsi" w:hAnsiTheme="minorHAnsi" w:cstheme="minorHAnsi"/>
          <w:szCs w:val="22"/>
        </w:rPr>
        <w:t>Stéger</w:t>
      </w:r>
      <w:proofErr w:type="spellEnd"/>
      <w:r w:rsidRPr="004D784A">
        <w:rPr>
          <w:rFonts w:asciiTheme="minorHAnsi" w:hAnsiTheme="minorHAnsi" w:cstheme="minorHAnsi"/>
          <w:szCs w:val="22"/>
        </w:rPr>
        <w:t xml:space="preserve"> Gábor a Közgazdasági és Adó Osztály vezetője</w:t>
      </w:r>
      <w:r>
        <w:rPr>
          <w:rFonts w:ascii="Calibri" w:hAnsi="Calibri" w:cs="Calibri"/>
          <w:szCs w:val="22"/>
        </w:rPr>
        <w:t xml:space="preserve"> /</w:t>
      </w:r>
    </w:p>
    <w:p w14:paraId="59E65895" w14:textId="77777777" w:rsidR="001129FE" w:rsidRDefault="001129FE" w:rsidP="001129FE">
      <w:pPr>
        <w:ind w:left="720"/>
        <w:contextualSpacing/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74E12690" w14:textId="77777777" w:rsidR="001129FE" w:rsidRPr="00232649" w:rsidRDefault="001129FE" w:rsidP="001129FE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Theme="minorHAnsi" w:hAnsiTheme="minorHAnsi" w:cstheme="minorHAnsi"/>
          <w:b/>
          <w:bCs/>
          <w:szCs w:val="22"/>
          <w:u w:val="single"/>
        </w:rPr>
        <w:t>Határidő:</w:t>
      </w:r>
      <w:r>
        <w:rPr>
          <w:rFonts w:asciiTheme="minorHAnsi" w:hAnsiTheme="minorHAnsi" w:cstheme="minorHAnsi"/>
          <w:bCs/>
          <w:szCs w:val="22"/>
        </w:rPr>
        <w:tab/>
      </w:r>
      <w:r w:rsidRPr="006521BC">
        <w:rPr>
          <w:rFonts w:asciiTheme="minorHAnsi" w:hAnsiTheme="minorHAnsi" w:cstheme="minorHAnsi"/>
          <w:bCs/>
          <w:szCs w:val="22"/>
        </w:rPr>
        <w:t xml:space="preserve">szeptemberi közgyűlés </w:t>
      </w:r>
    </w:p>
    <w:p w14:paraId="5DDD5014" w14:textId="1D62C4D6" w:rsidR="0002597B" w:rsidRPr="006521BC" w:rsidRDefault="0002597B" w:rsidP="0002597B">
      <w:pPr>
        <w:jc w:val="both"/>
        <w:rPr>
          <w:rFonts w:asciiTheme="minorHAnsi" w:hAnsiTheme="minorHAnsi" w:cstheme="minorHAnsi"/>
          <w:bCs/>
          <w:szCs w:val="22"/>
        </w:rPr>
      </w:pPr>
    </w:p>
    <w:p w14:paraId="06681FDA" w14:textId="77777777" w:rsidR="00D900C4" w:rsidRDefault="00D900C4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31490D58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02597B">
        <w:rPr>
          <w:rFonts w:asciiTheme="minorHAnsi" w:hAnsiTheme="minorHAnsi" w:cstheme="minorHAnsi"/>
          <w:bCs/>
          <w:szCs w:val="22"/>
        </w:rPr>
        <w:t>szeptember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02597B">
        <w:rPr>
          <w:rFonts w:asciiTheme="minorHAnsi" w:hAnsiTheme="minorHAnsi" w:cstheme="minorHAnsi"/>
          <w:bCs/>
          <w:szCs w:val="22"/>
        </w:rPr>
        <w:t>22.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  <w:bookmarkStart w:id="0" w:name="_GoBack"/>
      <w:bookmarkEnd w:id="0"/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129FE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dcmitype/"/>
    <ds:schemaRef ds:uri="http://purl.org/dc/terms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2026-09-22T12:27:00Z</dcterms:created>
  <dcterms:modified xsi:type="dcterms:W3CDTF">2026-09-22T12:27:00Z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