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5A82" w14:textId="77777777" w:rsidR="00FE1ABF" w:rsidRPr="00FE1ABF" w:rsidRDefault="00FE1ABF" w:rsidP="00FE1ABF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FE1ABF">
        <w:rPr>
          <w:rFonts w:ascii="Calibri" w:eastAsia="Times New Roman" w:hAnsi="Calibri" w:cs="Calibri"/>
          <w:b/>
          <w:sz w:val="22"/>
          <w:u w:val="single"/>
          <w:lang w:eastAsia="hu-HU"/>
        </w:rPr>
        <w:t>130/2026.(IX.22.) KOCB számú határozat</w:t>
      </w:r>
    </w:p>
    <w:p w14:paraId="3387FD53" w14:textId="77777777" w:rsidR="00FE1ABF" w:rsidRPr="00FE1ABF" w:rsidRDefault="00FE1ABF" w:rsidP="00FE1ABF">
      <w:pPr>
        <w:spacing w:before="100" w:beforeAutospacing="1"/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FE1ABF">
        <w:rPr>
          <w:rFonts w:asciiTheme="minorHAnsi" w:eastAsia="Times New Roman" w:hAnsiTheme="minorHAnsi"/>
          <w:sz w:val="22"/>
          <w:szCs w:val="24"/>
          <w:lang w:eastAsia="hu-HU"/>
        </w:rPr>
        <w:t>A Kulturális, Oktatási és Civil Bizottság a „</w:t>
      </w:r>
      <w:r w:rsidRPr="00FE1ABF">
        <w:rPr>
          <w:rFonts w:ascii="Calibri" w:eastAsia="Times New Roman" w:hAnsi="Calibri" w:cs="Calibri"/>
          <w:sz w:val="22"/>
          <w:lang w:eastAsia="hu-HU"/>
        </w:rPr>
        <w:t>Javaslat a Szombathelyi Szivárvány Óvoda villamoshálózatának felújításával kapcsolatos döntés meghozatalára</w:t>
      </w:r>
      <w:r w:rsidRPr="00FE1ABF">
        <w:rPr>
          <w:rFonts w:asciiTheme="minorHAnsi" w:eastAsia="Times New Roman" w:hAnsiTheme="minorHAnsi"/>
          <w:sz w:val="22"/>
          <w:szCs w:val="24"/>
          <w:lang w:eastAsia="hu-HU"/>
        </w:rPr>
        <w:t xml:space="preserve">” című előterjesztést megtárgyalta, és </w:t>
      </w:r>
      <w:r w:rsidRPr="00FE1ABF">
        <w:rPr>
          <w:rFonts w:asciiTheme="minorHAnsi" w:eastAsia="Times New Roman" w:hAnsiTheme="minorHAnsi"/>
          <w:sz w:val="22"/>
          <w:lang w:eastAsia="hu-HU"/>
        </w:rPr>
        <w:t xml:space="preserve">Szombathely Megyei Jogú Város Önkormányzata Közgyűlésének Szombathely Megyei Jogú Város Önkormányzatának Szervezeti és Működési Szabályzatáról szóló 16/2024. (X.10.) önkormányzati rendelet 52.§ (2) bekezdés 14. pontjában kapott feladatkörében eljárva </w:t>
      </w:r>
      <w:r w:rsidRPr="00FE1ABF">
        <w:rPr>
          <w:rFonts w:asciiTheme="minorHAnsi" w:eastAsia="Times New Roman" w:hAnsiTheme="minorHAnsi"/>
          <w:sz w:val="22"/>
          <w:szCs w:val="24"/>
          <w:lang w:eastAsia="hu-HU"/>
        </w:rPr>
        <w:t>egyetért azzal, hogy a Szombathelyi Szivárvány Óvoda a villamoshálózat felújításának időtartamára, legkésőbb 2026. december 31. napjáig zárva tart, és az óvoda csoportjai átmeneti időre az alábbi önkormányzati fenntartású óvodákban kerüljenek elhelyezésre:</w:t>
      </w:r>
    </w:p>
    <w:p w14:paraId="030E39AA" w14:textId="77777777" w:rsidR="00FE1ABF" w:rsidRPr="00FE1ABF" w:rsidRDefault="00FE1ABF" w:rsidP="00FE1ABF">
      <w:pPr>
        <w:numPr>
          <w:ilvl w:val="0"/>
          <w:numId w:val="10"/>
        </w:numPr>
        <w:spacing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Aréna Óvoda</w:t>
      </w:r>
    </w:p>
    <w:p w14:paraId="53C6E06F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 xml:space="preserve">Szombathelyi </w:t>
      </w:r>
      <w:proofErr w:type="spellStart"/>
      <w:r w:rsidRPr="00FE1ABF">
        <w:rPr>
          <w:rFonts w:asciiTheme="minorHAnsi" w:eastAsia="Calibri" w:hAnsiTheme="minorHAnsi"/>
          <w:sz w:val="22"/>
        </w:rPr>
        <w:t>Donászy</w:t>
      </w:r>
      <w:proofErr w:type="spellEnd"/>
      <w:r w:rsidRPr="00FE1ABF">
        <w:rPr>
          <w:rFonts w:asciiTheme="minorHAnsi" w:eastAsia="Calibri" w:hAnsiTheme="minorHAnsi"/>
          <w:sz w:val="22"/>
        </w:rPr>
        <w:t xml:space="preserve"> Magda Óvoda</w:t>
      </w:r>
    </w:p>
    <w:p w14:paraId="0F9CEC94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Gazdag Erzsi Óvoda</w:t>
      </w:r>
    </w:p>
    <w:p w14:paraId="122CA39D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Hétszínvirág Óvoda</w:t>
      </w:r>
    </w:p>
    <w:p w14:paraId="558D7A34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Mocorgó Óvoda</w:t>
      </w:r>
    </w:p>
    <w:p w14:paraId="2F95F143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Pipitér Óvoda</w:t>
      </w:r>
    </w:p>
    <w:p w14:paraId="26555F0C" w14:textId="77777777" w:rsidR="00FE1ABF" w:rsidRPr="00FE1ABF" w:rsidRDefault="00FE1ABF" w:rsidP="00FE1ABF">
      <w:pPr>
        <w:numPr>
          <w:ilvl w:val="0"/>
          <w:numId w:val="10"/>
        </w:numPr>
        <w:spacing w:after="160" w:line="256" w:lineRule="auto"/>
        <w:contextualSpacing/>
        <w:jc w:val="both"/>
        <w:rPr>
          <w:rFonts w:asciiTheme="minorHAnsi" w:eastAsia="Calibri" w:hAnsiTheme="minorHAnsi"/>
          <w:sz w:val="22"/>
        </w:rPr>
      </w:pPr>
      <w:r w:rsidRPr="00FE1ABF">
        <w:rPr>
          <w:rFonts w:asciiTheme="minorHAnsi" w:eastAsia="Calibri" w:hAnsiTheme="minorHAnsi"/>
          <w:sz w:val="22"/>
        </w:rPr>
        <w:t>Szombathelyi Weöres Sándor Óvoda.</w:t>
      </w:r>
    </w:p>
    <w:p w14:paraId="342C22AE" w14:textId="77777777" w:rsidR="00FE1ABF" w:rsidRPr="00FE1ABF" w:rsidRDefault="00FE1ABF" w:rsidP="00FE1ABF">
      <w:pPr>
        <w:spacing w:before="100" w:beforeAutospacing="1"/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FE1ABF">
        <w:rPr>
          <w:rFonts w:asciiTheme="minorHAnsi" w:eastAsia="Times New Roman" w:hAnsiTheme="minorHAnsi"/>
          <w:sz w:val="22"/>
          <w:szCs w:val="24"/>
          <w:u w:val="single"/>
          <w:lang w:eastAsia="hu-HU"/>
        </w:rPr>
        <w:t xml:space="preserve">Felelős: </w:t>
      </w:r>
      <w:r w:rsidRPr="00FE1ABF">
        <w:rPr>
          <w:rFonts w:asciiTheme="minorHAnsi" w:eastAsia="Times New Roman" w:hAnsiTheme="minorHAnsi"/>
          <w:sz w:val="22"/>
          <w:szCs w:val="24"/>
          <w:lang w:eastAsia="hu-HU"/>
        </w:rPr>
        <w:tab/>
        <w:t>Putz Attila, a Kulturális, Oktatási és Civil Bizottság elnöke</w:t>
      </w:r>
    </w:p>
    <w:p w14:paraId="1C3B4674" w14:textId="77777777" w:rsidR="00FE1ABF" w:rsidRPr="00FE1ABF" w:rsidRDefault="00FE1ABF" w:rsidP="00FE1ABF">
      <w:pPr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</w:r>
      <w:r w:rsidRPr="00FE1ABF">
        <w:rPr>
          <w:rFonts w:asciiTheme="minorHAnsi" w:eastAsia="Times New Roman" w:hAnsiTheme="minorHAnsi"/>
          <w:sz w:val="22"/>
          <w:lang w:eastAsia="hu-HU"/>
        </w:rPr>
        <w:tab/>
        <w:t>Dr. László Győző alpolgármester</w:t>
      </w:r>
    </w:p>
    <w:p w14:paraId="290A906E" w14:textId="77777777" w:rsidR="00FE1ABF" w:rsidRPr="00FE1ABF" w:rsidRDefault="00FE1ABF" w:rsidP="00FE1ABF">
      <w:pPr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</w:r>
      <w:r w:rsidRPr="00FE1ABF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15539FF5" w14:textId="77777777" w:rsidR="00FE1ABF" w:rsidRPr="00FE1ABF" w:rsidRDefault="00FE1ABF" w:rsidP="00FE1ABF">
      <w:pPr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</w:r>
      <w:r w:rsidRPr="00FE1ABF">
        <w:rPr>
          <w:rFonts w:asciiTheme="minorHAnsi" w:eastAsia="Times New Roman" w:hAnsiTheme="minorHAnsi"/>
          <w:sz w:val="22"/>
          <w:lang w:eastAsia="hu-HU"/>
        </w:rPr>
        <w:tab/>
        <w:t>(a végrehajtás előkészítéséért:</w:t>
      </w:r>
    </w:p>
    <w:p w14:paraId="442C453B" w14:textId="77777777" w:rsidR="00FE1ABF" w:rsidRPr="00FE1ABF" w:rsidRDefault="00FE1ABF" w:rsidP="00FE1ABF">
      <w:pPr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</w:r>
      <w:r w:rsidRPr="00FE1ABF">
        <w:rPr>
          <w:rFonts w:asciiTheme="minorHAnsi" w:eastAsia="Times New Roman" w:hAnsiTheme="minorHAnsi"/>
          <w:sz w:val="22"/>
          <w:lang w:eastAsia="hu-HU"/>
        </w:rPr>
        <w:tab/>
      </w:r>
      <w:proofErr w:type="spellStart"/>
      <w:r w:rsidRPr="00FE1ABF">
        <w:rPr>
          <w:rFonts w:asciiTheme="minorHAnsi" w:eastAsia="Times New Roman" w:hAnsiTheme="minorHAnsi"/>
          <w:sz w:val="22"/>
          <w:lang w:eastAsia="hu-HU"/>
        </w:rPr>
        <w:t>Ganzerné</w:t>
      </w:r>
      <w:proofErr w:type="spellEnd"/>
      <w:r w:rsidRPr="00FE1ABF">
        <w:rPr>
          <w:rFonts w:asciiTheme="minorHAnsi" w:eastAsia="Times New Roman" w:hAnsiTheme="minorHAnsi"/>
          <w:sz w:val="22"/>
          <w:lang w:eastAsia="hu-HU"/>
        </w:rPr>
        <w:t xml:space="preserve"> Dávid Gabriella, a Szombathelyi Szivárvány Óvoda igazgatója,</w:t>
      </w:r>
    </w:p>
    <w:p w14:paraId="7168D05B" w14:textId="77777777" w:rsidR="00FE1ABF" w:rsidRPr="00FE1ABF" w:rsidRDefault="00FE1ABF" w:rsidP="00FE1ABF">
      <w:pPr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</w:r>
      <w:r w:rsidRPr="00FE1ABF">
        <w:rPr>
          <w:rFonts w:asciiTheme="minorHAnsi" w:eastAsia="Times New Roman" w:hAnsiTheme="minorHAnsi"/>
          <w:sz w:val="22"/>
          <w:lang w:eastAsia="hu-HU"/>
        </w:rPr>
        <w:tab/>
        <w:t>Sebestyénné Pethő Andrea, a Szombathelyi Köznevelési GAMESZ igazgatója,</w:t>
      </w:r>
    </w:p>
    <w:p w14:paraId="5D0E30C9" w14:textId="77777777" w:rsidR="00FE1ABF" w:rsidRPr="00FE1ABF" w:rsidRDefault="00FE1ABF" w:rsidP="00FE1ABF">
      <w:pPr>
        <w:tabs>
          <w:tab w:val="left" w:pos="1506"/>
        </w:tabs>
        <w:ind w:left="1416" w:hanging="1260"/>
        <w:rPr>
          <w:rFonts w:asciiTheme="minorHAnsi" w:eastAsia="Times New Roman" w:hAnsiTheme="minorHAnsi"/>
          <w:sz w:val="22"/>
          <w:lang w:eastAsia="hu-HU"/>
        </w:rPr>
      </w:pPr>
      <w:r w:rsidRPr="00FE1ABF">
        <w:rPr>
          <w:rFonts w:asciiTheme="minorHAnsi" w:eastAsia="Times New Roman" w:hAnsiTheme="minorHAnsi"/>
          <w:sz w:val="22"/>
          <w:lang w:eastAsia="hu-HU"/>
        </w:rPr>
        <w:tab/>
        <w:t>Vinczéné Dr. Menyhárt Mária, az Egészségügyi és Közszolgálati Osztály vezetője)</w:t>
      </w:r>
    </w:p>
    <w:p w14:paraId="0472876F" w14:textId="77777777" w:rsidR="00FE1ABF" w:rsidRPr="00FE1ABF" w:rsidRDefault="00FE1ABF" w:rsidP="00FE1ABF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eastAsia="Times New Roman" w:hAnsiTheme="minorHAnsi"/>
          <w:color w:val="000000"/>
          <w:sz w:val="22"/>
          <w:lang w:eastAsia="hu-HU"/>
        </w:rPr>
      </w:pPr>
      <w:proofErr w:type="gramStart"/>
      <w:r w:rsidRPr="00FE1ABF">
        <w:rPr>
          <w:rFonts w:asciiTheme="minorHAnsi" w:eastAsia="Times New Roman" w:hAnsiTheme="minorHAnsi"/>
          <w:sz w:val="22"/>
          <w:u w:val="single"/>
          <w:lang w:eastAsia="hu-HU"/>
        </w:rPr>
        <w:t>Határidő:</w:t>
      </w:r>
      <w:r w:rsidRPr="00FE1ABF">
        <w:rPr>
          <w:rFonts w:asciiTheme="minorHAnsi" w:eastAsia="Times New Roman" w:hAnsiTheme="minorHAnsi"/>
          <w:sz w:val="22"/>
          <w:lang w:eastAsia="hu-HU"/>
        </w:rPr>
        <w:t xml:space="preserve">   </w:t>
      </w:r>
      <w:proofErr w:type="gramEnd"/>
      <w:r w:rsidRPr="00FE1ABF">
        <w:rPr>
          <w:rFonts w:asciiTheme="minorHAnsi" w:eastAsia="Times New Roman" w:hAnsiTheme="minorHAnsi"/>
          <w:sz w:val="22"/>
          <w:lang w:eastAsia="hu-HU"/>
        </w:rPr>
        <w:t xml:space="preserve">        azonnal</w:t>
      </w:r>
    </w:p>
    <w:p w14:paraId="2FA48DCF" w14:textId="77777777" w:rsidR="0007231A" w:rsidRPr="00FE1ABF" w:rsidRDefault="0007231A" w:rsidP="00FE1ABF"/>
    <w:sectPr w:rsidR="0007231A" w:rsidRPr="00FE1ABF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0EB0" w14:textId="77777777" w:rsidR="00AD1BF1" w:rsidRDefault="00AD1BF1" w:rsidP="00492410">
      <w:r>
        <w:separator/>
      </w:r>
    </w:p>
  </w:endnote>
  <w:endnote w:type="continuationSeparator" w:id="0">
    <w:p w14:paraId="6D6BDCC4" w14:textId="77777777" w:rsidR="00AD1BF1" w:rsidRDefault="00AD1BF1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C699F" w14:textId="77777777" w:rsidR="00AD1BF1" w:rsidRDefault="00AD1BF1" w:rsidP="00492410">
      <w:r>
        <w:separator/>
      </w:r>
    </w:p>
  </w:footnote>
  <w:footnote w:type="continuationSeparator" w:id="0">
    <w:p w14:paraId="102E6BBE" w14:textId="77777777" w:rsidR="00AD1BF1" w:rsidRDefault="00AD1BF1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A6E"/>
    <w:multiLevelType w:val="hybridMultilevel"/>
    <w:tmpl w:val="F11EA14C"/>
    <w:lvl w:ilvl="0" w:tplc="334A01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5"/>
  </w:num>
  <w:num w:numId="2" w16cid:durableId="1445349133">
    <w:abstractNumId w:val="7"/>
  </w:num>
  <w:num w:numId="3" w16cid:durableId="1797868791">
    <w:abstractNumId w:val="9"/>
  </w:num>
  <w:num w:numId="4" w16cid:durableId="1915970571">
    <w:abstractNumId w:val="1"/>
  </w:num>
  <w:num w:numId="5" w16cid:durableId="1345667492">
    <w:abstractNumId w:val="3"/>
  </w:num>
  <w:num w:numId="6" w16cid:durableId="489636872">
    <w:abstractNumId w:val="6"/>
  </w:num>
  <w:num w:numId="7" w16cid:durableId="1853454113">
    <w:abstractNumId w:val="2"/>
  </w:num>
  <w:num w:numId="8" w16cid:durableId="2099598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8"/>
  </w:num>
  <w:num w:numId="10" w16cid:durableId="89655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2C4D7D"/>
    <w:rsid w:val="00306EBB"/>
    <w:rsid w:val="00325CC9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AD1BF1"/>
    <w:rsid w:val="00B01068"/>
    <w:rsid w:val="00B01838"/>
    <w:rsid w:val="00B30CF9"/>
    <w:rsid w:val="00B42A2B"/>
    <w:rsid w:val="00B82603"/>
    <w:rsid w:val="00B915AF"/>
    <w:rsid w:val="00BA12F9"/>
    <w:rsid w:val="00BA44D8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4FDB"/>
    <w:rsid w:val="00FA502B"/>
    <w:rsid w:val="00FA6FAA"/>
    <w:rsid w:val="00FB01F8"/>
    <w:rsid w:val="00FC0644"/>
    <w:rsid w:val="00FC5AEE"/>
    <w:rsid w:val="00FD4238"/>
    <w:rsid w:val="00FE0E0F"/>
    <w:rsid w:val="00FE1AB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2026-09-24T12:31:00Z</dcterms:created>
  <dcterms:modified xsi:type="dcterms:W3CDTF">2026-09-24T12:31:00Z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