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3B445" w14:textId="77777777" w:rsidR="00A90891" w:rsidRPr="00A90891" w:rsidRDefault="00A90891" w:rsidP="00A90891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A90891">
        <w:rPr>
          <w:rFonts w:ascii="Calibri" w:eastAsia="Times New Roman" w:hAnsi="Calibri" w:cs="Calibri"/>
          <w:b/>
          <w:sz w:val="22"/>
          <w:u w:val="single"/>
          <w:lang w:eastAsia="hu-HU"/>
        </w:rPr>
        <w:t>118/2026.(IX.22.) KOCB számú határozat</w:t>
      </w:r>
    </w:p>
    <w:p w14:paraId="78977AAD" w14:textId="77777777" w:rsidR="00A90891" w:rsidRPr="00A90891" w:rsidRDefault="00A90891" w:rsidP="00A90891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664A4737" w14:textId="77777777" w:rsidR="00A90891" w:rsidRPr="00A90891" w:rsidRDefault="00A90891" w:rsidP="00A90891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A90891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az önkormányzat által alapított alapítványokkal kapcsolatos döntések meghozatalára” című előterjesztést megtárgyalta, és </w:t>
      </w:r>
      <w:r w:rsidRPr="00A90891">
        <w:rPr>
          <w:rFonts w:asciiTheme="minorHAnsi" w:eastAsia="Times New Roman" w:hAnsiTheme="minorHAnsi"/>
          <w:sz w:val="22"/>
          <w:lang w:eastAsia="hu-HU"/>
        </w:rPr>
        <w:t>a Szombathelyért Közalapítvány Felügyelő Bizottságának 2025. évi tevékenységéről szóló III. sz. határozati javaslatot</w:t>
      </w:r>
      <w:r w:rsidRPr="00A90891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A90891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A90891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A90891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A90891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4A9AF94C" w14:textId="77777777" w:rsidR="00A90891" w:rsidRPr="00A90891" w:rsidRDefault="00A90891" w:rsidP="00A90891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365ABD2A" w14:textId="77777777" w:rsidR="00A90891" w:rsidRPr="00A90891" w:rsidRDefault="00A90891" w:rsidP="00A90891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A90891">
        <w:rPr>
          <w:rFonts w:asciiTheme="minorHAnsi" w:eastAsia="Times New Roman" w:hAnsiTheme="minorHAnsi"/>
          <w:b/>
          <w:sz w:val="22"/>
          <w:u w:val="single"/>
          <w:lang w:eastAsia="hu-HU"/>
        </w:rPr>
        <w:t>Felelős:</w:t>
      </w:r>
      <w:r w:rsidRPr="00A90891">
        <w:rPr>
          <w:rFonts w:asciiTheme="minorHAnsi" w:eastAsia="Times New Roman" w:hAnsiTheme="minorHAnsi"/>
          <w:sz w:val="22"/>
          <w:lang w:eastAsia="hu-HU"/>
        </w:rPr>
        <w:tab/>
        <w:t>Putz Attila a Kulturális, Oktatási és Civil Bizottság elnöke</w:t>
      </w:r>
    </w:p>
    <w:p w14:paraId="5217C4F4" w14:textId="77777777" w:rsidR="00A90891" w:rsidRPr="00A90891" w:rsidRDefault="00A90891" w:rsidP="00A90891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A90891">
        <w:rPr>
          <w:rFonts w:asciiTheme="minorHAnsi" w:eastAsia="Times New Roman" w:hAnsiTheme="minorHAnsi"/>
          <w:sz w:val="22"/>
          <w:lang w:eastAsia="hu-HU"/>
        </w:rPr>
        <w:tab/>
        <w:t>Dr. Nemény András polgármester</w:t>
      </w:r>
    </w:p>
    <w:p w14:paraId="74EBB687" w14:textId="77777777" w:rsidR="00A90891" w:rsidRPr="00A90891" w:rsidRDefault="00A90891" w:rsidP="00A90891">
      <w:pPr>
        <w:tabs>
          <w:tab w:val="left" w:pos="1134"/>
        </w:tabs>
        <w:ind w:left="1134"/>
        <w:jc w:val="both"/>
        <w:rPr>
          <w:rFonts w:asciiTheme="minorHAnsi" w:eastAsia="Times New Roman" w:hAnsiTheme="minorHAnsi"/>
          <w:sz w:val="22"/>
          <w:lang w:eastAsia="hu-HU"/>
        </w:rPr>
      </w:pPr>
      <w:r w:rsidRPr="00A90891">
        <w:rPr>
          <w:rFonts w:asciiTheme="minorHAnsi" w:eastAsia="Times New Roman" w:hAnsiTheme="minorHAnsi"/>
          <w:sz w:val="22"/>
          <w:lang w:eastAsia="hu-HU"/>
        </w:rPr>
        <w:t>Balogh Tibor, a Szombathelyért Közalapítvány Felügyelő Bizottságának elnöke</w:t>
      </w:r>
    </w:p>
    <w:p w14:paraId="11C65CD8" w14:textId="77777777" w:rsidR="00A90891" w:rsidRPr="00A90891" w:rsidRDefault="00A90891" w:rsidP="00A90891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01E4916E" w14:textId="77777777" w:rsidR="00A90891" w:rsidRPr="00A90891" w:rsidRDefault="00A90891" w:rsidP="00A90891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A90891">
        <w:rPr>
          <w:rFonts w:asciiTheme="minorHAnsi" w:eastAsia="Times New Roman" w:hAnsiTheme="minorHAnsi"/>
          <w:b/>
          <w:sz w:val="22"/>
          <w:u w:val="single"/>
          <w:lang w:eastAsia="hu-HU"/>
        </w:rPr>
        <w:t>Határidő:</w:t>
      </w:r>
      <w:r w:rsidRPr="00A90891">
        <w:rPr>
          <w:rFonts w:asciiTheme="minorHAnsi" w:eastAsia="Times New Roman" w:hAnsiTheme="minorHAnsi"/>
          <w:sz w:val="22"/>
          <w:lang w:eastAsia="hu-HU"/>
        </w:rPr>
        <w:tab/>
        <w:t>2026. szeptember 24.</w:t>
      </w:r>
    </w:p>
    <w:p w14:paraId="2FA48DCF" w14:textId="77777777" w:rsidR="0007231A" w:rsidRPr="00A90891" w:rsidRDefault="0007231A" w:rsidP="00A90891"/>
    <w:sectPr w:rsidR="0007231A" w:rsidRPr="00A90891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8C26E" w14:textId="77777777" w:rsidR="00426AF2" w:rsidRDefault="00426AF2" w:rsidP="00492410">
      <w:r>
        <w:separator/>
      </w:r>
    </w:p>
  </w:endnote>
  <w:endnote w:type="continuationSeparator" w:id="0">
    <w:p w14:paraId="76A18749" w14:textId="77777777" w:rsidR="00426AF2" w:rsidRDefault="00426AF2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E7C0C" w14:textId="77777777" w:rsidR="00426AF2" w:rsidRDefault="00426AF2" w:rsidP="00492410">
      <w:r>
        <w:separator/>
      </w:r>
    </w:p>
  </w:footnote>
  <w:footnote w:type="continuationSeparator" w:id="0">
    <w:p w14:paraId="737D50D3" w14:textId="77777777" w:rsidR="00426AF2" w:rsidRDefault="00426AF2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26AF2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2026-09-24T12:15:00Z</dcterms:created>
  <dcterms:modified xsi:type="dcterms:W3CDTF">2026-09-24T12:15:00Z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