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A3FE" w14:textId="77777777" w:rsidR="00F57FB4" w:rsidRDefault="00F57FB4" w:rsidP="00F57FB4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68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405C45D4" w14:textId="77777777" w:rsidR="00F57FB4" w:rsidRPr="00ED0FF7" w:rsidRDefault="00F57FB4" w:rsidP="00F57FB4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2EEFB58D" w14:textId="77777777" w:rsidR="00F57FB4" w:rsidRDefault="00F57FB4" w:rsidP="00F57FB4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5756E0">
        <w:rPr>
          <w:rFonts w:ascii="Calibri" w:hAnsi="Calibri" w:cs="Calibri"/>
          <w:i/>
          <w:i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r w:rsidRPr="0021089F">
        <w:rPr>
          <w:rFonts w:ascii="Calibri" w:hAnsi="Calibri" w:cs="Calibri"/>
          <w:szCs w:val="22"/>
        </w:rPr>
        <w:t xml:space="preserve">Szombathelyért </w:t>
      </w:r>
      <w:r w:rsidRPr="00D02F04">
        <w:rPr>
          <w:rFonts w:ascii="Calibri" w:hAnsi="Calibri" w:cs="Calibri"/>
          <w:szCs w:val="22"/>
        </w:rPr>
        <w:t xml:space="preserve">Közalapítvány Felügyelő Bizottságának 2025. évi tevékenységéről szóló </w:t>
      </w:r>
      <w:r w:rsidRPr="0021089F">
        <w:rPr>
          <w:rFonts w:ascii="Calibri" w:hAnsi="Calibri" w:cs="Calibri"/>
          <w:szCs w:val="22"/>
        </w:rPr>
        <w:t>beszámoló</w:t>
      </w:r>
      <w:r>
        <w:rPr>
          <w:rFonts w:ascii="Calibri" w:hAnsi="Calibri" w:cs="Calibri"/>
          <w:szCs w:val="22"/>
        </w:rPr>
        <w:t xml:space="preserve"> tudomásul vételéről szóló III. határozati javaslatot az előterjesztésben foglaltak szerint javasolja a Közgyűlésnek elfogadásra.</w:t>
      </w:r>
    </w:p>
    <w:p w14:paraId="3D14AC67" w14:textId="77777777" w:rsidR="00F57FB4" w:rsidRDefault="00F57FB4" w:rsidP="00F57FB4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5D26BE83" w14:textId="77777777" w:rsidR="00F57FB4" w:rsidRPr="0021089F" w:rsidRDefault="00F57FB4" w:rsidP="00F57FB4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3267924A" w14:textId="77777777" w:rsidR="00F57FB4" w:rsidRPr="0021089F" w:rsidRDefault="00F57FB4" w:rsidP="00F57FB4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4A63ED89" w14:textId="77777777" w:rsidR="00F57FB4" w:rsidRPr="0021089F" w:rsidRDefault="00F57FB4" w:rsidP="00F57FB4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>Nagyné Dr. Gats Andrea, a Jogi és Képviselői Osztály vezetője,</w:t>
      </w:r>
    </w:p>
    <w:p w14:paraId="769C73A3" w14:textId="77777777" w:rsidR="00F57FB4" w:rsidRPr="0021089F" w:rsidRDefault="00F57FB4" w:rsidP="00F57FB4">
      <w:pPr>
        <w:ind w:left="1418"/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Balogh Tibor</w:t>
      </w:r>
      <w:r w:rsidRPr="0021089F">
        <w:rPr>
          <w:rFonts w:ascii="Calibri" w:hAnsi="Calibri" w:cs="Calibri"/>
          <w:bCs/>
          <w:szCs w:val="22"/>
        </w:rPr>
        <w:t xml:space="preserve">, a Szombathelyért Közalapítvány </w:t>
      </w:r>
      <w:r>
        <w:rPr>
          <w:rFonts w:ascii="Calibri" w:hAnsi="Calibri" w:cs="Calibri"/>
          <w:bCs/>
          <w:szCs w:val="22"/>
        </w:rPr>
        <w:t xml:space="preserve">Felügyelő Bizottságának </w:t>
      </w:r>
      <w:r w:rsidRPr="0021089F">
        <w:rPr>
          <w:rFonts w:ascii="Calibri" w:hAnsi="Calibri" w:cs="Calibri"/>
          <w:bCs/>
          <w:szCs w:val="22"/>
        </w:rPr>
        <w:t>elnöke/</w:t>
      </w:r>
    </w:p>
    <w:p w14:paraId="6B0D305E" w14:textId="77777777" w:rsidR="00F57FB4" w:rsidRPr="0021089F" w:rsidRDefault="00F57FB4" w:rsidP="00F57FB4">
      <w:pPr>
        <w:jc w:val="both"/>
        <w:rPr>
          <w:rFonts w:ascii="Calibri" w:hAnsi="Calibri" w:cs="Calibri"/>
          <w:bCs/>
          <w:szCs w:val="22"/>
        </w:rPr>
      </w:pPr>
    </w:p>
    <w:p w14:paraId="74058599" w14:textId="77777777" w:rsidR="00F57FB4" w:rsidRDefault="00F57FB4" w:rsidP="00F57FB4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0964D94F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B4"/>
    <w:rsid w:val="002C6C68"/>
    <w:rsid w:val="00E46A00"/>
    <w:rsid w:val="00F57FB4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CF46B"/>
  <w15:chartTrackingRefBased/>
  <w15:docId w15:val="{D1D0534D-9A3C-4EBA-8EC5-0E0CC852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7FB4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57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57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57F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57F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57F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57F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57F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57F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57F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57F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57F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57F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57FB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57FB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57FB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57FB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57FB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57FB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57F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57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57F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57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57FB4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57FB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57FB4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57FB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57F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57FB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57F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3CBFD5-3465-495B-B328-9BC5C90F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962F80-9E9D-4112-B1C9-DDBEA7837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B80FB-9282-4FF2-A7B4-A1CBA7365DC2}">
  <ds:schemaRefs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636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