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8BC3" w14:textId="77777777" w:rsidR="008A3C16" w:rsidRPr="00ED0FF7" w:rsidRDefault="008A3C16" w:rsidP="008A3C16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61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035A7B21" w14:textId="77777777" w:rsidR="008A3C16" w:rsidRPr="00A3084D" w:rsidRDefault="008A3C16" w:rsidP="008A3C16">
      <w:pPr>
        <w:tabs>
          <w:tab w:val="left" w:pos="1418"/>
        </w:tabs>
        <w:ind w:left="1260" w:hanging="1260"/>
        <w:rPr>
          <w:rFonts w:ascii="Calibri" w:hAnsi="Calibri" w:cs="Calibri"/>
          <w:b/>
          <w:bCs/>
          <w:szCs w:val="22"/>
          <w:u w:val="single"/>
        </w:rPr>
      </w:pPr>
    </w:p>
    <w:p w14:paraId="413258CF" w14:textId="77777777" w:rsidR="008A3C16" w:rsidRDefault="008A3C16" w:rsidP="008A3C16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 „</w:t>
      </w:r>
      <w:r w:rsidRPr="00A61510">
        <w:rPr>
          <w:rFonts w:ascii="Calibri" w:eastAsia="Calibri" w:hAnsi="Calibri" w:cs="Calibri"/>
          <w:i/>
          <w:iCs/>
          <w:color w:val="000000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A3084D">
        <w:rPr>
          <w:rFonts w:ascii="Calibri" w:hAnsi="Calibri" w:cs="Calibri"/>
          <w:szCs w:val="22"/>
        </w:rPr>
        <w:t xml:space="preserve">” című előterjesztést megtárgyalta, </w:t>
      </w:r>
      <w:r>
        <w:rPr>
          <w:rFonts w:ascii="Calibri" w:hAnsi="Calibri" w:cs="Calibri"/>
          <w:szCs w:val="22"/>
        </w:rPr>
        <w:t>és a rendelettervezetet az előterjesztésben foglaltak szerint javasolja a Közgyűlésnek elfogadásra.</w:t>
      </w:r>
    </w:p>
    <w:p w14:paraId="4385E367" w14:textId="77777777" w:rsidR="008A3C16" w:rsidRPr="00A3084D" w:rsidRDefault="008A3C16" w:rsidP="008A3C16">
      <w:pPr>
        <w:tabs>
          <w:tab w:val="left" w:pos="1418"/>
        </w:tabs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0271B6F8" w14:textId="77777777" w:rsidR="008A3C16" w:rsidRPr="00A3084D" w:rsidRDefault="008A3C16" w:rsidP="008A3C16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A3084D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A3084D">
        <w:rPr>
          <w:rFonts w:ascii="Calibri" w:hAnsi="Calibri" w:cs="Calibri"/>
          <w:bCs/>
          <w:szCs w:val="22"/>
        </w:rPr>
        <w:t>Dr. Danka Lajos, a Bizottság elnöke</w:t>
      </w:r>
    </w:p>
    <w:p w14:paraId="5F8505AF" w14:textId="77777777" w:rsidR="008A3C16" w:rsidRPr="00A3084D" w:rsidRDefault="008A3C16" w:rsidP="008A3C16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(</w:t>
      </w:r>
      <w:r w:rsidRPr="00E54AB1">
        <w:rPr>
          <w:rFonts w:ascii="Calibri" w:hAnsi="Calibri" w:cs="Calibri"/>
          <w:bCs/>
          <w:szCs w:val="22"/>
        </w:rPr>
        <w:t>A végrehajtás előkészítéséért:</w:t>
      </w:r>
    </w:p>
    <w:p w14:paraId="0D37F042" w14:textId="77777777" w:rsidR="008A3C16" w:rsidRPr="00A3084D" w:rsidRDefault="008A3C16" w:rsidP="008A3C16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>
        <w:rPr>
          <w:rFonts w:ascii="Calibri" w:hAnsi="Calibri" w:cs="Calibri"/>
          <w:bCs/>
          <w:szCs w:val="22"/>
        </w:rPr>
        <w:t>Stéger</w:t>
      </w:r>
      <w:proofErr w:type="spellEnd"/>
      <w:r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A3084D">
        <w:rPr>
          <w:rFonts w:ascii="Calibri" w:hAnsi="Calibri" w:cs="Calibri"/>
          <w:bCs/>
          <w:szCs w:val="22"/>
        </w:rPr>
        <w:t>)</w:t>
      </w:r>
    </w:p>
    <w:p w14:paraId="3608CAC0" w14:textId="77777777" w:rsidR="008A3C16" w:rsidRPr="00A3084D" w:rsidRDefault="008A3C16" w:rsidP="008A3C16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  <w:u w:val="single"/>
        </w:rPr>
      </w:pPr>
    </w:p>
    <w:p w14:paraId="0A56F920" w14:textId="77777777" w:rsidR="008A3C16" w:rsidRPr="005756E0" w:rsidRDefault="008A3C16" w:rsidP="008A3C16">
      <w:pPr>
        <w:jc w:val="both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>Határidő</w:t>
      </w:r>
      <w:r w:rsidRPr="00A3084D">
        <w:rPr>
          <w:rFonts w:ascii="Calibri" w:hAnsi="Calibri" w:cs="Calibri"/>
          <w:b/>
          <w:bCs/>
          <w:szCs w:val="22"/>
        </w:rPr>
        <w:t>:</w:t>
      </w:r>
      <w:r>
        <w:rPr>
          <w:rFonts w:ascii="Calibri" w:hAnsi="Calibri" w:cs="Calibri"/>
          <w:b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0B7AA6A8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16"/>
    <w:rsid w:val="002C6C68"/>
    <w:rsid w:val="008A3C16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5FE2B"/>
  <w15:chartTrackingRefBased/>
  <w15:docId w15:val="{63FC3C8E-3883-4F2D-AEF6-3DD3131D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3C16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A3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A3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A3C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A3C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A3C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A3C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A3C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A3C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A3C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A3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A3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A3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A3C1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A3C1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A3C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A3C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A3C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A3C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A3C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8A3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A3C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8A3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A3C16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8A3C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A3C16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8A3C1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A3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A3C1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A3C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7D768A-27D3-4657-80CD-61A0207CA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97E0EC-DB94-44FA-8D3C-37AB6F51E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18168-A6F8-4257-914C-0B3F61B65ED0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514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