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95731" w14:textId="77777777" w:rsidR="00D54C3B" w:rsidRDefault="00D54C3B" w:rsidP="00D54C3B">
      <w:pPr>
        <w:ind w:left="709" w:hanging="425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 xml:space="preserve">28/2026.(IX.23.) </w:t>
      </w:r>
      <w:proofErr w:type="spellStart"/>
      <w:r>
        <w:rPr>
          <w:rFonts w:ascii="Calibri" w:hAnsi="Calibri" w:cs="Calibri"/>
          <w:b/>
          <w:szCs w:val="22"/>
          <w:u w:val="single"/>
        </w:rPr>
        <w:t>ESzB</w:t>
      </w:r>
      <w:proofErr w:type="spellEnd"/>
      <w:r>
        <w:rPr>
          <w:rFonts w:ascii="Calibri" w:hAnsi="Calibri" w:cs="Calibri"/>
          <w:b/>
          <w:szCs w:val="22"/>
          <w:u w:val="single"/>
        </w:rPr>
        <w:t>. számú határozat</w:t>
      </w:r>
    </w:p>
    <w:p w14:paraId="5C92C419" w14:textId="77777777" w:rsidR="00D54C3B" w:rsidRPr="00D06A46" w:rsidRDefault="00D54C3B" w:rsidP="00D54C3B">
      <w:pPr>
        <w:jc w:val="center"/>
        <w:rPr>
          <w:rFonts w:ascii="Calibri" w:hAnsi="Calibri" w:cs="Calibri"/>
          <w:b/>
          <w:szCs w:val="22"/>
          <w:u w:val="single"/>
        </w:rPr>
      </w:pPr>
    </w:p>
    <w:p w14:paraId="0579CFFF" w14:textId="77777777" w:rsidR="00D54C3B" w:rsidRPr="00D06A46" w:rsidRDefault="00D54C3B" w:rsidP="00D54C3B">
      <w:pPr>
        <w:jc w:val="center"/>
        <w:rPr>
          <w:rFonts w:ascii="Calibri" w:hAnsi="Calibri" w:cs="Calibri"/>
          <w:b/>
          <w:szCs w:val="22"/>
          <w:u w:val="single"/>
        </w:rPr>
      </w:pPr>
    </w:p>
    <w:p w14:paraId="2D2D261B" w14:textId="77777777" w:rsidR="00D54C3B" w:rsidRPr="00D06A46" w:rsidRDefault="00D54C3B" w:rsidP="00D54C3B">
      <w:pPr>
        <w:jc w:val="both"/>
        <w:rPr>
          <w:rFonts w:ascii="Calibri" w:hAnsi="Calibri" w:cs="Calibri"/>
          <w:szCs w:val="22"/>
        </w:rPr>
      </w:pPr>
      <w:r w:rsidRPr="00D06A46">
        <w:rPr>
          <w:rFonts w:ascii="Calibri" w:hAnsi="Calibri" w:cs="Calibri"/>
          <w:szCs w:val="22"/>
        </w:rPr>
        <w:t>Az Egészségügyi Szakmai Bizottság a bizottság ülésének napirendi pontjait az alábbiak szerint fogadta el:</w:t>
      </w:r>
    </w:p>
    <w:p w14:paraId="381BA3B0" w14:textId="77777777" w:rsidR="00D54C3B" w:rsidRDefault="00D54C3B" w:rsidP="00D54C3B">
      <w:pPr>
        <w:tabs>
          <w:tab w:val="left" w:pos="1485"/>
        </w:tabs>
        <w:rPr>
          <w:rFonts w:ascii="Calibri" w:hAnsi="Calibri" w:cs="Calibri"/>
          <w:szCs w:val="22"/>
        </w:rPr>
      </w:pPr>
      <w:r w:rsidRPr="00D06A46">
        <w:rPr>
          <w:rFonts w:ascii="Calibri" w:hAnsi="Calibri" w:cs="Calibri"/>
          <w:szCs w:val="22"/>
        </w:rPr>
        <w:tab/>
      </w:r>
    </w:p>
    <w:p w14:paraId="17637487" w14:textId="77777777" w:rsidR="00D54C3B" w:rsidRPr="00D06A46" w:rsidRDefault="00D54C3B" w:rsidP="00D54C3B">
      <w:pPr>
        <w:tabs>
          <w:tab w:val="left" w:pos="1485"/>
        </w:tabs>
        <w:rPr>
          <w:rFonts w:ascii="Calibri" w:hAnsi="Calibri" w:cs="Calibri"/>
          <w:szCs w:val="22"/>
        </w:rPr>
      </w:pPr>
    </w:p>
    <w:p w14:paraId="5D7A0D7F" w14:textId="77777777" w:rsidR="00D54C3B" w:rsidRPr="00D06A46" w:rsidRDefault="00D54C3B" w:rsidP="00D54C3B">
      <w:pPr>
        <w:jc w:val="center"/>
        <w:rPr>
          <w:rFonts w:ascii="Calibri" w:hAnsi="Calibri" w:cs="Calibri"/>
          <w:b/>
          <w:szCs w:val="22"/>
          <w:u w:val="single"/>
        </w:rPr>
      </w:pPr>
      <w:r w:rsidRPr="00D06A46">
        <w:rPr>
          <w:rFonts w:ascii="Calibri" w:hAnsi="Calibri" w:cs="Calibri"/>
          <w:b/>
          <w:szCs w:val="22"/>
          <w:u w:val="single"/>
        </w:rPr>
        <w:t>Nyilvános ülés</w:t>
      </w:r>
    </w:p>
    <w:p w14:paraId="2E64B2A8" w14:textId="77777777" w:rsidR="00D54C3B" w:rsidRPr="00D06A46" w:rsidRDefault="00D54C3B" w:rsidP="00D54C3B">
      <w:pPr>
        <w:rPr>
          <w:rFonts w:ascii="Calibri" w:hAnsi="Calibri" w:cs="Calibri"/>
          <w:b/>
          <w:szCs w:val="22"/>
          <w:u w:val="single"/>
        </w:rPr>
      </w:pPr>
    </w:p>
    <w:p w14:paraId="682691A0" w14:textId="77777777" w:rsidR="00D54C3B" w:rsidRPr="003C7A06" w:rsidRDefault="00D54C3B" w:rsidP="00D54C3B">
      <w:pPr>
        <w:jc w:val="both"/>
        <w:rPr>
          <w:rFonts w:ascii="Calibri" w:eastAsia="Calibri" w:hAnsi="Calibri" w:cs="Calibri"/>
          <w:b/>
          <w:bCs/>
          <w:szCs w:val="22"/>
          <w:lang w:eastAsia="en-US"/>
        </w:rPr>
      </w:pPr>
    </w:p>
    <w:p w14:paraId="2AAD829D" w14:textId="77777777" w:rsidR="00D54C3B" w:rsidRDefault="00D54C3B" w:rsidP="00D54C3B">
      <w:pPr>
        <w:ind w:left="705" w:hanging="705"/>
        <w:jc w:val="both"/>
        <w:rPr>
          <w:rFonts w:ascii="Calibri" w:eastAsia="Calibri" w:hAnsi="Calibri" w:cs="Calibri"/>
          <w:b/>
          <w:bCs/>
          <w:szCs w:val="22"/>
          <w:lang w:eastAsia="en-US"/>
        </w:rPr>
      </w:pPr>
      <w:r w:rsidRPr="00982951">
        <w:rPr>
          <w:rFonts w:ascii="Calibri" w:eastAsia="Calibri" w:hAnsi="Calibri" w:cs="Calibri"/>
          <w:b/>
          <w:bCs/>
          <w:szCs w:val="22"/>
          <w:lang w:eastAsia="en-US"/>
        </w:rPr>
        <w:t>1./</w:t>
      </w:r>
      <w:r w:rsidRPr="00982951">
        <w:rPr>
          <w:rFonts w:ascii="Calibri" w:eastAsia="Calibri" w:hAnsi="Calibri" w:cs="Calibri"/>
          <w:b/>
          <w:bCs/>
          <w:szCs w:val="22"/>
          <w:lang w:eastAsia="en-US"/>
        </w:rPr>
        <w:tab/>
        <w:t>Javaslat Szombathely Megyei Jogú Város Önkormányzata 2026. évi költségvetéséről szóló 3/2026. (II.27.) önkormányzati rendelet II. számú módosításának megalkotására</w:t>
      </w:r>
    </w:p>
    <w:p w14:paraId="5D78928E" w14:textId="77777777" w:rsidR="00D54C3B" w:rsidRPr="00982951" w:rsidRDefault="00D54C3B" w:rsidP="00D54C3B">
      <w:pPr>
        <w:jc w:val="both"/>
        <w:rPr>
          <w:rFonts w:ascii="Calibri" w:eastAsia="Calibri" w:hAnsi="Calibri" w:cs="Calibri"/>
          <w:b/>
          <w:bCs/>
          <w:szCs w:val="22"/>
          <w:lang w:eastAsia="en-US"/>
        </w:rPr>
      </w:pPr>
    </w:p>
    <w:p w14:paraId="759B4366" w14:textId="77777777" w:rsidR="00D54C3B" w:rsidRPr="00982951" w:rsidRDefault="00D54C3B" w:rsidP="00D54C3B">
      <w:pPr>
        <w:jc w:val="both"/>
        <w:rPr>
          <w:rFonts w:ascii="Calibri" w:eastAsia="Calibri" w:hAnsi="Calibri" w:cs="Calibri"/>
          <w:b/>
          <w:bCs/>
          <w:szCs w:val="22"/>
          <w:lang w:eastAsia="en-US"/>
        </w:rPr>
      </w:pPr>
      <w:r w:rsidRPr="00982951">
        <w:rPr>
          <w:rFonts w:ascii="Calibri" w:eastAsia="Calibri" w:hAnsi="Calibri" w:cs="Calibri"/>
          <w:b/>
          <w:bCs/>
          <w:szCs w:val="22"/>
          <w:u w:val="single"/>
          <w:lang w:eastAsia="en-US"/>
        </w:rPr>
        <w:t>előadó:</w:t>
      </w:r>
      <w:r w:rsidRPr="00982951">
        <w:rPr>
          <w:rFonts w:ascii="Calibri" w:eastAsia="Calibri" w:hAnsi="Calibri" w:cs="Calibri"/>
          <w:b/>
          <w:bCs/>
          <w:szCs w:val="22"/>
          <w:u w:val="single"/>
          <w:lang w:eastAsia="en-US"/>
        </w:rPr>
        <w:tab/>
      </w:r>
      <w:r>
        <w:rPr>
          <w:rFonts w:ascii="Calibri" w:eastAsia="Calibri" w:hAnsi="Calibri" w:cs="Calibri"/>
          <w:b/>
          <w:bCs/>
          <w:szCs w:val="22"/>
          <w:lang w:eastAsia="en-US"/>
        </w:rPr>
        <w:tab/>
      </w:r>
      <w:proofErr w:type="spellStart"/>
      <w:r w:rsidRPr="00982951">
        <w:rPr>
          <w:rFonts w:ascii="Calibri" w:eastAsia="Calibri" w:hAnsi="Calibri" w:cs="Calibri"/>
          <w:szCs w:val="22"/>
          <w:lang w:eastAsia="en-US"/>
        </w:rPr>
        <w:t>Stéger</w:t>
      </w:r>
      <w:proofErr w:type="spellEnd"/>
      <w:r w:rsidRPr="00982951">
        <w:rPr>
          <w:rFonts w:ascii="Calibri" w:eastAsia="Calibri" w:hAnsi="Calibri" w:cs="Calibri"/>
          <w:szCs w:val="22"/>
          <w:lang w:eastAsia="en-US"/>
        </w:rPr>
        <w:t xml:space="preserve"> Gábor (a Közgazdasági és Adó Osztály vezetője)</w:t>
      </w:r>
    </w:p>
    <w:p w14:paraId="60759CE2" w14:textId="77777777" w:rsidR="00D54C3B" w:rsidRPr="00982951" w:rsidRDefault="00D54C3B" w:rsidP="00D54C3B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982951">
        <w:rPr>
          <w:rFonts w:ascii="Calibri" w:eastAsia="Calibri" w:hAnsi="Calibri" w:cs="Calibri"/>
          <w:b/>
          <w:bCs/>
          <w:szCs w:val="22"/>
          <w:u w:val="single"/>
          <w:lang w:eastAsia="en-US"/>
        </w:rPr>
        <w:t>meghívott:</w:t>
      </w:r>
      <w:r>
        <w:rPr>
          <w:rFonts w:ascii="Calibri" w:eastAsia="Calibri" w:hAnsi="Calibri" w:cs="Calibri"/>
          <w:b/>
          <w:bCs/>
          <w:szCs w:val="22"/>
          <w:lang w:eastAsia="en-US"/>
        </w:rPr>
        <w:tab/>
      </w:r>
      <w:r w:rsidRPr="00982951">
        <w:rPr>
          <w:rFonts w:ascii="Calibri" w:eastAsia="Calibri" w:hAnsi="Calibri" w:cs="Calibri"/>
          <w:b/>
          <w:bCs/>
          <w:szCs w:val="22"/>
          <w:lang w:eastAsia="en-US"/>
        </w:rPr>
        <w:t xml:space="preserve"> </w:t>
      </w:r>
      <w:r w:rsidRPr="00982951">
        <w:rPr>
          <w:rFonts w:ascii="Calibri" w:eastAsia="Calibri" w:hAnsi="Calibri" w:cs="Calibri"/>
          <w:szCs w:val="22"/>
          <w:lang w:eastAsia="en-US"/>
        </w:rPr>
        <w:t>Gáspárné Farkas Ágota (könyvvizsgáló)</w:t>
      </w:r>
    </w:p>
    <w:p w14:paraId="1B107B9F" w14:textId="77777777" w:rsidR="00D54C3B" w:rsidRPr="00982951" w:rsidRDefault="00D54C3B" w:rsidP="00D54C3B">
      <w:pPr>
        <w:jc w:val="both"/>
        <w:rPr>
          <w:rFonts w:ascii="Calibri" w:eastAsia="Calibri" w:hAnsi="Calibri" w:cs="Calibri"/>
          <w:b/>
          <w:bCs/>
          <w:szCs w:val="22"/>
          <w:lang w:eastAsia="en-US"/>
        </w:rPr>
      </w:pPr>
    </w:p>
    <w:p w14:paraId="62633D5B" w14:textId="77777777" w:rsidR="00D54C3B" w:rsidRDefault="00D54C3B" w:rsidP="00D54C3B">
      <w:pPr>
        <w:jc w:val="both"/>
        <w:rPr>
          <w:rFonts w:ascii="Calibri" w:eastAsia="Calibri" w:hAnsi="Calibri" w:cs="Calibri"/>
          <w:b/>
          <w:bCs/>
          <w:szCs w:val="22"/>
          <w:lang w:eastAsia="en-US"/>
        </w:rPr>
      </w:pPr>
      <w:r w:rsidRPr="00982951">
        <w:rPr>
          <w:rFonts w:ascii="Calibri" w:eastAsia="Calibri" w:hAnsi="Calibri" w:cs="Calibri"/>
          <w:b/>
          <w:bCs/>
          <w:szCs w:val="22"/>
          <w:lang w:eastAsia="en-US"/>
        </w:rPr>
        <w:t>2./</w:t>
      </w:r>
      <w:r w:rsidRPr="00982951">
        <w:rPr>
          <w:rFonts w:ascii="Calibri" w:eastAsia="Calibri" w:hAnsi="Calibri" w:cs="Calibri"/>
          <w:b/>
          <w:bCs/>
          <w:szCs w:val="22"/>
          <w:lang w:eastAsia="en-US"/>
        </w:rPr>
        <w:tab/>
      </w:r>
      <w:r>
        <w:rPr>
          <w:rFonts w:ascii="Calibri" w:eastAsia="Calibri" w:hAnsi="Calibri" w:cs="Calibri"/>
          <w:b/>
          <w:bCs/>
          <w:szCs w:val="22"/>
          <w:lang w:eastAsia="en-US"/>
        </w:rPr>
        <w:t xml:space="preserve"> </w:t>
      </w:r>
      <w:r w:rsidRPr="00982951">
        <w:rPr>
          <w:rFonts w:ascii="Calibri" w:eastAsia="Calibri" w:hAnsi="Calibri" w:cs="Calibri"/>
          <w:b/>
          <w:bCs/>
          <w:szCs w:val="22"/>
          <w:lang w:eastAsia="en-US"/>
        </w:rPr>
        <w:t>Javaslat a 11.számú és 13. számú házi gyermekorvosi körzetek rendelési idejének módosítására</w:t>
      </w:r>
    </w:p>
    <w:p w14:paraId="1435A78D" w14:textId="77777777" w:rsidR="00D54C3B" w:rsidRPr="00982951" w:rsidRDefault="00D54C3B" w:rsidP="00D54C3B">
      <w:pPr>
        <w:jc w:val="both"/>
        <w:rPr>
          <w:rFonts w:ascii="Calibri" w:eastAsia="Calibri" w:hAnsi="Calibri" w:cs="Calibri"/>
          <w:b/>
          <w:bCs/>
          <w:szCs w:val="22"/>
          <w:lang w:eastAsia="en-US"/>
        </w:rPr>
      </w:pPr>
    </w:p>
    <w:p w14:paraId="69697761" w14:textId="77777777" w:rsidR="00D54C3B" w:rsidRDefault="00D54C3B" w:rsidP="00D54C3B">
      <w:pPr>
        <w:jc w:val="both"/>
        <w:rPr>
          <w:rFonts w:ascii="Calibri" w:eastAsia="Calibri" w:hAnsi="Calibri" w:cs="Calibri"/>
          <w:b/>
          <w:bCs/>
          <w:szCs w:val="22"/>
          <w:lang w:eastAsia="en-US"/>
        </w:rPr>
      </w:pPr>
      <w:r w:rsidRPr="00982951">
        <w:rPr>
          <w:rFonts w:ascii="Calibri" w:eastAsia="Calibri" w:hAnsi="Calibri" w:cs="Calibri"/>
          <w:b/>
          <w:bCs/>
          <w:szCs w:val="22"/>
          <w:u w:val="single"/>
          <w:lang w:eastAsia="en-US"/>
        </w:rPr>
        <w:t>előadó:</w:t>
      </w:r>
      <w:r w:rsidRPr="00982951">
        <w:rPr>
          <w:rFonts w:ascii="Calibri" w:eastAsia="Calibri" w:hAnsi="Calibri" w:cs="Calibri"/>
          <w:b/>
          <w:bCs/>
          <w:szCs w:val="22"/>
          <w:u w:val="single"/>
          <w:lang w:eastAsia="en-US"/>
        </w:rPr>
        <w:tab/>
      </w:r>
      <w:r>
        <w:rPr>
          <w:rFonts w:ascii="Calibri" w:eastAsia="Calibri" w:hAnsi="Calibri" w:cs="Calibri"/>
          <w:b/>
          <w:bCs/>
          <w:szCs w:val="22"/>
          <w:lang w:eastAsia="en-US"/>
        </w:rPr>
        <w:tab/>
      </w:r>
      <w:r w:rsidRPr="00982951">
        <w:rPr>
          <w:rFonts w:ascii="Calibri" w:eastAsia="Calibri" w:hAnsi="Calibri" w:cs="Calibri"/>
          <w:szCs w:val="22"/>
          <w:lang w:eastAsia="en-US"/>
        </w:rPr>
        <w:t>Vinczéné Dr. Menyhárt Mária (az Egészségügyi és Közszolgálati Osztály vezetője)</w:t>
      </w:r>
    </w:p>
    <w:p w14:paraId="0E15B60F" w14:textId="77777777" w:rsidR="00D54C3B" w:rsidRPr="00982951" w:rsidRDefault="00D54C3B" w:rsidP="00D54C3B">
      <w:pPr>
        <w:jc w:val="both"/>
        <w:rPr>
          <w:rFonts w:ascii="Calibri" w:eastAsia="Calibri" w:hAnsi="Calibri" w:cs="Calibri"/>
          <w:b/>
          <w:bCs/>
          <w:szCs w:val="22"/>
          <w:lang w:eastAsia="en-US"/>
        </w:rPr>
      </w:pPr>
      <w:r w:rsidRPr="00982951">
        <w:rPr>
          <w:rFonts w:ascii="Calibri" w:eastAsia="Calibri" w:hAnsi="Calibri" w:cs="Calibri"/>
          <w:b/>
          <w:bCs/>
          <w:szCs w:val="22"/>
          <w:u w:val="single"/>
          <w:lang w:eastAsia="en-US"/>
        </w:rPr>
        <w:t>meghívott:</w:t>
      </w:r>
      <w:r>
        <w:rPr>
          <w:rFonts w:ascii="Calibri" w:eastAsia="Calibri" w:hAnsi="Calibri" w:cs="Calibri"/>
          <w:b/>
          <w:bCs/>
          <w:szCs w:val="22"/>
          <w:lang w:eastAsia="en-US"/>
        </w:rPr>
        <w:tab/>
      </w:r>
      <w:r w:rsidRPr="00982951">
        <w:rPr>
          <w:rFonts w:ascii="Calibri" w:eastAsia="Calibri" w:hAnsi="Calibri" w:cs="Calibri"/>
          <w:b/>
          <w:bCs/>
          <w:szCs w:val="22"/>
          <w:lang w:eastAsia="en-US"/>
        </w:rPr>
        <w:t xml:space="preserve"> </w:t>
      </w:r>
      <w:r w:rsidRPr="00982951">
        <w:rPr>
          <w:rFonts w:ascii="Calibri" w:eastAsia="Calibri" w:hAnsi="Calibri" w:cs="Calibri"/>
          <w:szCs w:val="22"/>
          <w:lang w:eastAsia="en-US"/>
        </w:rPr>
        <w:t>Kovács Andrea (a Szombathelyi GESZ igazgatója)</w:t>
      </w:r>
    </w:p>
    <w:p w14:paraId="71F60D8D" w14:textId="77777777" w:rsidR="00D54C3B" w:rsidRPr="00982951" w:rsidRDefault="00D54C3B" w:rsidP="00D54C3B">
      <w:pPr>
        <w:jc w:val="both"/>
        <w:rPr>
          <w:rFonts w:ascii="Calibri" w:eastAsia="Calibri" w:hAnsi="Calibri" w:cs="Calibri"/>
          <w:b/>
          <w:bCs/>
          <w:szCs w:val="22"/>
          <w:lang w:eastAsia="en-US"/>
        </w:rPr>
      </w:pPr>
    </w:p>
    <w:p w14:paraId="0772CB98" w14:textId="77777777" w:rsidR="00D54C3B" w:rsidRDefault="00D54C3B" w:rsidP="00D54C3B">
      <w:pPr>
        <w:jc w:val="both"/>
        <w:rPr>
          <w:rFonts w:ascii="Calibri" w:eastAsia="Calibri" w:hAnsi="Calibri" w:cs="Calibri"/>
          <w:b/>
          <w:bCs/>
          <w:szCs w:val="22"/>
          <w:lang w:eastAsia="en-US"/>
        </w:rPr>
      </w:pPr>
      <w:r w:rsidRPr="00982951">
        <w:rPr>
          <w:rFonts w:ascii="Calibri" w:eastAsia="Calibri" w:hAnsi="Calibri" w:cs="Calibri"/>
          <w:b/>
          <w:bCs/>
          <w:szCs w:val="22"/>
          <w:lang w:eastAsia="en-US"/>
        </w:rPr>
        <w:t>3./</w:t>
      </w:r>
      <w:r w:rsidRPr="00982951">
        <w:rPr>
          <w:rFonts w:ascii="Calibri" w:eastAsia="Calibri" w:hAnsi="Calibri" w:cs="Calibri"/>
          <w:b/>
          <w:bCs/>
          <w:szCs w:val="22"/>
          <w:lang w:eastAsia="en-US"/>
        </w:rPr>
        <w:tab/>
        <w:t>Javaslat iskolaorvosi feladatok ellátásával kapcsolatos döntés meghozatalára</w:t>
      </w:r>
    </w:p>
    <w:p w14:paraId="59F932F3" w14:textId="77777777" w:rsidR="00D54C3B" w:rsidRPr="00982951" w:rsidRDefault="00D54C3B" w:rsidP="00D54C3B">
      <w:pPr>
        <w:jc w:val="both"/>
        <w:rPr>
          <w:rFonts w:ascii="Calibri" w:eastAsia="Calibri" w:hAnsi="Calibri" w:cs="Calibri"/>
          <w:b/>
          <w:bCs/>
          <w:szCs w:val="22"/>
          <w:lang w:eastAsia="en-US"/>
        </w:rPr>
      </w:pPr>
    </w:p>
    <w:p w14:paraId="48247EFA" w14:textId="77777777" w:rsidR="00D54C3B" w:rsidRPr="00982951" w:rsidRDefault="00D54C3B" w:rsidP="00D54C3B">
      <w:pPr>
        <w:jc w:val="both"/>
        <w:rPr>
          <w:rFonts w:ascii="Calibri" w:eastAsia="Calibri" w:hAnsi="Calibri" w:cs="Calibri"/>
          <w:b/>
          <w:bCs/>
          <w:szCs w:val="22"/>
          <w:lang w:eastAsia="en-US"/>
        </w:rPr>
      </w:pPr>
      <w:r w:rsidRPr="00982951">
        <w:rPr>
          <w:rFonts w:ascii="Calibri" w:eastAsia="Calibri" w:hAnsi="Calibri" w:cs="Calibri"/>
          <w:b/>
          <w:bCs/>
          <w:szCs w:val="22"/>
          <w:u w:val="single"/>
          <w:lang w:eastAsia="en-US"/>
        </w:rPr>
        <w:t>előadó:</w:t>
      </w:r>
      <w:r w:rsidRPr="00982951">
        <w:rPr>
          <w:rFonts w:ascii="Calibri" w:eastAsia="Calibri" w:hAnsi="Calibri" w:cs="Calibri"/>
          <w:b/>
          <w:bCs/>
          <w:szCs w:val="22"/>
          <w:u w:val="single"/>
          <w:lang w:eastAsia="en-US"/>
        </w:rPr>
        <w:tab/>
      </w:r>
      <w:r>
        <w:rPr>
          <w:rFonts w:ascii="Calibri" w:eastAsia="Calibri" w:hAnsi="Calibri" w:cs="Calibri"/>
          <w:b/>
          <w:bCs/>
          <w:szCs w:val="22"/>
          <w:lang w:eastAsia="en-US"/>
        </w:rPr>
        <w:tab/>
      </w:r>
      <w:r w:rsidRPr="00982951">
        <w:rPr>
          <w:rFonts w:ascii="Calibri" w:eastAsia="Calibri" w:hAnsi="Calibri" w:cs="Calibri"/>
          <w:szCs w:val="22"/>
          <w:lang w:eastAsia="en-US"/>
        </w:rPr>
        <w:t>Vinczéné Dr. Menyhárt Mária (az Egészségügyi és Közszolgálati Osztály vezetője)</w:t>
      </w:r>
      <w:r w:rsidRPr="00982951">
        <w:rPr>
          <w:rFonts w:ascii="Calibri" w:eastAsia="Calibri" w:hAnsi="Calibri" w:cs="Calibri"/>
          <w:b/>
          <w:bCs/>
          <w:szCs w:val="22"/>
          <w:lang w:eastAsia="en-US"/>
        </w:rPr>
        <w:t xml:space="preserve"> </w:t>
      </w:r>
    </w:p>
    <w:p w14:paraId="3B280979" w14:textId="77777777" w:rsidR="00D54C3B" w:rsidRDefault="00D54C3B" w:rsidP="00D54C3B">
      <w:pPr>
        <w:jc w:val="both"/>
        <w:rPr>
          <w:rFonts w:ascii="Calibri" w:eastAsia="Calibri" w:hAnsi="Calibri" w:cs="Calibri"/>
          <w:b/>
          <w:bCs/>
          <w:szCs w:val="22"/>
          <w:lang w:eastAsia="en-US"/>
        </w:rPr>
      </w:pPr>
      <w:r w:rsidRPr="00982951">
        <w:rPr>
          <w:rFonts w:ascii="Calibri" w:eastAsia="Calibri" w:hAnsi="Calibri" w:cs="Calibri"/>
          <w:b/>
          <w:bCs/>
          <w:szCs w:val="22"/>
          <w:u w:val="single"/>
          <w:lang w:eastAsia="en-US"/>
        </w:rPr>
        <w:t>meghívott:</w:t>
      </w:r>
      <w:r w:rsidRPr="00982951">
        <w:rPr>
          <w:rFonts w:ascii="Calibri" w:eastAsia="Calibri" w:hAnsi="Calibri" w:cs="Calibri"/>
          <w:b/>
          <w:bCs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Cs w:val="22"/>
          <w:lang w:eastAsia="en-US"/>
        </w:rPr>
        <w:tab/>
      </w:r>
      <w:r w:rsidRPr="00982951">
        <w:rPr>
          <w:rFonts w:ascii="Calibri" w:eastAsia="Calibri" w:hAnsi="Calibri" w:cs="Calibri"/>
          <w:szCs w:val="22"/>
          <w:lang w:eastAsia="en-US"/>
        </w:rPr>
        <w:t>Kovács Andrea (a Szombathelyi GESZ igazgatója)</w:t>
      </w:r>
      <w:r w:rsidRPr="003C7A06">
        <w:rPr>
          <w:rFonts w:ascii="Calibri" w:eastAsia="Calibri" w:hAnsi="Calibri" w:cs="Calibri"/>
          <w:b/>
          <w:bCs/>
          <w:szCs w:val="22"/>
          <w:lang w:eastAsia="en-US"/>
        </w:rPr>
        <w:tab/>
      </w:r>
    </w:p>
    <w:p w14:paraId="0A0039D5" w14:textId="77777777" w:rsidR="00D54C3B" w:rsidRDefault="00D54C3B" w:rsidP="00D54C3B">
      <w:pPr>
        <w:jc w:val="both"/>
        <w:rPr>
          <w:rFonts w:ascii="Calibri" w:eastAsia="Calibri" w:hAnsi="Calibri" w:cs="Calibri"/>
          <w:b/>
          <w:bCs/>
          <w:szCs w:val="22"/>
          <w:lang w:eastAsia="en-US"/>
        </w:rPr>
      </w:pPr>
    </w:p>
    <w:p w14:paraId="45B74FCF" w14:textId="77777777" w:rsidR="00D54C3B" w:rsidRPr="00452920" w:rsidRDefault="00D54C3B" w:rsidP="00D54C3B">
      <w:pPr>
        <w:jc w:val="both"/>
        <w:rPr>
          <w:rFonts w:ascii="Calibri" w:hAnsi="Calibri" w:cs="Calibri"/>
          <w:szCs w:val="22"/>
        </w:rPr>
      </w:pPr>
      <w:r w:rsidRPr="00452920">
        <w:rPr>
          <w:rFonts w:ascii="Calibri" w:hAnsi="Calibri" w:cs="Calibri"/>
          <w:b/>
          <w:szCs w:val="22"/>
          <w:u w:val="single"/>
        </w:rPr>
        <w:t>Felelős:</w:t>
      </w:r>
      <w:r w:rsidRPr="00452920">
        <w:rPr>
          <w:rFonts w:ascii="Calibri" w:hAnsi="Calibri" w:cs="Calibri"/>
          <w:szCs w:val="22"/>
        </w:rPr>
        <w:tab/>
      </w:r>
      <w:r w:rsidRPr="00452920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>Szuhai Viktor</w:t>
      </w:r>
      <w:r w:rsidRPr="00452920">
        <w:rPr>
          <w:rFonts w:ascii="Calibri" w:hAnsi="Calibri" w:cs="Calibri"/>
          <w:szCs w:val="22"/>
        </w:rPr>
        <w:t>, a</w:t>
      </w:r>
      <w:r>
        <w:rPr>
          <w:rFonts w:ascii="Calibri" w:hAnsi="Calibri" w:cs="Calibri"/>
          <w:szCs w:val="22"/>
        </w:rPr>
        <w:t>z Egészségügyi Szakmai</w:t>
      </w:r>
      <w:r w:rsidRPr="00452920">
        <w:rPr>
          <w:rFonts w:ascii="Calibri" w:hAnsi="Calibri" w:cs="Calibri"/>
          <w:szCs w:val="22"/>
        </w:rPr>
        <w:t xml:space="preserve"> Bizottság elnöke</w:t>
      </w:r>
    </w:p>
    <w:p w14:paraId="247D9137" w14:textId="77777777" w:rsidR="00D54C3B" w:rsidRPr="00D06A46" w:rsidRDefault="00D54C3B" w:rsidP="00D54C3B">
      <w:pPr>
        <w:jc w:val="both"/>
        <w:rPr>
          <w:rFonts w:ascii="Calibri" w:eastAsia="Calibri" w:hAnsi="Calibri" w:cs="Calibri"/>
          <w:b/>
          <w:bCs/>
          <w:szCs w:val="22"/>
          <w:lang w:eastAsia="en-US"/>
        </w:rPr>
      </w:pPr>
    </w:p>
    <w:p w14:paraId="0038BCBB" w14:textId="77777777" w:rsidR="00D54C3B" w:rsidRDefault="00D54C3B" w:rsidP="00D54C3B">
      <w:pPr>
        <w:rPr>
          <w:rFonts w:ascii="Calibri" w:hAnsi="Calibri" w:cs="Calibri"/>
          <w:szCs w:val="22"/>
        </w:rPr>
      </w:pPr>
      <w:r w:rsidRPr="00D06A46">
        <w:rPr>
          <w:rFonts w:ascii="Calibri" w:hAnsi="Calibri" w:cs="Calibri"/>
          <w:b/>
          <w:szCs w:val="22"/>
          <w:u w:val="single"/>
        </w:rPr>
        <w:t>Határidő:</w:t>
      </w:r>
      <w:r w:rsidRPr="00D06A46">
        <w:rPr>
          <w:rFonts w:ascii="Calibri" w:hAnsi="Calibri" w:cs="Calibri"/>
          <w:szCs w:val="22"/>
        </w:rPr>
        <w:t xml:space="preserve"> </w:t>
      </w:r>
      <w:r w:rsidRPr="00D06A46">
        <w:rPr>
          <w:rFonts w:ascii="Calibri" w:hAnsi="Calibri" w:cs="Calibri"/>
          <w:szCs w:val="22"/>
        </w:rPr>
        <w:tab/>
        <w:t>azonnal</w:t>
      </w:r>
    </w:p>
    <w:p w14:paraId="760F0819" w14:textId="77777777" w:rsidR="008A07F7" w:rsidRPr="005B35BD" w:rsidRDefault="008A07F7" w:rsidP="008A07F7">
      <w:pPr>
        <w:rPr>
          <w:rFonts w:asciiTheme="minorHAnsi" w:hAnsiTheme="minorHAnsi" w:cstheme="minorHAnsi"/>
          <w:b/>
          <w:bCs/>
          <w:sz w:val="24"/>
        </w:rPr>
      </w:pPr>
    </w:p>
    <w:p w14:paraId="39B6AFC0" w14:textId="612E32B4" w:rsidR="00E46A00" w:rsidRPr="005B35BD" w:rsidRDefault="00E46A00" w:rsidP="006132D3">
      <w:pPr>
        <w:ind w:left="142" w:hanging="142"/>
        <w:jc w:val="both"/>
        <w:rPr>
          <w:rFonts w:asciiTheme="minorHAnsi" w:hAnsiTheme="minorHAnsi" w:cstheme="minorHAnsi"/>
        </w:rPr>
      </w:pPr>
    </w:p>
    <w:sectPr w:rsidR="00E46A00" w:rsidRPr="005B35BD" w:rsidSect="005457B7">
      <w:footerReference w:type="default" r:id="rId6"/>
      <w:headerReference w:type="first" r:id="rId7"/>
      <w:footerReference w:type="firs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983B3" w14:textId="77777777" w:rsidR="00180833" w:rsidRDefault="00180833" w:rsidP="008A07F7">
      <w:r>
        <w:separator/>
      </w:r>
    </w:p>
  </w:endnote>
  <w:endnote w:type="continuationSeparator" w:id="0">
    <w:p w14:paraId="153407B5" w14:textId="77777777" w:rsidR="00180833" w:rsidRDefault="00180833" w:rsidP="008A0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A7C79" w14:textId="77777777" w:rsidR="004904EA" w:rsidRPr="00342FC9" w:rsidRDefault="008A07F7">
    <w:pPr>
      <w:pStyle w:val="llb"/>
      <w:jc w:val="center"/>
      <w:rPr>
        <w:sz w:val="20"/>
        <w:szCs w:val="20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58D91C" wp14:editId="458DD001">
              <wp:simplePos x="0" y="0"/>
              <wp:positionH relativeFrom="column">
                <wp:posOffset>-25400</wp:posOffset>
              </wp:positionH>
              <wp:positionV relativeFrom="paragraph">
                <wp:posOffset>-132715</wp:posOffset>
              </wp:positionV>
              <wp:extent cx="6110605" cy="0"/>
              <wp:effectExtent l="12700" t="10160" r="1079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EE243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2pt;margin-top:-10.4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BlAgkh3gAAAAoBAAAPAAAAZHJzL2Rvd25yZXYueG1sTI9BS8NAEIXv&#10;gv9hGcGLtLuNVpo0m1IEDx5tC1632TFJzc6G7KaJ/fWOINTTMPMeb76XbybXijP2ofGkYTFXIJBK&#10;bxuqNBz2r7MViBANWdN6Qg3fGGBT3N7kJrN+pHc872IlOIRCZjTUMXaZlKGs0Zkw9x0Sa5++dyby&#10;2lfS9mbkcNfKRKln6UxD/KE2Hb7UWH7tBqcBw7BcqG3qqsPbZXz4SC6nsdtrfX83bdcgIk7xaoZf&#10;fEaHgpmOfiAbRKth9sRVIs9EpSDYkC5XjyCOfxdZ5PJ/heIHAAD//wMAUEsBAi0AFAAGAAgAAAAh&#10;ALaDOJL+AAAA4QEAABMAAAAAAAAAAAAAAAAAAAAAAFtDb250ZW50X1R5cGVzXS54bWxQSwECLQAU&#10;AAYACAAAACEAOP0h/9YAAACUAQAACwAAAAAAAAAAAAAAAAAvAQAAX3JlbHMvLnJlbHNQSwECLQAU&#10;AAYACAAAACEAK7BWYB0CAAA7BAAADgAAAAAAAAAAAAAAAAAuAgAAZHJzL2Uyb0RvYy54bWxQSwEC&#10;LQAUAAYACAAAACEAZQIJId4AAAAKAQAADwAAAAAAAAAAAAAAAAB3BAAAZHJzL2Rvd25yZXYueG1s&#10;UEsFBgAAAAAEAAQA8wAAAIIFAAAAAA=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5465F" w14:textId="77777777" w:rsidR="004904EA" w:rsidRPr="008A07F7" w:rsidRDefault="004904EA" w:rsidP="00ED5E0E">
    <w:pPr>
      <w:pStyle w:val="llb"/>
      <w:tabs>
        <w:tab w:val="clear" w:pos="4536"/>
        <w:tab w:val="left" w:pos="0"/>
      </w:tabs>
      <w:rPr>
        <w:rFonts w:asciiTheme="minorHAnsi" w:hAnsiTheme="minorHAnsi" w:cstheme="minorHAnsi"/>
        <w:szCs w:val="22"/>
      </w:rPr>
    </w:pPr>
  </w:p>
  <w:p w14:paraId="7B996AB9" w14:textId="77777777" w:rsidR="004904EA" w:rsidRPr="008A07F7" w:rsidRDefault="008A07F7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zCs w:val="22"/>
      </w:rPr>
      <w:t>Telefon: +36 94/520-100</w:t>
    </w:r>
  </w:p>
  <w:p w14:paraId="47A02E99" w14:textId="77777777" w:rsidR="004904EA" w:rsidRPr="008A07F7" w:rsidRDefault="008A07F7" w:rsidP="00ED5E0E">
    <w:pPr>
      <w:pStyle w:val="llb"/>
      <w:jc w:val="right"/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zCs w:val="22"/>
      </w:rPr>
      <w:t>KRID: 602010709</w:t>
    </w:r>
  </w:p>
  <w:p w14:paraId="672872EE" w14:textId="77777777" w:rsidR="004904EA" w:rsidRPr="008A07F7" w:rsidRDefault="008A07F7" w:rsidP="00ED5E0E">
    <w:pPr>
      <w:pStyle w:val="llb"/>
      <w:jc w:val="right"/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zCs w:val="22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A3FD6" w14:textId="77777777" w:rsidR="00180833" w:rsidRDefault="00180833" w:rsidP="008A07F7">
      <w:r>
        <w:separator/>
      </w:r>
    </w:p>
  </w:footnote>
  <w:footnote w:type="continuationSeparator" w:id="0">
    <w:p w14:paraId="0C231A1A" w14:textId="77777777" w:rsidR="00180833" w:rsidRDefault="00180833" w:rsidP="008A0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7BAF0" w14:textId="77777777" w:rsidR="004904EA" w:rsidRPr="008A07F7" w:rsidRDefault="008A07F7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FA6FAA">
      <w:rPr>
        <w:noProof/>
        <w:sz w:val="24"/>
      </w:rPr>
      <w:drawing>
        <wp:anchor distT="0" distB="0" distL="114300" distR="114300" simplePos="0" relativeHeight="251659264" behindDoc="0" locked="0" layoutInCell="1" allowOverlap="1" wp14:anchorId="6C717F1E" wp14:editId="59268A0C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A07F7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600B6652" w14:textId="77777777" w:rsidR="004904EA" w:rsidRPr="008A07F7" w:rsidRDefault="008A07F7" w:rsidP="00826F63">
    <w:pPr>
      <w:tabs>
        <w:tab w:val="left" w:pos="1134"/>
      </w:tabs>
      <w:rPr>
        <w:rFonts w:asciiTheme="minorHAnsi" w:hAnsiTheme="minorHAnsi" w:cstheme="minorHAnsi"/>
        <w:b/>
        <w:smallCaps/>
        <w:szCs w:val="22"/>
      </w:rPr>
    </w:pPr>
    <w:r w:rsidRPr="008A07F7">
      <w:rPr>
        <w:rFonts w:asciiTheme="minorHAnsi" w:hAnsiTheme="minorHAnsi" w:cstheme="minorHAnsi"/>
        <w:smallCaps/>
        <w:szCs w:val="22"/>
      </w:rPr>
      <w:tab/>
    </w:r>
    <w:r w:rsidRPr="008A07F7">
      <w:rPr>
        <w:rFonts w:asciiTheme="minorHAnsi" w:hAnsiTheme="minorHAnsi" w:cstheme="minorHAnsi"/>
        <w:b/>
        <w:smallCaps/>
        <w:szCs w:val="22"/>
      </w:rPr>
      <w:t>Polgármesteri Hivatala</w:t>
    </w:r>
  </w:p>
  <w:p w14:paraId="30614F87" w14:textId="77777777" w:rsidR="004904EA" w:rsidRPr="008A07F7" w:rsidRDefault="008A07F7" w:rsidP="00826F63">
    <w:pPr>
      <w:tabs>
        <w:tab w:val="left" w:pos="1134"/>
      </w:tabs>
      <w:rPr>
        <w:rFonts w:asciiTheme="minorHAnsi" w:hAnsiTheme="minorHAnsi" w:cstheme="minorHAnsi"/>
        <w:smallCaps/>
        <w:szCs w:val="22"/>
      </w:rPr>
    </w:pPr>
    <w:r w:rsidRPr="008A07F7">
      <w:rPr>
        <w:rFonts w:asciiTheme="minorHAnsi" w:hAnsiTheme="minorHAnsi" w:cstheme="minorHAnsi"/>
        <w:smallCaps/>
        <w:szCs w:val="22"/>
      </w:rPr>
      <w:tab/>
      <w:t>Egészségügyi és Közszolgálati Osztály</w:t>
    </w:r>
  </w:p>
  <w:p w14:paraId="2034AB90" w14:textId="77777777" w:rsidR="004904EA" w:rsidRPr="008A07F7" w:rsidRDefault="008A07F7" w:rsidP="00826F63">
    <w:pPr>
      <w:tabs>
        <w:tab w:val="left" w:pos="1134"/>
      </w:tabs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mallCaps/>
        <w:szCs w:val="22"/>
      </w:rPr>
      <w:tab/>
    </w:r>
    <w:r w:rsidRPr="008A07F7">
      <w:rPr>
        <w:rFonts w:asciiTheme="minorHAnsi" w:hAnsiTheme="minorHAnsi" w:cstheme="minorHAnsi"/>
        <w:szCs w:val="22"/>
      </w:rPr>
      <w:t>9700 Szombathely, Kossuth L. u. 1-3.</w:t>
    </w:r>
  </w:p>
  <w:p w14:paraId="1FA66BA9" w14:textId="77777777" w:rsidR="004904EA" w:rsidRDefault="004904EA" w:rsidP="00826F63">
    <w:pPr>
      <w:tabs>
        <w:tab w:val="left" w:pos="1134"/>
      </w:tabs>
      <w:ind w:firstLine="99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7F7"/>
    <w:rsid w:val="00122BF8"/>
    <w:rsid w:val="00180833"/>
    <w:rsid w:val="001C3FE4"/>
    <w:rsid w:val="001E35A6"/>
    <w:rsid w:val="0024612B"/>
    <w:rsid w:val="003F1CF5"/>
    <w:rsid w:val="00436E7D"/>
    <w:rsid w:val="004904EA"/>
    <w:rsid w:val="005B35BD"/>
    <w:rsid w:val="006132D3"/>
    <w:rsid w:val="006A1CE7"/>
    <w:rsid w:val="008A07F7"/>
    <w:rsid w:val="00B567F7"/>
    <w:rsid w:val="00C65B34"/>
    <w:rsid w:val="00D54C3B"/>
    <w:rsid w:val="00E46A00"/>
    <w:rsid w:val="00F54157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36037"/>
  <w15:chartTrackingRefBased/>
  <w15:docId w15:val="{358C2D7B-B0DE-481D-B74A-50AD862B3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A07F7"/>
    <w:rPr>
      <w:rFonts w:ascii="Arial" w:eastAsia="Times New Roman" w:hAnsi="Arial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8A07F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8A07F7"/>
    <w:rPr>
      <w:rFonts w:ascii="Arial" w:eastAsia="Times New Roman" w:hAnsi="Arial" w:cs="Times New Roman"/>
      <w:szCs w:val="24"/>
      <w:lang w:eastAsia="hu-HU"/>
    </w:rPr>
  </w:style>
  <w:style w:type="paragraph" w:styleId="llb">
    <w:name w:val="footer"/>
    <w:basedOn w:val="Norml"/>
    <w:link w:val="llbChar"/>
    <w:rsid w:val="008A07F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8A07F7"/>
    <w:rPr>
      <w:rFonts w:ascii="Arial" w:eastAsia="Times New Roman" w:hAnsi="Arial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Egyed Viktória Ivett</dc:creator>
  <cp:keywords/>
  <dc:description/>
  <cp:lastModifiedBy>Egyed Viktória Ivett</cp:lastModifiedBy>
  <cp:revision>2</cp:revision>
  <dcterms:created xsi:type="dcterms:W3CDTF">2026-09-24T06:05:00Z</dcterms:created>
  <dcterms:modified xsi:type="dcterms:W3CDTF">2026-09-24T06:05:00Z</dcterms:modified>
</cp:coreProperties>
</file>