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9732C" w14:textId="77777777" w:rsidR="00F0123A" w:rsidRPr="002D312D" w:rsidRDefault="00F0123A" w:rsidP="00F0123A">
      <w:pPr>
        <w:tabs>
          <w:tab w:val="center" w:pos="4680"/>
        </w:tabs>
        <w:jc w:val="both"/>
        <w:rPr>
          <w:rFonts w:ascii="Calibri" w:hAnsi="Calibri" w:cs="Calibri"/>
          <w:szCs w:val="22"/>
        </w:rPr>
      </w:pPr>
    </w:p>
    <w:p w14:paraId="33C4329B" w14:textId="77777777" w:rsidR="00F0123A" w:rsidRPr="002D312D" w:rsidRDefault="00F0123A" w:rsidP="00F0123A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243/2026. (IX.21.) GJB számú határozat</w:t>
      </w:r>
    </w:p>
    <w:p w14:paraId="08D63310" w14:textId="77777777" w:rsidR="00F0123A" w:rsidRPr="002D312D" w:rsidRDefault="00F0123A" w:rsidP="00F0123A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1C719C9F" w14:textId="77777777" w:rsidR="00F0123A" w:rsidRPr="002D312D" w:rsidRDefault="00F0123A" w:rsidP="00F0123A">
      <w:p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>A Gazdasági és Jogi Bizottság – a Szombathely Megyei Jogú Város Önkormányzata vagyonáról szóló 40/2014.(XII.23.) önkormányzati rendelet 16.§ (2) bekezdése alapján – az AGORA Savaria Nonprofit Kft. kezelésében lévő, 2710/1 hrsz.-ú, természetben a Március 15. tér 5. szám alatt található, kultúrház (AGORA-Művelődési és Sportház) megnevezésű ingatlan földszintjén lévő büfé nyilvános, egyfordulós (zárt borítékos) pályázat keretében történő bérbeadásához hozzájárul az előterjesztés 15. számú mellékletét képező pályázati felhívásban foglaltak szerint.</w:t>
      </w:r>
      <w:r w:rsidRPr="002D312D">
        <w:rPr>
          <w:rFonts w:ascii="Calibri" w:hAnsi="Calibri" w:cs="Calibri"/>
          <w:szCs w:val="22"/>
        </w:rPr>
        <w:tab/>
      </w:r>
    </w:p>
    <w:p w14:paraId="4D922EE4" w14:textId="77777777" w:rsidR="00F0123A" w:rsidRPr="002D312D" w:rsidRDefault="00F0123A" w:rsidP="00F0123A">
      <w:pPr>
        <w:jc w:val="both"/>
        <w:rPr>
          <w:rFonts w:ascii="Calibri" w:hAnsi="Calibri" w:cs="Calibri"/>
          <w:szCs w:val="22"/>
        </w:rPr>
      </w:pPr>
    </w:p>
    <w:p w14:paraId="7C1DC454" w14:textId="77777777" w:rsidR="00F0123A" w:rsidRPr="002D312D" w:rsidRDefault="00F0123A" w:rsidP="00F0123A">
      <w:p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>A Bizottság felkéri az AGORA Savaria Nonprofit Kft. ügyvezetőjét a pályázati felhívás kiírására, valamint felhatalmazza, hogy a nyertes ajánlattevővel a bérleti szerződést megkösse.</w:t>
      </w:r>
    </w:p>
    <w:p w14:paraId="1D01D31D" w14:textId="77777777" w:rsidR="00F0123A" w:rsidRPr="002D312D" w:rsidRDefault="00F0123A" w:rsidP="00F0123A">
      <w:pPr>
        <w:jc w:val="both"/>
        <w:rPr>
          <w:rFonts w:ascii="Calibri" w:hAnsi="Calibri" w:cs="Calibri"/>
          <w:szCs w:val="22"/>
        </w:rPr>
      </w:pPr>
    </w:p>
    <w:p w14:paraId="6A0CB81B" w14:textId="77777777" w:rsidR="00F0123A" w:rsidRPr="002D312D" w:rsidRDefault="00F0123A" w:rsidP="00F0123A">
      <w:p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>A Gazdasági és Jogi Bizottság az ajánlatok elbírálása céljából felállításra kerülő Bíráló Bizottságba az alábbi két tagot delegálja:</w:t>
      </w:r>
    </w:p>
    <w:p w14:paraId="04FFC2F9" w14:textId="77777777" w:rsidR="00F0123A" w:rsidRPr="002D312D" w:rsidRDefault="00F0123A" w:rsidP="00F0123A">
      <w:pPr>
        <w:jc w:val="both"/>
        <w:rPr>
          <w:rFonts w:ascii="Calibri" w:hAnsi="Calibri" w:cs="Calibri"/>
          <w:szCs w:val="22"/>
        </w:rPr>
      </w:pPr>
    </w:p>
    <w:p w14:paraId="62E771CB" w14:textId="77777777" w:rsidR="00F0123A" w:rsidRPr="002D312D" w:rsidRDefault="00F0123A" w:rsidP="00F0123A">
      <w:pPr>
        <w:numPr>
          <w:ilvl w:val="0"/>
          <w:numId w:val="1"/>
        </w:numPr>
        <w:contextualSpacing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>Horváth Gábor városi képviselő</w:t>
      </w:r>
    </w:p>
    <w:p w14:paraId="64056072" w14:textId="77777777" w:rsidR="00F0123A" w:rsidRPr="002D312D" w:rsidRDefault="00F0123A" w:rsidP="00F0123A">
      <w:pPr>
        <w:ind w:left="720"/>
        <w:contextualSpacing/>
        <w:jc w:val="both"/>
        <w:rPr>
          <w:rFonts w:ascii="Calibri" w:hAnsi="Calibri" w:cs="Calibri"/>
          <w:szCs w:val="22"/>
        </w:rPr>
      </w:pPr>
    </w:p>
    <w:p w14:paraId="3D51DE3D" w14:textId="77777777" w:rsidR="00F0123A" w:rsidRPr="002D312D" w:rsidRDefault="00F0123A" w:rsidP="00F0123A">
      <w:pPr>
        <w:numPr>
          <w:ilvl w:val="0"/>
          <w:numId w:val="1"/>
        </w:numPr>
        <w:contextualSpacing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>Putz Attila városi képviselő</w:t>
      </w:r>
    </w:p>
    <w:p w14:paraId="08C7A86C" w14:textId="77777777" w:rsidR="00F0123A" w:rsidRPr="002D312D" w:rsidRDefault="00F0123A" w:rsidP="00F0123A">
      <w:pPr>
        <w:jc w:val="both"/>
        <w:rPr>
          <w:rFonts w:ascii="Calibri" w:hAnsi="Calibri" w:cs="Calibri"/>
          <w:bCs/>
          <w:szCs w:val="22"/>
        </w:rPr>
      </w:pPr>
    </w:p>
    <w:p w14:paraId="6E94FE0A" w14:textId="77777777" w:rsidR="00F0123A" w:rsidRPr="002D312D" w:rsidRDefault="00F0123A" w:rsidP="00F0123A">
      <w:p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b/>
          <w:szCs w:val="22"/>
          <w:u w:val="single"/>
        </w:rPr>
        <w:t>Felelős</w:t>
      </w:r>
      <w:r w:rsidRPr="002D312D">
        <w:rPr>
          <w:rFonts w:ascii="Calibri" w:hAnsi="Calibri" w:cs="Calibri"/>
          <w:szCs w:val="22"/>
          <w:u w:val="single"/>
        </w:rPr>
        <w:t>:</w:t>
      </w:r>
      <w:r w:rsidRPr="002D312D">
        <w:rPr>
          <w:rFonts w:ascii="Calibri" w:hAnsi="Calibri" w:cs="Calibri"/>
          <w:szCs w:val="22"/>
          <w:u w:val="single"/>
        </w:rPr>
        <w:tab/>
      </w:r>
      <w:r w:rsidRPr="002D312D">
        <w:rPr>
          <w:rFonts w:ascii="Calibri" w:hAnsi="Calibri" w:cs="Calibri"/>
          <w:szCs w:val="22"/>
        </w:rPr>
        <w:tab/>
        <w:t xml:space="preserve">Dr. </w:t>
      </w:r>
      <w:proofErr w:type="spellStart"/>
      <w:r w:rsidRPr="002D312D">
        <w:rPr>
          <w:rFonts w:ascii="Calibri" w:hAnsi="Calibri" w:cs="Calibri"/>
          <w:szCs w:val="22"/>
        </w:rPr>
        <w:t>Nemény</w:t>
      </w:r>
      <w:proofErr w:type="spellEnd"/>
      <w:r w:rsidRPr="002D312D">
        <w:rPr>
          <w:rFonts w:ascii="Calibri" w:hAnsi="Calibri" w:cs="Calibri"/>
          <w:szCs w:val="22"/>
        </w:rPr>
        <w:t xml:space="preserve"> András polgármester</w:t>
      </w:r>
    </w:p>
    <w:p w14:paraId="64E2B86C" w14:textId="77777777" w:rsidR="00F0123A" w:rsidRPr="002D312D" w:rsidRDefault="00F0123A" w:rsidP="00F0123A">
      <w:p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hAnsi="Calibri" w:cs="Calibri"/>
          <w:szCs w:val="22"/>
        </w:rPr>
        <w:tab/>
        <w:t>Dr. Horváth Attila alpolgármester</w:t>
      </w:r>
    </w:p>
    <w:p w14:paraId="68C9EB90" w14:textId="77777777" w:rsidR="00F0123A" w:rsidRPr="002D312D" w:rsidRDefault="00F0123A" w:rsidP="00F0123A">
      <w:pPr>
        <w:ind w:left="708" w:firstLine="708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>Bokányi Adrienn, a Gazdasági és Jogi Bizottság elnöke</w:t>
      </w:r>
    </w:p>
    <w:p w14:paraId="255ED578" w14:textId="77777777" w:rsidR="00F0123A" w:rsidRPr="002D312D" w:rsidRDefault="00F0123A" w:rsidP="00F0123A">
      <w:pPr>
        <w:ind w:left="1410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>(végrehajtásért: Dr. Gyuráczné dr. Speier Anikó, a Városüzemeltetési és Városfejlesztési Osztály vezetője</w:t>
      </w:r>
    </w:p>
    <w:p w14:paraId="4230347C" w14:textId="77777777" w:rsidR="00F0123A" w:rsidRPr="002D312D" w:rsidRDefault="00F0123A" w:rsidP="00F0123A">
      <w:p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hAnsi="Calibri" w:cs="Calibri"/>
          <w:szCs w:val="22"/>
        </w:rPr>
        <w:tab/>
        <w:t>Horváth Zoltán, az AGORA Savaria Nonprofit Kft. ügyvezető igazgatója)</w:t>
      </w:r>
    </w:p>
    <w:p w14:paraId="4E5A555C" w14:textId="77777777" w:rsidR="00F0123A" w:rsidRPr="002D312D" w:rsidRDefault="00F0123A" w:rsidP="00F0123A">
      <w:pPr>
        <w:jc w:val="both"/>
        <w:rPr>
          <w:rFonts w:ascii="Calibri" w:hAnsi="Calibri" w:cs="Calibri"/>
          <w:szCs w:val="22"/>
        </w:rPr>
      </w:pPr>
    </w:p>
    <w:p w14:paraId="7A897BDE" w14:textId="77777777" w:rsidR="00F0123A" w:rsidRPr="002D312D" w:rsidRDefault="00F0123A" w:rsidP="00F0123A">
      <w:pPr>
        <w:ind w:left="1440" w:hanging="1440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b/>
          <w:szCs w:val="22"/>
          <w:u w:val="single"/>
        </w:rPr>
        <w:t>Határidő</w:t>
      </w:r>
      <w:r w:rsidRPr="002D312D">
        <w:rPr>
          <w:rFonts w:ascii="Calibri" w:hAnsi="Calibri" w:cs="Calibri"/>
          <w:szCs w:val="22"/>
          <w:u w:val="single"/>
        </w:rPr>
        <w:t>:</w:t>
      </w:r>
      <w:r w:rsidRPr="002D312D">
        <w:rPr>
          <w:rFonts w:ascii="Calibri" w:hAnsi="Calibri" w:cs="Calibri"/>
          <w:szCs w:val="22"/>
        </w:rPr>
        <w:tab/>
        <w:t>a pályázat kiírására: 2026. október 1.</w:t>
      </w:r>
    </w:p>
    <w:p w14:paraId="76C3B2FC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C4799"/>
    <w:multiLevelType w:val="hybridMultilevel"/>
    <w:tmpl w:val="94A88E2A"/>
    <w:lvl w:ilvl="0" w:tplc="47D2BEA0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1680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23A"/>
    <w:rsid w:val="006B4B71"/>
    <w:rsid w:val="00E46A00"/>
    <w:rsid w:val="00F0123A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C65D0"/>
  <w15:chartTrackingRefBased/>
  <w15:docId w15:val="{9A7C76F6-AF10-4227-9A4B-D1A151EA3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0123A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F012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012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012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012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012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0123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0123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0123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0123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012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012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012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0123A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0123A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0123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0123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0123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0123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0123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012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0123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012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0123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0123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0123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0123A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012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0123A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0123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2DC87B3-E1B3-49C8-B57D-87B1411CCE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6926293-51B4-4BF0-A127-55F2A71100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7F29F5-0D44-49CA-9801-B578A66F5BA0}">
  <ds:schemaRefs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www.w3.org/XML/1998/namespace"/>
    <ds:schemaRef ds:uri="http://purl.org/dc/dcmitype/"/>
    <ds:schemaRef ds:uri="http://schemas.microsoft.com/office/2006/metadata/propertie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1165</Characters>
  <Application>Microsoft Office Word</Application>
  <DocSecurity>0</DocSecurity>
  <Lines>9</Lines>
  <Paragraphs>2</Paragraphs>
  <ScaleCrop>false</ScaleCrop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2026-09-22T06:59:00Z</dcterms:created>
  <dcterms:modified xsi:type="dcterms:W3CDTF">2026-09-22T07:05:00Z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