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D01EC" w14:textId="77777777" w:rsidR="0007553D" w:rsidRPr="002D312D" w:rsidRDefault="0007553D" w:rsidP="0007553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203/2026. (IX.21.) GJB számú határozat</w:t>
      </w:r>
    </w:p>
    <w:p w14:paraId="6B0F5FDC" w14:textId="77777777" w:rsidR="0007553D" w:rsidRPr="002D312D" w:rsidRDefault="0007553D" w:rsidP="0007553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7DD680E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Vas Megyei Temetkezési Kft. 2026. I. félévi beszámolójának elfogadásáról szóló V. határozati javaslatot az előterjesztésben foglaltak szerint javasolja a Közgyűlésnek elfogadásra.</w:t>
      </w:r>
    </w:p>
    <w:p w14:paraId="13EDC8B7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</w:p>
    <w:p w14:paraId="2439CFFA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8EC65D6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00BAF8B" w14:textId="77777777" w:rsidR="0007553D" w:rsidRPr="002D312D" w:rsidRDefault="0007553D" w:rsidP="0007553D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5B5A1114" w14:textId="77777777" w:rsidR="0007553D" w:rsidRPr="002D312D" w:rsidRDefault="0007553D" w:rsidP="0007553D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Szabó Erika, a Vas Megyei Temetkezési Kft. ügyvezetője/</w:t>
      </w:r>
    </w:p>
    <w:p w14:paraId="294E2534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</w:p>
    <w:p w14:paraId="35F60373" w14:textId="77777777" w:rsidR="0007553D" w:rsidRPr="002D312D" w:rsidRDefault="0007553D" w:rsidP="0007553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D618937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3D"/>
    <w:rsid w:val="0007553D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E7005"/>
  <w15:chartTrackingRefBased/>
  <w15:docId w15:val="{02EAA5B5-9898-4902-A872-698FAC8E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553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75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75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755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755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755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755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755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755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755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75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75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75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7553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7553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7553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7553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7553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7553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75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075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755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75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7553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07553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7553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07553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75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7553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755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890CA4-3E1D-4B91-A821-AD0E5D7C5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D77BB4-0E70-48B3-9894-63025E998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449DF-4D67-40AA-906A-EFBC5B5421A4}">
  <ds:schemaRefs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597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