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D34EA" w14:textId="46F0B2C2" w:rsidR="00680755" w:rsidRDefault="00680755" w:rsidP="00680755">
      <w:pPr>
        <w:shd w:val="clear" w:color="auto" w:fill="FFFFFF"/>
        <w:outlineLvl w:val="0"/>
        <w:rPr>
          <w:rFonts w:eastAsia="Times New Roman"/>
          <w:b/>
          <w:bCs/>
          <w:kern w:val="36"/>
          <w:lang w:eastAsia="hu-HU"/>
        </w:rPr>
      </w:pPr>
    </w:p>
    <w:p w14:paraId="6859A0BB" w14:textId="77777777" w:rsidR="00705BC5" w:rsidRPr="00680755" w:rsidRDefault="00705BC5" w:rsidP="00680755">
      <w:pPr>
        <w:shd w:val="clear" w:color="auto" w:fill="FFFFFF"/>
        <w:outlineLvl w:val="0"/>
        <w:rPr>
          <w:rFonts w:eastAsia="Times New Roman"/>
          <w:b/>
          <w:bCs/>
          <w:kern w:val="36"/>
          <w:lang w:eastAsia="hu-HU"/>
        </w:rPr>
      </w:pPr>
    </w:p>
    <w:p w14:paraId="04FBB238" w14:textId="1FB218DE" w:rsidR="00705BC5" w:rsidRPr="00A47F83" w:rsidRDefault="00A47F83" w:rsidP="00E40A39">
      <w:pPr>
        <w:shd w:val="clear" w:color="auto" w:fill="FFFFFF"/>
        <w:jc w:val="center"/>
        <w:rPr>
          <w:rFonts w:ascii="Calibri" w:eastAsia="Times New Roman" w:hAnsi="Calibri" w:cs="Calibri"/>
          <w:b/>
          <w:bCs/>
          <w:lang w:eastAsia="hu-HU"/>
        </w:rPr>
      </w:pPr>
      <w:r>
        <w:rPr>
          <w:rFonts w:ascii="Calibri" w:eastAsia="Times New Roman" w:hAnsi="Calibri" w:cs="Calibri"/>
          <w:b/>
          <w:bCs/>
          <w:lang w:eastAsia="hu-HU"/>
        </w:rPr>
        <w:t>AJÁNDÉKOZÁSI SZERZŐDÉS</w:t>
      </w:r>
    </w:p>
    <w:p w14:paraId="0B13D119" w14:textId="3BAD5DFE" w:rsidR="00680755" w:rsidRPr="00A47F83" w:rsidRDefault="00680755" w:rsidP="00E40A39">
      <w:pPr>
        <w:shd w:val="clear" w:color="auto" w:fill="FFFFFF"/>
        <w:jc w:val="center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>amely létrejött egyrészről</w:t>
      </w:r>
    </w:p>
    <w:p w14:paraId="0BA34366" w14:textId="77777777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</w:p>
    <w:p w14:paraId="124968A1" w14:textId="1DC760B9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bCs/>
          <w:lang w:eastAsia="hu-HU"/>
        </w:rPr>
        <w:t xml:space="preserve">Dr. </w:t>
      </w:r>
      <w:proofErr w:type="spellStart"/>
      <w:r w:rsidRPr="00A47F83">
        <w:rPr>
          <w:rFonts w:ascii="Calibri" w:eastAsia="Times New Roman" w:hAnsi="Calibri" w:cs="Calibri"/>
          <w:b/>
          <w:bCs/>
          <w:lang w:eastAsia="hu-HU"/>
        </w:rPr>
        <w:t>Garzuly</w:t>
      </w:r>
      <w:proofErr w:type="spellEnd"/>
      <w:r w:rsidRPr="00A47F83">
        <w:rPr>
          <w:rFonts w:ascii="Calibri" w:eastAsia="Times New Roman" w:hAnsi="Calibri" w:cs="Calibri"/>
          <w:b/>
          <w:bCs/>
          <w:lang w:eastAsia="hu-HU"/>
        </w:rPr>
        <w:t xml:space="preserve"> Ferencné Geszler Mária Kossuth-díjas keramikusművész</w:t>
      </w:r>
      <w:r w:rsidRPr="00A47F83">
        <w:rPr>
          <w:rFonts w:ascii="Calibri" w:eastAsia="Times New Roman" w:hAnsi="Calibri" w:cs="Calibri"/>
          <w:lang w:eastAsia="hu-HU"/>
        </w:rPr>
        <w:br/>
        <w:t>lakcím:</w:t>
      </w:r>
      <w:r w:rsidRPr="00A47F83">
        <w:rPr>
          <w:rFonts w:ascii="Calibri" w:eastAsia="Times New Roman" w:hAnsi="Calibri" w:cs="Calibri"/>
          <w:lang w:eastAsia="hu-HU"/>
        </w:rPr>
        <w:br/>
        <w:t>születési hely, idő:</w:t>
      </w:r>
      <w:r w:rsidRPr="00A47F83">
        <w:rPr>
          <w:rFonts w:ascii="Calibri" w:eastAsia="Times New Roman" w:hAnsi="Calibri" w:cs="Calibri"/>
          <w:lang w:eastAsia="hu-HU"/>
        </w:rPr>
        <w:br/>
        <w:t xml:space="preserve">anyja neve: </w:t>
      </w:r>
      <w:r w:rsidRPr="00A47F83">
        <w:rPr>
          <w:rFonts w:ascii="Calibri" w:eastAsia="Times New Roman" w:hAnsi="Calibri" w:cs="Calibri"/>
          <w:lang w:eastAsia="hu-HU"/>
        </w:rPr>
        <w:br/>
        <w:t>személyi száma:</w:t>
      </w:r>
      <w:r w:rsidRPr="00A47F83">
        <w:rPr>
          <w:rFonts w:ascii="Calibri" w:eastAsia="Times New Roman" w:hAnsi="Calibri" w:cs="Calibri"/>
          <w:lang w:eastAsia="hu-HU"/>
        </w:rPr>
        <w:br/>
        <w:t>mint ajándékozó (a továbbiakban: Ajándékozó),</w:t>
      </w:r>
    </w:p>
    <w:p w14:paraId="44EFD35A" w14:textId="77777777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</w:p>
    <w:p w14:paraId="253F92F9" w14:textId="115D576E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>másrészről</w:t>
      </w:r>
    </w:p>
    <w:p w14:paraId="12F633ED" w14:textId="77777777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bCs/>
          <w:lang w:eastAsia="hu-HU"/>
        </w:rPr>
        <w:t>Szombathely Megyei Jogú Város Önkormányzata</w:t>
      </w:r>
      <w:r w:rsidRPr="00A47F83">
        <w:rPr>
          <w:rFonts w:ascii="Calibri" w:eastAsia="Times New Roman" w:hAnsi="Calibri" w:cs="Calibri"/>
          <w:lang w:eastAsia="hu-HU"/>
        </w:rPr>
        <w:br/>
        <w:t>9700 Szombathely, Kossuth Lajos utca 1-3.</w:t>
      </w:r>
      <w:r w:rsidRPr="00A47F83">
        <w:rPr>
          <w:rFonts w:ascii="Calibri" w:eastAsia="Times New Roman" w:hAnsi="Calibri" w:cs="Calibri"/>
          <w:lang w:eastAsia="hu-HU"/>
        </w:rPr>
        <w:br/>
        <w:t>statisztikai számjele: 175733658-8411-321-18</w:t>
      </w:r>
      <w:r w:rsidRPr="00A47F83">
        <w:rPr>
          <w:rFonts w:ascii="Calibri" w:eastAsia="Times New Roman" w:hAnsi="Calibri" w:cs="Calibri"/>
          <w:lang w:eastAsia="hu-HU"/>
        </w:rPr>
        <w:br/>
        <w:t>törzsszám: 733656</w:t>
      </w:r>
      <w:r w:rsidRPr="00A47F83">
        <w:rPr>
          <w:rFonts w:ascii="Calibri" w:eastAsia="Times New Roman" w:hAnsi="Calibri" w:cs="Calibri"/>
          <w:lang w:eastAsia="hu-HU"/>
        </w:rPr>
        <w:br/>
        <w:t>adószám: 15733658-2-18</w:t>
      </w:r>
      <w:r w:rsidRPr="00A47F83">
        <w:rPr>
          <w:rFonts w:ascii="Calibri" w:eastAsia="Times New Roman" w:hAnsi="Calibri" w:cs="Calibri"/>
          <w:lang w:eastAsia="hu-HU"/>
        </w:rPr>
        <w:br/>
        <w:t>képviseli: Dr. Nemény András polgármester</w:t>
      </w:r>
      <w:r w:rsidRPr="00A47F83">
        <w:rPr>
          <w:rFonts w:ascii="Calibri" w:eastAsia="Times New Roman" w:hAnsi="Calibri" w:cs="Calibri"/>
          <w:lang w:eastAsia="hu-HU"/>
        </w:rPr>
        <w:br/>
        <w:t>mint megajándékozott (a továbbiakban: Megajándékozott)</w:t>
      </w:r>
    </w:p>
    <w:p w14:paraId="7ADA67CC" w14:textId="77777777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</w:p>
    <w:p w14:paraId="0A32B9EE" w14:textId="3F8C0CF8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>harmadrészről:</w:t>
      </w:r>
    </w:p>
    <w:p w14:paraId="5713A717" w14:textId="263D545D" w:rsidR="00680755" w:rsidRPr="00A47F83" w:rsidRDefault="00650DFD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bCs/>
          <w:lang w:eastAsia="hu-HU"/>
        </w:rPr>
        <w:t xml:space="preserve">Anna </w:t>
      </w:r>
      <w:proofErr w:type="spellStart"/>
      <w:r w:rsidRPr="00A47F83">
        <w:rPr>
          <w:rFonts w:ascii="Calibri" w:eastAsia="Times New Roman" w:hAnsi="Calibri" w:cs="Calibri"/>
          <w:b/>
          <w:bCs/>
          <w:lang w:eastAsia="hu-HU"/>
        </w:rPr>
        <w:t>Garzuly</w:t>
      </w:r>
      <w:proofErr w:type="spellEnd"/>
      <w:r w:rsidRPr="00A47F83">
        <w:rPr>
          <w:rFonts w:ascii="Calibri" w:eastAsia="Times New Roman" w:hAnsi="Calibri" w:cs="Calibri"/>
          <w:b/>
          <w:bCs/>
          <w:lang w:eastAsia="hu-HU"/>
        </w:rPr>
        <w:t xml:space="preserve"> </w:t>
      </w:r>
      <w:proofErr w:type="spellStart"/>
      <w:r w:rsidRPr="00A47F83">
        <w:rPr>
          <w:rFonts w:ascii="Calibri" w:eastAsia="Times New Roman" w:hAnsi="Calibri" w:cs="Calibri"/>
          <w:b/>
          <w:bCs/>
          <w:lang w:eastAsia="hu-HU"/>
        </w:rPr>
        <w:t>Wahlgren</w:t>
      </w:r>
      <w:proofErr w:type="spellEnd"/>
      <w:r w:rsidR="00680755" w:rsidRPr="00A47F83">
        <w:rPr>
          <w:rFonts w:ascii="Calibri" w:eastAsia="Times New Roman" w:hAnsi="Calibri" w:cs="Calibri"/>
          <w:lang w:eastAsia="hu-HU"/>
        </w:rPr>
        <w:br/>
        <w:t>lakcím:</w:t>
      </w:r>
      <w:r w:rsidR="00680755" w:rsidRPr="00A47F83">
        <w:rPr>
          <w:rFonts w:ascii="Calibri" w:eastAsia="Times New Roman" w:hAnsi="Calibri" w:cs="Calibri"/>
          <w:lang w:eastAsia="hu-HU"/>
        </w:rPr>
        <w:br/>
        <w:t>születési hely, idő:</w:t>
      </w:r>
      <w:r w:rsidR="00680755" w:rsidRPr="00A47F83">
        <w:rPr>
          <w:rFonts w:ascii="Calibri" w:eastAsia="Times New Roman" w:hAnsi="Calibri" w:cs="Calibri"/>
          <w:lang w:eastAsia="hu-HU"/>
        </w:rPr>
        <w:br/>
        <w:t>anyja neve:</w:t>
      </w:r>
      <w:r w:rsidR="00680755" w:rsidRPr="00A47F83">
        <w:rPr>
          <w:rFonts w:ascii="Calibri" w:eastAsia="Times New Roman" w:hAnsi="Calibri" w:cs="Calibri"/>
          <w:lang w:eastAsia="hu-HU"/>
        </w:rPr>
        <w:br/>
        <w:t>személyi okmány száma:</w:t>
      </w:r>
      <w:r w:rsidR="00680755" w:rsidRPr="00A47F83">
        <w:rPr>
          <w:rFonts w:ascii="Calibri" w:eastAsia="Times New Roman" w:hAnsi="Calibri" w:cs="Calibri"/>
          <w:lang w:eastAsia="hu-HU"/>
        </w:rPr>
        <w:br/>
        <w:t>mint meghatalmazott, törvényes örökös (a továbbiakban: Törvényes örökös)</w:t>
      </w:r>
    </w:p>
    <w:p w14:paraId="7D4FC11E" w14:textId="77777777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b/>
          <w:bCs/>
          <w:lang w:eastAsia="hu-HU"/>
        </w:rPr>
      </w:pPr>
    </w:p>
    <w:p w14:paraId="27FE1013" w14:textId="27CCF7EB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>negyedrészről:</w:t>
      </w:r>
    </w:p>
    <w:p w14:paraId="58BB5FE6" w14:textId="77777777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bCs/>
          <w:lang w:eastAsia="hu-HU"/>
        </w:rPr>
        <w:t>Savaria Múzeum</w:t>
      </w:r>
      <w:r w:rsidRPr="00A47F83">
        <w:rPr>
          <w:rFonts w:ascii="Calibri" w:eastAsia="Times New Roman" w:hAnsi="Calibri" w:cs="Calibri"/>
          <w:lang w:eastAsia="hu-HU"/>
        </w:rPr>
        <w:br/>
        <w:t>9700 Szombathely, Kisfaludy Sándor u. 9.</w:t>
      </w:r>
      <w:r w:rsidRPr="00A47F83">
        <w:rPr>
          <w:rFonts w:ascii="Calibri" w:eastAsia="Times New Roman" w:hAnsi="Calibri" w:cs="Calibri"/>
          <w:lang w:eastAsia="hu-HU"/>
        </w:rPr>
        <w:br/>
        <w:t>statisztikai számjele: 15420497-9121-322-18</w:t>
      </w:r>
      <w:r w:rsidRPr="00A47F83">
        <w:rPr>
          <w:rFonts w:ascii="Calibri" w:eastAsia="Times New Roman" w:hAnsi="Calibri" w:cs="Calibri"/>
          <w:lang w:eastAsia="hu-HU"/>
        </w:rPr>
        <w:br/>
        <w:t>törzsszám: 420495</w:t>
      </w:r>
      <w:r w:rsidRPr="00A47F83">
        <w:rPr>
          <w:rFonts w:ascii="Calibri" w:eastAsia="Times New Roman" w:hAnsi="Calibri" w:cs="Calibri"/>
          <w:lang w:eastAsia="hu-HU"/>
        </w:rPr>
        <w:br/>
        <w:t>adószám: 15420497-2-18</w:t>
      </w:r>
      <w:r w:rsidRPr="00A47F83">
        <w:rPr>
          <w:rFonts w:ascii="Calibri" w:eastAsia="Times New Roman" w:hAnsi="Calibri" w:cs="Calibri"/>
          <w:lang w:eastAsia="hu-HU"/>
        </w:rPr>
        <w:br/>
        <w:t>képviseli: Csapláros Andrea múzeumigazgató</w:t>
      </w:r>
      <w:r w:rsidRPr="00A47F83">
        <w:rPr>
          <w:rFonts w:ascii="Calibri" w:eastAsia="Times New Roman" w:hAnsi="Calibri" w:cs="Calibri"/>
          <w:lang w:eastAsia="hu-HU"/>
        </w:rPr>
        <w:br/>
        <w:t>mint vagyonkezelő (a továbbiakban: Múzeum)</w:t>
      </w:r>
    </w:p>
    <w:p w14:paraId="61A19C10" w14:textId="77777777" w:rsidR="00580C90" w:rsidRPr="00A47F83" w:rsidRDefault="00580C90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34DDFC66" w14:textId="45802F41" w:rsidR="00680755" w:rsidRPr="00A47F83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>együttesen: a Felek között a mai napon és helyen az alábbi feltételekkel</w:t>
      </w:r>
    </w:p>
    <w:p w14:paraId="0A48FEB0" w14:textId="77777777" w:rsidR="00680755" w:rsidRPr="00A47F83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647022E5" w14:textId="4328AB86" w:rsidR="00680755" w:rsidRPr="00A47F83" w:rsidRDefault="00680755" w:rsidP="00680755">
      <w:pPr>
        <w:shd w:val="clear" w:color="auto" w:fill="FFFFFF"/>
        <w:jc w:val="center"/>
        <w:rPr>
          <w:rFonts w:ascii="Calibri" w:eastAsia="Times New Roman" w:hAnsi="Calibri" w:cs="Calibri"/>
          <w:b/>
          <w:bCs/>
          <w:lang w:eastAsia="hu-HU"/>
        </w:rPr>
      </w:pPr>
      <w:r w:rsidRPr="00A47F83">
        <w:rPr>
          <w:rFonts w:ascii="Calibri" w:eastAsia="Times New Roman" w:hAnsi="Calibri" w:cs="Calibri"/>
          <w:b/>
          <w:bCs/>
          <w:lang w:eastAsia="hu-HU"/>
        </w:rPr>
        <w:t>ELŐZMÉNYEK</w:t>
      </w:r>
    </w:p>
    <w:p w14:paraId="15211224" w14:textId="77777777" w:rsidR="00705BC5" w:rsidRPr="00A47F83" w:rsidRDefault="00705BC5" w:rsidP="00680755">
      <w:pPr>
        <w:shd w:val="clear" w:color="auto" w:fill="FFFFFF"/>
        <w:jc w:val="center"/>
        <w:rPr>
          <w:rFonts w:ascii="Calibri" w:eastAsia="Times New Roman" w:hAnsi="Calibri" w:cs="Calibri"/>
          <w:lang w:eastAsia="hu-HU"/>
        </w:rPr>
      </w:pPr>
    </w:p>
    <w:p w14:paraId="3CF78B06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Szombathely Megyei Jogú Város Közgyűlése a 185/2026. (VI. 18.) Kgy. számú határozatával kinyilvánította a Geszler Mária Kossuth-díjas keramikusművész által felajánlott műtárgyegyüttes elfogadását. Az erre vonatkozó szándéknyilatkozat a Felek között aláírásra került.</w:t>
      </w:r>
    </w:p>
    <w:p w14:paraId="7F9D4B3A" w14:textId="2BB69225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Felek rögzítik, hogy az ajándékozással érintett műalkotások a Megajándékozott tulajdonába kerülnek</w:t>
      </w:r>
      <w:r w:rsidR="00580C90" w:rsidRPr="00DC3E98">
        <w:rPr>
          <w:rFonts w:ascii="Calibri" w:eastAsia="Times New Roman" w:hAnsi="Calibri" w:cs="Calibri"/>
          <w:lang w:eastAsia="hu-HU"/>
        </w:rPr>
        <w:t>.</w:t>
      </w:r>
      <w:r w:rsidRPr="00DC3E98">
        <w:rPr>
          <w:rFonts w:ascii="Calibri" w:eastAsia="Times New Roman" w:hAnsi="Calibri" w:cs="Calibri"/>
          <w:lang w:eastAsia="hu-HU"/>
        </w:rPr>
        <w:t xml:space="preserve"> </w:t>
      </w:r>
    </w:p>
    <w:p w14:paraId="6FC35F0C" w14:textId="30602953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Felek célja, hogy az ajándékozott műalkotások megőrzésre</w:t>
      </w:r>
      <w:r w:rsidR="00580C90" w:rsidRPr="00DC3E98">
        <w:rPr>
          <w:rFonts w:ascii="Calibri" w:eastAsia="Times New Roman" w:hAnsi="Calibri" w:cs="Calibri"/>
          <w:lang w:eastAsia="hu-HU"/>
        </w:rPr>
        <w:t xml:space="preserve"> </w:t>
      </w:r>
      <w:r w:rsidRPr="00DC3E98">
        <w:rPr>
          <w:rFonts w:ascii="Calibri" w:eastAsia="Times New Roman" w:hAnsi="Calibri" w:cs="Calibri"/>
          <w:lang w:eastAsia="hu-HU"/>
        </w:rPr>
        <w:t xml:space="preserve">és bemutatásra kerüljenek. A Felek szándéka továbbá, hogy a műalkotások a Szombathelyi Képtárban meglévő </w:t>
      </w:r>
      <w:r w:rsidR="00E40A39" w:rsidRPr="00DC3E98">
        <w:rPr>
          <w:rFonts w:ascii="Calibri" w:eastAsia="Times New Roman" w:hAnsi="Calibri" w:cs="Calibri"/>
          <w:i/>
          <w:iCs/>
          <w:lang w:eastAsia="hu-HU"/>
        </w:rPr>
        <w:t>Meteoritok</w:t>
      </w:r>
      <w:r w:rsidRPr="00DC3E98">
        <w:rPr>
          <w:rFonts w:ascii="Calibri" w:eastAsia="Times New Roman" w:hAnsi="Calibri" w:cs="Calibri"/>
          <w:lang w:eastAsia="hu-HU"/>
        </w:rPr>
        <w:t xml:space="preserve"> </w:t>
      </w:r>
      <w:r w:rsidR="00C64E23" w:rsidRPr="00DC3E98">
        <w:rPr>
          <w:rFonts w:ascii="Calibri" w:eastAsia="Times New Roman" w:hAnsi="Calibri" w:cs="Calibri"/>
          <w:lang w:eastAsia="hu-HU"/>
        </w:rPr>
        <w:t xml:space="preserve">című </w:t>
      </w:r>
      <w:r w:rsidRPr="00DC3E98">
        <w:rPr>
          <w:rFonts w:ascii="Calibri" w:eastAsia="Times New Roman" w:hAnsi="Calibri" w:cs="Calibri"/>
          <w:lang w:eastAsia="hu-HU"/>
        </w:rPr>
        <w:t>állandó kiállításához kapcsolódóan, annak keretei között – a bemutatott művek időszakos cseréjével, rotációjával – a látogatók számára hozzáférhetők legyenek.</w:t>
      </w:r>
    </w:p>
    <w:p w14:paraId="7F3965BB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7462250D" w14:textId="35224838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1./</w:t>
      </w:r>
    </w:p>
    <w:p w14:paraId="74344F9E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megállapodnak abban, hogy a jelen megállapodás elválaszthatatlan részét képező mellékletekben felsorolt, az Ajándékozó tulajdonát képező műalkotásokat Megajándékozottnak ajándékozza a jelen megállapodásban foglalt feltételekkel.</w:t>
      </w:r>
    </w:p>
    <w:p w14:paraId="15DF4FD2" w14:textId="6ECE8D74" w:rsidR="00680755" w:rsidRPr="00DC3E98" w:rsidRDefault="00CE3D44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Felek rögzítik, hogy a műalkotások tulajdonjoga a Megajándékozottra a műalkotások átadásával száll át.</w:t>
      </w:r>
    </w:p>
    <w:p w14:paraId="3305E2AA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Az Ajándékozó kijelenti, hogy harmadik személynek nincs a Megajándékozott tulajdonszerzését és birtokba kerülését kizáró vagy akadályozó joga a műalkotásokra.</w:t>
      </w:r>
    </w:p>
    <w:p w14:paraId="0314114E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lastRenderedPageBreak/>
        <w:t>A Megajándékozott az ajándékot köszönettel elfogadja.</w:t>
      </w:r>
    </w:p>
    <w:p w14:paraId="2970AB15" w14:textId="2CC0FF6F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2./</w:t>
      </w:r>
    </w:p>
    <w:p w14:paraId="6362C8E9" w14:textId="2923CE18" w:rsidR="00680755" w:rsidRPr="00DC3E98" w:rsidRDefault="00351EE7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Style w:val="Kiemels2"/>
          <w:rFonts w:ascii="Calibri" w:hAnsi="Calibri" w:cs="Calibri"/>
          <w:b w:val="0"/>
          <w:bCs w:val="0"/>
          <w:shd w:val="clear" w:color="auto" w:fill="FFFFFF"/>
        </w:rPr>
        <w:t>A jelen megállapodás mellékletei tartalmazzák a műtárgyak részletes leírását (megnevezését, készülésének idejét, technikáját, méretét, értékét).</w:t>
      </w:r>
    </w:p>
    <w:p w14:paraId="17EBC7E7" w14:textId="7D168114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3./</w:t>
      </w:r>
    </w:p>
    <w:p w14:paraId="4B60B798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 xml:space="preserve">A Felek az ajándék </w:t>
      </w:r>
      <w:proofErr w:type="spellStart"/>
      <w:r w:rsidRPr="00DC3E98">
        <w:rPr>
          <w:rFonts w:ascii="Calibri" w:eastAsia="Times New Roman" w:hAnsi="Calibri" w:cs="Calibri"/>
          <w:lang w:eastAsia="hu-HU"/>
        </w:rPr>
        <w:t>műtárgyankénti</w:t>
      </w:r>
      <w:proofErr w:type="spellEnd"/>
      <w:r w:rsidRPr="00DC3E98">
        <w:rPr>
          <w:rFonts w:ascii="Calibri" w:eastAsia="Times New Roman" w:hAnsi="Calibri" w:cs="Calibri"/>
          <w:lang w:eastAsia="hu-HU"/>
        </w:rPr>
        <w:t xml:space="preserve"> értékére vetített teljes értékét – a mellékletben foglaltakkal egyezően – </w:t>
      </w:r>
      <w:proofErr w:type="gramStart"/>
      <w:r w:rsidRPr="00DC3E98">
        <w:rPr>
          <w:rFonts w:ascii="Calibri" w:eastAsia="Times New Roman" w:hAnsi="Calibri" w:cs="Calibri"/>
          <w:lang w:eastAsia="hu-HU"/>
        </w:rPr>
        <w:t>49.750.000,-</w:t>
      </w:r>
      <w:proofErr w:type="gramEnd"/>
      <w:r w:rsidRPr="00DC3E98">
        <w:rPr>
          <w:rFonts w:ascii="Calibri" w:eastAsia="Times New Roman" w:hAnsi="Calibri" w:cs="Calibri"/>
          <w:lang w:eastAsia="hu-HU"/>
        </w:rPr>
        <w:t xml:space="preserve"> Ft-ban, azaz negyvenkilencmillió-hétszázötvenezer forintban állapítják meg.</w:t>
      </w:r>
    </w:p>
    <w:p w14:paraId="5E590F7C" w14:textId="42FC095F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4./</w:t>
      </w:r>
    </w:p>
    <w:p w14:paraId="7298AD76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Ajándékozó tudomásul veszi, hogy az ajándék kezelője a Savaria Múzeum (9700 Szombathely, Kisfaludy Sándor utca 9., képviselője: Csapláros Andrea múzeumigazgató) lesz.</w:t>
      </w:r>
    </w:p>
    <w:p w14:paraId="2652031A" w14:textId="0859A842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5./</w:t>
      </w:r>
    </w:p>
    <w:p w14:paraId="334DC98C" w14:textId="1D97ECE0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 xml:space="preserve">Ajándékozó és Megajándékozott egyetértenek abban, hogy az ajándék célja, hogy a művek a Megajándékozott fenntartásában működő Savaria Múzeum tagintézményében, a Szombathelyi Képtárban, a </w:t>
      </w:r>
      <w:r w:rsidR="00B217E3" w:rsidRPr="00DC3E98">
        <w:rPr>
          <w:rFonts w:ascii="Calibri" w:eastAsia="Times New Roman" w:hAnsi="Calibri" w:cs="Calibri"/>
          <w:i/>
          <w:iCs/>
          <w:lang w:eastAsia="hu-HU"/>
        </w:rPr>
        <w:t>Meteoritok</w:t>
      </w:r>
      <w:r w:rsidRPr="00DC3E98">
        <w:rPr>
          <w:rFonts w:ascii="Calibri" w:eastAsia="Times New Roman" w:hAnsi="Calibri" w:cs="Calibri"/>
          <w:i/>
          <w:iCs/>
          <w:lang w:eastAsia="hu-HU"/>
        </w:rPr>
        <w:t xml:space="preserve"> </w:t>
      </w:r>
      <w:r w:rsidR="00CE3D44" w:rsidRPr="00DC3E98">
        <w:rPr>
          <w:rFonts w:ascii="Calibri" w:eastAsia="Times New Roman" w:hAnsi="Calibri" w:cs="Calibri"/>
          <w:lang w:eastAsia="hu-HU"/>
        </w:rPr>
        <w:t xml:space="preserve">című </w:t>
      </w:r>
      <w:r w:rsidRPr="00DC3E98">
        <w:rPr>
          <w:rFonts w:ascii="Calibri" w:eastAsia="Times New Roman" w:hAnsi="Calibri" w:cs="Calibri"/>
          <w:lang w:eastAsia="hu-HU"/>
        </w:rPr>
        <w:t>meglévő állandó kiállításához kapcsolódóan bemutatásra kerüljenek</w:t>
      </w:r>
      <w:r w:rsidR="00CE3D44" w:rsidRPr="00DC3E98">
        <w:rPr>
          <w:rFonts w:ascii="Calibri" w:eastAsia="Times New Roman" w:hAnsi="Calibri" w:cs="Calibri"/>
          <w:lang w:eastAsia="hu-HU"/>
        </w:rPr>
        <w:t>.</w:t>
      </w:r>
    </w:p>
    <w:p w14:paraId="15186EA8" w14:textId="25C7B967" w:rsidR="00680755" w:rsidRPr="00DC3E98" w:rsidRDefault="00CB0997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hAnsi="Calibri" w:cs="Calibri"/>
          <w:shd w:val="clear" w:color="auto" w:fill="FFFFFF"/>
        </w:rPr>
        <w:t xml:space="preserve">A bemutatás során a Múzeum a rendelkezésére álló kiállítási tér, valamint a mindenkor irányadó szakmai és állományvédelmi szempontok figyelembevételével jár el. </w:t>
      </w:r>
    </w:p>
    <w:p w14:paraId="27DA5FC8" w14:textId="465DBC95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6./</w:t>
      </w:r>
    </w:p>
    <w:p w14:paraId="7F99308D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kiállítás fenntartásához szükséges forrást a Múzeum éves költségvetése tartalmazza.</w:t>
      </w:r>
    </w:p>
    <w:p w14:paraId="14560ED4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jelen megállapodás nem jelent külön új kiállítási helyszín vagy külön új állandó kiállítás létrehozására vonatkozó kötelezettséget.</w:t>
      </w:r>
    </w:p>
    <w:p w14:paraId="207E8492" w14:textId="4497F31A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7./</w:t>
      </w:r>
    </w:p>
    <w:p w14:paraId="02EB1A25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Megajándékozott köszönettel fogadja az Ajándékozó azon felajánlását, mely szerint művészeti vezetést és a kiállításhoz kapcsolódó egyéb művészeti tartalommal megtöltő programot is biztosít a tárlatban, lehetősége szerint.</w:t>
      </w:r>
    </w:p>
    <w:p w14:paraId="7FD0DD5B" w14:textId="08D588BB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8./</w:t>
      </w:r>
    </w:p>
    <w:p w14:paraId="4C7F9DFC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megállapodnak abban, hogy az Ajándékozó, vagy megbízottja is jogosult a Megállapodás 7./ pontjában szereplő programokhoz a helyszín térítésmentes igénybevételére.</w:t>
      </w:r>
    </w:p>
    <w:p w14:paraId="55E95D05" w14:textId="69C52DEC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9./</w:t>
      </w:r>
    </w:p>
    <w:p w14:paraId="5922FAC4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Ajándékozó vállalja, hogy személyesen vagy általa felkért képviselője révén részt vesz a műalkotásokhoz kapcsolódó művész-közönségtalálkozón, ott a Megajándékozott meghívására térítésmentesen előadást tart.</w:t>
      </w:r>
    </w:p>
    <w:p w14:paraId="147EBAE8" w14:textId="6BA2A1B8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10./</w:t>
      </w:r>
    </w:p>
    <w:p w14:paraId="07E75C25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Megajándékozott vállalja, hogy a Múzeumot a rendelkezésére álló lehetőségek szerint a pályázati források kiaknázására ösztönzi annak érdekében, hogy a kiállításhoz kapcsolódó egyéb programok költségvetését elsősorban pályázati forrás útján biztosítsa.</w:t>
      </w:r>
    </w:p>
    <w:p w14:paraId="72D5F54D" w14:textId="140E6939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11./</w:t>
      </w:r>
    </w:p>
    <w:p w14:paraId="00E67076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rögzítik, hogy a jelen megállapodás mellékletében szereplő tárgyak átadás-átvételre kerülnek a Megajándékozott részére történő birtokba adást igazoló átadás-átvételi jegyzőkönyv aláírásával.</w:t>
      </w:r>
    </w:p>
    <w:p w14:paraId="02D68968" w14:textId="4BF13E0E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12./</w:t>
      </w:r>
    </w:p>
    <w:p w14:paraId="3BCE64D2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rögzítik, hogy a tárgyak átadás-átvételét követően a Múzeum felel a műalkotások őrzéséért és épségéért a mindenkor hatályos jogszabályok és a Múzeum szakmai szabályai szerint.</w:t>
      </w:r>
    </w:p>
    <w:p w14:paraId="7E564E4A" w14:textId="5ECEBA4F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13./</w:t>
      </w:r>
    </w:p>
    <w:p w14:paraId="500674E1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Amennyiben az Ajándékozó az átadás-átvételt megelőzően elhalálozik, úgy a jelen megállapodás mellékletében szereplő tárgyak Megajándékozott részére történő birtokba adására a hagyatéki eljárásra és a vonatkozó jogszabályokra figyelemmel kerül sor.</w:t>
      </w:r>
    </w:p>
    <w:p w14:paraId="22BEA94B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Erre az esetre vonatkozóan az Ajándékozó a birtokbaadásban való közreműködésre a Törvényes örököst meghatalmazza. A meghatalmazás nem érinti a hagyatéki eljárás során szükséges jognyilatkozatokat és az örökös jogszabályon alapuló jogait.</w:t>
      </w:r>
    </w:p>
    <w:p w14:paraId="50F2E215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Törvényes örökös a jelen szerződés aláírásával a meghatalmazást elfogadja.</w:t>
      </w:r>
    </w:p>
    <w:p w14:paraId="21EF8C03" w14:textId="7BB45A23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14./</w:t>
      </w:r>
    </w:p>
    <w:p w14:paraId="7DDB063C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Törvényes örökös kijelenti, hogy az ajándékozás tényét tudomásul veszi.</w:t>
      </w:r>
    </w:p>
    <w:p w14:paraId="568B2002" w14:textId="2C55C22A" w:rsidR="00680755" w:rsidRPr="00DC3E98" w:rsidRDefault="004D6CA4" w:rsidP="00680755">
      <w:pPr>
        <w:shd w:val="clear" w:color="auto" w:fill="FFFFFF"/>
        <w:jc w:val="both"/>
        <w:rPr>
          <w:rFonts w:eastAsia="Times New Roman"/>
          <w:lang w:eastAsia="hu-HU"/>
        </w:rPr>
      </w:pPr>
      <w:r w:rsidRPr="00DC3E98">
        <w:rPr>
          <w:rStyle w:val="Kiemels2"/>
          <w:b w:val="0"/>
          <w:bCs w:val="0"/>
          <w:shd w:val="clear" w:color="auto" w:fill="FFFFFF"/>
        </w:rPr>
        <w:t>A Felek rögzítik, hogy az Ajándékozó és a Törvényes örökös az öröklésről, illetve a kötelesrészről való lemondás kérdését külön, közjegyzői okiratba foglalt megállapodásban rendezik. A Megajándékozott kötelezettséget vállal a közjegyzői okirat kiállításával kapcsolatos közjegyzői költségek megtérítésére.</w:t>
      </w:r>
    </w:p>
    <w:p w14:paraId="2E14E9EF" w14:textId="258AA8DA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jelen ajándékozási megállapodás önmagában nem helyettesíti az öröklésről vagy a kötelesrészről való lemondásra vonatkozó külön megállapodást.</w:t>
      </w:r>
      <w:r w:rsidR="004D6CA4" w:rsidRPr="00DC3E98">
        <w:rPr>
          <w:rStyle w:val="Cmsor1Char"/>
          <w:rFonts w:ascii="Segoe UI" w:hAnsi="Segoe UI" w:cs="Segoe UI"/>
          <w:shd w:val="clear" w:color="auto" w:fill="FFFFFF"/>
        </w:rPr>
        <w:t xml:space="preserve"> </w:t>
      </w:r>
    </w:p>
    <w:p w14:paraId="7096CA3C" w14:textId="4C532DE8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15./</w:t>
      </w:r>
    </w:p>
    <w:p w14:paraId="7BBC2397" w14:textId="74A26EEB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 xml:space="preserve">A Felek megállapodnak abban, hogy a műtárgyak szállításával kapcsolatos minden költség a </w:t>
      </w:r>
      <w:proofErr w:type="spellStart"/>
      <w:r w:rsidRPr="00DC3E98">
        <w:rPr>
          <w:rFonts w:ascii="Calibri" w:eastAsia="Times New Roman" w:hAnsi="Calibri" w:cs="Calibri"/>
          <w:lang w:eastAsia="hu-HU"/>
        </w:rPr>
        <w:t>Megajándékozottat</w:t>
      </w:r>
      <w:proofErr w:type="spellEnd"/>
      <w:r w:rsidRPr="00DC3E98">
        <w:rPr>
          <w:rFonts w:ascii="Calibri" w:eastAsia="Times New Roman" w:hAnsi="Calibri" w:cs="Calibri"/>
          <w:lang w:eastAsia="hu-HU"/>
        </w:rPr>
        <w:t xml:space="preserve"> terheli.</w:t>
      </w:r>
    </w:p>
    <w:p w14:paraId="256CEFF0" w14:textId="2974AA75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lastRenderedPageBreak/>
        <w:t>16./</w:t>
      </w:r>
    </w:p>
    <w:p w14:paraId="30CB8F5E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Megajándékozott kötelezettséget vállal arra, hogy az átadott műtárgyak szállítására – a műtárgylista alapján – külön biztosítást köt. A gyűjteménybe kerülést követően a műtárgyakra a Múzeumra vonatkozó biztosítás érvényes.</w:t>
      </w:r>
    </w:p>
    <w:p w14:paraId="58DEE854" w14:textId="6A49EB0F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17./</w:t>
      </w:r>
    </w:p>
    <w:p w14:paraId="54EEE37F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megállapodnak abban, hogy az átadott műtárgyakról átadáskor jegyzőkönyv készül, melynek része az átadott műtárgyak adatait és értékét is tartalmazó műtárgylista.</w:t>
      </w:r>
    </w:p>
    <w:p w14:paraId="2C525511" w14:textId="3B52074D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18./</w:t>
      </w:r>
    </w:p>
    <w:p w14:paraId="4CD71732" w14:textId="66B808DF" w:rsidR="00680755" w:rsidRPr="00DC3E98" w:rsidRDefault="00FE1A4A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hAnsi="Calibri" w:cs="Calibri"/>
          <w:shd w:val="clear" w:color="auto" w:fill="FFFFFF"/>
        </w:rPr>
        <w:t>A Megajándékozott vállalja, hogy a Múzeum a rendelkezésére álló lehetőségek szerint biztosítja az ajándékozott műalkotások bemutatását a Meteoritok című meglévő állandó kiállításhoz kapcsolódóan. A bemutatott művek a kiállítás szakmai koncepciója, valamint a rendelkezésre álló kiállítási tér és az állományvédelmi szempontok figyelembevételével rotációs rendszerben cserélhetők.</w:t>
      </w:r>
    </w:p>
    <w:p w14:paraId="112ACC69" w14:textId="1D6528B3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19./</w:t>
      </w:r>
    </w:p>
    <w:p w14:paraId="589CA3B7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Megajándékozott vállalja, hogy a kiállítással kapcsolatos kötelezettségeit az Ajándékozó vagy meghatalmazottja közreműködésével lehetőség szerint, előzetes egyeztetés alapján valósítja meg.</w:t>
      </w:r>
    </w:p>
    <w:p w14:paraId="76372CC4" w14:textId="3F8B287A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20./</w:t>
      </w:r>
    </w:p>
    <w:p w14:paraId="3DBD41B5" w14:textId="05476D17" w:rsidR="00680755" w:rsidRPr="00DC3E98" w:rsidRDefault="00680755" w:rsidP="00FE1A4A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 xml:space="preserve">A Megajándékozott vállalja, hogy az ajándékozott gyűjteményt </w:t>
      </w:r>
      <w:r w:rsidR="003528A6" w:rsidRPr="00DC3E98">
        <w:rPr>
          <w:rFonts w:ascii="Calibri" w:eastAsia="Times New Roman" w:hAnsi="Calibri" w:cs="Calibri"/>
          <w:lang w:eastAsia="hu-HU"/>
        </w:rPr>
        <w:t xml:space="preserve">egyben tartja, </w:t>
      </w:r>
      <w:r w:rsidRPr="00DC3E98">
        <w:rPr>
          <w:rFonts w:ascii="Calibri" w:eastAsia="Times New Roman" w:hAnsi="Calibri" w:cs="Calibri"/>
          <w:lang w:eastAsia="hu-HU"/>
        </w:rPr>
        <w:t>a mindenkori múzeumi jogszabályoknak megfelelően őrzi, nyilvántartja és kezeli.</w:t>
      </w:r>
    </w:p>
    <w:p w14:paraId="1ED9FA2F" w14:textId="77777777" w:rsidR="00FE1A4A" w:rsidRPr="00DC3E98" w:rsidRDefault="00FE1A4A" w:rsidP="00FE1A4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C3E98">
        <w:rPr>
          <w:rFonts w:asciiTheme="minorHAnsi" w:hAnsiTheme="minorHAnsi" w:cstheme="minorHAnsi"/>
          <w:sz w:val="22"/>
          <w:szCs w:val="22"/>
        </w:rPr>
        <w:t>A Felek szándéka, hogy a gyűjtemény művészeti és történeti egysége megmaradjon.</w:t>
      </w:r>
    </w:p>
    <w:p w14:paraId="45C1CF15" w14:textId="66DB1ACE" w:rsidR="00680755" w:rsidRPr="00DC3E98" w:rsidRDefault="002C3CA8" w:rsidP="001B4D43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Theme="minorHAnsi" w:hAnsiTheme="minorHAnsi" w:cstheme="minorHAnsi"/>
          <w:sz w:val="22"/>
          <w:szCs w:val="22"/>
        </w:rPr>
      </w:pPr>
      <w:r w:rsidRPr="00DC3E98">
        <w:rPr>
          <w:rStyle w:val="Kiemels2"/>
          <w:rFonts w:ascii="Calibri" w:hAnsi="Calibri" w:cs="Calibri"/>
          <w:b w:val="0"/>
          <w:bCs w:val="0"/>
          <w:sz w:val="22"/>
          <w:szCs w:val="22"/>
          <w:shd w:val="clear" w:color="auto" w:fill="FFFFFF"/>
        </w:rPr>
        <w:t>A gyűjteménybe tartozó műalkotások a Szombathelyi Képtárban, valamint – a Múzeum szakmai lehetőségei és a vonatkozó állományvédelmi szempontok figyelembevételével – más helyszínen is bemutathatók, illetve a Múzeum azokat a mindenkor hatályos múzeumi jogszabályoknak megfelelően kiállítás céljára más intézménynek kölcsönadhatja.</w:t>
      </w:r>
      <w:r w:rsidRPr="00DC3E98">
        <w:rPr>
          <w:rStyle w:val="Kiemels2"/>
          <w:rFonts w:ascii="Segoe UI" w:hAnsi="Segoe UI" w:cs="Segoe UI"/>
          <w:b w:val="0"/>
          <w:bCs w:val="0"/>
          <w:shd w:val="clear" w:color="auto" w:fill="FFFFFF"/>
        </w:rPr>
        <w:t xml:space="preserve"> </w:t>
      </w:r>
    </w:p>
    <w:p w14:paraId="7D8C4DB9" w14:textId="77777777" w:rsidR="00FE1A4A" w:rsidRPr="00DC3E98" w:rsidRDefault="00680755" w:rsidP="00FE1A4A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C3E98">
        <w:rPr>
          <w:rFonts w:ascii="Calibri" w:hAnsi="Calibri" w:cs="Calibri"/>
          <w:sz w:val="22"/>
          <w:szCs w:val="22"/>
        </w:rPr>
        <w:t>A műtárgyak mozgását és kölcsönzését a Múzeum a mindenkor hatályos nyilvántartási szabályok szerint dokumentálja.</w:t>
      </w:r>
    </w:p>
    <w:p w14:paraId="1C764F61" w14:textId="4865D978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21./</w:t>
      </w:r>
    </w:p>
    <w:p w14:paraId="57B568F7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Múzeum a gyűjteménybe tartozó műtárgyak kölcsönzéséről a mindenkor hatályos jogszabályok és szakmai szabályok alapján dönt.</w:t>
      </w:r>
    </w:p>
    <w:p w14:paraId="23AD1451" w14:textId="31DF1F02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22./</w:t>
      </w:r>
    </w:p>
    <w:p w14:paraId="18311512" w14:textId="5AB3A8CB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Megajándékozott vállalja, hogy az Ajándékozót a műalkotások állapotának lényeges változásáról, illetve jelentősebb restaurálási szükségességéről lehetőség szerint haladéktalanul értesíti.</w:t>
      </w:r>
    </w:p>
    <w:p w14:paraId="59D2D665" w14:textId="16821A21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23./</w:t>
      </w:r>
    </w:p>
    <w:p w14:paraId="0225F516" w14:textId="4B3B851F" w:rsidR="00D55657" w:rsidRPr="00DC3E98" w:rsidRDefault="00680755" w:rsidP="00D55657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C3E98">
        <w:rPr>
          <w:rFonts w:ascii="Calibri" w:hAnsi="Calibri" w:cs="Calibri"/>
          <w:sz w:val="22"/>
          <w:szCs w:val="22"/>
        </w:rPr>
        <w:t>A Megajándékozott és a Múzeum jogosult a részükre átadott műtárgyakról fénykép-, videó- vagy egyéb dokumentációs felvételeket készíteni.</w:t>
      </w:r>
      <w:r w:rsidR="00D55657" w:rsidRPr="00DC3E98">
        <w:rPr>
          <w:rFonts w:ascii="Calibri" w:hAnsi="Calibri" w:cs="Calibri"/>
          <w:sz w:val="22"/>
          <w:szCs w:val="22"/>
        </w:rPr>
        <w:t xml:space="preserve"> Az Ajándékozó a jelen megállapodásban foglaltak teljesítéséhez szükséges felhasználásokért – amennyiben ehhez az Ajándékozó szerzői vagyoni joga szükséges – külön díjat vagy más ellenértéket nem kér.</w:t>
      </w:r>
    </w:p>
    <w:p w14:paraId="0538069E" w14:textId="77777777" w:rsidR="00D55657" w:rsidRPr="00DC3E98" w:rsidRDefault="00D55657" w:rsidP="00D55657">
      <w:pPr>
        <w:pStyle w:val="NormlWeb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 w:rsidRPr="00DC3E98">
        <w:rPr>
          <w:rFonts w:ascii="Calibri" w:hAnsi="Calibri" w:cs="Calibri"/>
          <w:sz w:val="22"/>
          <w:szCs w:val="22"/>
        </w:rPr>
        <w:t>A szerzői jogokra a mindenkor hatályos szerzői jogi jogszabályok rendelkezései vonatkoznak.</w:t>
      </w:r>
    </w:p>
    <w:p w14:paraId="2B0238A1" w14:textId="1EAE97CF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24./</w:t>
      </w:r>
    </w:p>
    <w:p w14:paraId="0DE9FDED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megállapodnak abban, hogy a kiállított tárgyakról készített felvételeket a Megajándékozott és a Múzeum saját kiadványaiban, elektronikus felületein és a kiállításhoz kapcsolódó kommunikációban térítésmentesen felhasználhatja, az Ajándékozó nevének és a műalkotás adatainak megfelelő feltüntetésével.</w:t>
      </w:r>
    </w:p>
    <w:p w14:paraId="20B8005C" w14:textId="6D23B52A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25./</w:t>
      </w:r>
    </w:p>
    <w:p w14:paraId="4DF289DC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megállapodnak abban, hogy az Ajándékozó a későbbiekben további műtárgyak ajándékozásával bővítheti a mellékletben felsorolt alkotások listáját.</w:t>
      </w:r>
    </w:p>
    <w:p w14:paraId="312F4C76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További műtárgyak ajándékozására külön írásbeli megállapodásban vagy a jelen megállapodás módosításával kerülhet sor.</w:t>
      </w:r>
    </w:p>
    <w:p w14:paraId="429DFA8B" w14:textId="167C149B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26./</w:t>
      </w:r>
    </w:p>
    <w:p w14:paraId="41A18F52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Felek rögzítik, hogy a Megajándékozott, mint helyi önkormányzat, az illetékekről szóló 1990. évi XCIII. törvény 5. § (1) bekezdés b) pontja alapján teljes személyes illetékmentességben részesül.</w:t>
      </w:r>
    </w:p>
    <w:p w14:paraId="6E041B0C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 xml:space="preserve">A Felek rögzítik továbbá, hogy az </w:t>
      </w:r>
      <w:proofErr w:type="spellStart"/>
      <w:r w:rsidRPr="00DC3E98">
        <w:rPr>
          <w:rFonts w:ascii="Calibri" w:eastAsia="Times New Roman" w:hAnsi="Calibri" w:cs="Calibri"/>
          <w:lang w:eastAsia="hu-HU"/>
        </w:rPr>
        <w:t>Itv</w:t>
      </w:r>
      <w:proofErr w:type="spellEnd"/>
      <w:r w:rsidRPr="00DC3E98">
        <w:rPr>
          <w:rFonts w:ascii="Calibri" w:eastAsia="Times New Roman" w:hAnsi="Calibri" w:cs="Calibri"/>
          <w:lang w:eastAsia="hu-HU"/>
        </w:rPr>
        <w:t>. 17. § (1) bekezdés a) pontja alapján mentes az ajándékozási illeték alól a tudományos, művészeti, oktatási, közművelődési vagy közjóléti célra juttatott ajándék megszerzése is.</w:t>
      </w:r>
    </w:p>
    <w:p w14:paraId="35C8C4C9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Megajándékozott vállalja, hogy az ajándékozással kapcsolatos, jogszabály alapján fennálló bejelentési, nyilvántartási és egyéb kötelezettségeket teljesíti.</w:t>
      </w:r>
    </w:p>
    <w:p w14:paraId="2D1895E9" w14:textId="378649C4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27./</w:t>
      </w:r>
    </w:p>
    <w:p w14:paraId="233BD095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Felek megállapodnak abban, hogy jelen megállapodás aláírás napjával lép hatályba.</w:t>
      </w:r>
    </w:p>
    <w:p w14:paraId="48BD9BCD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műalkotások tulajdonjogának átruházására a jelen megállapodás 1. pontjában meghatározott birtokátruházással kerül sor.</w:t>
      </w:r>
    </w:p>
    <w:p w14:paraId="2D0EDFBD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jelen megállapodásban nem szabályozott kérdésekben a Polgári Törvénykönyvről szóló 2013. évi V. törvény, valamint a muzeális intézményekre és kulturális javakra vonatkozó mindenkor hatályos jogszabályok az irányadóak.</w:t>
      </w:r>
    </w:p>
    <w:p w14:paraId="2EAA2E74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lastRenderedPageBreak/>
        <w:t>A Felek, illetve képviselőik a jelen megállapodást, mint akaratukkal mindenben megegyezőt, annak tartalmának megismerése és értelmezése után jóváhagyólag és saját kezűleg írták alá.</w:t>
      </w:r>
    </w:p>
    <w:p w14:paraId="66651304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51C4D4FB" w14:textId="39B8175D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jelen megállapodás elválaszthatatlan részét képezi:</w:t>
      </w:r>
    </w:p>
    <w:p w14:paraId="072B8DE9" w14:textId="5553ECF0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1.</w:t>
      </w:r>
      <w:r w:rsidR="00D53A51" w:rsidRPr="00DC3E98">
        <w:rPr>
          <w:rFonts w:ascii="Calibri" w:eastAsia="Times New Roman" w:hAnsi="Calibri" w:cs="Calibri"/>
          <w:lang w:eastAsia="hu-HU"/>
        </w:rPr>
        <w:t xml:space="preserve"> </w:t>
      </w:r>
      <w:r w:rsidRPr="00DC3E98">
        <w:rPr>
          <w:rFonts w:ascii="Calibri" w:eastAsia="Times New Roman" w:hAnsi="Calibri" w:cs="Calibri"/>
          <w:lang w:eastAsia="hu-HU"/>
        </w:rPr>
        <w:t xml:space="preserve">számú melléklet: Ajándék Szombathely Megyei Jogú Város részére </w:t>
      </w:r>
      <w:proofErr w:type="spellStart"/>
      <w:r w:rsidRPr="00DC3E98">
        <w:rPr>
          <w:rFonts w:ascii="Calibri" w:eastAsia="Times New Roman" w:hAnsi="Calibri" w:cs="Calibri"/>
          <w:lang w:eastAsia="hu-HU"/>
        </w:rPr>
        <w:t>Garzuly</w:t>
      </w:r>
      <w:proofErr w:type="spellEnd"/>
      <w:r w:rsidRPr="00DC3E98">
        <w:rPr>
          <w:rFonts w:ascii="Calibri" w:eastAsia="Times New Roman" w:hAnsi="Calibri" w:cs="Calibri"/>
          <w:lang w:eastAsia="hu-HU"/>
        </w:rPr>
        <w:t xml:space="preserve"> Gábor grafikus- és festőművész alkotásaiból;</w:t>
      </w:r>
    </w:p>
    <w:p w14:paraId="2CEFC643" w14:textId="12229FAA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2.</w:t>
      </w:r>
      <w:r w:rsidR="00D53A51" w:rsidRPr="00DC3E98">
        <w:rPr>
          <w:rFonts w:ascii="Calibri" w:eastAsia="Times New Roman" w:hAnsi="Calibri" w:cs="Calibri"/>
          <w:lang w:eastAsia="hu-HU"/>
        </w:rPr>
        <w:t xml:space="preserve"> </w:t>
      </w:r>
      <w:r w:rsidRPr="00DC3E98">
        <w:rPr>
          <w:rFonts w:ascii="Calibri" w:eastAsia="Times New Roman" w:hAnsi="Calibri" w:cs="Calibri"/>
          <w:lang w:eastAsia="hu-HU"/>
        </w:rPr>
        <w:t xml:space="preserve">számú melléklet: Ajándék Szombathely Megyei Jogú Város részére Dr. </w:t>
      </w:r>
      <w:proofErr w:type="spellStart"/>
      <w:r w:rsidRPr="00DC3E98">
        <w:rPr>
          <w:rFonts w:ascii="Calibri" w:eastAsia="Times New Roman" w:hAnsi="Calibri" w:cs="Calibri"/>
          <w:lang w:eastAsia="hu-HU"/>
        </w:rPr>
        <w:t>Garzulyné</w:t>
      </w:r>
      <w:proofErr w:type="spellEnd"/>
      <w:r w:rsidRPr="00DC3E98">
        <w:rPr>
          <w:rFonts w:ascii="Calibri" w:eastAsia="Times New Roman" w:hAnsi="Calibri" w:cs="Calibri"/>
          <w:lang w:eastAsia="hu-HU"/>
        </w:rPr>
        <w:t xml:space="preserve"> Geszler Mária keramikusművész alkotásaiból.</w:t>
      </w:r>
    </w:p>
    <w:p w14:paraId="641FF99E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0595CF09" w14:textId="73A38B32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A mellékletekben szereplő műtárgyak tételes felsorolása a jelen megállapodás részét képezi.</w:t>
      </w:r>
    </w:p>
    <w:p w14:paraId="0AB61CAC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4EBED3D4" w14:textId="77777777" w:rsidR="00680755" w:rsidRPr="00DC3E98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5F3445D0" w14:textId="416159CD" w:rsidR="00680755" w:rsidRPr="00A47F83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  <w:r w:rsidRPr="00DC3E98">
        <w:rPr>
          <w:rFonts w:ascii="Calibri" w:eastAsia="Times New Roman" w:hAnsi="Calibri" w:cs="Calibri"/>
          <w:lang w:eastAsia="hu-HU"/>
        </w:rPr>
        <w:t>Szomb</w:t>
      </w:r>
      <w:r w:rsidRPr="00A47F83">
        <w:rPr>
          <w:rFonts w:ascii="Calibri" w:eastAsia="Times New Roman" w:hAnsi="Calibri" w:cs="Calibri"/>
          <w:lang w:eastAsia="hu-HU"/>
        </w:rPr>
        <w:t>athely, 2026. ................................ „ ”</w:t>
      </w:r>
    </w:p>
    <w:p w14:paraId="01E234D3" w14:textId="77777777" w:rsidR="00680755" w:rsidRPr="00A47F83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5536C316" w14:textId="77777777" w:rsidR="00680755" w:rsidRPr="00A47F83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120CCB72" w14:textId="77777777" w:rsidR="00680755" w:rsidRPr="00A47F83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767AE664" w14:textId="77777777" w:rsidR="00680755" w:rsidRPr="00A47F83" w:rsidRDefault="00680755" w:rsidP="00680755">
      <w:pPr>
        <w:shd w:val="clear" w:color="auto" w:fill="FFFFFF"/>
        <w:jc w:val="both"/>
        <w:rPr>
          <w:rFonts w:ascii="Calibri" w:eastAsia="Times New Roman" w:hAnsi="Calibri" w:cs="Calibri"/>
          <w:lang w:eastAsia="hu-HU"/>
        </w:rPr>
      </w:pPr>
    </w:p>
    <w:p w14:paraId="73672995" w14:textId="09D15B5D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>……………………………………………….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  <w:t xml:space="preserve">    ……………………………………………</w:t>
      </w:r>
      <w:r w:rsidRPr="00A47F83">
        <w:rPr>
          <w:rFonts w:ascii="Calibri" w:eastAsia="Times New Roman" w:hAnsi="Calibri" w:cs="Calibri"/>
          <w:lang w:eastAsia="hu-HU"/>
        </w:rPr>
        <w:br/>
      </w:r>
      <w:r w:rsidRPr="00A47F83">
        <w:rPr>
          <w:rFonts w:ascii="Calibri" w:eastAsia="Times New Roman" w:hAnsi="Calibri" w:cs="Calibri"/>
          <w:b/>
          <w:bCs/>
          <w:lang w:eastAsia="hu-HU"/>
        </w:rPr>
        <w:t xml:space="preserve">Dr. </w:t>
      </w:r>
      <w:proofErr w:type="spellStart"/>
      <w:r w:rsidRPr="00A47F83">
        <w:rPr>
          <w:rFonts w:ascii="Calibri" w:eastAsia="Times New Roman" w:hAnsi="Calibri" w:cs="Calibri"/>
          <w:b/>
          <w:bCs/>
          <w:lang w:eastAsia="hu-HU"/>
        </w:rPr>
        <w:t>Garzuly</w:t>
      </w:r>
      <w:proofErr w:type="spellEnd"/>
      <w:r w:rsidRPr="00A47F83">
        <w:rPr>
          <w:rFonts w:ascii="Calibri" w:eastAsia="Times New Roman" w:hAnsi="Calibri" w:cs="Calibri"/>
          <w:b/>
          <w:bCs/>
          <w:lang w:eastAsia="hu-HU"/>
        </w:rPr>
        <w:t xml:space="preserve"> Ferencné </w:t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  <w:t>Dr. Nemény András</w:t>
      </w:r>
      <w:r w:rsidRPr="00A47F83">
        <w:rPr>
          <w:rFonts w:ascii="Calibri" w:eastAsia="Times New Roman" w:hAnsi="Calibri" w:cs="Calibri"/>
          <w:b/>
          <w:bCs/>
          <w:lang w:eastAsia="hu-HU"/>
        </w:rPr>
        <w:br/>
        <w:t>Geszler Mária</w:t>
      </w:r>
      <w:r w:rsidRPr="00A47F83">
        <w:rPr>
          <w:rFonts w:ascii="Calibri" w:eastAsia="Times New Roman" w:hAnsi="Calibri" w:cs="Calibri"/>
          <w:lang w:eastAsia="hu-HU"/>
        </w:rPr>
        <w:t xml:space="preserve"> 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  <w:t xml:space="preserve">   Szombathely Megyei Jogú Város</w:t>
      </w:r>
      <w:r w:rsidRPr="00A47F83">
        <w:rPr>
          <w:rFonts w:ascii="Calibri" w:eastAsia="Times New Roman" w:hAnsi="Calibri" w:cs="Calibri"/>
          <w:lang w:eastAsia="hu-HU"/>
        </w:rPr>
        <w:br/>
        <w:t xml:space="preserve">Kossuth-díjas keramikusművész 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proofErr w:type="gramStart"/>
      <w:r w:rsidRPr="00A47F83">
        <w:rPr>
          <w:rFonts w:ascii="Calibri" w:eastAsia="Times New Roman" w:hAnsi="Calibri" w:cs="Calibri"/>
          <w:lang w:eastAsia="hu-HU"/>
        </w:rPr>
        <w:tab/>
        <w:t xml:space="preserve">  polgármester</w:t>
      </w:r>
      <w:proofErr w:type="gramEnd"/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br/>
      </w:r>
      <w:r w:rsidRPr="00A47F83">
        <w:rPr>
          <w:rFonts w:ascii="Calibri" w:eastAsia="Times New Roman" w:hAnsi="Calibri" w:cs="Calibri"/>
          <w:b/>
          <w:bCs/>
          <w:lang w:eastAsia="hu-HU"/>
        </w:rPr>
        <w:t>Ajándékozó</w:t>
      </w:r>
      <w:r w:rsidRPr="00A47F83">
        <w:rPr>
          <w:rFonts w:ascii="Calibri" w:eastAsia="Times New Roman" w:hAnsi="Calibri" w:cs="Calibri"/>
          <w:lang w:eastAsia="hu-HU"/>
        </w:rPr>
        <w:t xml:space="preserve"> 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>Megajándékozott</w:t>
      </w:r>
    </w:p>
    <w:p w14:paraId="57B31DFB" w14:textId="2383880A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br/>
      </w:r>
    </w:p>
    <w:p w14:paraId="37EC1743" w14:textId="33CE6AFA" w:rsidR="00680755" w:rsidRPr="00A47F83" w:rsidRDefault="00680755" w:rsidP="00680755">
      <w:pPr>
        <w:shd w:val="clear" w:color="auto" w:fill="FFFFFF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>…………………………………………..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  <w:t>……………………………………</w:t>
      </w:r>
      <w:proofErr w:type="gramStart"/>
      <w:r w:rsidRPr="00A47F83">
        <w:rPr>
          <w:rFonts w:ascii="Calibri" w:eastAsia="Times New Roman" w:hAnsi="Calibri" w:cs="Calibri"/>
          <w:lang w:eastAsia="hu-HU"/>
        </w:rPr>
        <w:t>…….</w:t>
      </w:r>
      <w:proofErr w:type="gramEnd"/>
      <w:r w:rsidRPr="00A47F83">
        <w:rPr>
          <w:rFonts w:ascii="Calibri" w:eastAsia="Times New Roman" w:hAnsi="Calibri" w:cs="Calibri"/>
          <w:lang w:eastAsia="hu-HU"/>
        </w:rPr>
        <w:t>.</w:t>
      </w:r>
      <w:r w:rsidRPr="00A47F83">
        <w:rPr>
          <w:rFonts w:ascii="Calibri" w:eastAsia="Times New Roman" w:hAnsi="Calibri" w:cs="Calibri"/>
          <w:lang w:eastAsia="hu-HU"/>
        </w:rPr>
        <w:br/>
      </w:r>
      <w:r w:rsidRPr="00A47F83">
        <w:rPr>
          <w:rFonts w:ascii="Calibri" w:eastAsia="Times New Roman" w:hAnsi="Calibri" w:cs="Calibri"/>
          <w:b/>
          <w:bCs/>
          <w:lang w:eastAsia="hu-HU"/>
        </w:rPr>
        <w:t xml:space="preserve">Anna </w:t>
      </w:r>
      <w:proofErr w:type="spellStart"/>
      <w:r w:rsidRPr="00A47F83">
        <w:rPr>
          <w:rFonts w:ascii="Calibri" w:eastAsia="Times New Roman" w:hAnsi="Calibri" w:cs="Calibri"/>
          <w:b/>
          <w:bCs/>
          <w:lang w:eastAsia="hu-HU"/>
        </w:rPr>
        <w:t>Garzuly</w:t>
      </w:r>
      <w:proofErr w:type="spellEnd"/>
      <w:r w:rsidRPr="00A47F83">
        <w:rPr>
          <w:rFonts w:ascii="Calibri" w:eastAsia="Times New Roman" w:hAnsi="Calibri" w:cs="Calibri"/>
          <w:b/>
          <w:bCs/>
          <w:lang w:eastAsia="hu-HU"/>
        </w:rPr>
        <w:t xml:space="preserve"> </w:t>
      </w:r>
      <w:proofErr w:type="spellStart"/>
      <w:r w:rsidRPr="00A47F83">
        <w:rPr>
          <w:rFonts w:ascii="Calibri" w:eastAsia="Times New Roman" w:hAnsi="Calibri" w:cs="Calibri"/>
          <w:b/>
          <w:bCs/>
          <w:lang w:eastAsia="hu-HU"/>
        </w:rPr>
        <w:t>Wahlgren</w:t>
      </w:r>
      <w:proofErr w:type="spellEnd"/>
      <w:r w:rsidRPr="00A47F83">
        <w:rPr>
          <w:rFonts w:ascii="Calibri" w:eastAsia="Times New Roman" w:hAnsi="Calibri" w:cs="Calibri"/>
          <w:b/>
          <w:bCs/>
          <w:lang w:eastAsia="hu-HU"/>
        </w:rPr>
        <w:t xml:space="preserve"> </w:t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  <w:t>Csapláros Andrea</w:t>
      </w:r>
      <w:r w:rsidRPr="00A47F83">
        <w:rPr>
          <w:rFonts w:ascii="Calibri" w:eastAsia="Times New Roman" w:hAnsi="Calibri" w:cs="Calibri"/>
          <w:lang w:eastAsia="hu-HU"/>
        </w:rPr>
        <w:br/>
        <w:t xml:space="preserve">Törvényes örökös 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  <w:t>Savaria Múzeum</w:t>
      </w:r>
      <w:r w:rsidRPr="00A47F83">
        <w:rPr>
          <w:rFonts w:ascii="Calibri" w:eastAsia="Times New Roman" w:hAnsi="Calibri" w:cs="Calibri"/>
          <w:lang w:eastAsia="hu-HU"/>
        </w:rPr>
        <w:br/>
      </w:r>
      <w:r w:rsidRPr="00A47F83">
        <w:rPr>
          <w:rFonts w:ascii="Calibri" w:eastAsia="Times New Roman" w:hAnsi="Calibri" w:cs="Calibri"/>
          <w:b/>
          <w:bCs/>
          <w:lang w:eastAsia="hu-HU"/>
        </w:rPr>
        <w:t>Meghatalmazott</w:t>
      </w:r>
      <w:r w:rsidRPr="00A47F83">
        <w:rPr>
          <w:rFonts w:ascii="Calibri" w:eastAsia="Times New Roman" w:hAnsi="Calibri" w:cs="Calibri"/>
          <w:lang w:eastAsia="hu-HU"/>
        </w:rPr>
        <w:t xml:space="preserve"> 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  <w:t>múzeumigazgató</w:t>
      </w:r>
      <w:r w:rsidRPr="00A47F83">
        <w:rPr>
          <w:rFonts w:ascii="Calibri" w:eastAsia="Times New Roman" w:hAnsi="Calibri" w:cs="Calibri"/>
          <w:lang w:eastAsia="hu-HU"/>
        </w:rPr>
        <w:br/>
        <w:t xml:space="preserve">                                                                                                                   </w:t>
      </w:r>
      <w:r w:rsidRPr="00A47F83">
        <w:rPr>
          <w:rFonts w:ascii="Calibri" w:eastAsia="Times New Roman" w:hAnsi="Calibri" w:cs="Calibri"/>
          <w:b/>
          <w:bCs/>
          <w:lang w:eastAsia="hu-HU"/>
        </w:rPr>
        <w:t>Vagyonkezelő</w:t>
      </w:r>
      <w:r w:rsidRPr="00A47F83">
        <w:rPr>
          <w:rFonts w:ascii="Calibri" w:eastAsia="Times New Roman" w:hAnsi="Calibri" w:cs="Calibri"/>
          <w:lang w:eastAsia="hu-HU"/>
        </w:rPr>
        <w:br/>
      </w:r>
      <w:r w:rsidRPr="00A47F83">
        <w:rPr>
          <w:rFonts w:ascii="Calibri" w:eastAsia="Times New Roman" w:hAnsi="Calibri" w:cs="Calibri"/>
          <w:lang w:eastAsia="hu-HU"/>
        </w:rPr>
        <w:br/>
      </w:r>
    </w:p>
    <w:p w14:paraId="7FA5C41B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</w:p>
    <w:p w14:paraId="5C6F7132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1FD80441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3EA0941F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2FF9DE78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4EF5C3A4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75D5CBC0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7DDE7061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6612D7CC" w14:textId="77777777" w:rsidR="0030475C" w:rsidRPr="00A47F83" w:rsidRDefault="0030475C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4CAA855F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4B45C4FD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5EBF1EA2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5CC6015F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41CA4E71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14211965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7A688229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09DBBBCC" w14:textId="77777777" w:rsidR="00D55657" w:rsidRPr="00A47F83" w:rsidRDefault="00D55657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67021489" w14:textId="77777777" w:rsidR="0030475C" w:rsidRPr="00A47F83" w:rsidRDefault="0030475C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43A7F9F6" w14:textId="77777777" w:rsidR="0030475C" w:rsidRDefault="0030475C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40E2B5AB" w14:textId="77777777" w:rsidR="00636393" w:rsidRDefault="00636393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0B2D1C42" w14:textId="77777777" w:rsidR="00636393" w:rsidRPr="00A47F83" w:rsidRDefault="00636393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288801D4" w14:textId="77777777" w:rsidR="00705BC5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0671A842" w14:textId="77777777" w:rsidR="00DC3E98" w:rsidRDefault="00DC3E98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1E130A87" w14:textId="77777777" w:rsidR="00DC3E98" w:rsidRPr="00A47F83" w:rsidRDefault="00DC3E98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12A50605" w14:textId="77777777" w:rsidR="00705BC5" w:rsidRPr="00A47F83" w:rsidRDefault="00705BC5" w:rsidP="00705BC5">
      <w:pPr>
        <w:rPr>
          <w:rFonts w:ascii="Calibri" w:eastAsia="Times New Roman" w:hAnsi="Calibri" w:cs="Calibri"/>
          <w:b/>
          <w:bCs/>
          <w:lang w:eastAsia="hu-HU"/>
        </w:rPr>
      </w:pPr>
    </w:p>
    <w:p w14:paraId="15614123" w14:textId="04BAF065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ab/>
      </w:r>
    </w:p>
    <w:p w14:paraId="4F0CA2F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lastRenderedPageBreak/>
        <w:t>1. sz. melléklet</w:t>
      </w:r>
    </w:p>
    <w:p w14:paraId="32D4FA55" w14:textId="77777777" w:rsidR="00705BC5" w:rsidRPr="00A47F83" w:rsidRDefault="00705BC5" w:rsidP="00705BC5">
      <w:pPr>
        <w:jc w:val="center"/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I.</w:t>
      </w:r>
    </w:p>
    <w:p w14:paraId="2F945A7C" w14:textId="77777777" w:rsidR="00705BC5" w:rsidRPr="00A47F83" w:rsidRDefault="00705BC5" w:rsidP="00705BC5">
      <w:pPr>
        <w:jc w:val="center"/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br/>
      </w:r>
      <w:r w:rsidRPr="00A47F83">
        <w:rPr>
          <w:rFonts w:ascii="Calibri" w:eastAsia="Times New Roman" w:hAnsi="Calibri" w:cs="Calibri"/>
          <w:b/>
          <w:bCs/>
          <w:lang w:eastAsia="hu-HU"/>
        </w:rPr>
        <w:t>A JELEN AJÁNDÉKOZÁSI MEGÁLLAPODÁS TÁRGYÁT KÉPEZŐ MŰALKOTÁSOK JEGYZÉKE</w:t>
      </w:r>
      <w:r w:rsidRPr="00A47F83">
        <w:rPr>
          <w:rFonts w:ascii="Calibri" w:eastAsia="Times New Roman" w:hAnsi="Calibri" w:cs="Calibri"/>
          <w:b/>
          <w:lang w:eastAsia="hu-HU"/>
        </w:rPr>
        <w:br/>
      </w:r>
      <w:proofErr w:type="spellStart"/>
      <w:r w:rsidRPr="00A47F83">
        <w:rPr>
          <w:rFonts w:ascii="Calibri" w:eastAsia="Times New Roman" w:hAnsi="Calibri" w:cs="Calibri"/>
          <w:b/>
          <w:bCs/>
          <w:lang w:eastAsia="hu-HU"/>
        </w:rPr>
        <w:t>Garzuly</w:t>
      </w:r>
      <w:proofErr w:type="spellEnd"/>
      <w:r w:rsidRPr="00A47F83">
        <w:rPr>
          <w:rFonts w:ascii="Calibri" w:eastAsia="Times New Roman" w:hAnsi="Calibri" w:cs="Calibri"/>
          <w:b/>
          <w:bCs/>
          <w:lang w:eastAsia="hu-HU"/>
        </w:rPr>
        <w:t xml:space="preserve"> Gábor grafikus- és festőművész alkotásai</w:t>
      </w:r>
    </w:p>
    <w:p w14:paraId="69600516" w14:textId="77777777" w:rsidR="00705BC5" w:rsidRPr="00A47F83" w:rsidRDefault="00705BC5" w:rsidP="00705BC5">
      <w:pPr>
        <w:jc w:val="center"/>
        <w:rPr>
          <w:rFonts w:ascii="Calibri" w:eastAsia="Times New Roman" w:hAnsi="Calibri" w:cs="Calibri"/>
          <w:b/>
          <w:lang w:eastAsia="hu-HU"/>
        </w:rPr>
      </w:pPr>
    </w:p>
    <w:p w14:paraId="23B0061E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</w:p>
    <w:p w14:paraId="32E780AB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Szent Johanna, 1991. </w:t>
      </w:r>
    </w:p>
    <w:p w14:paraId="763FFCC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165x115 mm</w:t>
      </w:r>
    </w:p>
    <w:p w14:paraId="0FD25F2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149824DF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2.</w:t>
      </w:r>
      <w:r w:rsidRPr="00A47F83">
        <w:rPr>
          <w:rFonts w:ascii="Calibri" w:eastAsia="Times New Roman" w:hAnsi="Calibri" w:cs="Calibri"/>
          <w:b/>
          <w:lang w:eastAsia="hu-HU"/>
        </w:rPr>
        <w:tab/>
        <w:t>Óriási ma a Hold, 1987</w:t>
      </w:r>
      <w:r w:rsidRPr="00A47F83">
        <w:rPr>
          <w:rFonts w:ascii="Calibri" w:eastAsia="Times New Roman" w:hAnsi="Calibri" w:cs="Calibri"/>
          <w:lang w:eastAsia="hu-HU"/>
        </w:rPr>
        <w:t xml:space="preserve">. </w:t>
      </w:r>
    </w:p>
    <w:p w14:paraId="2BCB351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litográfia, 210x310 mm</w:t>
      </w:r>
    </w:p>
    <w:p w14:paraId="2DC1528F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6C88F43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3.</w:t>
      </w:r>
      <w:r w:rsidRPr="00A47F83">
        <w:rPr>
          <w:rFonts w:ascii="Calibri" w:eastAsia="Times New Roman" w:hAnsi="Calibri" w:cs="Calibri"/>
          <w:b/>
          <w:lang w:eastAsia="hu-HU"/>
        </w:rPr>
        <w:tab/>
        <w:t>Rajzlap, 1990.</w:t>
      </w:r>
    </w:p>
    <w:p w14:paraId="5D0CD72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210x210 mm</w:t>
      </w:r>
    </w:p>
    <w:p w14:paraId="50A643B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1581845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4.</w:t>
      </w:r>
      <w:r w:rsidRPr="00A47F83">
        <w:rPr>
          <w:rFonts w:ascii="Calibri" w:eastAsia="Times New Roman" w:hAnsi="Calibri" w:cs="Calibri"/>
          <w:b/>
          <w:lang w:eastAsia="hu-HU"/>
        </w:rPr>
        <w:tab/>
        <w:t>Aurora, 1991.</w:t>
      </w:r>
    </w:p>
    <w:p w14:paraId="24BE35C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litográfia, 320x450 mm</w:t>
      </w:r>
    </w:p>
    <w:p w14:paraId="3020D92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7383F5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5-6.</w:t>
      </w:r>
      <w:r w:rsidRPr="00A47F83">
        <w:rPr>
          <w:rFonts w:ascii="Calibri" w:eastAsia="Times New Roman" w:hAnsi="Calibri" w:cs="Calibri"/>
          <w:b/>
          <w:lang w:eastAsia="hu-HU"/>
        </w:rPr>
        <w:tab/>
        <w:t>Vázlatok I-II., Kentaurok és társaik, 1991.</w:t>
      </w:r>
    </w:p>
    <w:p w14:paraId="43E26B4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200x290 mm/db</w:t>
      </w:r>
    </w:p>
    <w:p w14:paraId="603992A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800.000,-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1BBAE13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7.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Rendeződés, 1991. </w:t>
      </w:r>
    </w:p>
    <w:p w14:paraId="6B5DB8D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135x90 mm</w:t>
      </w:r>
    </w:p>
    <w:p w14:paraId="0588F81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2A3022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8.</w:t>
      </w:r>
      <w:r w:rsidRPr="00A47F83">
        <w:rPr>
          <w:rFonts w:ascii="Calibri" w:eastAsia="Times New Roman" w:hAnsi="Calibri" w:cs="Calibri"/>
          <w:b/>
          <w:lang w:eastAsia="hu-HU"/>
        </w:rPr>
        <w:tab/>
        <w:t>Hintaló, 1987.</w:t>
      </w:r>
    </w:p>
    <w:p w14:paraId="7296133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230x330 mm</w:t>
      </w:r>
    </w:p>
    <w:p w14:paraId="026C13C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07406BD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9.</w:t>
      </w:r>
      <w:r w:rsidRPr="00A47F83">
        <w:rPr>
          <w:rFonts w:ascii="Calibri" w:eastAsia="Times New Roman" w:hAnsi="Calibri" w:cs="Calibri"/>
          <w:b/>
          <w:lang w:eastAsia="hu-HU"/>
        </w:rPr>
        <w:tab/>
        <w:t>Ő az! 1988.</w:t>
      </w:r>
    </w:p>
    <w:p w14:paraId="4D755B04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190x150 mm</w:t>
      </w:r>
    </w:p>
    <w:p w14:paraId="2A317F5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500.000,-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47EFD1F3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10.</w:t>
      </w:r>
      <w:r w:rsidRPr="00A47F83">
        <w:rPr>
          <w:rFonts w:ascii="Calibri" w:eastAsia="Times New Roman" w:hAnsi="Calibri" w:cs="Calibri"/>
          <w:b/>
          <w:lang w:eastAsia="hu-HU"/>
        </w:rPr>
        <w:tab/>
        <w:t>Párizsi vázlat, 1990.</w:t>
      </w:r>
    </w:p>
    <w:p w14:paraId="565635D6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200x330 mm</w:t>
      </w:r>
    </w:p>
    <w:p w14:paraId="445C356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207A528B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11.</w:t>
      </w:r>
      <w:r w:rsidRPr="00A47F83">
        <w:rPr>
          <w:rFonts w:ascii="Calibri" w:eastAsia="Times New Roman" w:hAnsi="Calibri" w:cs="Calibri"/>
          <w:b/>
          <w:lang w:eastAsia="hu-HU"/>
        </w:rPr>
        <w:tab/>
        <w:t>Veszteség I., 1991.</w:t>
      </w:r>
    </w:p>
    <w:p w14:paraId="0FBD5DF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280x200 mm</w:t>
      </w:r>
    </w:p>
    <w:p w14:paraId="6ECA7A6F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650.000,-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68C7ECE2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 xml:space="preserve">12. </w:t>
      </w:r>
      <w:r w:rsidRPr="00A47F83">
        <w:rPr>
          <w:rFonts w:ascii="Calibri" w:eastAsia="Times New Roman" w:hAnsi="Calibri" w:cs="Calibri"/>
          <w:b/>
          <w:lang w:eastAsia="hu-HU"/>
        </w:rPr>
        <w:tab/>
        <w:t>Veszteség II., 1991.</w:t>
      </w:r>
    </w:p>
    <w:p w14:paraId="58D77DFB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240x170 mm</w:t>
      </w:r>
    </w:p>
    <w:p w14:paraId="5E08E4E4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650.000,-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>Ft</w:t>
      </w:r>
    </w:p>
    <w:p w14:paraId="1641EF73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13.</w:t>
      </w:r>
      <w:r w:rsidRPr="00A47F83">
        <w:rPr>
          <w:rFonts w:ascii="Calibri" w:eastAsia="Times New Roman" w:hAnsi="Calibri" w:cs="Calibri"/>
          <w:b/>
          <w:lang w:eastAsia="hu-HU"/>
        </w:rPr>
        <w:tab/>
        <w:t>Kifele a laktanyából, 1991.</w:t>
      </w:r>
    </w:p>
    <w:p w14:paraId="7A8BC27A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360x440 mm</w:t>
      </w:r>
    </w:p>
    <w:p w14:paraId="5EB0A8E5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750.000,-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3A4C4CA8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14.</w:t>
      </w:r>
      <w:r w:rsidRPr="00A47F83">
        <w:rPr>
          <w:rFonts w:ascii="Calibri" w:eastAsia="Times New Roman" w:hAnsi="Calibri" w:cs="Calibri"/>
          <w:b/>
          <w:lang w:eastAsia="hu-HU"/>
        </w:rPr>
        <w:tab/>
        <w:t>Kifele a laktanyából, 1991.</w:t>
      </w:r>
    </w:p>
    <w:p w14:paraId="1C259F5A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tus, 290x400 mm</w:t>
      </w:r>
    </w:p>
    <w:p w14:paraId="6A5EFCC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1.000.000,-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5913A01A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15-16.</w:t>
      </w:r>
      <w:r w:rsidRPr="00A47F83">
        <w:rPr>
          <w:rFonts w:ascii="Calibri" w:eastAsia="Times New Roman" w:hAnsi="Calibri" w:cs="Calibri"/>
          <w:b/>
          <w:lang w:eastAsia="hu-HU"/>
        </w:rPr>
        <w:tab/>
        <w:t>Meglepetés a Mumusnak I-II., 1991.</w:t>
      </w:r>
    </w:p>
    <w:p w14:paraId="60F1E86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 300x210 mm</w:t>
      </w:r>
    </w:p>
    <w:p w14:paraId="3B6E756A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Érték: 1.500.000,- Ft</w:t>
      </w:r>
      <w:r w:rsidRPr="00A47F83">
        <w:rPr>
          <w:rFonts w:ascii="Calibri" w:eastAsia="Times New Roman" w:hAnsi="Calibri" w:cs="Calibri"/>
          <w:lang w:eastAsia="hu-HU"/>
        </w:rPr>
        <w:tab/>
        <w:t xml:space="preserve">                                                             </w:t>
      </w:r>
      <w:r w:rsidRPr="00A47F83">
        <w:rPr>
          <w:rFonts w:ascii="Calibri" w:eastAsia="Times New Roman" w:hAnsi="Calibri" w:cs="Calibri"/>
          <w:b/>
          <w:lang w:eastAsia="hu-HU"/>
        </w:rPr>
        <w:t xml:space="preserve">összesen: </w:t>
      </w:r>
      <w:proofErr w:type="gramStart"/>
      <w:r w:rsidRPr="00A47F83">
        <w:rPr>
          <w:rFonts w:ascii="Calibri" w:eastAsia="Times New Roman" w:hAnsi="Calibri" w:cs="Calibri"/>
          <w:b/>
          <w:lang w:eastAsia="hu-HU"/>
        </w:rPr>
        <w:t>8.550.000,-</w:t>
      </w:r>
      <w:proofErr w:type="gramEnd"/>
      <w:r w:rsidRPr="00A47F83">
        <w:rPr>
          <w:rFonts w:ascii="Calibri" w:eastAsia="Times New Roman" w:hAnsi="Calibri" w:cs="Calibri"/>
          <w:b/>
          <w:lang w:eastAsia="hu-HU"/>
        </w:rPr>
        <w:t xml:space="preserve"> Ft</w:t>
      </w:r>
    </w:p>
    <w:p w14:paraId="179B38DB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</w:p>
    <w:p w14:paraId="38E0D8C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17-18.</w:t>
      </w:r>
      <w:r w:rsidRPr="00A47F83">
        <w:rPr>
          <w:rFonts w:ascii="Calibri" w:eastAsia="Times New Roman" w:hAnsi="Calibri" w:cs="Calibri"/>
          <w:b/>
          <w:lang w:eastAsia="hu-HU"/>
        </w:rPr>
        <w:tab/>
        <w:t>A Mindenség Óraműve I-II., 1991.</w:t>
      </w:r>
    </w:p>
    <w:p w14:paraId="24E89B5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 240x190 mm</w:t>
      </w:r>
    </w:p>
    <w:p w14:paraId="0A9B2A2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2.000.000,-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DADB937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 xml:space="preserve">19. </w:t>
      </w:r>
      <w:r w:rsidRPr="00A47F83">
        <w:rPr>
          <w:rFonts w:ascii="Calibri" w:eastAsia="Times New Roman" w:hAnsi="Calibri" w:cs="Calibri"/>
          <w:b/>
          <w:lang w:eastAsia="hu-HU"/>
        </w:rPr>
        <w:tab/>
        <w:t>Űrbéli jelenet, 1989.</w:t>
      </w:r>
    </w:p>
    <w:p w14:paraId="0CA76E04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430x240 mm</w:t>
      </w:r>
    </w:p>
    <w:p w14:paraId="0E344CD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0773E51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20.</w:t>
      </w:r>
      <w:r w:rsidRPr="00A47F83">
        <w:rPr>
          <w:rFonts w:ascii="Calibri" w:eastAsia="Times New Roman" w:hAnsi="Calibri" w:cs="Calibri"/>
          <w:b/>
          <w:lang w:eastAsia="hu-HU"/>
        </w:rPr>
        <w:tab/>
        <w:t>A Rendszer, 1990.</w:t>
      </w:r>
    </w:p>
    <w:p w14:paraId="0427695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lastRenderedPageBreak/>
        <w:tab/>
        <w:t>tus, 380x550 mm</w:t>
      </w:r>
    </w:p>
    <w:p w14:paraId="76FFD50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4F9BC1B6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21.</w:t>
      </w:r>
      <w:r w:rsidRPr="00A47F83">
        <w:rPr>
          <w:rFonts w:ascii="Calibri" w:eastAsia="Times New Roman" w:hAnsi="Calibri" w:cs="Calibri"/>
          <w:b/>
          <w:lang w:eastAsia="hu-HU"/>
        </w:rPr>
        <w:tab/>
        <w:t>Madarunk elszáll, 1988.</w:t>
      </w:r>
    </w:p>
    <w:p w14:paraId="2563331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290x430 mm</w:t>
      </w:r>
    </w:p>
    <w:p w14:paraId="69AAE5BF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5C3CB0AB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22.</w:t>
      </w:r>
      <w:r w:rsidRPr="00A47F83">
        <w:rPr>
          <w:rFonts w:ascii="Calibri" w:eastAsia="Times New Roman" w:hAnsi="Calibri" w:cs="Calibri"/>
          <w:b/>
          <w:lang w:eastAsia="hu-HU"/>
        </w:rPr>
        <w:tab/>
        <w:t>Önarckép, 1987,</w:t>
      </w:r>
    </w:p>
    <w:p w14:paraId="1F52799F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toll, 190x200 mm</w:t>
      </w:r>
    </w:p>
    <w:p w14:paraId="3A10990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  <w:r w:rsidRPr="00A47F83">
        <w:rPr>
          <w:rFonts w:ascii="Calibri" w:eastAsia="Times New Roman" w:hAnsi="Calibri" w:cs="Calibri"/>
          <w:lang w:eastAsia="hu-HU"/>
        </w:rPr>
        <w:tab/>
      </w:r>
    </w:p>
    <w:p w14:paraId="29CAD02C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23.</w:t>
      </w:r>
      <w:r w:rsidRPr="00A47F83">
        <w:rPr>
          <w:rFonts w:ascii="Calibri" w:eastAsia="Times New Roman" w:hAnsi="Calibri" w:cs="Calibri"/>
          <w:b/>
          <w:lang w:eastAsia="hu-HU"/>
        </w:rPr>
        <w:tab/>
        <w:t>Tépett árny, 1989.</w:t>
      </w:r>
    </w:p>
    <w:p w14:paraId="64A0F7C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330x450 mm</w:t>
      </w:r>
    </w:p>
    <w:p w14:paraId="0E4E9EA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929553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24.</w:t>
      </w:r>
      <w:r w:rsidRPr="00A47F83">
        <w:rPr>
          <w:rFonts w:ascii="Calibri" w:eastAsia="Times New Roman" w:hAnsi="Calibri" w:cs="Calibri"/>
          <w:b/>
          <w:lang w:eastAsia="hu-HU"/>
        </w:rPr>
        <w:tab/>
        <w:t>Rita, 1988.</w:t>
      </w:r>
    </w:p>
    <w:p w14:paraId="41B6218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ceruza, 380x285 mm</w:t>
      </w:r>
    </w:p>
    <w:p w14:paraId="0331F5AB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2EAA53A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25.</w:t>
      </w:r>
      <w:r w:rsidRPr="00A47F83">
        <w:rPr>
          <w:rFonts w:ascii="Calibri" w:eastAsia="Times New Roman" w:hAnsi="Calibri" w:cs="Calibri"/>
          <w:b/>
          <w:lang w:eastAsia="hu-HU"/>
        </w:rPr>
        <w:tab/>
        <w:t>Zengő tél, 1987.</w:t>
      </w:r>
    </w:p>
    <w:p w14:paraId="5756E4F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170x240 mm</w:t>
      </w:r>
    </w:p>
    <w:p w14:paraId="3B99A46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1045D04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26.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Megátalkodott,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6152FB3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rézkarc,180x310 mm</w:t>
      </w:r>
    </w:p>
    <w:p w14:paraId="477D6B1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800.000,-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31831F76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27.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Megátalkodott,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0E5AC93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180x310 mm</w:t>
      </w:r>
    </w:p>
    <w:p w14:paraId="4BE6D4B1" w14:textId="77777777" w:rsidR="00705BC5" w:rsidRPr="00A47F83" w:rsidRDefault="00705BC5" w:rsidP="00705BC5">
      <w:pPr>
        <w:rPr>
          <w:rFonts w:ascii="Calibri" w:eastAsia="Times New Roman" w:hAnsi="Calibri" w:cs="Calibri"/>
          <w:highlight w:val="yellow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17A7898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28.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Lebegő alakzatok, 1989. </w:t>
      </w:r>
    </w:p>
    <w:p w14:paraId="0271477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 140x60 mm</w:t>
      </w:r>
    </w:p>
    <w:p w14:paraId="4ECEAD5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250.000,-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69DDB787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29.</w:t>
      </w:r>
      <w:r w:rsidRPr="00A47F83">
        <w:rPr>
          <w:rFonts w:ascii="Calibri" w:eastAsia="Times New Roman" w:hAnsi="Calibri" w:cs="Calibri"/>
          <w:b/>
          <w:lang w:eastAsia="hu-HU"/>
        </w:rPr>
        <w:tab/>
        <w:t>Áldozat, 1991.</w:t>
      </w:r>
    </w:p>
    <w:p w14:paraId="79D6B8B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olaj, 19,5x14,5 cm</w:t>
      </w:r>
    </w:p>
    <w:p w14:paraId="3D793C4B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1.000.000,-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6F0ACDCE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30.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Párbeszéd,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0C863965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100x150 mm</w:t>
      </w:r>
    </w:p>
    <w:p w14:paraId="14549E5A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0D4BA13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31.</w:t>
      </w:r>
      <w:r w:rsidRPr="00A47F83">
        <w:rPr>
          <w:rFonts w:ascii="Calibri" w:eastAsia="Times New Roman" w:hAnsi="Calibri" w:cs="Calibri"/>
          <w:b/>
          <w:lang w:eastAsia="hu-HU"/>
        </w:rPr>
        <w:tab/>
        <w:t>Perczel Mór utca, 1990.</w:t>
      </w:r>
    </w:p>
    <w:p w14:paraId="297374A6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300x210 mm</w:t>
      </w:r>
    </w:p>
    <w:p w14:paraId="4D4EBF5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610F984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32.</w:t>
      </w:r>
      <w:r w:rsidRPr="00A47F83">
        <w:rPr>
          <w:rFonts w:ascii="Calibri" w:eastAsia="Times New Roman" w:hAnsi="Calibri" w:cs="Calibri"/>
          <w:b/>
          <w:lang w:eastAsia="hu-HU"/>
        </w:rPr>
        <w:tab/>
        <w:t>Perczel Mór utca, 1991.</w:t>
      </w:r>
    </w:p>
    <w:p w14:paraId="2E5147D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olaj, 19,5x29 cm</w:t>
      </w:r>
    </w:p>
    <w:p w14:paraId="7F3EB6FB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1.000.000,-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  <w:r w:rsidRPr="00A47F83">
        <w:rPr>
          <w:rFonts w:ascii="Calibri" w:eastAsia="Times New Roman" w:hAnsi="Calibri" w:cs="Calibri"/>
          <w:lang w:eastAsia="hu-HU"/>
        </w:rPr>
        <w:tab/>
      </w:r>
    </w:p>
    <w:p w14:paraId="23FEC94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33.</w:t>
      </w:r>
      <w:r w:rsidRPr="00A47F83">
        <w:rPr>
          <w:rFonts w:ascii="Calibri" w:eastAsia="Times New Roman" w:hAnsi="Calibri" w:cs="Calibri"/>
          <w:b/>
          <w:lang w:eastAsia="hu-HU"/>
        </w:rPr>
        <w:tab/>
        <w:t>Kísértet gárda, 1989.</w:t>
      </w:r>
    </w:p>
    <w:p w14:paraId="007B5EB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490x380 mm</w:t>
      </w:r>
    </w:p>
    <w:p w14:paraId="17ED4A6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500.000,-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054B320D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34-39.</w:t>
      </w:r>
      <w:r w:rsidRPr="00A47F83">
        <w:rPr>
          <w:rFonts w:ascii="Calibri" w:eastAsia="Times New Roman" w:hAnsi="Calibri" w:cs="Calibri"/>
          <w:b/>
          <w:lang w:eastAsia="hu-HU"/>
        </w:rPr>
        <w:tab/>
        <w:t>Molekulák I-VI., 1991.</w:t>
      </w:r>
    </w:p>
    <w:p w14:paraId="30CBCE4A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 130x185 mm</w:t>
      </w:r>
    </w:p>
    <w:p w14:paraId="15B5B98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2.000.000,-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79A1FB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40.</w:t>
      </w:r>
      <w:r w:rsidRPr="00A47F83">
        <w:rPr>
          <w:rFonts w:ascii="Calibri" w:eastAsia="Times New Roman" w:hAnsi="Calibri" w:cs="Calibri"/>
          <w:b/>
          <w:lang w:eastAsia="hu-HU"/>
        </w:rPr>
        <w:tab/>
        <w:t>Lovag, 1991.</w:t>
      </w:r>
    </w:p>
    <w:p w14:paraId="6EBF276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olaj, 18x14,5 cm</w:t>
      </w:r>
    </w:p>
    <w:p w14:paraId="3658598A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Érték: 1.000.000,- Ft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  <w:t xml:space="preserve">    </w:t>
      </w:r>
      <w:r w:rsidRPr="00A47F83">
        <w:rPr>
          <w:rFonts w:ascii="Calibri" w:eastAsia="Times New Roman" w:hAnsi="Calibri" w:cs="Calibri"/>
          <w:b/>
          <w:lang w:eastAsia="hu-HU"/>
        </w:rPr>
        <w:t xml:space="preserve">összesen: </w:t>
      </w:r>
      <w:proofErr w:type="gramStart"/>
      <w:r w:rsidRPr="00A47F83">
        <w:rPr>
          <w:rFonts w:ascii="Calibri" w:eastAsia="Times New Roman" w:hAnsi="Calibri" w:cs="Calibri"/>
          <w:b/>
          <w:lang w:eastAsia="hu-HU"/>
        </w:rPr>
        <w:t>12.700.000,-</w:t>
      </w:r>
      <w:proofErr w:type="gramEnd"/>
      <w:r w:rsidRPr="00A47F83">
        <w:rPr>
          <w:rFonts w:ascii="Calibri" w:eastAsia="Times New Roman" w:hAnsi="Calibri" w:cs="Calibri"/>
          <w:b/>
          <w:lang w:eastAsia="hu-HU"/>
        </w:rPr>
        <w:t xml:space="preserve"> Ft</w:t>
      </w:r>
    </w:p>
    <w:p w14:paraId="766FCDF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</w:p>
    <w:p w14:paraId="3A3E27FF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41.</w:t>
      </w:r>
      <w:r w:rsidRPr="00A47F83">
        <w:rPr>
          <w:rFonts w:ascii="Calibri" w:eastAsia="Times New Roman" w:hAnsi="Calibri" w:cs="Calibri"/>
          <w:b/>
          <w:lang w:eastAsia="hu-HU"/>
        </w:rPr>
        <w:tab/>
        <w:t>Űrutazás, 1991.</w:t>
      </w:r>
    </w:p>
    <w:p w14:paraId="7D912764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255x195 mm</w:t>
      </w:r>
    </w:p>
    <w:p w14:paraId="44A12BA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614771D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42.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Dunai hajó,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0A2A7E6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litográfia, 260x385 mm</w:t>
      </w:r>
    </w:p>
    <w:p w14:paraId="1B3F505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66F9F22B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43.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Patakparti jelenet,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1DCC504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litográfia, 330x240 mm</w:t>
      </w:r>
    </w:p>
    <w:p w14:paraId="4230D33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 </w:t>
      </w:r>
    </w:p>
    <w:p w14:paraId="6624B96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lastRenderedPageBreak/>
        <w:t>44.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Éjszaka Pécsett,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29E89F7F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 230x162 mm</w:t>
      </w:r>
    </w:p>
    <w:p w14:paraId="5C3B9C2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5E1ABC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45.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Kövér ember és a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hiphop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 xml:space="preserve"> lány, 1987.</w:t>
      </w:r>
    </w:p>
    <w:p w14:paraId="6D86D81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360x460 mm</w:t>
      </w:r>
    </w:p>
    <w:p w14:paraId="691BCCA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1.000.000,-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6A862F34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46.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Egy történet, melyben hajó is volt, 1988. </w:t>
      </w:r>
    </w:p>
    <w:p w14:paraId="38CDBB4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190x330 mm</w:t>
      </w:r>
    </w:p>
    <w:p w14:paraId="47956C8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4A714E8F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47.</w:t>
      </w:r>
      <w:r w:rsidRPr="00A47F83">
        <w:rPr>
          <w:rFonts w:ascii="Calibri" w:eastAsia="Times New Roman" w:hAnsi="Calibri" w:cs="Calibri"/>
          <w:b/>
          <w:lang w:eastAsia="hu-HU"/>
        </w:rPr>
        <w:tab/>
        <w:t>Csillagász, 1988.</w:t>
      </w:r>
    </w:p>
    <w:p w14:paraId="77DFA3C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275x200 mm</w:t>
      </w:r>
    </w:p>
    <w:p w14:paraId="599B15B5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2D9CA9E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48.</w:t>
      </w:r>
      <w:r w:rsidRPr="00A47F83">
        <w:rPr>
          <w:rFonts w:ascii="Calibri" w:eastAsia="Times New Roman" w:hAnsi="Calibri" w:cs="Calibri"/>
          <w:b/>
          <w:lang w:eastAsia="hu-HU"/>
        </w:rPr>
        <w:tab/>
        <w:t>Szent György és a sárkány, 1990.</w:t>
      </w:r>
    </w:p>
    <w:p w14:paraId="6E2DF08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330x240 mm</w:t>
      </w:r>
    </w:p>
    <w:p w14:paraId="737087E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  <w:r w:rsidRPr="00A47F83">
        <w:rPr>
          <w:rFonts w:ascii="Calibri" w:eastAsia="Times New Roman" w:hAnsi="Calibri" w:cs="Calibri"/>
          <w:lang w:eastAsia="hu-HU"/>
        </w:rPr>
        <w:tab/>
      </w:r>
    </w:p>
    <w:p w14:paraId="3F1AEA0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49.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Báránd, 1987. </w:t>
      </w:r>
    </w:p>
    <w:p w14:paraId="06902C04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70x160 mm</w:t>
      </w:r>
    </w:p>
    <w:p w14:paraId="63F54E66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250.000,-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54CD7AB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50.</w:t>
      </w:r>
      <w:r w:rsidRPr="00A47F83">
        <w:rPr>
          <w:rFonts w:ascii="Calibri" w:eastAsia="Times New Roman" w:hAnsi="Calibri" w:cs="Calibri"/>
          <w:b/>
          <w:lang w:eastAsia="hu-HU"/>
        </w:rPr>
        <w:tab/>
        <w:t>Önarckép, 1987.</w:t>
      </w:r>
    </w:p>
    <w:p w14:paraId="69E8B7C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toll, 150x175 mm</w:t>
      </w:r>
    </w:p>
    <w:p w14:paraId="1FDE770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348A04F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51.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Megátalkodott,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2DEC558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 162x310 mm</w:t>
      </w:r>
    </w:p>
    <w:p w14:paraId="5E9952C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3B08EA5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52.</w:t>
      </w:r>
      <w:r w:rsidRPr="00A47F83">
        <w:rPr>
          <w:rFonts w:ascii="Calibri" w:eastAsia="Times New Roman" w:hAnsi="Calibri" w:cs="Calibri"/>
          <w:b/>
          <w:lang w:eastAsia="hu-HU"/>
        </w:rPr>
        <w:tab/>
        <w:t>Illusztráció, 1988.</w:t>
      </w:r>
    </w:p>
    <w:p w14:paraId="6011F95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toll, 425x290 mm</w:t>
      </w:r>
    </w:p>
    <w:p w14:paraId="2C978F9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4D6C7FE7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53.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Zengő tér I-IV,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567397E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153x128 mm</w:t>
      </w:r>
    </w:p>
    <w:p w14:paraId="2B979B1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Ft/4 db</w:t>
      </w:r>
    </w:p>
    <w:p w14:paraId="72249159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54.</w:t>
      </w:r>
      <w:r w:rsidRPr="00A47F83">
        <w:rPr>
          <w:rFonts w:ascii="Calibri" w:eastAsia="Times New Roman" w:hAnsi="Calibri" w:cs="Calibri"/>
          <w:b/>
          <w:lang w:eastAsia="hu-HU"/>
        </w:rPr>
        <w:tab/>
        <w:t>Rita városa (Pécsi vázlatok), 1990.</w:t>
      </w:r>
    </w:p>
    <w:p w14:paraId="7FE8E9A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170x320 mm</w:t>
      </w:r>
    </w:p>
    <w:p w14:paraId="2559BD36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7EBC83F9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55.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Tetőtéri szoba,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>.</w:t>
      </w:r>
    </w:p>
    <w:p w14:paraId="211FF2FA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170x122 mm</w:t>
      </w:r>
    </w:p>
    <w:p w14:paraId="61B91CB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158E6ACD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56.</w:t>
      </w:r>
      <w:r w:rsidRPr="00A47F83">
        <w:rPr>
          <w:rFonts w:ascii="Calibri" w:eastAsia="Times New Roman" w:hAnsi="Calibri" w:cs="Calibri"/>
          <w:b/>
          <w:lang w:eastAsia="hu-HU"/>
        </w:rPr>
        <w:tab/>
        <w:t>Cella (sorozat), 1991.</w:t>
      </w:r>
    </w:p>
    <w:p w14:paraId="13A3EC4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színes rézkarc, 120x120/db mm</w:t>
      </w:r>
    </w:p>
    <w:p w14:paraId="12AD17C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1.000.000,-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1576AE13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57-58.</w:t>
      </w:r>
      <w:r w:rsidRPr="00A47F83">
        <w:rPr>
          <w:rFonts w:ascii="Calibri" w:eastAsia="Times New Roman" w:hAnsi="Calibri" w:cs="Calibri"/>
          <w:b/>
          <w:lang w:eastAsia="hu-HU"/>
        </w:rPr>
        <w:tab/>
        <w:t>Mintha a világ esne szét I-II</w:t>
      </w:r>
    </w:p>
    <w:p w14:paraId="0500D4E4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tus, 264x145 mm</w:t>
      </w:r>
    </w:p>
    <w:p w14:paraId="0BF3D4F8" w14:textId="77777777" w:rsidR="00705BC5" w:rsidRPr="00A47F83" w:rsidRDefault="00705BC5" w:rsidP="00705BC5">
      <w:pPr>
        <w:ind w:left="708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500.000,-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Ft/2 db</w:t>
      </w:r>
    </w:p>
    <w:p w14:paraId="243DF308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59.</w:t>
      </w:r>
      <w:r w:rsidRPr="00A47F83">
        <w:rPr>
          <w:rFonts w:ascii="Calibri" w:eastAsia="Times New Roman" w:hAnsi="Calibri" w:cs="Calibri"/>
          <w:b/>
          <w:lang w:eastAsia="hu-HU"/>
        </w:rPr>
        <w:tab/>
        <w:t>Holdutazás, 1991.</w:t>
      </w:r>
      <w:r w:rsidRPr="00A47F83">
        <w:rPr>
          <w:rFonts w:ascii="Calibri" w:eastAsia="Times New Roman" w:hAnsi="Calibri" w:cs="Calibri"/>
          <w:b/>
          <w:lang w:eastAsia="hu-HU"/>
        </w:rPr>
        <w:tab/>
      </w:r>
    </w:p>
    <w:p w14:paraId="77A1319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rézkarc, 580x415 mm</w:t>
      </w:r>
    </w:p>
    <w:p w14:paraId="7DF7D30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Érték: 600.000,- Ft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b/>
          <w:lang w:eastAsia="hu-HU"/>
        </w:rPr>
        <w:t xml:space="preserve">összesen: </w:t>
      </w:r>
      <w:proofErr w:type="gramStart"/>
      <w:r w:rsidRPr="00A47F83">
        <w:rPr>
          <w:rFonts w:ascii="Calibri" w:eastAsia="Times New Roman" w:hAnsi="Calibri" w:cs="Calibri"/>
          <w:b/>
          <w:lang w:eastAsia="hu-HU"/>
        </w:rPr>
        <w:t>8.500.000,-</w:t>
      </w:r>
      <w:proofErr w:type="gramEnd"/>
      <w:r w:rsidRPr="00A47F83">
        <w:rPr>
          <w:rFonts w:ascii="Calibri" w:eastAsia="Times New Roman" w:hAnsi="Calibri" w:cs="Calibri"/>
          <w:b/>
          <w:lang w:eastAsia="hu-HU"/>
        </w:rPr>
        <w:t xml:space="preserve"> Ft</w:t>
      </w:r>
    </w:p>
    <w:p w14:paraId="2767B2D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</w:p>
    <w:p w14:paraId="5044F9AF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 xml:space="preserve">60. </w:t>
      </w:r>
      <w:r w:rsidRPr="00A47F83">
        <w:rPr>
          <w:rFonts w:ascii="Calibri" w:eastAsia="Times New Roman" w:hAnsi="Calibri" w:cs="Calibri"/>
          <w:b/>
          <w:lang w:eastAsia="hu-HU"/>
        </w:rPr>
        <w:tab/>
        <w:t>Reményteli pillanat, 1990.</w:t>
      </w:r>
    </w:p>
    <w:p w14:paraId="012B9A0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papír, tus, 300x420 mm</w:t>
      </w:r>
    </w:p>
    <w:p w14:paraId="00C09DCB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Érték: 350.000,- Ft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b/>
          <w:bCs/>
          <w:lang w:eastAsia="hu-HU"/>
        </w:rPr>
        <w:t xml:space="preserve">összesen: </w:t>
      </w:r>
      <w:proofErr w:type="gramStart"/>
      <w:r w:rsidRPr="00A47F83">
        <w:rPr>
          <w:rFonts w:ascii="Calibri" w:eastAsia="Times New Roman" w:hAnsi="Calibri" w:cs="Calibri"/>
          <w:b/>
          <w:bCs/>
          <w:lang w:eastAsia="hu-HU"/>
        </w:rPr>
        <w:t>350.</w:t>
      </w:r>
      <w:r w:rsidRPr="00A47F83">
        <w:rPr>
          <w:rFonts w:ascii="Calibri" w:eastAsia="Times New Roman" w:hAnsi="Calibri" w:cs="Calibri"/>
          <w:b/>
          <w:lang w:eastAsia="hu-HU"/>
        </w:rPr>
        <w:t>000,-</w:t>
      </w:r>
      <w:proofErr w:type="gramEnd"/>
      <w:r w:rsidRPr="00A47F83">
        <w:rPr>
          <w:rFonts w:ascii="Calibri" w:eastAsia="Times New Roman" w:hAnsi="Calibri" w:cs="Calibri"/>
          <w:b/>
          <w:lang w:eastAsia="hu-HU"/>
        </w:rPr>
        <w:t>Ft</w:t>
      </w:r>
    </w:p>
    <w:p w14:paraId="78721E67" w14:textId="77777777" w:rsidR="00705BC5" w:rsidRPr="00A47F83" w:rsidRDefault="00705BC5" w:rsidP="00705BC5">
      <w:pPr>
        <w:ind w:left="4956" w:firstLine="573"/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 xml:space="preserve">  Mindösszesen: </w:t>
      </w:r>
      <w:proofErr w:type="gramStart"/>
      <w:r w:rsidRPr="00A47F83">
        <w:rPr>
          <w:rFonts w:ascii="Calibri" w:eastAsia="Times New Roman" w:hAnsi="Calibri" w:cs="Calibri"/>
          <w:b/>
          <w:lang w:eastAsia="hu-HU"/>
        </w:rPr>
        <w:t>30.100.000,-</w:t>
      </w:r>
      <w:proofErr w:type="gramEnd"/>
      <w:r w:rsidRPr="00A47F83">
        <w:rPr>
          <w:rFonts w:ascii="Calibri" w:eastAsia="Times New Roman" w:hAnsi="Calibri" w:cs="Calibri"/>
          <w:b/>
          <w:lang w:eastAsia="hu-HU"/>
        </w:rPr>
        <w:t xml:space="preserve"> Ft</w:t>
      </w:r>
    </w:p>
    <w:p w14:paraId="4D0560D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</w:p>
    <w:p w14:paraId="62602C22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b/>
          <w:lang w:eastAsia="hu-HU"/>
        </w:rPr>
        <w:t xml:space="preserve">    </w:t>
      </w:r>
    </w:p>
    <w:p w14:paraId="1E89F802" w14:textId="77777777" w:rsidR="00705BC5" w:rsidRPr="00A47F83" w:rsidRDefault="00705BC5" w:rsidP="00705BC5">
      <w:pPr>
        <w:ind w:left="4248" w:firstLine="708"/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 xml:space="preserve">  </w:t>
      </w:r>
    </w:p>
    <w:p w14:paraId="2DFC2E88" w14:textId="77777777" w:rsidR="00705BC5" w:rsidRPr="00A47F83" w:rsidRDefault="00705BC5" w:rsidP="00705BC5">
      <w:pPr>
        <w:ind w:left="4248" w:firstLine="708"/>
        <w:rPr>
          <w:rFonts w:ascii="Calibri" w:eastAsia="Times New Roman" w:hAnsi="Calibri" w:cs="Calibri"/>
          <w:b/>
          <w:lang w:eastAsia="hu-HU"/>
        </w:rPr>
      </w:pPr>
    </w:p>
    <w:p w14:paraId="637C4FDA" w14:textId="77777777" w:rsidR="00705BC5" w:rsidRPr="00A47F83" w:rsidRDefault="00705BC5" w:rsidP="00705BC5">
      <w:pPr>
        <w:ind w:left="4248" w:firstLine="708"/>
        <w:rPr>
          <w:rFonts w:ascii="Calibri" w:eastAsia="Times New Roman" w:hAnsi="Calibri" w:cs="Calibri"/>
          <w:b/>
          <w:lang w:eastAsia="hu-HU"/>
        </w:rPr>
      </w:pPr>
    </w:p>
    <w:p w14:paraId="1427F611" w14:textId="77777777" w:rsidR="00705BC5" w:rsidRPr="00A47F83" w:rsidRDefault="00705BC5" w:rsidP="00705BC5">
      <w:pPr>
        <w:ind w:left="4248" w:firstLine="708"/>
        <w:rPr>
          <w:rFonts w:ascii="Calibri" w:eastAsia="Times New Roman" w:hAnsi="Calibri" w:cs="Calibri"/>
          <w:b/>
          <w:lang w:eastAsia="hu-HU"/>
        </w:rPr>
      </w:pPr>
    </w:p>
    <w:p w14:paraId="3E91EE06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</w:r>
    </w:p>
    <w:p w14:paraId="7F65351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lastRenderedPageBreak/>
        <w:t>2. sz. melléklet</w:t>
      </w:r>
    </w:p>
    <w:p w14:paraId="68B3B10A" w14:textId="77777777" w:rsidR="00705BC5" w:rsidRPr="00A47F83" w:rsidRDefault="00705BC5" w:rsidP="00705BC5">
      <w:pPr>
        <w:jc w:val="center"/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bCs/>
          <w:color w:val="0D0D0D"/>
          <w:shd w:val="clear" w:color="auto" w:fill="FFFFFF"/>
          <w:lang w:eastAsia="hu-HU"/>
        </w:rPr>
        <w:t>II.</w:t>
      </w:r>
      <w:r w:rsidRPr="00A47F83">
        <w:rPr>
          <w:rFonts w:ascii="Calibri" w:eastAsia="Times New Roman" w:hAnsi="Calibri" w:cs="Calibri"/>
          <w:color w:val="0D0D0D"/>
          <w:lang w:eastAsia="hu-HU"/>
        </w:rPr>
        <w:br/>
      </w:r>
      <w:r w:rsidRPr="00A47F83">
        <w:rPr>
          <w:rFonts w:ascii="Calibri" w:eastAsia="Times New Roman" w:hAnsi="Calibri" w:cs="Calibri"/>
          <w:b/>
          <w:bCs/>
          <w:color w:val="0D0D0D"/>
          <w:shd w:val="clear" w:color="auto" w:fill="FFFFFF"/>
          <w:lang w:eastAsia="hu-HU"/>
        </w:rPr>
        <w:t>A JELEN AJÁNDÉKOZÁSI MEGÁLLAPODÁS TÁRGYÁT KÉPEZŐ MŰALKOTÁSOK JEGYZÉKE</w:t>
      </w:r>
      <w:r w:rsidRPr="00A47F83">
        <w:rPr>
          <w:rFonts w:ascii="Calibri" w:eastAsia="Times New Roman" w:hAnsi="Calibri" w:cs="Calibri"/>
          <w:color w:val="0D0D0D"/>
          <w:lang w:eastAsia="hu-HU"/>
        </w:rPr>
        <w:br/>
      </w:r>
      <w:r w:rsidRPr="00A47F83">
        <w:rPr>
          <w:rFonts w:ascii="Calibri" w:eastAsia="Times New Roman" w:hAnsi="Calibri" w:cs="Calibri"/>
          <w:b/>
          <w:bCs/>
          <w:color w:val="0D0D0D"/>
          <w:shd w:val="clear" w:color="auto" w:fill="FFFFFF"/>
          <w:lang w:eastAsia="hu-HU"/>
        </w:rPr>
        <w:t>Geszler Mária keramikusművész alkotásai</w:t>
      </w:r>
    </w:p>
    <w:p w14:paraId="509BB143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</w:p>
    <w:p w14:paraId="7FEC2F0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Poros kertek, 1979-1990 </w:t>
      </w:r>
    </w:p>
    <w:p w14:paraId="22D42723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kőcserép falikép, 42x40x2 cm</w:t>
      </w:r>
    </w:p>
    <w:p w14:paraId="3FEE213D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600.000,-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2D7DEB7E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2.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Poros kertek (A), 1990-es évek </w:t>
      </w:r>
    </w:p>
    <w:p w14:paraId="52BFFB7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bronz falikép (a raktári kicsi), 36x33x1 cm</w:t>
      </w:r>
    </w:p>
    <w:p w14:paraId="2A1E008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800.000,-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5C0648A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3.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Poros kertek (B), 1990-es </w:t>
      </w:r>
    </w:p>
    <w:p w14:paraId="781D145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bronz falikép, 41x44x2 cm</w:t>
      </w:r>
    </w:p>
    <w:p w14:paraId="0EA13A6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800.000,-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5A492B59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4.</w:t>
      </w:r>
      <w:r w:rsidRPr="00A47F83">
        <w:rPr>
          <w:rFonts w:ascii="Calibri" w:eastAsia="Times New Roman" w:hAnsi="Calibri" w:cs="Calibri"/>
          <w:b/>
          <w:lang w:eastAsia="hu-HU"/>
        </w:rPr>
        <w:tab/>
        <w:t>Éjszakai virágzás, 2020</w:t>
      </w:r>
    </w:p>
    <w:p w14:paraId="4410D13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porcelán, 57x34x5 cm</w:t>
      </w:r>
    </w:p>
    <w:p w14:paraId="5436392A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800.000,-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3F3BDD78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5.</w:t>
      </w:r>
      <w:r w:rsidRPr="00A47F83">
        <w:rPr>
          <w:rFonts w:ascii="Calibri" w:eastAsia="Times New Roman" w:hAnsi="Calibri" w:cs="Calibri"/>
          <w:b/>
          <w:lang w:eastAsia="hu-HU"/>
        </w:rPr>
        <w:tab/>
        <w:t>Hullámok, 2014</w:t>
      </w:r>
    </w:p>
    <w:p w14:paraId="76AC1CE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porcelán falikép, 69x68x2 cm</w:t>
      </w:r>
    </w:p>
    <w:p w14:paraId="43DEDC95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900.000,-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57C11F5D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6.</w:t>
      </w:r>
      <w:r w:rsidRPr="00A47F83">
        <w:rPr>
          <w:rFonts w:ascii="Calibri" w:eastAsia="Times New Roman" w:hAnsi="Calibri" w:cs="Calibri"/>
          <w:b/>
          <w:lang w:eastAsia="hu-HU"/>
        </w:rPr>
        <w:tab/>
        <w:t>Fuvola - Ipari táj, 1995.</w:t>
      </w:r>
    </w:p>
    <w:p w14:paraId="26DD0775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porcelán, 89x6 cm</w:t>
      </w:r>
    </w:p>
    <w:p w14:paraId="0873D0B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400.000,-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5E1B0C0B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7.</w:t>
      </w:r>
      <w:r w:rsidRPr="00A47F83">
        <w:rPr>
          <w:rFonts w:ascii="Calibri" w:eastAsia="Times New Roman" w:hAnsi="Calibri" w:cs="Calibri"/>
          <w:b/>
          <w:lang w:eastAsia="hu-HU"/>
        </w:rPr>
        <w:tab/>
        <w:t>Acélművek bánata, 1991.</w:t>
      </w:r>
    </w:p>
    <w:p w14:paraId="4EA9DCB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porcelán falikép, 59x46x8 cm</w:t>
      </w:r>
    </w:p>
    <w:p w14:paraId="6585F0D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Érték:1.000.000,- Ft</w:t>
      </w:r>
    </w:p>
    <w:p w14:paraId="5E761C95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8.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Zuhanó figura,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 xml:space="preserve">. </w:t>
      </w:r>
    </w:p>
    <w:p w14:paraId="74337936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porcelán, sómázas égetés</w:t>
      </w:r>
    </w:p>
    <w:p w14:paraId="75BDFAD5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1.000.000,-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144CC514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9.</w:t>
      </w:r>
      <w:r w:rsidRPr="00A47F83">
        <w:rPr>
          <w:rFonts w:ascii="Calibri" w:eastAsia="Times New Roman" w:hAnsi="Calibri" w:cs="Calibri"/>
          <w:lang w:eastAsia="hu-HU"/>
        </w:rPr>
        <w:tab/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Rilai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 xml:space="preserve"> kolostor, 1990 k. </w:t>
      </w:r>
    </w:p>
    <w:p w14:paraId="603141F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bronz falikép, 64x57x2,5 cm</w:t>
      </w:r>
    </w:p>
    <w:p w14:paraId="5CBBA4CC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1.000.000,-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25AE15AE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10.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Úszóház, 2000. </w:t>
      </w:r>
    </w:p>
    <w:p w14:paraId="22827972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porcelán, 77x32x13 cm</w:t>
      </w:r>
    </w:p>
    <w:p w14:paraId="0279DDF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2.000.000,-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  <w:r w:rsidRPr="00A47F83">
        <w:rPr>
          <w:rFonts w:ascii="Calibri" w:eastAsia="Times New Roman" w:hAnsi="Calibri" w:cs="Calibri"/>
          <w:b/>
          <w:lang w:eastAsia="hu-HU"/>
        </w:rPr>
        <w:tab/>
      </w:r>
    </w:p>
    <w:p w14:paraId="1844EE27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 xml:space="preserve">11. 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A kikötő, 2022. </w:t>
      </w:r>
    </w:p>
    <w:p w14:paraId="2771021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porcelán, 13x40x15 cm</w:t>
      </w:r>
    </w:p>
    <w:p w14:paraId="356A3ED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800.000,-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 </w:t>
      </w:r>
    </w:p>
    <w:p w14:paraId="47F99C1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12.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Éjszakai csillagok – Kikötő sorozat, </w:t>
      </w:r>
      <w:proofErr w:type="spellStart"/>
      <w:r w:rsidRPr="00A47F83">
        <w:rPr>
          <w:rFonts w:ascii="Calibri" w:eastAsia="Times New Roman" w:hAnsi="Calibri" w:cs="Calibri"/>
          <w:b/>
          <w:lang w:eastAsia="hu-HU"/>
        </w:rPr>
        <w:t>é.n</w:t>
      </w:r>
      <w:proofErr w:type="spellEnd"/>
      <w:r w:rsidRPr="00A47F83">
        <w:rPr>
          <w:rFonts w:ascii="Calibri" w:eastAsia="Times New Roman" w:hAnsi="Calibri" w:cs="Calibri"/>
          <w:b/>
          <w:lang w:eastAsia="hu-HU"/>
        </w:rPr>
        <w:t xml:space="preserve">. </w:t>
      </w:r>
    </w:p>
    <w:p w14:paraId="4DE50979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porcelán, 14x42x14 cm</w:t>
      </w:r>
    </w:p>
    <w:p w14:paraId="66A943D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600.000,-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069D7E7C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13.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Arckép ipari tájjal, 2001. </w:t>
      </w:r>
    </w:p>
    <w:p w14:paraId="6309FE90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porcelán, 84x38x18 cm</w:t>
      </w:r>
    </w:p>
    <w:p w14:paraId="1177B7E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2.000.000,-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38D6C760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 xml:space="preserve">14. 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A szénbánya hangja, 2009. </w:t>
      </w:r>
    </w:p>
    <w:p w14:paraId="22AB790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porcelán, 80x40x15 cm</w:t>
      </w:r>
    </w:p>
    <w:p w14:paraId="274EE281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3.000.000,-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   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  <w:t xml:space="preserve"> </w:t>
      </w:r>
    </w:p>
    <w:p w14:paraId="185423FD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15.</w:t>
      </w:r>
      <w:r w:rsidRPr="00A47F83">
        <w:rPr>
          <w:rFonts w:ascii="Calibri" w:eastAsia="Times New Roman" w:hAnsi="Calibri" w:cs="Calibri"/>
          <w:b/>
          <w:lang w:eastAsia="hu-HU"/>
        </w:rPr>
        <w:tab/>
        <w:t>Kavicsos partok hercegnője IV., 1990-es évek</w:t>
      </w:r>
    </w:p>
    <w:p w14:paraId="6EF5726E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bronz, 46x36x1 cm (raktár)</w:t>
      </w:r>
    </w:p>
    <w:p w14:paraId="5933D7C7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 xml:space="preserve">Érték: </w:t>
      </w:r>
      <w:proofErr w:type="gramStart"/>
      <w:r w:rsidRPr="00A47F83">
        <w:rPr>
          <w:rFonts w:ascii="Calibri" w:eastAsia="Times New Roman" w:hAnsi="Calibri" w:cs="Calibri"/>
          <w:lang w:eastAsia="hu-HU"/>
        </w:rPr>
        <w:t>950.000,-</w:t>
      </w:r>
      <w:proofErr w:type="gramEnd"/>
      <w:r w:rsidRPr="00A47F83">
        <w:rPr>
          <w:rFonts w:ascii="Calibri" w:eastAsia="Times New Roman" w:hAnsi="Calibri" w:cs="Calibri"/>
          <w:lang w:eastAsia="hu-HU"/>
        </w:rPr>
        <w:t xml:space="preserve"> Ft</w:t>
      </w:r>
    </w:p>
    <w:p w14:paraId="34E9C3D6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>16.</w:t>
      </w:r>
      <w:r w:rsidRPr="00A47F83">
        <w:rPr>
          <w:rFonts w:ascii="Calibri" w:eastAsia="Times New Roman" w:hAnsi="Calibri" w:cs="Calibri"/>
          <w:b/>
          <w:lang w:eastAsia="hu-HU"/>
        </w:rPr>
        <w:tab/>
        <w:t xml:space="preserve">Ipari táj, 1989. </w:t>
      </w:r>
    </w:p>
    <w:p w14:paraId="070ABAB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b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>porcelán portré, 83x28x16 cm</w:t>
      </w:r>
    </w:p>
    <w:p w14:paraId="41A9CD61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  <w:r w:rsidRPr="00A47F83">
        <w:rPr>
          <w:rFonts w:ascii="Calibri" w:eastAsia="Times New Roman" w:hAnsi="Calibri" w:cs="Calibri"/>
          <w:lang w:eastAsia="hu-HU"/>
        </w:rPr>
        <w:tab/>
        <w:t>Érték: 3.000.000,- Ft</w:t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lang w:eastAsia="hu-HU"/>
        </w:rPr>
        <w:tab/>
      </w:r>
      <w:r w:rsidRPr="00A47F83">
        <w:rPr>
          <w:rFonts w:ascii="Calibri" w:eastAsia="Times New Roman" w:hAnsi="Calibri" w:cs="Calibri"/>
          <w:b/>
          <w:lang w:eastAsia="hu-HU"/>
        </w:rPr>
        <w:t>Összesen:</w:t>
      </w:r>
      <w:r w:rsidRPr="00A47F83">
        <w:rPr>
          <w:rFonts w:ascii="Calibri" w:eastAsia="Times New Roman" w:hAnsi="Calibri" w:cs="Calibri"/>
          <w:lang w:eastAsia="hu-HU"/>
        </w:rPr>
        <w:t xml:space="preserve"> </w:t>
      </w:r>
      <w:proofErr w:type="gramStart"/>
      <w:r w:rsidRPr="00A47F83">
        <w:rPr>
          <w:rFonts w:ascii="Calibri" w:eastAsia="Times New Roman" w:hAnsi="Calibri" w:cs="Calibri"/>
          <w:b/>
          <w:lang w:eastAsia="hu-HU"/>
        </w:rPr>
        <w:t>19.650.000,-</w:t>
      </w:r>
      <w:proofErr w:type="gramEnd"/>
      <w:r w:rsidRPr="00A47F83">
        <w:rPr>
          <w:rFonts w:ascii="Calibri" w:eastAsia="Times New Roman" w:hAnsi="Calibri" w:cs="Calibri"/>
          <w:b/>
          <w:lang w:eastAsia="hu-HU"/>
        </w:rPr>
        <w:t xml:space="preserve"> Ft</w:t>
      </w:r>
    </w:p>
    <w:p w14:paraId="2A38E658" w14:textId="77777777" w:rsidR="00705BC5" w:rsidRPr="00A47F83" w:rsidRDefault="00705BC5" w:rsidP="00705BC5">
      <w:pPr>
        <w:rPr>
          <w:rFonts w:ascii="Calibri" w:eastAsia="Times New Roman" w:hAnsi="Calibri" w:cs="Calibri"/>
          <w:lang w:eastAsia="hu-HU"/>
        </w:rPr>
      </w:pPr>
    </w:p>
    <w:p w14:paraId="63E98B38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</w:p>
    <w:p w14:paraId="118EC79A" w14:textId="77777777" w:rsidR="00705BC5" w:rsidRPr="00A47F83" w:rsidRDefault="00705BC5" w:rsidP="00705BC5">
      <w:pPr>
        <w:rPr>
          <w:rFonts w:ascii="Calibri" w:eastAsia="Times New Roman" w:hAnsi="Calibri" w:cs="Calibri"/>
          <w:b/>
          <w:lang w:eastAsia="hu-HU"/>
        </w:rPr>
      </w:pPr>
    </w:p>
    <w:p w14:paraId="124FDF11" w14:textId="77777777" w:rsidR="00E46A00" w:rsidRPr="00A47F83" w:rsidRDefault="00E46A00" w:rsidP="00680755">
      <w:pPr>
        <w:jc w:val="both"/>
        <w:rPr>
          <w:rFonts w:ascii="Calibri" w:hAnsi="Calibri" w:cs="Calibri"/>
        </w:rPr>
      </w:pPr>
    </w:p>
    <w:sectPr w:rsidR="00E46A00" w:rsidRPr="00A47F83" w:rsidSect="00F619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755"/>
    <w:rsid w:val="000C07B6"/>
    <w:rsid w:val="001B4D43"/>
    <w:rsid w:val="002C3CA8"/>
    <w:rsid w:val="002C5470"/>
    <w:rsid w:val="0030475C"/>
    <w:rsid w:val="00351EE7"/>
    <w:rsid w:val="003528A6"/>
    <w:rsid w:val="004D6CA4"/>
    <w:rsid w:val="004F473A"/>
    <w:rsid w:val="00580C90"/>
    <w:rsid w:val="00636393"/>
    <w:rsid w:val="00650DFD"/>
    <w:rsid w:val="00680755"/>
    <w:rsid w:val="006D1E83"/>
    <w:rsid w:val="00705BC5"/>
    <w:rsid w:val="00772121"/>
    <w:rsid w:val="00806B03"/>
    <w:rsid w:val="009E4EEA"/>
    <w:rsid w:val="00A47F83"/>
    <w:rsid w:val="00B217E3"/>
    <w:rsid w:val="00C64E23"/>
    <w:rsid w:val="00CB0997"/>
    <w:rsid w:val="00CE3D44"/>
    <w:rsid w:val="00D53A51"/>
    <w:rsid w:val="00D55657"/>
    <w:rsid w:val="00DC3E98"/>
    <w:rsid w:val="00E40A39"/>
    <w:rsid w:val="00E46A00"/>
    <w:rsid w:val="00E575DE"/>
    <w:rsid w:val="00E91837"/>
    <w:rsid w:val="00F255AD"/>
    <w:rsid w:val="00F619A1"/>
    <w:rsid w:val="00FD34CE"/>
    <w:rsid w:val="00FE1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BBB24"/>
  <w15:chartTrackingRefBased/>
  <w15:docId w15:val="{48802EEA-FA56-4952-866B-D9DB76FF7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6807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6807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6807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6807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6807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68075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68075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68075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68075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6807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6807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6807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680755"/>
    <w:rPr>
      <w:rFonts w:eastAsiaTheme="majorEastAsia" w:cstheme="majorBidi"/>
      <w:i/>
      <w:iCs/>
      <w:color w:val="2F5496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680755"/>
    <w:rPr>
      <w:rFonts w:eastAsiaTheme="majorEastAsia" w:cstheme="majorBidi"/>
      <w:color w:val="2F5496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68075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68075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68075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68075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68075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680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68075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680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68075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68075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68075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680755"/>
    <w:rPr>
      <w:i/>
      <w:iCs/>
      <w:color w:val="2F5496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6807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680755"/>
    <w:rPr>
      <w:i/>
      <w:iCs/>
      <w:color w:val="2F5496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680755"/>
    <w:rPr>
      <w:b/>
      <w:bCs/>
      <w:smallCaps/>
      <w:color w:val="2F5496" w:themeColor="accent1" w:themeShade="BF"/>
      <w:spacing w:val="5"/>
    </w:rPr>
  </w:style>
  <w:style w:type="paragraph" w:styleId="NormlWeb">
    <w:name w:val="Normal (Web)"/>
    <w:basedOn w:val="Norml"/>
    <w:uiPriority w:val="99"/>
    <w:unhideWhenUsed/>
    <w:rsid w:val="00D55657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4D6C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2086</Words>
  <Characters>14394</Characters>
  <Application>Microsoft Office Word</Application>
  <DocSecurity>0</DocSecurity>
  <Lines>119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Office17</dc:creator>
  <cp:keywords/>
  <dc:description/>
  <cp:lastModifiedBy>Office17</cp:lastModifiedBy>
  <cp:revision>2</cp:revision>
  <cp:lastPrinted>2026-09-11T09:11:00Z</cp:lastPrinted>
  <dcterms:created xsi:type="dcterms:W3CDTF">2026-09-14T07:37:00Z</dcterms:created>
  <dcterms:modified xsi:type="dcterms:W3CDTF">2026-09-14T07:37:00Z</dcterms:modified>
</cp:coreProperties>
</file>