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5AEE4" w14:textId="77777777" w:rsidR="00BF4065" w:rsidRDefault="00BF4065" w:rsidP="00DD27DF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145344A1" w14:textId="77777777" w:rsidR="00BF4065" w:rsidRDefault="00BF4065" w:rsidP="00DD27DF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1A0B79CF" w14:textId="77777777" w:rsidR="00BF4065" w:rsidRDefault="00BF4065" w:rsidP="00DD27DF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1FC3D9A8" w14:textId="597C8BC9" w:rsidR="003535DD" w:rsidRDefault="003535DD" w:rsidP="00DD27DF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  <w:r w:rsidRPr="003535DD">
        <w:rPr>
          <w:rFonts w:asciiTheme="minorHAnsi" w:hAnsiTheme="minorHAnsi" w:cstheme="minorHAnsi"/>
          <w:b/>
          <w:bCs/>
          <w:szCs w:val="22"/>
          <w:u w:val="single"/>
        </w:rPr>
        <w:t>ELŐTERJESZTÉS</w:t>
      </w:r>
    </w:p>
    <w:p w14:paraId="52E6D583" w14:textId="77777777" w:rsidR="00DD27DF" w:rsidRPr="003535DD" w:rsidRDefault="00DD27DF" w:rsidP="00AF654F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06B2872D" w14:textId="77777777" w:rsidR="003535DD" w:rsidRPr="003535DD" w:rsidRDefault="003535DD" w:rsidP="003535DD">
      <w:pPr>
        <w:jc w:val="center"/>
        <w:rPr>
          <w:rFonts w:asciiTheme="minorHAnsi" w:hAnsiTheme="minorHAnsi" w:cstheme="minorHAnsi"/>
          <w:b/>
          <w:bCs/>
          <w:szCs w:val="22"/>
        </w:rPr>
      </w:pPr>
      <w:r w:rsidRPr="003535DD">
        <w:rPr>
          <w:rFonts w:asciiTheme="minorHAnsi" w:hAnsiTheme="minorHAnsi" w:cstheme="minorHAnsi"/>
          <w:b/>
          <w:bCs/>
          <w:szCs w:val="22"/>
        </w:rPr>
        <w:t>Szombathely Megyei Jogú Város Közgyűlése</w:t>
      </w:r>
    </w:p>
    <w:p w14:paraId="09F88C43" w14:textId="4E639F94" w:rsidR="003535DD" w:rsidRDefault="00F75416" w:rsidP="003535DD">
      <w:pPr>
        <w:jc w:val="center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Gazdasági és Jogi</w:t>
      </w:r>
      <w:r w:rsidR="003535DD" w:rsidRPr="003535DD">
        <w:rPr>
          <w:rFonts w:asciiTheme="minorHAnsi" w:hAnsiTheme="minorHAnsi" w:cstheme="minorHAnsi"/>
          <w:b/>
          <w:bCs/>
          <w:szCs w:val="22"/>
        </w:rPr>
        <w:t xml:space="preserve"> Bizottsága 202</w:t>
      </w:r>
      <w:r w:rsidR="006F4879">
        <w:rPr>
          <w:rFonts w:asciiTheme="minorHAnsi" w:hAnsiTheme="minorHAnsi" w:cstheme="minorHAnsi"/>
          <w:b/>
          <w:bCs/>
          <w:szCs w:val="22"/>
        </w:rPr>
        <w:t>6</w:t>
      </w:r>
      <w:r w:rsidR="003535DD" w:rsidRPr="003535DD">
        <w:rPr>
          <w:rFonts w:asciiTheme="minorHAnsi" w:hAnsiTheme="minorHAnsi" w:cstheme="minorHAnsi"/>
          <w:b/>
          <w:bCs/>
          <w:szCs w:val="22"/>
        </w:rPr>
        <w:t xml:space="preserve">. </w:t>
      </w:r>
      <w:r w:rsidR="00637010">
        <w:rPr>
          <w:rFonts w:asciiTheme="minorHAnsi" w:hAnsiTheme="minorHAnsi" w:cstheme="minorHAnsi"/>
          <w:b/>
          <w:bCs/>
          <w:szCs w:val="22"/>
        </w:rPr>
        <w:t>szeptember</w:t>
      </w:r>
      <w:r w:rsidR="00A54EDE">
        <w:rPr>
          <w:rFonts w:asciiTheme="minorHAnsi" w:hAnsiTheme="minorHAnsi" w:cstheme="minorHAnsi"/>
          <w:b/>
          <w:bCs/>
          <w:szCs w:val="22"/>
        </w:rPr>
        <w:t xml:space="preserve"> </w:t>
      </w:r>
      <w:r w:rsidR="008060B8">
        <w:rPr>
          <w:rFonts w:asciiTheme="minorHAnsi" w:hAnsiTheme="minorHAnsi" w:cstheme="minorHAnsi"/>
          <w:b/>
          <w:bCs/>
          <w:szCs w:val="22"/>
        </w:rPr>
        <w:t>21</w:t>
      </w:r>
      <w:r w:rsidR="003535DD" w:rsidRPr="003535DD">
        <w:rPr>
          <w:rFonts w:asciiTheme="minorHAnsi" w:hAnsiTheme="minorHAnsi" w:cstheme="minorHAnsi"/>
          <w:b/>
          <w:bCs/>
          <w:szCs w:val="22"/>
        </w:rPr>
        <w:t>-i ülésére</w:t>
      </w:r>
    </w:p>
    <w:p w14:paraId="46B0D9A9" w14:textId="77777777" w:rsidR="00934552" w:rsidRDefault="00934552" w:rsidP="003535DD">
      <w:pPr>
        <w:jc w:val="center"/>
        <w:rPr>
          <w:rFonts w:asciiTheme="minorHAnsi" w:hAnsiTheme="minorHAnsi" w:cstheme="minorHAnsi"/>
          <w:b/>
          <w:bCs/>
          <w:szCs w:val="22"/>
        </w:rPr>
      </w:pPr>
    </w:p>
    <w:p w14:paraId="5261320A" w14:textId="77777777" w:rsidR="00F4561C" w:rsidRDefault="00F4561C" w:rsidP="003535DD">
      <w:pPr>
        <w:jc w:val="center"/>
        <w:rPr>
          <w:rFonts w:asciiTheme="minorHAnsi" w:hAnsiTheme="minorHAnsi" w:cstheme="minorHAnsi"/>
          <w:b/>
          <w:bCs/>
          <w:szCs w:val="22"/>
        </w:rPr>
      </w:pPr>
    </w:p>
    <w:p w14:paraId="1B949F41" w14:textId="0764410A" w:rsidR="00934552" w:rsidRPr="003535DD" w:rsidRDefault="00934552" w:rsidP="003535DD">
      <w:pPr>
        <w:jc w:val="center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 xml:space="preserve">Javaslat </w:t>
      </w:r>
      <w:r w:rsidR="006B1382">
        <w:rPr>
          <w:rFonts w:asciiTheme="minorHAnsi" w:hAnsiTheme="minorHAnsi" w:cstheme="minorHAnsi"/>
          <w:b/>
          <w:bCs/>
          <w:szCs w:val="22"/>
        </w:rPr>
        <w:t>a Mesebolt Bábszínház</w:t>
      </w:r>
      <w:r w:rsidR="001D0B68">
        <w:rPr>
          <w:rFonts w:asciiTheme="minorHAnsi" w:hAnsiTheme="minorHAnsi" w:cstheme="minorHAnsi"/>
          <w:b/>
          <w:bCs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Cs w:val="22"/>
        </w:rPr>
        <w:t>pályázat</w:t>
      </w:r>
      <w:r w:rsidR="006B1382">
        <w:rPr>
          <w:rFonts w:asciiTheme="minorHAnsi" w:hAnsiTheme="minorHAnsi" w:cstheme="minorHAnsi"/>
          <w:b/>
          <w:bCs/>
          <w:szCs w:val="22"/>
        </w:rPr>
        <w:t>o</w:t>
      </w:r>
      <w:r w:rsidR="00637010">
        <w:rPr>
          <w:rFonts w:asciiTheme="minorHAnsi" w:hAnsiTheme="minorHAnsi" w:cstheme="minorHAnsi"/>
          <w:b/>
          <w:bCs/>
          <w:szCs w:val="22"/>
        </w:rPr>
        <w:t>ko</w:t>
      </w:r>
      <w:r>
        <w:rPr>
          <w:rFonts w:asciiTheme="minorHAnsi" w:hAnsiTheme="minorHAnsi" w:cstheme="minorHAnsi"/>
          <w:b/>
          <w:bCs/>
          <w:szCs w:val="22"/>
        </w:rPr>
        <w:t>n történő részvételének jóváhagyására</w:t>
      </w:r>
    </w:p>
    <w:p w14:paraId="1F29A1AF" w14:textId="77777777" w:rsidR="003535DD" w:rsidRPr="003535DD" w:rsidRDefault="003535DD" w:rsidP="003535DD">
      <w:pPr>
        <w:jc w:val="center"/>
        <w:rPr>
          <w:rFonts w:asciiTheme="minorHAnsi" w:hAnsiTheme="minorHAnsi" w:cstheme="minorHAnsi"/>
          <w:b/>
          <w:bCs/>
          <w:szCs w:val="22"/>
        </w:rPr>
      </w:pPr>
    </w:p>
    <w:p w14:paraId="0C818BBF" w14:textId="45F845C8" w:rsidR="00085FF7" w:rsidRDefault="00085FF7" w:rsidP="00085FF7">
      <w:pPr>
        <w:jc w:val="both"/>
        <w:rPr>
          <w:rFonts w:asciiTheme="minorHAnsi" w:hAnsiTheme="minorHAnsi" w:cstheme="minorHAnsi"/>
          <w:color w:val="000000"/>
          <w:szCs w:val="22"/>
        </w:rPr>
      </w:pPr>
      <w:r w:rsidRPr="00085FF7">
        <w:rPr>
          <w:rFonts w:asciiTheme="minorHAnsi" w:hAnsiTheme="minorHAnsi" w:cstheme="minorHAnsi"/>
          <w:color w:val="000000"/>
          <w:szCs w:val="22"/>
        </w:rPr>
        <w:t xml:space="preserve">A Szombathely Megyei Jogú Város Önkormányzatának Szervezeti és Működési Szabályzatáról szóló </w:t>
      </w:r>
      <w:r w:rsidR="00E21313" w:rsidRPr="00A04159">
        <w:rPr>
          <w:rFonts w:asciiTheme="minorHAnsi" w:hAnsiTheme="minorHAnsi" w:cstheme="minorHAnsi"/>
          <w:szCs w:val="22"/>
          <w:shd w:val="clear" w:color="auto" w:fill="FFFFFF"/>
        </w:rPr>
        <w:t xml:space="preserve">16/2024. (X.10.) </w:t>
      </w:r>
      <w:r w:rsidRPr="00E21313">
        <w:rPr>
          <w:rFonts w:asciiTheme="minorHAnsi" w:hAnsiTheme="minorHAnsi" w:cstheme="minorHAnsi"/>
          <w:color w:val="000000"/>
          <w:szCs w:val="22"/>
        </w:rPr>
        <w:t>önkormányzati rendelet 51.§ (3)</w:t>
      </w:r>
      <w:r w:rsidRPr="00085FF7">
        <w:rPr>
          <w:rFonts w:asciiTheme="minorHAnsi" w:hAnsiTheme="minorHAnsi" w:cstheme="minorHAnsi"/>
          <w:color w:val="000000"/>
          <w:szCs w:val="22"/>
        </w:rPr>
        <w:t xml:space="preserve"> bekezdés 25. pontja kimondja, hogy a Gazdasági és Jogi Bizottság a pénzügyekkel, vagyongazdálkodással kapcsolatos feladatai körében jóváhagyja az önkormányzat vagy intézményei által benyújtásra kerülő európai uniós és egyéb pályázatokat, amennyiben azok önrészt nem igényelnek.</w:t>
      </w:r>
    </w:p>
    <w:p w14:paraId="4C159B34" w14:textId="77777777" w:rsidR="00DD2965" w:rsidRDefault="00DD2965" w:rsidP="00085FF7">
      <w:pPr>
        <w:jc w:val="both"/>
        <w:rPr>
          <w:rFonts w:asciiTheme="minorHAnsi" w:hAnsiTheme="minorHAnsi" w:cstheme="minorHAnsi"/>
          <w:color w:val="000000"/>
          <w:szCs w:val="22"/>
        </w:rPr>
      </w:pPr>
    </w:p>
    <w:p w14:paraId="56217793" w14:textId="77777777" w:rsidR="00DD2965" w:rsidRDefault="00DD2965" w:rsidP="00D87482">
      <w:pPr>
        <w:jc w:val="both"/>
        <w:rPr>
          <w:rFonts w:asciiTheme="minorHAnsi" w:hAnsiTheme="minorHAnsi" w:cstheme="minorHAnsi"/>
          <w:color w:val="000000"/>
          <w:szCs w:val="22"/>
        </w:rPr>
      </w:pPr>
    </w:p>
    <w:p w14:paraId="2B59CDF3" w14:textId="77777777" w:rsidR="00F34585" w:rsidRDefault="00637010" w:rsidP="00F34585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637010">
        <w:rPr>
          <w:rFonts w:ascii="Calibri" w:hAnsi="Calibri" w:cs="Calibri"/>
          <w:szCs w:val="22"/>
        </w:rPr>
        <w:t>A Mesebolt Bábszínház a fentiek alapján kéri a Tisztelt Bizottság jóváhagyását az alábbi, önrészt nem igénylő nemzetközi pályázatokon történő részvételéhez.</w:t>
      </w:r>
    </w:p>
    <w:p w14:paraId="151517A2" w14:textId="77777777" w:rsidR="00F34585" w:rsidRDefault="00F34585" w:rsidP="00F34585">
      <w:pPr>
        <w:shd w:val="clear" w:color="auto" w:fill="FFFFFF"/>
        <w:jc w:val="both"/>
        <w:rPr>
          <w:rFonts w:ascii="Calibri" w:hAnsi="Calibri" w:cs="Calibri"/>
          <w:szCs w:val="22"/>
        </w:rPr>
      </w:pPr>
    </w:p>
    <w:p w14:paraId="328FD2C6" w14:textId="2F3EBE3E" w:rsidR="00637010" w:rsidRPr="00F34585" w:rsidRDefault="00637010" w:rsidP="00F34585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637010">
        <w:rPr>
          <w:rFonts w:ascii="Calibri" w:hAnsi="Calibri" w:cs="Calibri"/>
          <w:b/>
          <w:bCs/>
          <w:szCs w:val="22"/>
        </w:rPr>
        <w:t>1. „Borders beyond borders” – Visegrádi Alap stratégiai pályázat</w:t>
      </w:r>
    </w:p>
    <w:p w14:paraId="5295C6ED" w14:textId="77777777" w:rsidR="00637010" w:rsidRPr="00637010" w:rsidRDefault="00637010" w:rsidP="00637010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637010">
        <w:rPr>
          <w:rFonts w:ascii="Calibri" w:hAnsi="Calibri" w:cs="Calibri"/>
          <w:szCs w:val="22"/>
        </w:rPr>
        <w:t>A Mesebolt Bábszínház a Visegrádi Alap stratégiai pályázatán </w:t>
      </w:r>
      <w:r w:rsidRPr="00637010">
        <w:rPr>
          <w:rFonts w:ascii="Calibri" w:hAnsi="Calibri" w:cs="Calibri"/>
          <w:b/>
          <w:bCs/>
          <w:szCs w:val="22"/>
        </w:rPr>
        <w:t>„Borders beyond borders”</w:t>
      </w:r>
      <w:r w:rsidRPr="00637010">
        <w:rPr>
          <w:rFonts w:ascii="Calibri" w:hAnsi="Calibri" w:cs="Calibri"/>
          <w:szCs w:val="22"/>
        </w:rPr>
        <w:t> munkacímmel kíván pályázatot benyújtani, </w:t>
      </w:r>
      <w:r w:rsidRPr="00637010">
        <w:rPr>
          <w:rFonts w:ascii="Calibri" w:hAnsi="Calibri" w:cs="Calibri"/>
          <w:b/>
          <w:bCs/>
          <w:szCs w:val="22"/>
        </w:rPr>
        <w:t>56.022 EUR</w:t>
      </w:r>
      <w:r w:rsidRPr="00637010">
        <w:rPr>
          <w:rFonts w:ascii="Calibri" w:hAnsi="Calibri" w:cs="Calibri"/>
          <w:szCs w:val="22"/>
        </w:rPr>
        <w:t> összegre.</w:t>
      </w:r>
    </w:p>
    <w:p w14:paraId="56FD597F" w14:textId="653863C9" w:rsidR="00637010" w:rsidRPr="00637010" w:rsidRDefault="00637010" w:rsidP="00637010">
      <w:pPr>
        <w:shd w:val="clear" w:color="auto" w:fill="FFFFFF"/>
        <w:jc w:val="both"/>
        <w:rPr>
          <w:rFonts w:ascii="Calibri" w:hAnsi="Calibri" w:cs="Calibri"/>
          <w:szCs w:val="22"/>
        </w:rPr>
      </w:pPr>
    </w:p>
    <w:p w14:paraId="505F5073" w14:textId="77777777" w:rsidR="00637010" w:rsidRPr="00637010" w:rsidRDefault="00637010" w:rsidP="00637010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637010">
        <w:rPr>
          <w:rFonts w:ascii="Calibri" w:hAnsi="Calibri" w:cs="Calibri"/>
          <w:szCs w:val="22"/>
        </w:rPr>
        <w:t>A projektben a Mesebolt Bábszínház nemzetközi partnerintézményekkel működik együtt:</w:t>
      </w:r>
    </w:p>
    <w:p w14:paraId="739E3A85" w14:textId="77777777" w:rsidR="00637010" w:rsidRPr="00637010" w:rsidRDefault="00637010" w:rsidP="00637010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Calibri"/>
          <w:szCs w:val="22"/>
        </w:rPr>
      </w:pPr>
      <w:r w:rsidRPr="00637010">
        <w:rPr>
          <w:rFonts w:ascii="Calibri" w:hAnsi="Calibri" w:cs="Calibri"/>
          <w:szCs w:val="22"/>
        </w:rPr>
        <w:t>Vekker Egyesület (Szlovákia),</w:t>
      </w:r>
    </w:p>
    <w:p w14:paraId="1837EBFE" w14:textId="77777777" w:rsidR="00637010" w:rsidRPr="00637010" w:rsidRDefault="00637010" w:rsidP="00637010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Calibri"/>
          <w:szCs w:val="22"/>
        </w:rPr>
      </w:pPr>
      <w:r w:rsidRPr="00637010">
        <w:rPr>
          <w:rFonts w:ascii="Calibri" w:hAnsi="Calibri" w:cs="Calibri"/>
          <w:szCs w:val="22"/>
        </w:rPr>
        <w:t>Pilseni Bábszínház (Csehország),</w:t>
      </w:r>
    </w:p>
    <w:p w14:paraId="34652380" w14:textId="77777777" w:rsidR="00637010" w:rsidRPr="00637010" w:rsidRDefault="00637010" w:rsidP="00637010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Calibri"/>
          <w:szCs w:val="22"/>
        </w:rPr>
      </w:pPr>
      <w:r w:rsidRPr="00637010">
        <w:rPr>
          <w:rFonts w:ascii="Calibri" w:hAnsi="Calibri" w:cs="Calibri"/>
          <w:szCs w:val="22"/>
        </w:rPr>
        <w:t>Bialystoki Bábszínház (Lengyelország).</w:t>
      </w:r>
    </w:p>
    <w:p w14:paraId="270FB021" w14:textId="77777777" w:rsidR="00637010" w:rsidRPr="00637010" w:rsidRDefault="00637010" w:rsidP="00637010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637010">
        <w:rPr>
          <w:rFonts w:ascii="Calibri" w:hAnsi="Calibri" w:cs="Calibri"/>
          <w:szCs w:val="22"/>
        </w:rPr>
        <w:t>A pályázat célja a partnerintézmények által már létrehozott produkciók cseréje, valamint egy közös kutatás megvalósítása és annak publikálása ifjúsági, bábszínházi témakörben. A projekt ezáltal elősegíti a részt vevő intézmények szakmai együttműködését, a nemzetközi tapasztalatcserét és a fiatalokat megszólító bábszínházi kezdeményezések közös vizsgálatát.</w:t>
      </w:r>
    </w:p>
    <w:p w14:paraId="41D5EE9C" w14:textId="77777777" w:rsidR="00637010" w:rsidRDefault="00637010" w:rsidP="00637010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637010">
        <w:rPr>
          <w:rFonts w:ascii="Calibri" w:hAnsi="Calibri" w:cs="Calibri"/>
          <w:szCs w:val="22"/>
        </w:rPr>
        <w:t>A pályázat </w:t>
      </w:r>
      <w:r w:rsidRPr="00637010">
        <w:rPr>
          <w:rFonts w:ascii="Calibri" w:hAnsi="Calibri" w:cs="Calibri"/>
          <w:b/>
          <w:bCs/>
          <w:szCs w:val="22"/>
        </w:rPr>
        <w:t>kötelező önrészt nem ír elő, fenntartási kötelezettség nincs</w:t>
      </w:r>
      <w:r>
        <w:rPr>
          <w:rFonts w:ascii="Calibri" w:hAnsi="Calibri" w:cs="Calibri"/>
          <w:szCs w:val="22"/>
        </w:rPr>
        <w:t>.</w:t>
      </w:r>
    </w:p>
    <w:p w14:paraId="08886650" w14:textId="77777777" w:rsidR="00637010" w:rsidRDefault="00637010" w:rsidP="00637010">
      <w:pPr>
        <w:shd w:val="clear" w:color="auto" w:fill="FFFFFF"/>
        <w:jc w:val="both"/>
        <w:rPr>
          <w:rFonts w:ascii="Calibri" w:hAnsi="Calibri" w:cs="Calibri"/>
          <w:szCs w:val="22"/>
        </w:rPr>
      </w:pPr>
    </w:p>
    <w:p w14:paraId="24880B61" w14:textId="472F9C35" w:rsidR="00637010" w:rsidRPr="00637010" w:rsidRDefault="00637010" w:rsidP="00637010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637010">
        <w:rPr>
          <w:rFonts w:ascii="Calibri" w:hAnsi="Calibri" w:cs="Calibri"/>
          <w:b/>
          <w:bCs/>
          <w:szCs w:val="22"/>
        </w:rPr>
        <w:t>2. „Puppets beyond borders” – Perform Europe nemzetközi pályázat</w:t>
      </w:r>
    </w:p>
    <w:p w14:paraId="12295724" w14:textId="77777777" w:rsidR="00637010" w:rsidRPr="00637010" w:rsidRDefault="00637010" w:rsidP="00637010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637010">
        <w:rPr>
          <w:rFonts w:ascii="Calibri" w:hAnsi="Calibri" w:cs="Calibri"/>
          <w:szCs w:val="22"/>
        </w:rPr>
        <w:t>A Mesebolt Bábszínház a </w:t>
      </w:r>
      <w:r w:rsidRPr="00637010">
        <w:rPr>
          <w:rFonts w:ascii="Calibri" w:hAnsi="Calibri" w:cs="Calibri"/>
          <w:b/>
          <w:bCs/>
          <w:szCs w:val="22"/>
        </w:rPr>
        <w:t>Perform Europe nemzetközi pályázaton „Puppets beyond borders”</w:t>
      </w:r>
      <w:r w:rsidRPr="00637010">
        <w:rPr>
          <w:rFonts w:ascii="Calibri" w:hAnsi="Calibri" w:cs="Calibri"/>
          <w:szCs w:val="22"/>
        </w:rPr>
        <w:t> munkacímmel kíván pályázni, </w:t>
      </w:r>
      <w:r w:rsidRPr="00637010">
        <w:rPr>
          <w:rFonts w:ascii="Calibri" w:hAnsi="Calibri" w:cs="Calibri"/>
          <w:b/>
          <w:bCs/>
          <w:szCs w:val="22"/>
        </w:rPr>
        <w:t>55.000 EUR</w:t>
      </w:r>
      <w:r w:rsidRPr="00637010">
        <w:rPr>
          <w:rFonts w:ascii="Calibri" w:hAnsi="Calibri" w:cs="Calibri"/>
          <w:szCs w:val="22"/>
        </w:rPr>
        <w:t> összegre.</w:t>
      </w:r>
    </w:p>
    <w:p w14:paraId="5700BDD1" w14:textId="77777777" w:rsidR="00637010" w:rsidRPr="00637010" w:rsidRDefault="00637010" w:rsidP="00637010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637010">
        <w:rPr>
          <w:rFonts w:ascii="Calibri" w:hAnsi="Calibri" w:cs="Calibri"/>
          <w:szCs w:val="22"/>
        </w:rPr>
        <w:t>A projektben szintén a fenti nemzetközi partnerintézmények vesznek részt:</w:t>
      </w:r>
    </w:p>
    <w:p w14:paraId="527EEE8A" w14:textId="77777777" w:rsidR="00637010" w:rsidRPr="00637010" w:rsidRDefault="00637010" w:rsidP="00637010">
      <w:pPr>
        <w:numPr>
          <w:ilvl w:val="0"/>
          <w:numId w:val="12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Calibri"/>
          <w:szCs w:val="22"/>
        </w:rPr>
      </w:pPr>
      <w:r w:rsidRPr="00637010">
        <w:rPr>
          <w:rFonts w:ascii="Calibri" w:hAnsi="Calibri" w:cs="Calibri"/>
          <w:szCs w:val="22"/>
        </w:rPr>
        <w:t>Vekker Egyesület (Szlovákia),</w:t>
      </w:r>
    </w:p>
    <w:p w14:paraId="6A920862" w14:textId="77777777" w:rsidR="00637010" w:rsidRPr="00637010" w:rsidRDefault="00637010" w:rsidP="00637010">
      <w:pPr>
        <w:numPr>
          <w:ilvl w:val="0"/>
          <w:numId w:val="12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Calibri"/>
          <w:szCs w:val="22"/>
        </w:rPr>
      </w:pPr>
      <w:r w:rsidRPr="00637010">
        <w:rPr>
          <w:rFonts w:ascii="Calibri" w:hAnsi="Calibri" w:cs="Calibri"/>
          <w:szCs w:val="22"/>
        </w:rPr>
        <w:t>Pilseni Bábszínház (Csehország),</w:t>
      </w:r>
    </w:p>
    <w:p w14:paraId="7F589926" w14:textId="77777777" w:rsidR="00637010" w:rsidRPr="00637010" w:rsidRDefault="00637010" w:rsidP="00637010">
      <w:pPr>
        <w:numPr>
          <w:ilvl w:val="0"/>
          <w:numId w:val="12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Calibri"/>
          <w:szCs w:val="22"/>
        </w:rPr>
      </w:pPr>
      <w:r w:rsidRPr="00637010">
        <w:rPr>
          <w:rFonts w:ascii="Calibri" w:hAnsi="Calibri" w:cs="Calibri"/>
          <w:szCs w:val="22"/>
        </w:rPr>
        <w:t>Bialystoki Bábszínház (Lengyelország).</w:t>
      </w:r>
    </w:p>
    <w:p w14:paraId="04F8492F" w14:textId="77777777" w:rsidR="00637010" w:rsidRPr="00637010" w:rsidRDefault="00637010" w:rsidP="00637010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637010">
        <w:rPr>
          <w:rFonts w:ascii="Calibri" w:hAnsi="Calibri" w:cs="Calibri"/>
          <w:szCs w:val="22"/>
        </w:rPr>
        <w:lastRenderedPageBreak/>
        <w:t>A projekt célja, hogy a részt vevő országokban létrejött bábszínházi előadások nemzetközi közönség előtt is bemutatásra kerüljenek. A tervek szerint országonként egy-egy előadás bemutatására kerül sor a másik három partnerországban, vagyis a projekt középpontjában a vendégelőadások megvalósítása, a partnerintézmények és alkotók kölcsönös megismerése, valamint a nemzetközi szakmai kapcsolatok erősítése áll.</w:t>
      </w:r>
    </w:p>
    <w:p w14:paraId="441C45A6" w14:textId="77777777" w:rsidR="00637010" w:rsidRPr="00637010" w:rsidRDefault="00637010" w:rsidP="00637010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637010">
        <w:rPr>
          <w:rFonts w:ascii="Calibri" w:hAnsi="Calibri" w:cs="Calibri"/>
          <w:szCs w:val="22"/>
        </w:rPr>
        <w:t>A támogatás meglévő előadások vendégjátékára igényelhető, nem új előadások létrehozását szolgálja.</w:t>
      </w:r>
    </w:p>
    <w:p w14:paraId="0BA8C647" w14:textId="77777777" w:rsidR="00637010" w:rsidRPr="00637010" w:rsidRDefault="00637010" w:rsidP="00637010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637010">
        <w:rPr>
          <w:rFonts w:ascii="Calibri" w:hAnsi="Calibri" w:cs="Calibri"/>
          <w:szCs w:val="22"/>
        </w:rPr>
        <w:t>A pályázat </w:t>
      </w:r>
      <w:r w:rsidRPr="00637010">
        <w:rPr>
          <w:rFonts w:ascii="Calibri" w:hAnsi="Calibri" w:cs="Calibri"/>
          <w:b/>
          <w:bCs/>
          <w:szCs w:val="22"/>
        </w:rPr>
        <w:t>kötelező önrészt nem ír elő, fenntartási kötelezettség nincs</w:t>
      </w:r>
      <w:r w:rsidRPr="00637010">
        <w:rPr>
          <w:rFonts w:ascii="Calibri" w:hAnsi="Calibri" w:cs="Calibri"/>
          <w:szCs w:val="22"/>
        </w:rPr>
        <w:t>.</w:t>
      </w:r>
    </w:p>
    <w:p w14:paraId="56FF61CF" w14:textId="77777777" w:rsidR="00D47357" w:rsidRPr="00BF4065" w:rsidRDefault="00D47357" w:rsidP="00D47357">
      <w:pPr>
        <w:pStyle w:val="Listaszerbekezds"/>
        <w:ind w:left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1E3A3D0" w14:textId="77777777" w:rsidR="00BF4065" w:rsidRPr="00BF4065" w:rsidRDefault="00BF4065" w:rsidP="00BF4065">
      <w:pPr>
        <w:pStyle w:val="NormlWeb"/>
        <w:spacing w:before="0" w:beforeAutospacing="0"/>
        <w:jc w:val="both"/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</w:pPr>
      <w:r w:rsidRPr="00BF4065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>Kérem a Tisztelt Bizottságot, hogy az előterjesztést megtárgyalni, és a határozati javaslatot elfogadni szíveskedjék.</w:t>
      </w:r>
    </w:p>
    <w:p w14:paraId="5649C25F" w14:textId="4763D740" w:rsidR="00BF4065" w:rsidRPr="00BF4065" w:rsidRDefault="00BF4065" w:rsidP="00BF4065">
      <w:pPr>
        <w:jc w:val="both"/>
        <w:rPr>
          <w:rFonts w:asciiTheme="minorHAnsi" w:hAnsiTheme="minorHAnsi" w:cstheme="minorHAnsi"/>
          <w:b/>
          <w:bCs/>
          <w:szCs w:val="22"/>
        </w:rPr>
      </w:pPr>
      <w:r w:rsidRPr="00BF4065">
        <w:rPr>
          <w:rFonts w:asciiTheme="minorHAnsi" w:hAnsiTheme="minorHAnsi" w:cstheme="minorHAnsi"/>
          <w:b/>
          <w:bCs/>
          <w:szCs w:val="22"/>
        </w:rPr>
        <w:t>Szombathely, 202</w:t>
      </w:r>
      <w:r w:rsidR="006F4879">
        <w:rPr>
          <w:rFonts w:asciiTheme="minorHAnsi" w:hAnsiTheme="minorHAnsi" w:cstheme="minorHAnsi"/>
          <w:b/>
          <w:bCs/>
          <w:szCs w:val="22"/>
        </w:rPr>
        <w:t>6</w:t>
      </w:r>
      <w:r w:rsidRPr="00BF4065">
        <w:rPr>
          <w:rFonts w:asciiTheme="minorHAnsi" w:hAnsiTheme="minorHAnsi" w:cstheme="minorHAnsi"/>
          <w:b/>
          <w:bCs/>
          <w:szCs w:val="22"/>
        </w:rPr>
        <w:t xml:space="preserve">. </w:t>
      </w:r>
      <w:r w:rsidR="000149BF">
        <w:rPr>
          <w:rFonts w:asciiTheme="minorHAnsi" w:hAnsiTheme="minorHAnsi" w:cstheme="minorHAnsi"/>
          <w:b/>
          <w:bCs/>
          <w:szCs w:val="22"/>
        </w:rPr>
        <w:t>szeptember</w:t>
      </w:r>
      <w:r w:rsidRPr="00BF4065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gramStart"/>
      <w:r w:rsidRPr="00BF4065">
        <w:rPr>
          <w:rFonts w:asciiTheme="minorHAnsi" w:hAnsiTheme="minorHAnsi" w:cstheme="minorHAnsi"/>
          <w:b/>
          <w:bCs/>
          <w:szCs w:val="22"/>
        </w:rPr>
        <w:t xml:space="preserve">„  </w:t>
      </w:r>
      <w:proofErr w:type="gramEnd"/>
      <w:r w:rsidRPr="00BF4065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gramStart"/>
      <w:r w:rsidRPr="00BF4065">
        <w:rPr>
          <w:rFonts w:asciiTheme="minorHAnsi" w:hAnsiTheme="minorHAnsi" w:cstheme="minorHAnsi"/>
          <w:b/>
          <w:bCs/>
          <w:szCs w:val="22"/>
        </w:rPr>
        <w:t xml:space="preserve">  ”</w:t>
      </w:r>
      <w:proofErr w:type="gramEnd"/>
    </w:p>
    <w:p w14:paraId="36C08CE7" w14:textId="77777777" w:rsidR="00BF4065" w:rsidRDefault="0028636B" w:rsidP="0028636B">
      <w:pPr>
        <w:jc w:val="both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</w:p>
    <w:p w14:paraId="621D2985" w14:textId="3E1E982B" w:rsidR="0028636B" w:rsidRDefault="0028636B" w:rsidP="0028636B">
      <w:pPr>
        <w:jc w:val="both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</w:p>
    <w:p w14:paraId="6B123DD0" w14:textId="77777777" w:rsidR="008664CD" w:rsidRDefault="008664CD" w:rsidP="00B7019B">
      <w:pPr>
        <w:ind w:left="7080"/>
        <w:jc w:val="both"/>
        <w:rPr>
          <w:rFonts w:asciiTheme="minorHAnsi" w:hAnsiTheme="minorHAnsi" w:cstheme="minorHAnsi"/>
          <w:b/>
          <w:bCs/>
          <w:color w:val="000000"/>
          <w:szCs w:val="22"/>
        </w:rPr>
      </w:pPr>
    </w:p>
    <w:p w14:paraId="5CA0EA2F" w14:textId="6153E8AE" w:rsidR="003535DD" w:rsidRPr="00B7019B" w:rsidRDefault="0028636B" w:rsidP="00B7019B">
      <w:pPr>
        <w:ind w:left="7080"/>
        <w:jc w:val="both"/>
        <w:rPr>
          <w:rFonts w:asciiTheme="minorHAnsi" w:hAnsiTheme="minorHAnsi" w:cstheme="minorHAnsi"/>
          <w:b/>
          <w:bCs/>
          <w:color w:val="000000"/>
          <w:szCs w:val="22"/>
        </w:rPr>
      </w:pPr>
      <w:r>
        <w:rPr>
          <w:rFonts w:asciiTheme="minorHAnsi" w:hAnsiTheme="minorHAnsi" w:cstheme="minorHAnsi"/>
          <w:b/>
          <w:bCs/>
          <w:color w:val="000000"/>
          <w:szCs w:val="22"/>
        </w:rPr>
        <w:t xml:space="preserve">/: </w:t>
      </w:r>
      <w:r w:rsidR="00934552">
        <w:rPr>
          <w:rFonts w:asciiTheme="minorHAnsi" w:hAnsiTheme="minorHAnsi" w:cstheme="minorHAnsi"/>
          <w:b/>
          <w:bCs/>
          <w:color w:val="000000"/>
          <w:szCs w:val="22"/>
        </w:rPr>
        <w:t>Horváth Soma</w:t>
      </w:r>
      <w:r>
        <w:rPr>
          <w:rFonts w:asciiTheme="minorHAnsi" w:hAnsiTheme="minorHAnsi" w:cstheme="minorHAnsi"/>
          <w:b/>
          <w:bCs/>
          <w:color w:val="000000"/>
          <w:szCs w:val="22"/>
        </w:rPr>
        <w:t xml:space="preserve"> :/</w:t>
      </w:r>
    </w:p>
    <w:p w14:paraId="330EE120" w14:textId="77777777" w:rsidR="00ED1476" w:rsidRDefault="00ED1476" w:rsidP="00807887">
      <w:pPr>
        <w:rPr>
          <w:rFonts w:asciiTheme="minorHAnsi" w:hAnsiTheme="minorHAnsi" w:cstheme="minorHAnsi"/>
          <w:b/>
          <w:bCs/>
          <w:color w:val="000000"/>
          <w:szCs w:val="22"/>
          <w:u w:val="single"/>
        </w:rPr>
      </w:pPr>
    </w:p>
    <w:p w14:paraId="1DBC00C0" w14:textId="77777777" w:rsidR="00BF4065" w:rsidRDefault="00BF4065" w:rsidP="00807887">
      <w:pPr>
        <w:rPr>
          <w:rFonts w:asciiTheme="minorHAnsi" w:hAnsiTheme="minorHAnsi" w:cstheme="minorHAnsi"/>
          <w:b/>
          <w:bCs/>
          <w:color w:val="000000"/>
          <w:szCs w:val="22"/>
          <w:u w:val="single"/>
        </w:rPr>
      </w:pPr>
    </w:p>
    <w:p w14:paraId="67865D5C" w14:textId="5CDF562D" w:rsidR="00934552" w:rsidRPr="00B60856" w:rsidRDefault="00934552" w:rsidP="00934552">
      <w:pPr>
        <w:jc w:val="center"/>
        <w:rPr>
          <w:rFonts w:asciiTheme="minorHAnsi" w:hAnsiTheme="minorHAnsi" w:cstheme="minorHAnsi"/>
          <w:b/>
          <w:bCs/>
          <w:color w:val="000000"/>
          <w:szCs w:val="22"/>
          <w:u w:val="single"/>
        </w:rPr>
      </w:pPr>
      <w:r w:rsidRPr="00B60856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HATÁROZATI JAVASLAT</w:t>
      </w:r>
    </w:p>
    <w:p w14:paraId="28B88AAF" w14:textId="7AE6139C" w:rsidR="00934552" w:rsidRDefault="00934552" w:rsidP="00934552">
      <w:pPr>
        <w:jc w:val="center"/>
        <w:rPr>
          <w:rFonts w:asciiTheme="minorHAnsi" w:hAnsiTheme="minorHAnsi" w:cstheme="minorHAnsi"/>
          <w:b/>
          <w:bCs/>
          <w:color w:val="000000"/>
          <w:szCs w:val="22"/>
          <w:u w:val="single"/>
        </w:rPr>
      </w:pPr>
      <w:proofErr w:type="gramStart"/>
      <w:r w:rsidRPr="00B60856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…..</w:t>
      </w:r>
      <w:proofErr w:type="gramEnd"/>
      <w:r w:rsidRPr="00B60856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/202</w:t>
      </w:r>
      <w:r w:rsidR="006F4879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6</w:t>
      </w:r>
      <w:r w:rsidRPr="00B60856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. (</w:t>
      </w:r>
      <w:r w:rsidR="006F4879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I</w:t>
      </w:r>
      <w:r w:rsidR="00637010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X</w:t>
      </w:r>
      <w:r w:rsidR="008060B8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.21.</w:t>
      </w:r>
      <w:r w:rsidRPr="00B60856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) GJB. számú határozat</w:t>
      </w:r>
    </w:p>
    <w:p w14:paraId="70386C4B" w14:textId="77777777" w:rsidR="00BF4065" w:rsidRDefault="00BF4065" w:rsidP="00934552">
      <w:pPr>
        <w:jc w:val="center"/>
        <w:rPr>
          <w:rFonts w:asciiTheme="minorHAnsi" w:hAnsiTheme="minorHAnsi" w:cstheme="minorHAnsi"/>
          <w:b/>
          <w:bCs/>
          <w:color w:val="000000"/>
          <w:szCs w:val="22"/>
          <w:u w:val="single"/>
        </w:rPr>
      </w:pPr>
    </w:p>
    <w:p w14:paraId="67170AA4" w14:textId="77777777" w:rsidR="00F4561C" w:rsidRPr="00B60856" w:rsidRDefault="00F4561C" w:rsidP="00934552">
      <w:pPr>
        <w:jc w:val="center"/>
        <w:rPr>
          <w:rFonts w:asciiTheme="minorHAnsi" w:hAnsiTheme="minorHAnsi" w:cstheme="minorHAnsi"/>
          <w:b/>
          <w:bCs/>
          <w:color w:val="000000"/>
          <w:szCs w:val="22"/>
          <w:u w:val="single"/>
        </w:rPr>
      </w:pPr>
    </w:p>
    <w:p w14:paraId="7AB1331C" w14:textId="77777777" w:rsidR="00637010" w:rsidRPr="00637010" w:rsidRDefault="006F4879" w:rsidP="00637010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637010">
        <w:rPr>
          <w:rFonts w:ascii="Calibri" w:hAnsi="Calibri" w:cs="Calibri"/>
          <w:szCs w:val="22"/>
        </w:rPr>
        <w:t>A Gazdasági és Jogi Bizottság a „Javaslat a Mesebolt Bábszínház pályázato</w:t>
      </w:r>
      <w:r w:rsidR="00637010" w:rsidRPr="00637010">
        <w:rPr>
          <w:rFonts w:ascii="Calibri" w:hAnsi="Calibri" w:cs="Calibri"/>
          <w:szCs w:val="22"/>
        </w:rPr>
        <w:t>ko</w:t>
      </w:r>
      <w:r w:rsidRPr="00637010">
        <w:rPr>
          <w:rFonts w:ascii="Calibri" w:hAnsi="Calibri" w:cs="Calibri"/>
          <w:szCs w:val="22"/>
        </w:rPr>
        <w:t>n történő részvételének jóváhagyására”</w:t>
      </w:r>
      <w:r w:rsidRPr="00637010">
        <w:rPr>
          <w:rFonts w:ascii="Calibri" w:hAnsi="Calibri" w:cs="Calibri"/>
          <w:szCs w:val="22"/>
        </w:rPr>
        <w:br/>
        <w:t xml:space="preserve">c. előterjesztést megtárgyalta, és a Szombathely Megyei Jogú Város Önkormányzatának Szervezeti és Működési Szabályzatáról szóló 16/2024. (X.10.) önkormányzati rendelet 51. § (3) bekezdés 25. pontja alapján jóváhagyja a Mesebolt Bábszínház részvételét </w:t>
      </w:r>
      <w:r w:rsidR="00637010" w:rsidRPr="00637010">
        <w:rPr>
          <w:rFonts w:ascii="Calibri" w:hAnsi="Calibri" w:cs="Calibri"/>
          <w:szCs w:val="22"/>
        </w:rPr>
        <w:t>az alábbi, önrészt nem igénylő nemzetközi pályázatokon:</w:t>
      </w:r>
    </w:p>
    <w:p w14:paraId="7B02B985" w14:textId="77777777" w:rsidR="00637010" w:rsidRPr="00637010" w:rsidRDefault="00637010" w:rsidP="00637010">
      <w:pPr>
        <w:numPr>
          <w:ilvl w:val="0"/>
          <w:numId w:val="13"/>
        </w:numPr>
        <w:shd w:val="clear" w:color="auto" w:fill="FFFFFF"/>
        <w:jc w:val="both"/>
        <w:rPr>
          <w:rFonts w:ascii="Calibri" w:hAnsi="Calibri" w:cs="Calibri"/>
          <w:szCs w:val="22"/>
        </w:rPr>
      </w:pPr>
      <w:r w:rsidRPr="00637010">
        <w:rPr>
          <w:rFonts w:ascii="Calibri" w:hAnsi="Calibri" w:cs="Calibri"/>
          <w:szCs w:val="22"/>
        </w:rPr>
        <w:t>a Visegrádi Alap stratégiai pályázatán </w:t>
      </w:r>
      <w:r w:rsidRPr="00637010">
        <w:rPr>
          <w:rFonts w:ascii="Calibri" w:hAnsi="Calibri" w:cs="Calibri"/>
          <w:b/>
          <w:bCs/>
          <w:szCs w:val="22"/>
        </w:rPr>
        <w:t>„Borders beyond borders”</w:t>
      </w:r>
      <w:r w:rsidRPr="00637010">
        <w:rPr>
          <w:rFonts w:ascii="Calibri" w:hAnsi="Calibri" w:cs="Calibri"/>
          <w:szCs w:val="22"/>
        </w:rPr>
        <w:t> munkacímmel, </w:t>
      </w:r>
      <w:r w:rsidRPr="00637010">
        <w:rPr>
          <w:rFonts w:ascii="Calibri" w:hAnsi="Calibri" w:cs="Calibri"/>
          <w:b/>
          <w:bCs/>
          <w:szCs w:val="22"/>
        </w:rPr>
        <w:t>56.022 EUR</w:t>
      </w:r>
      <w:r w:rsidRPr="00637010">
        <w:rPr>
          <w:rFonts w:ascii="Calibri" w:hAnsi="Calibri" w:cs="Calibri"/>
          <w:szCs w:val="22"/>
        </w:rPr>
        <w:t> támogatási összegre, amelynek célja a partnerintézmények által létrehozott bábszínházi produkciók cseréje, valamint egy közös, ifjúsági bábszínházi témájú kutatás megvalósítása és publikálása;</w:t>
      </w:r>
    </w:p>
    <w:p w14:paraId="3294295D" w14:textId="77777777" w:rsidR="00637010" w:rsidRPr="00637010" w:rsidRDefault="00637010" w:rsidP="00637010">
      <w:pPr>
        <w:numPr>
          <w:ilvl w:val="0"/>
          <w:numId w:val="13"/>
        </w:numPr>
        <w:shd w:val="clear" w:color="auto" w:fill="FFFFFF"/>
        <w:jc w:val="both"/>
        <w:rPr>
          <w:rFonts w:ascii="Calibri" w:hAnsi="Calibri" w:cs="Calibri"/>
          <w:szCs w:val="22"/>
        </w:rPr>
      </w:pPr>
      <w:r w:rsidRPr="00637010">
        <w:rPr>
          <w:rFonts w:ascii="Calibri" w:hAnsi="Calibri" w:cs="Calibri"/>
          <w:szCs w:val="22"/>
        </w:rPr>
        <w:t>a </w:t>
      </w:r>
      <w:r w:rsidRPr="00637010">
        <w:rPr>
          <w:rFonts w:ascii="Calibri" w:hAnsi="Calibri" w:cs="Calibri"/>
          <w:b/>
          <w:bCs/>
          <w:szCs w:val="22"/>
        </w:rPr>
        <w:t>Perform Europe</w:t>
      </w:r>
      <w:r w:rsidRPr="00637010">
        <w:rPr>
          <w:rFonts w:ascii="Calibri" w:hAnsi="Calibri" w:cs="Calibri"/>
          <w:szCs w:val="22"/>
        </w:rPr>
        <w:t> nemzetközi pályázaton </w:t>
      </w:r>
      <w:r w:rsidRPr="00637010">
        <w:rPr>
          <w:rFonts w:ascii="Calibri" w:hAnsi="Calibri" w:cs="Calibri"/>
          <w:b/>
          <w:bCs/>
          <w:szCs w:val="22"/>
        </w:rPr>
        <w:t>„Puppets beyond borders”</w:t>
      </w:r>
      <w:r w:rsidRPr="00637010">
        <w:rPr>
          <w:rFonts w:ascii="Calibri" w:hAnsi="Calibri" w:cs="Calibri"/>
          <w:szCs w:val="22"/>
        </w:rPr>
        <w:t> munkacímmel, </w:t>
      </w:r>
      <w:r w:rsidRPr="00637010">
        <w:rPr>
          <w:rFonts w:ascii="Calibri" w:hAnsi="Calibri" w:cs="Calibri"/>
          <w:b/>
          <w:bCs/>
          <w:szCs w:val="22"/>
        </w:rPr>
        <w:t>55.000 EUR</w:t>
      </w:r>
      <w:r w:rsidRPr="00637010">
        <w:rPr>
          <w:rFonts w:ascii="Calibri" w:hAnsi="Calibri" w:cs="Calibri"/>
          <w:szCs w:val="22"/>
        </w:rPr>
        <w:t> támogatási összegre, amelynek célja a részt vevő országokban létrejött bábszínházi előadások nemzetközi vendégjátéka, valamint a partnerintézmények szakmai együttműködésének és kölcsönös megismerésének elősegítése.</w:t>
      </w:r>
    </w:p>
    <w:p w14:paraId="5418ED5E" w14:textId="7903ACF9" w:rsidR="00E1429D" w:rsidRPr="00B7019B" w:rsidRDefault="00E1429D" w:rsidP="00637010">
      <w:pPr>
        <w:jc w:val="both"/>
        <w:rPr>
          <w:rFonts w:asciiTheme="minorHAnsi" w:hAnsiTheme="minorHAnsi" w:cstheme="minorHAnsi"/>
          <w:color w:val="000000"/>
          <w:szCs w:val="22"/>
        </w:rPr>
      </w:pPr>
    </w:p>
    <w:p w14:paraId="444C18D7" w14:textId="77777777" w:rsidR="00C00ABB" w:rsidRDefault="00C00ABB" w:rsidP="00B203A6">
      <w:pPr>
        <w:rPr>
          <w:rFonts w:asciiTheme="minorHAnsi" w:hAnsiTheme="minorHAnsi" w:cstheme="minorHAnsi"/>
          <w:b/>
          <w:bCs/>
          <w:szCs w:val="22"/>
          <w:u w:val="single"/>
        </w:rPr>
      </w:pPr>
    </w:p>
    <w:p w14:paraId="4A04F57F" w14:textId="55E4C450" w:rsidR="00B203A6" w:rsidRPr="00B60856" w:rsidRDefault="00B203A6" w:rsidP="00B203A6">
      <w:pPr>
        <w:rPr>
          <w:rFonts w:asciiTheme="minorHAnsi" w:hAnsiTheme="minorHAnsi" w:cstheme="minorHAnsi"/>
          <w:szCs w:val="22"/>
        </w:rPr>
      </w:pPr>
      <w:r w:rsidRPr="00B60856">
        <w:rPr>
          <w:rFonts w:asciiTheme="minorHAnsi" w:hAnsiTheme="minorHAnsi" w:cstheme="minorHAnsi"/>
          <w:b/>
          <w:bCs/>
          <w:szCs w:val="22"/>
          <w:u w:val="single"/>
        </w:rPr>
        <w:t xml:space="preserve">Felelős: </w:t>
      </w:r>
      <w:r w:rsidRPr="00B60856">
        <w:rPr>
          <w:rFonts w:asciiTheme="minorHAnsi" w:hAnsiTheme="minorHAnsi" w:cstheme="minorHAnsi"/>
          <w:szCs w:val="22"/>
        </w:rPr>
        <w:tab/>
        <w:t>Bokányi Adrienn, a Gazdasági és Jogi Bizottság elnöke</w:t>
      </w:r>
    </w:p>
    <w:p w14:paraId="3B4ADCAF" w14:textId="77777777" w:rsidR="00B203A6" w:rsidRPr="00B60856" w:rsidRDefault="00B203A6" w:rsidP="00B203A6">
      <w:pPr>
        <w:rPr>
          <w:rFonts w:asciiTheme="minorHAnsi" w:hAnsiTheme="minorHAnsi" w:cstheme="minorHAnsi"/>
          <w:szCs w:val="22"/>
        </w:rPr>
      </w:pPr>
      <w:r w:rsidRPr="00B60856">
        <w:rPr>
          <w:rFonts w:asciiTheme="minorHAnsi" w:hAnsiTheme="minorHAnsi" w:cstheme="minorHAnsi"/>
          <w:szCs w:val="22"/>
        </w:rPr>
        <w:tab/>
      </w:r>
      <w:r w:rsidRPr="00B60856">
        <w:rPr>
          <w:rFonts w:asciiTheme="minorHAnsi" w:hAnsiTheme="minorHAnsi" w:cstheme="minorHAnsi"/>
          <w:szCs w:val="22"/>
        </w:rPr>
        <w:tab/>
        <w:t>Horváth Soma alpolgármester</w:t>
      </w:r>
    </w:p>
    <w:p w14:paraId="4200ED5B" w14:textId="77777777" w:rsidR="00B203A6" w:rsidRPr="00B60856" w:rsidRDefault="00B203A6" w:rsidP="00B203A6">
      <w:pPr>
        <w:rPr>
          <w:rFonts w:asciiTheme="minorHAnsi" w:hAnsiTheme="minorHAnsi" w:cstheme="minorHAnsi"/>
          <w:szCs w:val="22"/>
        </w:rPr>
      </w:pPr>
      <w:r w:rsidRPr="00B60856">
        <w:rPr>
          <w:rFonts w:asciiTheme="minorHAnsi" w:hAnsiTheme="minorHAnsi" w:cstheme="minorHAnsi"/>
          <w:szCs w:val="22"/>
        </w:rPr>
        <w:tab/>
      </w:r>
      <w:r w:rsidRPr="00B60856">
        <w:rPr>
          <w:rFonts w:asciiTheme="minorHAnsi" w:hAnsiTheme="minorHAnsi" w:cstheme="minorHAnsi"/>
          <w:szCs w:val="22"/>
        </w:rPr>
        <w:tab/>
      </w:r>
      <w:r w:rsidRPr="00B60856">
        <w:rPr>
          <w:rFonts w:asciiTheme="minorHAnsi" w:hAnsiTheme="minorHAnsi" w:cstheme="minorHAnsi"/>
          <w:bCs/>
          <w:szCs w:val="22"/>
        </w:rPr>
        <w:t>(a végrehajtás előkészítéséért:</w:t>
      </w:r>
    </w:p>
    <w:p w14:paraId="389E9659" w14:textId="77777777" w:rsidR="00B203A6" w:rsidRPr="00B60856" w:rsidRDefault="00B203A6" w:rsidP="00B203A6">
      <w:pPr>
        <w:tabs>
          <w:tab w:val="left" w:pos="1506"/>
        </w:tabs>
        <w:ind w:left="1416" w:hanging="1260"/>
        <w:rPr>
          <w:rFonts w:asciiTheme="minorHAnsi" w:hAnsiTheme="minorHAnsi" w:cstheme="minorHAnsi"/>
          <w:bCs/>
          <w:szCs w:val="22"/>
        </w:rPr>
      </w:pPr>
      <w:r w:rsidRPr="00B60856">
        <w:rPr>
          <w:rFonts w:asciiTheme="minorHAnsi" w:hAnsiTheme="minorHAnsi" w:cstheme="minorHAnsi"/>
          <w:bCs/>
          <w:szCs w:val="22"/>
        </w:rPr>
        <w:tab/>
        <w:t>Vinczéné Dr. Menyhárt Mária, az Egészségügyi és Közszolgálati Osztály vezetője,</w:t>
      </w:r>
    </w:p>
    <w:p w14:paraId="36FAA974" w14:textId="5E754F71" w:rsidR="00B203A6" w:rsidRPr="00B60856" w:rsidRDefault="00B203A6" w:rsidP="00B203A6">
      <w:pPr>
        <w:tabs>
          <w:tab w:val="left" w:pos="1506"/>
        </w:tabs>
        <w:ind w:left="1416" w:hanging="1260"/>
        <w:rPr>
          <w:rFonts w:asciiTheme="minorHAnsi" w:hAnsiTheme="minorHAnsi" w:cstheme="minorHAnsi"/>
          <w:bCs/>
          <w:szCs w:val="22"/>
        </w:rPr>
      </w:pPr>
      <w:r w:rsidRPr="00B60856">
        <w:rPr>
          <w:rFonts w:asciiTheme="minorHAnsi" w:hAnsiTheme="minorHAnsi" w:cstheme="minorHAnsi"/>
          <w:bCs/>
          <w:szCs w:val="22"/>
        </w:rPr>
        <w:tab/>
      </w:r>
      <w:r w:rsidR="00F4561C">
        <w:rPr>
          <w:rFonts w:asciiTheme="minorHAnsi" w:hAnsiTheme="minorHAnsi" w:cstheme="minorHAnsi"/>
          <w:bCs/>
          <w:szCs w:val="22"/>
        </w:rPr>
        <w:t>Csató Kata</w:t>
      </w:r>
      <w:r>
        <w:rPr>
          <w:rFonts w:asciiTheme="minorHAnsi" w:hAnsiTheme="minorHAnsi" w:cstheme="minorHAnsi"/>
          <w:bCs/>
          <w:szCs w:val="22"/>
        </w:rPr>
        <w:t xml:space="preserve">, a </w:t>
      </w:r>
      <w:r w:rsidR="005D05A6">
        <w:rPr>
          <w:rFonts w:asciiTheme="minorHAnsi" w:hAnsiTheme="minorHAnsi" w:cstheme="minorHAnsi"/>
          <w:bCs/>
          <w:szCs w:val="22"/>
        </w:rPr>
        <w:t>Mesebolt Bábszínház</w:t>
      </w:r>
      <w:r>
        <w:rPr>
          <w:rFonts w:asciiTheme="minorHAnsi" w:hAnsiTheme="minorHAnsi" w:cstheme="minorHAnsi"/>
          <w:bCs/>
          <w:szCs w:val="22"/>
        </w:rPr>
        <w:t xml:space="preserve"> </w:t>
      </w:r>
      <w:r w:rsidRPr="00B60856">
        <w:rPr>
          <w:rFonts w:asciiTheme="minorHAnsi" w:hAnsiTheme="minorHAnsi" w:cstheme="minorHAnsi"/>
          <w:bCs/>
          <w:szCs w:val="22"/>
        </w:rPr>
        <w:t>igazgatója)</w:t>
      </w:r>
    </w:p>
    <w:p w14:paraId="494387CE" w14:textId="77777777" w:rsidR="00B203A6" w:rsidRPr="00B60856" w:rsidRDefault="00B203A6" w:rsidP="00B203A6">
      <w:pPr>
        <w:tabs>
          <w:tab w:val="left" w:pos="1506"/>
        </w:tabs>
        <w:rPr>
          <w:rFonts w:asciiTheme="minorHAnsi" w:hAnsiTheme="minorHAnsi" w:cstheme="minorHAnsi"/>
          <w:bCs/>
          <w:szCs w:val="22"/>
          <w:u w:val="single"/>
        </w:rPr>
      </w:pPr>
    </w:p>
    <w:p w14:paraId="3EBDBA4F" w14:textId="77777777" w:rsidR="00B203A6" w:rsidRPr="00B60856" w:rsidRDefault="00B203A6" w:rsidP="00B203A6">
      <w:pPr>
        <w:tabs>
          <w:tab w:val="left" w:pos="1418"/>
        </w:tabs>
        <w:ind w:left="1260" w:hanging="1260"/>
        <w:rPr>
          <w:rFonts w:asciiTheme="minorHAnsi" w:hAnsiTheme="minorHAnsi" w:cstheme="minorHAnsi"/>
          <w:color w:val="000000"/>
          <w:szCs w:val="22"/>
        </w:rPr>
      </w:pPr>
      <w:r w:rsidRPr="00B60856">
        <w:rPr>
          <w:rFonts w:asciiTheme="minorHAnsi" w:hAnsiTheme="minorHAnsi" w:cstheme="minorHAnsi"/>
          <w:b/>
          <w:bCs/>
          <w:szCs w:val="22"/>
          <w:u w:val="single"/>
        </w:rPr>
        <w:t>Határidő</w:t>
      </w:r>
      <w:r w:rsidRPr="00B60856">
        <w:rPr>
          <w:rFonts w:asciiTheme="minorHAnsi" w:hAnsiTheme="minorHAnsi" w:cstheme="minorHAnsi"/>
          <w:b/>
          <w:bCs/>
          <w:szCs w:val="22"/>
        </w:rPr>
        <w:t>:</w:t>
      </w:r>
      <w:r w:rsidRPr="00B60856">
        <w:rPr>
          <w:rFonts w:asciiTheme="minorHAnsi" w:hAnsiTheme="minorHAnsi" w:cstheme="minorHAnsi"/>
          <w:b/>
          <w:bCs/>
          <w:szCs w:val="22"/>
        </w:rPr>
        <w:tab/>
      </w:r>
      <w:r w:rsidRPr="00B60856">
        <w:rPr>
          <w:rFonts w:asciiTheme="minorHAnsi" w:hAnsiTheme="minorHAnsi" w:cstheme="minorHAnsi"/>
          <w:b/>
          <w:bCs/>
          <w:szCs w:val="22"/>
        </w:rPr>
        <w:tab/>
      </w:r>
      <w:r w:rsidRPr="00B60856">
        <w:rPr>
          <w:rFonts w:asciiTheme="minorHAnsi" w:hAnsiTheme="minorHAnsi" w:cstheme="minorHAnsi"/>
          <w:szCs w:val="22"/>
        </w:rPr>
        <w:t>azonnal</w:t>
      </w:r>
    </w:p>
    <w:p w14:paraId="0FA145B0" w14:textId="77777777" w:rsidR="00B203A6" w:rsidRDefault="00B203A6" w:rsidP="00B203A6">
      <w:pPr>
        <w:tabs>
          <w:tab w:val="left" w:pos="1418"/>
        </w:tabs>
        <w:rPr>
          <w:rFonts w:asciiTheme="minorHAnsi" w:hAnsiTheme="minorHAnsi" w:cstheme="minorHAnsi"/>
          <w:bCs/>
          <w:szCs w:val="22"/>
        </w:rPr>
      </w:pPr>
    </w:p>
    <w:p w14:paraId="5F621CDA" w14:textId="64C5A4D2" w:rsidR="00637010" w:rsidRPr="00637010" w:rsidRDefault="00637010" w:rsidP="00637010">
      <w:pPr>
        <w:shd w:val="clear" w:color="auto" w:fill="FFFFFF"/>
        <w:rPr>
          <w:rFonts w:ascii="Segoe UI" w:hAnsi="Segoe UI" w:cs="Segoe UI"/>
          <w:sz w:val="24"/>
        </w:rPr>
      </w:pPr>
    </w:p>
    <w:p w14:paraId="31F208E4" w14:textId="0D5104C7" w:rsidR="00637010" w:rsidRPr="00637010" w:rsidRDefault="00637010" w:rsidP="00637010">
      <w:pPr>
        <w:rPr>
          <w:rFonts w:ascii="Segoe UI" w:hAnsi="Segoe UI" w:cs="Segoe UI"/>
          <w:sz w:val="24"/>
        </w:rPr>
      </w:pPr>
    </w:p>
    <w:sectPr w:rsidR="00637010" w:rsidRPr="00637010" w:rsidSect="00F4561C"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660D6" w14:textId="77777777" w:rsidR="005E7801" w:rsidRDefault="005E7801">
      <w:r>
        <w:separator/>
      </w:r>
    </w:p>
  </w:endnote>
  <w:endnote w:type="continuationSeparator" w:id="0">
    <w:p w14:paraId="1F6FE8D4" w14:textId="77777777" w:rsidR="005E7801" w:rsidRDefault="005E7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101D4" w14:textId="77777777" w:rsidR="00A32A98" w:rsidRDefault="00A32A98" w:rsidP="00A32A98">
    <w:pPr>
      <w:pStyle w:val="llb"/>
      <w:jc w:val="center"/>
      <w:rPr>
        <w:rFonts w:ascii="Arial" w:hAnsi="Arial" w:cs="Arial"/>
        <w:sz w:val="20"/>
        <w:szCs w:val="20"/>
      </w:rPr>
    </w:pPr>
  </w:p>
  <w:p w14:paraId="60BFCAB3" w14:textId="77777777" w:rsidR="005F19FE" w:rsidRPr="0034130E" w:rsidRDefault="00A32A98" w:rsidP="00A32A98">
    <w:pPr>
      <w:pStyle w:val="llb"/>
      <w:jc w:val="center"/>
      <w:rPr>
        <w:rFonts w:ascii="Arial" w:hAnsi="Arial" w:cs="Arial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90DF2EE" wp14:editId="572D7A96">
              <wp:simplePos x="0" y="0"/>
              <wp:positionH relativeFrom="column">
                <wp:posOffset>-8255</wp:posOffset>
              </wp:positionH>
              <wp:positionV relativeFrom="paragraph">
                <wp:posOffset>-125730</wp:posOffset>
              </wp:positionV>
              <wp:extent cx="6695440" cy="0"/>
              <wp:effectExtent l="0" t="0" r="0" b="0"/>
              <wp:wrapNone/>
              <wp:docPr id="3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544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7DE801D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9pt;width:527.2pt;height:0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8NouAEAAFYDAAAOAAAAZHJzL2Uyb0RvYy54bWysU8Fu2zAMvQ/YPwi6L06CJliNOD2k6y7d&#10;FqDdBzCSbAuVRYFU4uTvJ6lJWmy3oT4IlEg+Pj7Sq7vj4MTBEFv0jZxNplIYr1Bb3zXy9/PDl69S&#10;cASvwaE3jTwZlnfrz59WY6jNHHt02pBIIJ7rMTSyjzHUVcWqNwPwBIPxydkiDRDTlbpKE4wJfXDV&#10;fDpdViOSDoTKMKfX+1enXBf8tjUq/mpbNlG4RiZusZxUzl0+q/UK6o4g9FadacB/sBjA+lT0CnUP&#10;EcSe7D9Qg1WEjG2cKBwqbFurTOkhdTOb/tXNUw/BlF6SOByuMvHHwaqfh43fUqaujv4pPKJ6YeFx&#10;04PvTCHwfAppcLMsVTUGrq8p+cJhS2I3/kCdYmAfsahwbGnIkKk/cSxin65im2MUKj0ul7eLm5s0&#10;E3XxVVBfEgNx/G5wENloJEcC2/Vxg96nkSLNShk4PHLMtKC+JOSqHh+sc2WyzouxkbeL+aIkMDqr&#10;szOHMXW7jSNxgLwb5Ss9Js/7MMK91wWsN6C/ne0I1r3aqbjzZ2myGnn1uN6hPm3pIlkaXmF5XrS8&#10;He/vJfvtd1j/AQAA//8DAFBLAwQUAAYACAAAACEAI0/Em94AAAALAQAADwAAAGRycy9kb3ducmV2&#10;LnhtbEyPQWvDMAyF74P9B6PBLqO109KxpnFKGeyw49rCrm6sJeliOcROk/XXT4HBehLSezx9L9uO&#10;rhEX7ELtSUMyVyCQCm9rKjUcD2+zFxAhGrKm8YQafjDANr+/y0xq/UAfeNnHUnAIhdRoqGJsUylD&#10;UaEzYe5bJNa+fOdM5LUrpe3MwOGukQulnqUzNfGHyrT4WmHxve+dBgz9KlG7tSuP79fh6XNxPQ/t&#10;QevHh3G3ARFxjP9mmPAZHXJmOvmebBCNhlmyZOc011xhMqjVMgFx+jvJPJO3HfJfAAAA//8DAFBL&#10;AQItABQABgAIAAAAIQC2gziS/gAAAOEBAAATAAAAAAAAAAAAAAAAAAAAAABbQ29udGVudF9UeXBl&#10;c10ueG1sUEsBAi0AFAAGAAgAAAAhADj9If/WAAAAlAEAAAsAAAAAAAAAAAAAAAAALwEAAF9yZWxz&#10;Ly5yZWxzUEsBAi0AFAAGAAgAAAAhAE33w2i4AQAAVgMAAA4AAAAAAAAAAAAAAAAALgIAAGRycy9l&#10;Mm9Eb2MueG1sUEsBAi0AFAAGAAgAAAAhACNPxJveAAAACwEAAA8AAAAAAAAAAAAAAAAAEgQAAGRy&#10;cy9kb3ducmV2LnhtbFBLBQYAAAAABAAEAPMAAAAdBQAAAAA=&#10;"/>
          </w:pict>
        </mc:Fallback>
      </mc:AlternateContent>
    </w:r>
    <w:r w:rsidR="00AC1BC5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6C4BC70" wp14:editId="447DD666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85E89A" id="AutoShape 7" o:spid="_x0000_s1026" type="#_x0000_t32" style="position:absolute;margin-left:-.65pt;margin-top:-9.65pt;width:481.1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356256">
      <w:rPr>
        <w:rFonts w:ascii="Arial" w:hAnsi="Arial" w:cs="Arial"/>
        <w:noProof/>
        <w:sz w:val="20"/>
        <w:szCs w:val="20"/>
      </w:rPr>
      <w:t>2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356256">
      <w:rPr>
        <w:rFonts w:ascii="Arial" w:hAnsi="Arial" w:cs="Arial"/>
        <w:noProof/>
        <w:sz w:val="20"/>
        <w:szCs w:val="20"/>
      </w:rPr>
      <w:t>2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4DD1" w14:textId="77777777" w:rsidR="00356256" w:rsidRPr="00A32A98" w:rsidRDefault="00356256" w:rsidP="00356256">
    <w:pPr>
      <w:pStyle w:val="llb"/>
      <w:tabs>
        <w:tab w:val="clear" w:pos="4536"/>
        <w:tab w:val="left" w:pos="0"/>
      </w:tabs>
      <w:rPr>
        <w:rFonts w:cstheme="minorHAnsi"/>
      </w:rPr>
    </w:pPr>
  </w:p>
  <w:p w14:paraId="695F15C7" w14:textId="77777777" w:rsidR="00AC1BC5" w:rsidRPr="00A32A98" w:rsidRDefault="00356256" w:rsidP="00AC1BC5">
    <w:pPr>
      <w:pStyle w:val="llb"/>
      <w:tabs>
        <w:tab w:val="clear" w:pos="4536"/>
        <w:tab w:val="clear" w:pos="9072"/>
      </w:tabs>
      <w:jc w:val="right"/>
      <w:rPr>
        <w:rFonts w:cstheme="minorHAnsi"/>
        <w:sz w:val="20"/>
        <w:szCs w:val="20"/>
      </w:rPr>
    </w:pPr>
    <w:r w:rsidRPr="00A32A98">
      <w:rPr>
        <w:rFonts w:cstheme="minorHAnsi"/>
        <w:sz w:val="20"/>
        <w:szCs w:val="20"/>
      </w:rPr>
      <w:t>Telefon: +36 94/520-</w:t>
    </w:r>
    <w:r w:rsidR="00AC1BC5" w:rsidRPr="00A32A98">
      <w:rPr>
        <w:rFonts w:cstheme="minorHAnsi"/>
        <w:sz w:val="20"/>
        <w:szCs w:val="20"/>
      </w:rPr>
      <w:t>366</w:t>
    </w:r>
  </w:p>
  <w:p w14:paraId="7FD35EBD" w14:textId="77777777" w:rsidR="00356256" w:rsidRPr="00A32A98" w:rsidRDefault="00060EED" w:rsidP="00AC1BC5">
    <w:pPr>
      <w:pStyle w:val="llb"/>
      <w:tabs>
        <w:tab w:val="clear" w:pos="4536"/>
        <w:tab w:val="clear" w:pos="9072"/>
      </w:tabs>
      <w:jc w:val="right"/>
      <w:rPr>
        <w:rFonts w:cstheme="minorHAnsi"/>
        <w:sz w:val="20"/>
        <w:szCs w:val="20"/>
      </w:rPr>
    </w:pPr>
    <w:r w:rsidRPr="00A32A98">
      <w:rPr>
        <w:rFonts w:cstheme="minorHAnsi"/>
        <w:sz w:val="20"/>
        <w:szCs w:val="20"/>
      </w:rPr>
      <w:t>Email: horvath.soma@szombathely.hu</w:t>
    </w:r>
  </w:p>
  <w:p w14:paraId="6AE664A1" w14:textId="77777777" w:rsidR="005F19FE" w:rsidRPr="00A32A98" w:rsidRDefault="00356256" w:rsidP="00356256">
    <w:pPr>
      <w:pStyle w:val="llb"/>
      <w:jc w:val="right"/>
      <w:rPr>
        <w:rFonts w:cstheme="minorHAnsi"/>
        <w:sz w:val="20"/>
        <w:szCs w:val="20"/>
      </w:rPr>
    </w:pPr>
    <w:r w:rsidRPr="00A32A98">
      <w:rPr>
        <w:rFonts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ED620" w14:textId="77777777" w:rsidR="005E7801" w:rsidRDefault="005E7801">
      <w:r>
        <w:separator/>
      </w:r>
    </w:p>
  </w:footnote>
  <w:footnote w:type="continuationSeparator" w:id="0">
    <w:p w14:paraId="35C9F4EC" w14:textId="77777777" w:rsidR="005E7801" w:rsidRDefault="005E7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A28D" w14:textId="77777777" w:rsidR="005F19FE" w:rsidRPr="00A32A98" w:rsidRDefault="005F19FE">
    <w:pPr>
      <w:pStyle w:val="lfej"/>
      <w:tabs>
        <w:tab w:val="clear" w:pos="4536"/>
        <w:tab w:val="center" w:pos="1800"/>
      </w:tabs>
      <w:ind w:firstLine="1080"/>
      <w:rPr>
        <w:rFonts w:cstheme="minorHAnsi"/>
        <w:sz w:val="20"/>
      </w:rPr>
    </w:pPr>
    <w:r w:rsidRPr="00A32A98">
      <w:rPr>
        <w:rFonts w:cstheme="minorHAnsi"/>
      </w:rPr>
      <w:tab/>
    </w:r>
    <w:r w:rsidR="00AC1BC5" w:rsidRPr="00A32A98">
      <w:rPr>
        <w:rFonts w:cstheme="minorHAnsi"/>
        <w:noProof/>
        <w:sz w:val="20"/>
      </w:rPr>
      <w:drawing>
        <wp:inline distT="0" distB="0" distL="0" distR="0" wp14:anchorId="2A96EC5C" wp14:editId="7AF64F13">
          <wp:extent cx="857250" cy="1028700"/>
          <wp:effectExtent l="0" t="0" r="0" b="0"/>
          <wp:docPr id="1843304810" name="Kép 18433048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A3B9DD" w14:textId="77777777" w:rsidR="005F19FE" w:rsidRPr="00A32A98" w:rsidRDefault="005F19FE">
    <w:pPr>
      <w:pStyle w:val="lfej"/>
      <w:tabs>
        <w:tab w:val="center" w:pos="1843"/>
      </w:tabs>
      <w:rPr>
        <w:rFonts w:cstheme="minorHAnsi"/>
        <w:smallCaps/>
      </w:rPr>
    </w:pPr>
    <w:r w:rsidRPr="00A32A98">
      <w:rPr>
        <w:rFonts w:cstheme="minorHAnsi"/>
      </w:rPr>
      <w:tab/>
    </w:r>
    <w:r w:rsidRPr="00A32A98">
      <w:rPr>
        <w:rFonts w:cstheme="minorHAnsi"/>
        <w:smallCaps/>
      </w:rPr>
      <w:t xml:space="preserve">Szombathely Megyei Jogú Város </w:t>
    </w:r>
  </w:p>
  <w:p w14:paraId="501E276E" w14:textId="77777777" w:rsidR="005F19FE" w:rsidRPr="00FB2CAC" w:rsidRDefault="005F19FE">
    <w:pPr>
      <w:tabs>
        <w:tab w:val="center" w:pos="1800"/>
      </w:tabs>
      <w:rPr>
        <w:rFonts w:asciiTheme="minorHAnsi" w:hAnsiTheme="minorHAnsi" w:cstheme="minorHAnsi"/>
      </w:rPr>
    </w:pPr>
    <w:r w:rsidRPr="00FB2CAC">
      <w:rPr>
        <w:rFonts w:asciiTheme="minorHAnsi" w:hAnsiTheme="minorHAnsi" w:cstheme="minorHAnsi"/>
        <w:smallCaps/>
      </w:rPr>
      <w:tab/>
    </w:r>
    <w:r w:rsidR="00AC3D7B" w:rsidRPr="00FB2CAC">
      <w:rPr>
        <w:rFonts w:asciiTheme="minorHAnsi" w:hAnsiTheme="minorHAnsi" w:cstheme="minorHAnsi"/>
        <w:smallCaps/>
      </w:rPr>
      <w:t>Alpolgármestere</w:t>
    </w:r>
  </w:p>
  <w:p w14:paraId="2FDB8020" w14:textId="77777777" w:rsidR="005F19FE" w:rsidRPr="00A32A98" w:rsidRDefault="005F19FE">
    <w:pPr>
      <w:pStyle w:val="lfej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6638B"/>
    <w:multiLevelType w:val="hybridMultilevel"/>
    <w:tmpl w:val="CD0CF7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C6F78"/>
    <w:multiLevelType w:val="hybridMultilevel"/>
    <w:tmpl w:val="D2E8B680"/>
    <w:lvl w:ilvl="0" w:tplc="6B52B27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1CB20104"/>
    <w:multiLevelType w:val="hybridMultilevel"/>
    <w:tmpl w:val="6A0CC128"/>
    <w:lvl w:ilvl="0" w:tplc="43CE80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7191E6F"/>
    <w:multiLevelType w:val="multilevel"/>
    <w:tmpl w:val="696CC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BC0E8B"/>
    <w:multiLevelType w:val="hybridMultilevel"/>
    <w:tmpl w:val="01D814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18190A"/>
    <w:multiLevelType w:val="hybridMultilevel"/>
    <w:tmpl w:val="AE36DB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343AB"/>
    <w:multiLevelType w:val="hybridMultilevel"/>
    <w:tmpl w:val="58A067FA"/>
    <w:lvl w:ilvl="0" w:tplc="5CEAD27A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974F76"/>
    <w:multiLevelType w:val="multilevel"/>
    <w:tmpl w:val="55668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A574C4"/>
    <w:multiLevelType w:val="hybridMultilevel"/>
    <w:tmpl w:val="DFF414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8C79BE"/>
    <w:multiLevelType w:val="multilevel"/>
    <w:tmpl w:val="9B5A6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2442FE"/>
    <w:multiLevelType w:val="multilevel"/>
    <w:tmpl w:val="73D08D58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0F1723"/>
    <w:multiLevelType w:val="hybridMultilevel"/>
    <w:tmpl w:val="54FE1A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D55575"/>
    <w:multiLevelType w:val="hybridMultilevel"/>
    <w:tmpl w:val="93B4FB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999760">
    <w:abstractNumId w:val="6"/>
  </w:num>
  <w:num w:numId="2" w16cid:durableId="786588246">
    <w:abstractNumId w:val="4"/>
  </w:num>
  <w:num w:numId="3" w16cid:durableId="198705347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5391007">
    <w:abstractNumId w:val="8"/>
  </w:num>
  <w:num w:numId="5" w16cid:durableId="954823205">
    <w:abstractNumId w:val="12"/>
  </w:num>
  <w:num w:numId="6" w16cid:durableId="692920329">
    <w:abstractNumId w:val="2"/>
  </w:num>
  <w:num w:numId="7" w16cid:durableId="1988242288">
    <w:abstractNumId w:val="11"/>
  </w:num>
  <w:num w:numId="8" w16cid:durableId="602882416">
    <w:abstractNumId w:val="1"/>
  </w:num>
  <w:num w:numId="9" w16cid:durableId="1052146181">
    <w:abstractNumId w:val="0"/>
  </w:num>
  <w:num w:numId="10" w16cid:durableId="1681004648">
    <w:abstractNumId w:val="3"/>
  </w:num>
  <w:num w:numId="11" w16cid:durableId="1416244449">
    <w:abstractNumId w:val="7"/>
  </w:num>
  <w:num w:numId="12" w16cid:durableId="1706783260">
    <w:abstractNumId w:val="10"/>
  </w:num>
  <w:num w:numId="13" w16cid:durableId="3156891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96B"/>
    <w:rsid w:val="000149BF"/>
    <w:rsid w:val="00025987"/>
    <w:rsid w:val="0005153A"/>
    <w:rsid w:val="00060EED"/>
    <w:rsid w:val="00061378"/>
    <w:rsid w:val="00082819"/>
    <w:rsid w:val="00085FF7"/>
    <w:rsid w:val="000B39BC"/>
    <w:rsid w:val="000D0AD8"/>
    <w:rsid w:val="000D5554"/>
    <w:rsid w:val="000F3333"/>
    <w:rsid w:val="0011660D"/>
    <w:rsid w:val="00132161"/>
    <w:rsid w:val="00136B18"/>
    <w:rsid w:val="00153B48"/>
    <w:rsid w:val="001A3EE1"/>
    <w:rsid w:val="001A4648"/>
    <w:rsid w:val="001B5BFD"/>
    <w:rsid w:val="001D0B68"/>
    <w:rsid w:val="001D178A"/>
    <w:rsid w:val="001E196B"/>
    <w:rsid w:val="00207405"/>
    <w:rsid w:val="002756CA"/>
    <w:rsid w:val="0028636B"/>
    <w:rsid w:val="002864F5"/>
    <w:rsid w:val="002915D7"/>
    <w:rsid w:val="002B47A9"/>
    <w:rsid w:val="002C1AA1"/>
    <w:rsid w:val="002E1E9C"/>
    <w:rsid w:val="002E4465"/>
    <w:rsid w:val="003137F5"/>
    <w:rsid w:val="00325973"/>
    <w:rsid w:val="0032649B"/>
    <w:rsid w:val="00340A1F"/>
    <w:rsid w:val="0034130E"/>
    <w:rsid w:val="00347E31"/>
    <w:rsid w:val="003535DD"/>
    <w:rsid w:val="00356256"/>
    <w:rsid w:val="003769C3"/>
    <w:rsid w:val="00385C51"/>
    <w:rsid w:val="0039513F"/>
    <w:rsid w:val="003A3DE5"/>
    <w:rsid w:val="003C4F9D"/>
    <w:rsid w:val="00407AAB"/>
    <w:rsid w:val="0041362B"/>
    <w:rsid w:val="004563E2"/>
    <w:rsid w:val="0046688E"/>
    <w:rsid w:val="00482A33"/>
    <w:rsid w:val="004A26A3"/>
    <w:rsid w:val="004B13A4"/>
    <w:rsid w:val="004C3174"/>
    <w:rsid w:val="004C683B"/>
    <w:rsid w:val="004E25DD"/>
    <w:rsid w:val="004E6937"/>
    <w:rsid w:val="004F72CC"/>
    <w:rsid w:val="00505D96"/>
    <w:rsid w:val="0051004F"/>
    <w:rsid w:val="00521EA1"/>
    <w:rsid w:val="0054436F"/>
    <w:rsid w:val="00565AF5"/>
    <w:rsid w:val="00570E31"/>
    <w:rsid w:val="0058728A"/>
    <w:rsid w:val="005A241A"/>
    <w:rsid w:val="005A46C8"/>
    <w:rsid w:val="005C49B6"/>
    <w:rsid w:val="005D05A6"/>
    <w:rsid w:val="005E4C28"/>
    <w:rsid w:val="005E7801"/>
    <w:rsid w:val="005F19FE"/>
    <w:rsid w:val="005F6F49"/>
    <w:rsid w:val="0060108A"/>
    <w:rsid w:val="0063672E"/>
    <w:rsid w:val="00637010"/>
    <w:rsid w:val="00640113"/>
    <w:rsid w:val="00645AAD"/>
    <w:rsid w:val="00654DF2"/>
    <w:rsid w:val="00686CF7"/>
    <w:rsid w:val="006B1382"/>
    <w:rsid w:val="006B5218"/>
    <w:rsid w:val="006C0180"/>
    <w:rsid w:val="006F4879"/>
    <w:rsid w:val="00714EBA"/>
    <w:rsid w:val="00720C4A"/>
    <w:rsid w:val="007432F0"/>
    <w:rsid w:val="00783866"/>
    <w:rsid w:val="0078730F"/>
    <w:rsid w:val="007978BC"/>
    <w:rsid w:val="007B2FF9"/>
    <w:rsid w:val="007C1845"/>
    <w:rsid w:val="007C4602"/>
    <w:rsid w:val="007F2F31"/>
    <w:rsid w:val="008060B8"/>
    <w:rsid w:val="00807887"/>
    <w:rsid w:val="00840A51"/>
    <w:rsid w:val="00843419"/>
    <w:rsid w:val="008664CD"/>
    <w:rsid w:val="008728D0"/>
    <w:rsid w:val="008D7690"/>
    <w:rsid w:val="008E20BF"/>
    <w:rsid w:val="008F556B"/>
    <w:rsid w:val="009158D2"/>
    <w:rsid w:val="00922695"/>
    <w:rsid w:val="009333FD"/>
    <w:rsid w:val="00934552"/>
    <w:rsid w:val="009348EA"/>
    <w:rsid w:val="00941884"/>
    <w:rsid w:val="0096279B"/>
    <w:rsid w:val="0096367B"/>
    <w:rsid w:val="00975163"/>
    <w:rsid w:val="009A77AC"/>
    <w:rsid w:val="009B70F5"/>
    <w:rsid w:val="009E4213"/>
    <w:rsid w:val="009E6C52"/>
    <w:rsid w:val="00A04159"/>
    <w:rsid w:val="00A104C6"/>
    <w:rsid w:val="00A14B62"/>
    <w:rsid w:val="00A14BE0"/>
    <w:rsid w:val="00A32A98"/>
    <w:rsid w:val="00A33EEF"/>
    <w:rsid w:val="00A42AB0"/>
    <w:rsid w:val="00A53523"/>
    <w:rsid w:val="00A54EDE"/>
    <w:rsid w:val="00A57733"/>
    <w:rsid w:val="00A57D15"/>
    <w:rsid w:val="00A7633E"/>
    <w:rsid w:val="00A778E3"/>
    <w:rsid w:val="00AA4FA6"/>
    <w:rsid w:val="00AB7B31"/>
    <w:rsid w:val="00AC1BC5"/>
    <w:rsid w:val="00AC3221"/>
    <w:rsid w:val="00AC3D7B"/>
    <w:rsid w:val="00AD08CD"/>
    <w:rsid w:val="00AF654F"/>
    <w:rsid w:val="00B203A6"/>
    <w:rsid w:val="00B25459"/>
    <w:rsid w:val="00B32B33"/>
    <w:rsid w:val="00B45862"/>
    <w:rsid w:val="00B610E8"/>
    <w:rsid w:val="00B66615"/>
    <w:rsid w:val="00B7019B"/>
    <w:rsid w:val="00B82BD4"/>
    <w:rsid w:val="00B90F37"/>
    <w:rsid w:val="00B92E97"/>
    <w:rsid w:val="00BC46F6"/>
    <w:rsid w:val="00BE1044"/>
    <w:rsid w:val="00BE1697"/>
    <w:rsid w:val="00BE370B"/>
    <w:rsid w:val="00BF4065"/>
    <w:rsid w:val="00C00ABB"/>
    <w:rsid w:val="00C04236"/>
    <w:rsid w:val="00C27EAF"/>
    <w:rsid w:val="00C75E2E"/>
    <w:rsid w:val="00C7711A"/>
    <w:rsid w:val="00C8219F"/>
    <w:rsid w:val="00CA3260"/>
    <w:rsid w:val="00CA7096"/>
    <w:rsid w:val="00CA7D26"/>
    <w:rsid w:val="00CB36C0"/>
    <w:rsid w:val="00CB52C9"/>
    <w:rsid w:val="00CC50F5"/>
    <w:rsid w:val="00CF24C6"/>
    <w:rsid w:val="00D30D33"/>
    <w:rsid w:val="00D47357"/>
    <w:rsid w:val="00D54DF8"/>
    <w:rsid w:val="00D87482"/>
    <w:rsid w:val="00DB7642"/>
    <w:rsid w:val="00DC157A"/>
    <w:rsid w:val="00DD27DF"/>
    <w:rsid w:val="00DD2965"/>
    <w:rsid w:val="00DE7241"/>
    <w:rsid w:val="00DF112F"/>
    <w:rsid w:val="00E01C9D"/>
    <w:rsid w:val="00E1429D"/>
    <w:rsid w:val="00E21313"/>
    <w:rsid w:val="00E540F4"/>
    <w:rsid w:val="00E82F69"/>
    <w:rsid w:val="00EA0A2F"/>
    <w:rsid w:val="00EC7C11"/>
    <w:rsid w:val="00ED1476"/>
    <w:rsid w:val="00ED5FCA"/>
    <w:rsid w:val="00EF6755"/>
    <w:rsid w:val="00F230C3"/>
    <w:rsid w:val="00F3093D"/>
    <w:rsid w:val="00F34585"/>
    <w:rsid w:val="00F423B5"/>
    <w:rsid w:val="00F4561C"/>
    <w:rsid w:val="00F558DB"/>
    <w:rsid w:val="00F623F5"/>
    <w:rsid w:val="00F63C51"/>
    <w:rsid w:val="00F75416"/>
    <w:rsid w:val="00F92030"/>
    <w:rsid w:val="00F926E7"/>
    <w:rsid w:val="00F95268"/>
    <w:rsid w:val="00FA6571"/>
    <w:rsid w:val="00FB2C86"/>
    <w:rsid w:val="00FB2CAC"/>
    <w:rsid w:val="00FC38EC"/>
    <w:rsid w:val="00FD333C"/>
    <w:rsid w:val="00FD62A2"/>
    <w:rsid w:val="00FD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2D7740"/>
  <w15:chartTrackingRefBased/>
  <w15:docId w15:val="{5CBF7E79-E041-42AE-917F-2D9CDE11F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3535DD"/>
    <w:rPr>
      <w:rFonts w:ascii="Arial" w:hAnsi="Arial"/>
      <w:sz w:val="22"/>
      <w:szCs w:val="24"/>
    </w:rPr>
  </w:style>
  <w:style w:type="paragraph" w:styleId="Cmsor1">
    <w:name w:val="heading 1"/>
    <w:basedOn w:val="Norml"/>
    <w:next w:val="Norml"/>
    <w:link w:val="Cmsor1Char"/>
    <w:qFormat/>
    <w:rsid w:val="006370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rFonts w:asciiTheme="minorHAnsi" w:hAnsiTheme="minorHAnsi"/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28636B"/>
    <w:pPr>
      <w:keepNext/>
      <w:keepLines/>
      <w:spacing w:before="80" w:after="40"/>
      <w:outlineLvl w:val="4"/>
    </w:pPr>
    <w:rPr>
      <w:rFonts w:ascii="Times New Roman" w:eastAsiaTheme="majorEastAsia" w:hAnsi="Times New Roman" w:cstheme="majorBidi"/>
      <w:color w:val="2F5496" w:themeColor="accent1" w:themeShade="BF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"/>
    <w:basedOn w:val="Norml"/>
    <w:link w:val="lfejChar"/>
    <w:pPr>
      <w:tabs>
        <w:tab w:val="center" w:pos="4536"/>
        <w:tab w:val="right" w:pos="9072"/>
      </w:tabs>
    </w:pPr>
    <w:rPr>
      <w:rFonts w:asciiTheme="minorHAnsi" w:hAnsiTheme="minorHAnsi"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rFonts w:asciiTheme="minorHAnsi" w:hAnsiTheme="minorHAnsi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NormlWebChar">
    <w:name w:val="Normál (Web) Char"/>
    <w:link w:val="NormlWeb"/>
    <w:uiPriority w:val="99"/>
    <w:locked/>
    <w:rsid w:val="003535DD"/>
    <w:rPr>
      <w:rFonts w:ascii="Arial Unicode MS" w:eastAsia="Arial Unicode MS" w:hAnsi="Arial Unicode MS" w:cs="Arial Unicode MS"/>
      <w:sz w:val="24"/>
      <w:szCs w:val="24"/>
    </w:rPr>
  </w:style>
  <w:style w:type="paragraph" w:styleId="NormlWeb">
    <w:name w:val="Normal (Web)"/>
    <w:basedOn w:val="Norml"/>
    <w:link w:val="NormlWebChar"/>
    <w:unhideWhenUsed/>
    <w:rsid w:val="003535DD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customStyle="1" w:styleId="lfejChar">
    <w:name w:val="Élőfej Char"/>
    <w:aliases w:val="Char2 Char"/>
    <w:basedOn w:val="Bekezdsalapbettpusa"/>
    <w:link w:val="lfej"/>
    <w:locked/>
    <w:rsid w:val="003535DD"/>
    <w:rPr>
      <w:rFonts w:asciiTheme="minorHAnsi" w:hAnsiTheme="minorHAnsi"/>
      <w:sz w:val="22"/>
      <w:szCs w:val="24"/>
    </w:r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99"/>
    <w:qFormat/>
    <w:locked/>
    <w:rsid w:val="00061378"/>
    <w:rPr>
      <w:sz w:val="24"/>
      <w:szCs w:val="24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061378"/>
    <w:pPr>
      <w:ind w:left="720"/>
      <w:contextualSpacing/>
    </w:pPr>
    <w:rPr>
      <w:rFonts w:ascii="Times New Roman" w:hAnsi="Times New Roman"/>
      <w:sz w:val="24"/>
    </w:rPr>
  </w:style>
  <w:style w:type="character" w:customStyle="1" w:styleId="Cmsor5Char">
    <w:name w:val="Címsor 5 Char"/>
    <w:basedOn w:val="Bekezdsalapbettpusa"/>
    <w:link w:val="Cmsor5"/>
    <w:semiHidden/>
    <w:rsid w:val="0028636B"/>
    <w:rPr>
      <w:rFonts w:eastAsiaTheme="majorEastAsia" w:cstheme="majorBidi"/>
      <w:color w:val="2F5496" w:themeColor="accent1" w:themeShade="BF"/>
      <w:sz w:val="24"/>
      <w:szCs w:val="24"/>
    </w:rPr>
  </w:style>
  <w:style w:type="paragraph" w:styleId="Cm">
    <w:name w:val="Title"/>
    <w:basedOn w:val="Norml"/>
    <w:next w:val="Norml"/>
    <w:link w:val="CmChar"/>
    <w:qFormat/>
    <w:rsid w:val="002863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rsid w:val="00286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-1">
    <w:name w:val="p-1"/>
    <w:basedOn w:val="Bekezdsalapbettpusa"/>
    <w:rsid w:val="00934552"/>
  </w:style>
  <w:style w:type="paragraph" w:customStyle="1" w:styleId="Default">
    <w:name w:val="Default"/>
    <w:rsid w:val="0078730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7873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78730F"/>
    <w:rPr>
      <w:rFonts w:ascii="Courier New" w:hAnsi="Courier New" w:cs="Courier New"/>
    </w:rPr>
  </w:style>
  <w:style w:type="character" w:customStyle="1" w:styleId="y2iqfc">
    <w:name w:val="y2iqfc"/>
    <w:basedOn w:val="Bekezdsalapbettpusa"/>
    <w:rsid w:val="0078730F"/>
  </w:style>
  <w:style w:type="character" w:customStyle="1" w:styleId="Cmsor1Char">
    <w:name w:val="Címsor 1 Char"/>
    <w:basedOn w:val="Bekezdsalapbettpusa"/>
    <w:link w:val="Cmsor1"/>
    <w:rsid w:val="006370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D70424-F8ED-452D-8AC2-1B43619050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627F9C4-1899-491F-99B4-CB8EA14B09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66AEEC-7296-44DD-B551-4CE339BBA1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520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 Katalin</dc:creator>
  <cp:keywords/>
  <dc:description/>
  <cp:lastModifiedBy>Office17</cp:lastModifiedBy>
  <cp:revision>4</cp:revision>
  <cp:lastPrinted>2024-02-13T07:37:00Z</cp:lastPrinted>
  <dcterms:created xsi:type="dcterms:W3CDTF">2026-09-07T13:57:00Z</dcterms:created>
  <dcterms:modified xsi:type="dcterms:W3CDTF">2026-09-09T12:49:00Z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