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F5141" w14:textId="77777777" w:rsidR="00E73251" w:rsidRDefault="00E73251" w:rsidP="00FE6458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2810763A" w14:textId="77777777" w:rsidR="00E73251" w:rsidRDefault="00E73251" w:rsidP="00FE6458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22A90009" w14:textId="759D2139" w:rsidR="001946B3" w:rsidRPr="00F541A0" w:rsidRDefault="00DF4BD6" w:rsidP="00FE6458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  <w:r w:rsidRPr="00F541A0">
        <w:rPr>
          <w:rFonts w:asciiTheme="minorHAnsi" w:hAnsiTheme="minorHAnsi" w:cstheme="minorHAnsi"/>
          <w:b/>
          <w:bCs/>
          <w:szCs w:val="22"/>
          <w:u w:val="single"/>
        </w:rPr>
        <w:t>ELŐTERJESZTÉS</w:t>
      </w:r>
    </w:p>
    <w:p w14:paraId="48732DA3" w14:textId="77777777" w:rsidR="00320759" w:rsidRPr="00F541A0" w:rsidRDefault="00320759" w:rsidP="00F83BDE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05AAB44A" w14:textId="77777777" w:rsidR="001946B3" w:rsidRPr="00F541A0" w:rsidRDefault="001946B3" w:rsidP="001946B3">
      <w:pPr>
        <w:jc w:val="center"/>
        <w:rPr>
          <w:rFonts w:asciiTheme="minorHAnsi" w:hAnsiTheme="minorHAnsi" w:cstheme="minorHAnsi"/>
          <w:b/>
          <w:bCs/>
          <w:szCs w:val="22"/>
        </w:rPr>
      </w:pPr>
      <w:r w:rsidRPr="00F541A0">
        <w:rPr>
          <w:rFonts w:asciiTheme="minorHAnsi" w:hAnsiTheme="minorHAnsi" w:cstheme="minorHAnsi"/>
          <w:b/>
          <w:bCs/>
          <w:szCs w:val="22"/>
        </w:rPr>
        <w:t>Szombathely Megyei Jogú Város Közgyűlése</w:t>
      </w:r>
    </w:p>
    <w:p w14:paraId="00D327D8" w14:textId="6A98BC74" w:rsidR="001946B3" w:rsidRDefault="001E6E5B" w:rsidP="001946B3">
      <w:pPr>
        <w:jc w:val="center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Kulturális, Oktatási és Civil Bizottsága</w:t>
      </w:r>
      <w:r w:rsidR="00811939" w:rsidRPr="00F541A0">
        <w:rPr>
          <w:rFonts w:asciiTheme="minorHAnsi" w:hAnsiTheme="minorHAnsi" w:cstheme="minorHAnsi"/>
          <w:b/>
          <w:bCs/>
          <w:szCs w:val="22"/>
        </w:rPr>
        <w:t xml:space="preserve"> </w:t>
      </w:r>
      <w:r w:rsidR="00F541A0">
        <w:rPr>
          <w:rFonts w:asciiTheme="minorHAnsi" w:hAnsiTheme="minorHAnsi" w:cstheme="minorHAnsi"/>
          <w:b/>
          <w:bCs/>
          <w:szCs w:val="22"/>
        </w:rPr>
        <w:t>202</w:t>
      </w:r>
      <w:r w:rsidR="0093589A">
        <w:rPr>
          <w:rFonts w:asciiTheme="minorHAnsi" w:hAnsiTheme="minorHAnsi" w:cstheme="minorHAnsi"/>
          <w:b/>
          <w:bCs/>
          <w:szCs w:val="22"/>
        </w:rPr>
        <w:t>6</w:t>
      </w:r>
      <w:r w:rsidR="00F541A0">
        <w:rPr>
          <w:rFonts w:asciiTheme="minorHAnsi" w:hAnsiTheme="minorHAnsi" w:cstheme="minorHAnsi"/>
          <w:b/>
          <w:bCs/>
          <w:szCs w:val="22"/>
        </w:rPr>
        <w:t xml:space="preserve">. </w:t>
      </w:r>
      <w:r w:rsidR="008E1A19">
        <w:rPr>
          <w:rFonts w:asciiTheme="minorHAnsi" w:hAnsiTheme="minorHAnsi" w:cstheme="minorHAnsi"/>
          <w:b/>
          <w:bCs/>
          <w:szCs w:val="22"/>
        </w:rPr>
        <w:t>szeptember</w:t>
      </w:r>
      <w:r w:rsidR="00EC6FE2">
        <w:rPr>
          <w:rFonts w:asciiTheme="minorHAnsi" w:hAnsiTheme="minorHAnsi" w:cstheme="minorHAnsi"/>
          <w:b/>
          <w:bCs/>
          <w:szCs w:val="22"/>
        </w:rPr>
        <w:t xml:space="preserve"> </w:t>
      </w:r>
      <w:r w:rsidR="00D83553">
        <w:rPr>
          <w:rFonts w:asciiTheme="minorHAnsi" w:hAnsiTheme="minorHAnsi" w:cstheme="minorHAnsi"/>
          <w:b/>
          <w:bCs/>
          <w:szCs w:val="22"/>
        </w:rPr>
        <w:t>22</w:t>
      </w:r>
      <w:r w:rsidR="00001E4D" w:rsidRPr="00F541A0">
        <w:rPr>
          <w:rFonts w:asciiTheme="minorHAnsi" w:hAnsiTheme="minorHAnsi" w:cstheme="minorHAnsi"/>
          <w:b/>
          <w:bCs/>
          <w:szCs w:val="22"/>
        </w:rPr>
        <w:t>-</w:t>
      </w:r>
      <w:r w:rsidR="0006470E" w:rsidRPr="00F541A0">
        <w:rPr>
          <w:rFonts w:asciiTheme="minorHAnsi" w:hAnsiTheme="minorHAnsi" w:cstheme="minorHAnsi"/>
          <w:b/>
          <w:bCs/>
          <w:szCs w:val="22"/>
        </w:rPr>
        <w:t>i</w:t>
      </w:r>
      <w:r w:rsidR="00E5543D" w:rsidRPr="00F541A0">
        <w:rPr>
          <w:rFonts w:asciiTheme="minorHAnsi" w:hAnsiTheme="minorHAnsi" w:cstheme="minorHAnsi"/>
          <w:b/>
          <w:bCs/>
          <w:szCs w:val="22"/>
        </w:rPr>
        <w:t xml:space="preserve"> </w:t>
      </w:r>
      <w:r w:rsidR="001946B3" w:rsidRPr="00F541A0">
        <w:rPr>
          <w:rFonts w:asciiTheme="minorHAnsi" w:hAnsiTheme="minorHAnsi" w:cstheme="minorHAnsi"/>
          <w:b/>
          <w:bCs/>
          <w:szCs w:val="22"/>
        </w:rPr>
        <w:t>ülésére</w:t>
      </w:r>
    </w:p>
    <w:p w14:paraId="7F631FD7" w14:textId="77777777" w:rsidR="008D0486" w:rsidRDefault="008D0486" w:rsidP="001946B3">
      <w:pPr>
        <w:jc w:val="center"/>
        <w:rPr>
          <w:rFonts w:asciiTheme="minorHAnsi" w:hAnsiTheme="minorHAnsi" w:cstheme="minorHAnsi"/>
          <w:b/>
          <w:bCs/>
          <w:szCs w:val="22"/>
        </w:rPr>
      </w:pPr>
    </w:p>
    <w:p w14:paraId="5C6FA1BC" w14:textId="69D47C35" w:rsidR="00923C99" w:rsidRPr="003535DD" w:rsidRDefault="00923C99" w:rsidP="00923C99">
      <w:pPr>
        <w:jc w:val="center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 xml:space="preserve">Javaslat </w:t>
      </w:r>
      <w:r w:rsidR="00EB0A08">
        <w:rPr>
          <w:rFonts w:asciiTheme="minorHAnsi" w:hAnsiTheme="minorHAnsi" w:cstheme="minorHAnsi"/>
          <w:b/>
          <w:bCs/>
          <w:szCs w:val="22"/>
        </w:rPr>
        <w:t>a Mesebolt Bábszínház</w:t>
      </w:r>
      <w:r>
        <w:rPr>
          <w:rFonts w:asciiTheme="minorHAnsi" w:hAnsiTheme="minorHAnsi" w:cstheme="minorHAnsi"/>
          <w:b/>
          <w:bCs/>
          <w:szCs w:val="22"/>
        </w:rPr>
        <w:t xml:space="preserve"> pályázat</w:t>
      </w:r>
      <w:r w:rsidR="00EB0A08">
        <w:rPr>
          <w:rFonts w:asciiTheme="minorHAnsi" w:hAnsiTheme="minorHAnsi" w:cstheme="minorHAnsi"/>
          <w:b/>
          <w:bCs/>
          <w:szCs w:val="22"/>
        </w:rPr>
        <w:t>o</w:t>
      </w:r>
      <w:r w:rsidR="008E1A19">
        <w:rPr>
          <w:rFonts w:asciiTheme="minorHAnsi" w:hAnsiTheme="minorHAnsi" w:cstheme="minorHAnsi"/>
          <w:b/>
          <w:bCs/>
          <w:szCs w:val="22"/>
        </w:rPr>
        <w:t>ko</w:t>
      </w:r>
      <w:r>
        <w:rPr>
          <w:rFonts w:asciiTheme="minorHAnsi" w:hAnsiTheme="minorHAnsi" w:cstheme="minorHAnsi"/>
          <w:b/>
          <w:bCs/>
          <w:szCs w:val="22"/>
        </w:rPr>
        <w:t>n történő részvételének jóváhagyására</w:t>
      </w:r>
    </w:p>
    <w:p w14:paraId="6AB21753" w14:textId="77777777" w:rsidR="00DD5242" w:rsidRPr="00F541A0" w:rsidRDefault="00DD5242" w:rsidP="008D0486">
      <w:pPr>
        <w:rPr>
          <w:rFonts w:asciiTheme="minorHAnsi" w:hAnsiTheme="minorHAnsi" w:cstheme="minorHAnsi"/>
          <w:b/>
          <w:bCs/>
          <w:szCs w:val="22"/>
        </w:rPr>
      </w:pPr>
    </w:p>
    <w:p w14:paraId="6B692535" w14:textId="715D79AB" w:rsidR="00EB0A08" w:rsidRDefault="008D0486" w:rsidP="00EB0A08">
      <w:pPr>
        <w:jc w:val="both"/>
        <w:rPr>
          <w:rFonts w:asciiTheme="minorHAnsi" w:hAnsiTheme="minorHAnsi" w:cstheme="minorHAnsi"/>
          <w:color w:val="000000"/>
          <w:szCs w:val="22"/>
        </w:rPr>
      </w:pPr>
      <w:bookmarkStart w:id="0" w:name="_Hlk144382159"/>
      <w:r w:rsidRPr="008D0486">
        <w:rPr>
          <w:rFonts w:asciiTheme="minorHAnsi" w:hAnsiTheme="minorHAnsi" w:cstheme="minorHAnsi"/>
          <w:color w:val="000000"/>
          <w:szCs w:val="22"/>
        </w:rPr>
        <w:t xml:space="preserve">A Szombathely Megyei Jogú Város Önkormányzatának Szervezeti és Működési Szabályzatáról </w:t>
      </w:r>
      <w:r w:rsidRPr="00EB0A08">
        <w:rPr>
          <w:rFonts w:asciiTheme="minorHAnsi" w:hAnsiTheme="minorHAnsi" w:cstheme="minorHAnsi"/>
          <w:szCs w:val="22"/>
        </w:rPr>
        <w:t xml:space="preserve">szóló </w:t>
      </w:r>
      <w:r w:rsidR="00EB0A08" w:rsidRPr="00EB0A08">
        <w:rPr>
          <w:rFonts w:asciiTheme="minorHAnsi" w:hAnsiTheme="minorHAnsi" w:cstheme="minorHAnsi"/>
          <w:szCs w:val="22"/>
          <w:shd w:val="clear" w:color="auto" w:fill="FFFFFF"/>
        </w:rPr>
        <w:t>16/2024. (X.10.)</w:t>
      </w:r>
      <w:r w:rsidR="00EB0A08">
        <w:rPr>
          <w:rFonts w:asciiTheme="minorHAnsi" w:hAnsiTheme="minorHAnsi" w:cstheme="minorHAnsi"/>
          <w:color w:val="000544"/>
          <w:szCs w:val="22"/>
          <w:shd w:val="clear" w:color="auto" w:fill="FFFFFF"/>
        </w:rPr>
        <w:t xml:space="preserve"> </w:t>
      </w:r>
      <w:r w:rsidRPr="008D0486">
        <w:rPr>
          <w:rFonts w:asciiTheme="minorHAnsi" w:hAnsiTheme="minorHAnsi" w:cstheme="minorHAnsi"/>
          <w:color w:val="000000"/>
          <w:szCs w:val="22"/>
        </w:rPr>
        <w:t>önkormányzati rendelet</w:t>
      </w:r>
      <w:r w:rsidR="00135D1A">
        <w:rPr>
          <w:rFonts w:asciiTheme="minorHAnsi" w:hAnsiTheme="minorHAnsi" w:cstheme="minorHAnsi"/>
          <w:color w:val="000000"/>
          <w:szCs w:val="22"/>
        </w:rPr>
        <w:t xml:space="preserve"> (a továbbiakban: </w:t>
      </w:r>
      <w:r w:rsidR="00F62B46">
        <w:rPr>
          <w:rFonts w:asciiTheme="minorHAnsi" w:hAnsiTheme="minorHAnsi" w:cstheme="minorHAnsi"/>
          <w:color w:val="000000"/>
          <w:szCs w:val="22"/>
        </w:rPr>
        <w:t>SZMSZ</w:t>
      </w:r>
      <w:r w:rsidR="00135D1A">
        <w:rPr>
          <w:rFonts w:asciiTheme="minorHAnsi" w:hAnsiTheme="minorHAnsi" w:cstheme="minorHAnsi"/>
          <w:color w:val="000000"/>
          <w:szCs w:val="22"/>
        </w:rPr>
        <w:t>)</w:t>
      </w:r>
      <w:r w:rsidRPr="008D0486">
        <w:rPr>
          <w:rFonts w:asciiTheme="minorHAnsi" w:hAnsiTheme="minorHAnsi" w:cstheme="minorHAnsi"/>
          <w:color w:val="000000"/>
          <w:szCs w:val="22"/>
        </w:rPr>
        <w:t xml:space="preserve"> 5</w:t>
      </w:r>
      <w:r w:rsidR="00EB0A08">
        <w:rPr>
          <w:rFonts w:asciiTheme="minorHAnsi" w:hAnsiTheme="minorHAnsi" w:cstheme="minorHAnsi"/>
          <w:color w:val="000000"/>
          <w:szCs w:val="22"/>
        </w:rPr>
        <w:t>1</w:t>
      </w:r>
      <w:r w:rsidRPr="008D0486">
        <w:rPr>
          <w:rFonts w:asciiTheme="minorHAnsi" w:hAnsiTheme="minorHAnsi" w:cstheme="minorHAnsi"/>
          <w:color w:val="000000"/>
          <w:szCs w:val="22"/>
        </w:rPr>
        <w:t xml:space="preserve">.§ (3) bekezdés </w:t>
      </w:r>
      <w:r w:rsidR="00EB0A08">
        <w:rPr>
          <w:rFonts w:asciiTheme="minorHAnsi" w:hAnsiTheme="minorHAnsi" w:cstheme="minorHAnsi"/>
          <w:color w:val="000000"/>
          <w:szCs w:val="22"/>
        </w:rPr>
        <w:t>25</w:t>
      </w:r>
      <w:r w:rsidRPr="008D0486">
        <w:rPr>
          <w:rFonts w:asciiTheme="minorHAnsi" w:hAnsiTheme="minorHAnsi" w:cstheme="minorHAnsi"/>
          <w:color w:val="000000"/>
          <w:szCs w:val="22"/>
        </w:rPr>
        <w:t xml:space="preserve">. pontja értelmében </w:t>
      </w:r>
      <w:r w:rsidR="00EB0A08">
        <w:rPr>
          <w:rFonts w:asciiTheme="minorHAnsi" w:hAnsiTheme="minorHAnsi" w:cstheme="minorHAnsi"/>
          <w:color w:val="000000"/>
          <w:szCs w:val="22"/>
        </w:rPr>
        <w:t xml:space="preserve">amennyiben a pályázat benyújtása önrészt nem igényel, azt a pénzügyekkel, vagyongazdálkodással kapcsolatos feladatai körében a Gazdasági és Jogi Bizottság hagyja jóvá. </w:t>
      </w:r>
    </w:p>
    <w:p w14:paraId="3BC549A8" w14:textId="77777777" w:rsidR="00EB0A08" w:rsidRDefault="00EB0A08" w:rsidP="00EB0A08">
      <w:pPr>
        <w:jc w:val="both"/>
        <w:rPr>
          <w:rFonts w:asciiTheme="minorHAnsi" w:hAnsiTheme="minorHAnsi" w:cstheme="minorHAnsi"/>
          <w:color w:val="000000"/>
          <w:szCs w:val="22"/>
        </w:rPr>
      </w:pPr>
      <w:r>
        <w:rPr>
          <w:rFonts w:asciiTheme="minorHAnsi" w:hAnsiTheme="minorHAnsi" w:cstheme="minorHAnsi"/>
          <w:color w:val="000000"/>
          <w:szCs w:val="22"/>
        </w:rPr>
        <w:t>Az SZMSZ 52.§ (3) bekezdés 10. pontja kimondja, hogy a Kulturális, Oktatási és Civil Bizottság feladata kulturális és művészeti kérdésekben szakmai véleményt nyilvánítani.</w:t>
      </w:r>
    </w:p>
    <w:p w14:paraId="0A63D653" w14:textId="77777777" w:rsidR="00344104" w:rsidRDefault="00344104" w:rsidP="00EB0A08">
      <w:pPr>
        <w:jc w:val="both"/>
        <w:rPr>
          <w:rFonts w:asciiTheme="minorHAnsi" w:hAnsiTheme="minorHAnsi" w:cstheme="minorHAnsi"/>
          <w:color w:val="000000"/>
          <w:szCs w:val="22"/>
        </w:rPr>
      </w:pPr>
    </w:p>
    <w:p w14:paraId="0AB6091F" w14:textId="77777777" w:rsidR="00344104" w:rsidRDefault="00344104" w:rsidP="00344104">
      <w:pPr>
        <w:pStyle w:val="Listaszerbekezds"/>
        <w:ind w:left="0"/>
        <w:jc w:val="both"/>
        <w:rPr>
          <w:rFonts w:asciiTheme="minorHAnsi" w:hAnsiTheme="minorHAnsi" w:cstheme="minorHAnsi"/>
          <w:color w:val="000000"/>
        </w:rPr>
      </w:pPr>
      <w:r w:rsidRPr="00BF4065">
        <w:rPr>
          <w:rFonts w:asciiTheme="minorHAnsi" w:hAnsiTheme="minorHAnsi" w:cstheme="minorHAnsi"/>
          <w:color w:val="000000"/>
        </w:rPr>
        <w:t xml:space="preserve">A </w:t>
      </w:r>
      <w:r w:rsidRPr="004E25DD">
        <w:rPr>
          <w:rFonts w:asciiTheme="minorHAnsi" w:hAnsiTheme="minorHAnsi" w:cstheme="minorHAnsi"/>
          <w:b/>
          <w:bCs/>
          <w:color w:val="000000"/>
        </w:rPr>
        <w:t>Mesebolt</w:t>
      </w:r>
      <w:r>
        <w:rPr>
          <w:rFonts w:asciiTheme="minorHAnsi" w:hAnsiTheme="minorHAnsi" w:cstheme="minorHAnsi"/>
          <w:color w:val="000000"/>
        </w:rPr>
        <w:t xml:space="preserve"> </w:t>
      </w:r>
      <w:r w:rsidRPr="00BF4065">
        <w:rPr>
          <w:rFonts w:asciiTheme="minorHAnsi" w:hAnsiTheme="minorHAnsi" w:cstheme="minorHAnsi"/>
          <w:b/>
          <w:bCs/>
          <w:color w:val="000000"/>
        </w:rPr>
        <w:t>Bábszínház</w:t>
      </w:r>
      <w:r w:rsidRPr="00BF4065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 xml:space="preserve">a fentiek alapján kéri a </w:t>
      </w:r>
      <w:r w:rsidRPr="005A241A">
        <w:rPr>
          <w:rFonts w:asciiTheme="minorHAnsi" w:hAnsiTheme="minorHAnsi" w:cstheme="minorHAnsi"/>
          <w:color w:val="000000"/>
        </w:rPr>
        <w:t>Tisztelt Bizottság jóváhagyását</w:t>
      </w:r>
      <w:r>
        <w:rPr>
          <w:rFonts w:asciiTheme="minorHAnsi" w:hAnsiTheme="minorHAnsi" w:cstheme="minorHAnsi"/>
          <w:color w:val="000000"/>
        </w:rPr>
        <w:t xml:space="preserve"> az alábbi</w:t>
      </w:r>
      <w:r w:rsidRPr="00BF4065">
        <w:rPr>
          <w:rFonts w:asciiTheme="minorHAnsi" w:hAnsiTheme="minorHAnsi" w:cstheme="minorHAnsi"/>
          <w:color w:val="000000"/>
        </w:rPr>
        <w:t xml:space="preserve"> önrészt nem igénylő </w:t>
      </w:r>
      <w:r>
        <w:rPr>
          <w:rFonts w:asciiTheme="minorHAnsi" w:hAnsiTheme="minorHAnsi" w:cstheme="minorHAnsi"/>
          <w:color w:val="000000"/>
        </w:rPr>
        <w:t>nemzetközi pályázatokon</w:t>
      </w:r>
      <w:r w:rsidRPr="00BF4065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 xml:space="preserve">történő részvételéhez </w:t>
      </w:r>
      <w:r w:rsidRPr="00BF4065">
        <w:rPr>
          <w:rFonts w:asciiTheme="minorHAnsi" w:hAnsiTheme="minorHAnsi" w:cstheme="minorHAnsi"/>
          <w:color w:val="000000"/>
        </w:rPr>
        <w:t xml:space="preserve">az alábbiak szerint:  </w:t>
      </w:r>
    </w:p>
    <w:p w14:paraId="77F50B0C" w14:textId="77777777" w:rsidR="008E1A19" w:rsidRPr="008E1A19" w:rsidRDefault="008E1A19" w:rsidP="008E1A19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b/>
          <w:bCs/>
          <w:szCs w:val="22"/>
        </w:rPr>
        <w:t>1. „Borders beyond borders” – Visegrádi Alap stratégiai pályázat</w:t>
      </w:r>
    </w:p>
    <w:p w14:paraId="0EB5B7EF" w14:textId="77777777" w:rsidR="008E1A19" w:rsidRPr="008E1A19" w:rsidRDefault="008E1A19" w:rsidP="008E1A19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 Mesebolt Bábszínház a Visegrádi Alap stratégiai pályázatán </w:t>
      </w:r>
      <w:r w:rsidRPr="008E1A19">
        <w:rPr>
          <w:rFonts w:ascii="Calibri" w:hAnsi="Calibri" w:cs="Calibri"/>
          <w:b/>
          <w:bCs/>
          <w:szCs w:val="22"/>
        </w:rPr>
        <w:t>„Borders beyond borders”</w:t>
      </w:r>
      <w:r w:rsidRPr="008E1A19">
        <w:rPr>
          <w:rFonts w:ascii="Calibri" w:hAnsi="Calibri" w:cs="Calibri"/>
          <w:szCs w:val="22"/>
        </w:rPr>
        <w:t> munkacímmel kíván pályázatot benyújtani, </w:t>
      </w:r>
      <w:r w:rsidRPr="008E1A19">
        <w:rPr>
          <w:rFonts w:ascii="Calibri" w:hAnsi="Calibri" w:cs="Calibri"/>
          <w:b/>
          <w:bCs/>
          <w:szCs w:val="22"/>
        </w:rPr>
        <w:t>56.022 EUR</w:t>
      </w:r>
      <w:r w:rsidRPr="008E1A19">
        <w:rPr>
          <w:rFonts w:ascii="Calibri" w:hAnsi="Calibri" w:cs="Calibri"/>
          <w:szCs w:val="22"/>
        </w:rPr>
        <w:t> összegre.</w:t>
      </w:r>
    </w:p>
    <w:p w14:paraId="6C5E06F1" w14:textId="77777777" w:rsidR="008E1A19" w:rsidRPr="008E1A19" w:rsidRDefault="008E1A19" w:rsidP="008E1A19">
      <w:pPr>
        <w:shd w:val="clear" w:color="auto" w:fill="FFFFFF"/>
        <w:jc w:val="both"/>
        <w:rPr>
          <w:rFonts w:ascii="Calibri" w:hAnsi="Calibri" w:cs="Calibri"/>
          <w:szCs w:val="22"/>
        </w:rPr>
      </w:pPr>
    </w:p>
    <w:p w14:paraId="6E3D3173" w14:textId="77777777" w:rsidR="008E1A19" w:rsidRPr="008E1A19" w:rsidRDefault="008E1A19" w:rsidP="008E1A19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 projektben a Mesebolt Bábszínház nemzetközi partnerintézményekkel működik együtt:</w:t>
      </w:r>
    </w:p>
    <w:p w14:paraId="3C9F0A2E" w14:textId="77777777" w:rsidR="008E1A19" w:rsidRPr="008E1A19" w:rsidRDefault="008E1A19" w:rsidP="008E1A19">
      <w:pPr>
        <w:numPr>
          <w:ilvl w:val="0"/>
          <w:numId w:val="46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Vekker Egyesület (Szlovákia),</w:t>
      </w:r>
    </w:p>
    <w:p w14:paraId="3C5654DD" w14:textId="77777777" w:rsidR="008E1A19" w:rsidRPr="008E1A19" w:rsidRDefault="008E1A19" w:rsidP="008E1A19">
      <w:pPr>
        <w:numPr>
          <w:ilvl w:val="0"/>
          <w:numId w:val="46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Pilseni Bábszínház (Csehország),</w:t>
      </w:r>
    </w:p>
    <w:p w14:paraId="57026711" w14:textId="77777777" w:rsidR="008E1A19" w:rsidRPr="008E1A19" w:rsidRDefault="008E1A19" w:rsidP="008E1A19">
      <w:pPr>
        <w:numPr>
          <w:ilvl w:val="0"/>
          <w:numId w:val="46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Bialystoki Bábszínház (Lengyelország).</w:t>
      </w:r>
    </w:p>
    <w:p w14:paraId="1238EDA4" w14:textId="77777777" w:rsidR="008E1A19" w:rsidRPr="008E1A19" w:rsidRDefault="008E1A19" w:rsidP="008E1A19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 pályázat célja a partnerintézmények által már létrehozott produkciók cseréje, valamint egy közös kutatás megvalósítása és annak publikálása ifjúsági, bábszínházi témakörben. A projekt ezáltal elősegíti a részt vevő intézmények szakmai együttműködését, a nemzetközi tapasztalatcserét és a fiatalokat megszólító bábszínházi kezdeményezések közös vizsgálatát.</w:t>
      </w:r>
    </w:p>
    <w:p w14:paraId="2D0166B9" w14:textId="77777777" w:rsidR="008E1A19" w:rsidRPr="008E1A19" w:rsidRDefault="008E1A19" w:rsidP="008E1A19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 pályázat </w:t>
      </w:r>
      <w:r w:rsidRPr="008E1A19">
        <w:rPr>
          <w:rFonts w:ascii="Calibri" w:hAnsi="Calibri" w:cs="Calibri"/>
          <w:b/>
          <w:bCs/>
          <w:szCs w:val="22"/>
        </w:rPr>
        <w:t>kötelező önrészt nem ír elő, fenntartási kötelezettség nincs</w:t>
      </w:r>
      <w:r w:rsidRPr="008E1A19">
        <w:rPr>
          <w:rFonts w:ascii="Calibri" w:hAnsi="Calibri" w:cs="Calibri"/>
          <w:szCs w:val="22"/>
        </w:rPr>
        <w:t>.</w:t>
      </w:r>
    </w:p>
    <w:p w14:paraId="29CE9F40" w14:textId="77777777" w:rsidR="008E1A19" w:rsidRPr="008E1A19" w:rsidRDefault="008E1A19" w:rsidP="008E1A19">
      <w:pPr>
        <w:shd w:val="clear" w:color="auto" w:fill="FFFFFF"/>
        <w:jc w:val="both"/>
        <w:rPr>
          <w:rFonts w:ascii="Calibri" w:hAnsi="Calibri" w:cs="Calibri"/>
          <w:szCs w:val="22"/>
        </w:rPr>
      </w:pPr>
    </w:p>
    <w:p w14:paraId="76C01E22" w14:textId="77777777" w:rsidR="008E1A19" w:rsidRPr="008E1A19" w:rsidRDefault="008E1A19" w:rsidP="008E1A19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b/>
          <w:bCs/>
          <w:szCs w:val="22"/>
        </w:rPr>
        <w:t>2. „Puppets beyond borders” – Perform Europe nemzetközi pályázat</w:t>
      </w:r>
    </w:p>
    <w:p w14:paraId="4350EDEB" w14:textId="77777777" w:rsidR="008E1A19" w:rsidRPr="008E1A19" w:rsidRDefault="008E1A19" w:rsidP="008E1A19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 Mesebolt Bábszínház a </w:t>
      </w:r>
      <w:r w:rsidRPr="008E1A19">
        <w:rPr>
          <w:rFonts w:ascii="Calibri" w:hAnsi="Calibri" w:cs="Calibri"/>
          <w:b/>
          <w:bCs/>
          <w:szCs w:val="22"/>
        </w:rPr>
        <w:t>Perform Europe nemzetközi pályázaton „Puppets beyond borders”</w:t>
      </w:r>
      <w:r w:rsidRPr="008E1A19">
        <w:rPr>
          <w:rFonts w:ascii="Calibri" w:hAnsi="Calibri" w:cs="Calibri"/>
          <w:szCs w:val="22"/>
        </w:rPr>
        <w:t> munkacímmel kíván pályázni, </w:t>
      </w:r>
      <w:r w:rsidRPr="008E1A19">
        <w:rPr>
          <w:rFonts w:ascii="Calibri" w:hAnsi="Calibri" w:cs="Calibri"/>
          <w:b/>
          <w:bCs/>
          <w:szCs w:val="22"/>
        </w:rPr>
        <w:t>55.000 EUR</w:t>
      </w:r>
      <w:r w:rsidRPr="008E1A19">
        <w:rPr>
          <w:rFonts w:ascii="Calibri" w:hAnsi="Calibri" w:cs="Calibri"/>
          <w:szCs w:val="22"/>
        </w:rPr>
        <w:t> összegre.</w:t>
      </w:r>
    </w:p>
    <w:p w14:paraId="12C43C0C" w14:textId="77777777" w:rsidR="008E1A19" w:rsidRPr="008E1A19" w:rsidRDefault="008E1A19" w:rsidP="008E1A19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 projektben szintén a fenti nemzetközi partnerintézmények vesznek részt:</w:t>
      </w:r>
    </w:p>
    <w:p w14:paraId="0D404C83" w14:textId="77777777" w:rsidR="008E1A19" w:rsidRPr="008E1A19" w:rsidRDefault="008E1A19" w:rsidP="008E1A19">
      <w:pPr>
        <w:numPr>
          <w:ilvl w:val="0"/>
          <w:numId w:val="47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Vekker Egyesület (Szlovákia),</w:t>
      </w:r>
    </w:p>
    <w:p w14:paraId="76C4013F" w14:textId="77777777" w:rsidR="008E1A19" w:rsidRPr="008E1A19" w:rsidRDefault="008E1A19" w:rsidP="008E1A19">
      <w:pPr>
        <w:numPr>
          <w:ilvl w:val="0"/>
          <w:numId w:val="47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Pilseni Bábszínház (Csehország),</w:t>
      </w:r>
    </w:p>
    <w:p w14:paraId="5870CEE9" w14:textId="77777777" w:rsidR="008E1A19" w:rsidRPr="008E1A19" w:rsidRDefault="008E1A19" w:rsidP="008E1A19">
      <w:pPr>
        <w:numPr>
          <w:ilvl w:val="0"/>
          <w:numId w:val="47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Bialystoki Bábszínház (Lengyelország).</w:t>
      </w:r>
    </w:p>
    <w:p w14:paraId="7ABEB8C0" w14:textId="77777777" w:rsidR="008E1A19" w:rsidRPr="008E1A19" w:rsidRDefault="008E1A19" w:rsidP="008E1A19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 xml:space="preserve">A projekt célja, hogy a részt vevő országokban létrejött bábszínházi előadások nemzetközi közönség előtt is bemutatásra kerüljenek. A tervek szerint országonként egy-egy előadás bemutatására kerül sor a másik </w:t>
      </w:r>
      <w:r w:rsidRPr="008E1A19">
        <w:rPr>
          <w:rFonts w:ascii="Calibri" w:hAnsi="Calibri" w:cs="Calibri"/>
          <w:szCs w:val="22"/>
        </w:rPr>
        <w:lastRenderedPageBreak/>
        <w:t>három partnerországban, vagyis a projekt középpontjában a vendégelőadások megvalósítása, a partnerintézmények és alkotók kölcsönös megismerése, valamint a nemzetközi szakmai kapcsolatok erősítése áll.</w:t>
      </w:r>
    </w:p>
    <w:p w14:paraId="01C2A47A" w14:textId="77777777" w:rsidR="008E1A19" w:rsidRPr="008E1A19" w:rsidRDefault="008E1A19" w:rsidP="008E1A19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 támogatás meglévő előadások vendégjátékára igényelhető, nem új előadások létrehozását szolgálja.</w:t>
      </w:r>
    </w:p>
    <w:p w14:paraId="232C8037" w14:textId="77777777" w:rsidR="008E1A19" w:rsidRPr="008E1A19" w:rsidRDefault="008E1A19" w:rsidP="008E1A19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 pályázat </w:t>
      </w:r>
      <w:r w:rsidRPr="008E1A19">
        <w:rPr>
          <w:rFonts w:ascii="Calibri" w:hAnsi="Calibri" w:cs="Calibri"/>
          <w:b/>
          <w:bCs/>
          <w:szCs w:val="22"/>
        </w:rPr>
        <w:t>kötelező önrészt nem ír elő, fenntartási kötelezettség nincs</w:t>
      </w:r>
      <w:r w:rsidRPr="008E1A19">
        <w:rPr>
          <w:rFonts w:ascii="Calibri" w:hAnsi="Calibri" w:cs="Calibri"/>
          <w:szCs w:val="22"/>
        </w:rPr>
        <w:t>.</w:t>
      </w:r>
    </w:p>
    <w:p w14:paraId="5F0F364A" w14:textId="77777777" w:rsidR="00EB0A08" w:rsidRDefault="00EB0A08" w:rsidP="00EB0A08">
      <w:pPr>
        <w:pStyle w:val="NormlWeb"/>
        <w:spacing w:before="0" w:beforeAutospacing="0"/>
        <w:jc w:val="both"/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</w:pPr>
    </w:p>
    <w:p w14:paraId="65A28B6C" w14:textId="1FAB5CAB" w:rsidR="00EB0A08" w:rsidRDefault="00EB0A08" w:rsidP="00EB0A08">
      <w:pPr>
        <w:pStyle w:val="NormlWeb"/>
        <w:spacing w:before="0" w:beforeAutospacing="0"/>
        <w:jc w:val="both"/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</w:pPr>
      <w:r w:rsidRPr="0078730F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>Kérem a Tisztelt Bizottságot, hogy az előterjesztést megtárgyalni, és a határozati javaslatot elfogadni szíveskedjék</w:t>
      </w:r>
      <w:r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>.</w:t>
      </w:r>
    </w:p>
    <w:p w14:paraId="40213A16" w14:textId="77777777" w:rsidR="00E15656" w:rsidRDefault="00E15656" w:rsidP="001D21E6">
      <w:pPr>
        <w:jc w:val="both"/>
        <w:rPr>
          <w:rFonts w:asciiTheme="minorHAnsi" w:hAnsiTheme="minorHAnsi" w:cstheme="minorHAnsi"/>
          <w:color w:val="000000"/>
          <w:szCs w:val="22"/>
        </w:rPr>
      </w:pPr>
    </w:p>
    <w:p w14:paraId="28BE6AC8" w14:textId="319B2A69" w:rsidR="00DD5242" w:rsidRDefault="00DD5242" w:rsidP="00DD5242">
      <w:pPr>
        <w:jc w:val="both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Szombathely, 202</w:t>
      </w:r>
      <w:r w:rsidR="0093589A">
        <w:rPr>
          <w:rFonts w:asciiTheme="minorHAnsi" w:hAnsiTheme="minorHAnsi" w:cstheme="minorHAnsi"/>
          <w:b/>
          <w:bCs/>
          <w:szCs w:val="22"/>
        </w:rPr>
        <w:t>6</w:t>
      </w:r>
      <w:r>
        <w:rPr>
          <w:rFonts w:asciiTheme="minorHAnsi" w:hAnsiTheme="minorHAnsi" w:cstheme="minorHAnsi"/>
          <w:b/>
          <w:bCs/>
          <w:szCs w:val="22"/>
        </w:rPr>
        <w:t xml:space="preserve">. </w:t>
      </w:r>
      <w:r w:rsidR="008E1A19">
        <w:rPr>
          <w:rFonts w:asciiTheme="minorHAnsi" w:hAnsiTheme="minorHAnsi" w:cstheme="minorHAnsi"/>
          <w:b/>
          <w:bCs/>
          <w:szCs w:val="22"/>
        </w:rPr>
        <w:t>szeptember</w:t>
      </w:r>
      <w:r>
        <w:rPr>
          <w:rFonts w:asciiTheme="minorHAnsi" w:hAnsiTheme="minorHAnsi" w:cstheme="minorHAnsi"/>
          <w:b/>
          <w:bCs/>
          <w:szCs w:val="22"/>
        </w:rPr>
        <w:t xml:space="preserve"> „     ”</w:t>
      </w:r>
    </w:p>
    <w:p w14:paraId="2C134117" w14:textId="77777777" w:rsidR="00DD5242" w:rsidRDefault="00DD5242" w:rsidP="00DD5242">
      <w:pPr>
        <w:jc w:val="both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</w:p>
    <w:p w14:paraId="56CD52F8" w14:textId="77777777" w:rsidR="00527216" w:rsidRDefault="0054139D" w:rsidP="00DD5242">
      <w:pPr>
        <w:jc w:val="both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 w:rsidR="00527216">
        <w:rPr>
          <w:rFonts w:asciiTheme="minorHAnsi" w:hAnsiTheme="minorHAnsi" w:cstheme="minorHAnsi"/>
          <w:b/>
          <w:bCs/>
          <w:szCs w:val="22"/>
        </w:rPr>
        <w:tab/>
      </w:r>
      <w:r w:rsidR="00527216">
        <w:rPr>
          <w:rFonts w:asciiTheme="minorHAnsi" w:hAnsiTheme="minorHAnsi" w:cstheme="minorHAnsi"/>
          <w:b/>
          <w:bCs/>
          <w:szCs w:val="22"/>
        </w:rPr>
        <w:tab/>
      </w:r>
    </w:p>
    <w:p w14:paraId="79B4DF4D" w14:textId="23F05A85" w:rsidR="00DD5242" w:rsidRDefault="0054139D" w:rsidP="00527216">
      <w:pPr>
        <w:ind w:left="6372" w:firstLine="708"/>
        <w:jc w:val="both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/: Horváth Soma :/</w:t>
      </w:r>
    </w:p>
    <w:p w14:paraId="0D27BB7C" w14:textId="77777777" w:rsidR="00923C99" w:rsidRDefault="00923C99" w:rsidP="00DD5242">
      <w:pPr>
        <w:jc w:val="both"/>
        <w:rPr>
          <w:rFonts w:asciiTheme="minorHAnsi" w:hAnsiTheme="minorHAnsi" w:cstheme="minorHAnsi"/>
          <w:b/>
          <w:bCs/>
          <w:szCs w:val="22"/>
        </w:rPr>
      </w:pPr>
    </w:p>
    <w:bookmarkEnd w:id="0"/>
    <w:p w14:paraId="6AC065ED" w14:textId="77777777" w:rsidR="00731EA5" w:rsidRDefault="00731EA5" w:rsidP="00645FA8">
      <w:pPr>
        <w:tabs>
          <w:tab w:val="left" w:pos="1418"/>
        </w:tabs>
        <w:ind w:left="1260" w:hanging="1260"/>
        <w:rPr>
          <w:rFonts w:asciiTheme="minorHAnsi" w:hAnsiTheme="minorHAnsi" w:cstheme="minorHAnsi"/>
          <w:color w:val="000000"/>
          <w:szCs w:val="22"/>
        </w:rPr>
      </w:pPr>
    </w:p>
    <w:p w14:paraId="5745CE99" w14:textId="77777777" w:rsidR="00731EA5" w:rsidRDefault="00731EA5" w:rsidP="00731EA5">
      <w:pPr>
        <w:jc w:val="both"/>
        <w:rPr>
          <w:rFonts w:asciiTheme="minorHAnsi" w:hAnsiTheme="minorHAnsi" w:cstheme="minorHAnsi"/>
          <w:b/>
          <w:bCs/>
          <w:szCs w:val="22"/>
        </w:rPr>
      </w:pPr>
    </w:p>
    <w:p w14:paraId="091A97EF" w14:textId="77777777" w:rsidR="00731EA5" w:rsidRPr="00F541A0" w:rsidRDefault="00731EA5" w:rsidP="00731EA5">
      <w:pPr>
        <w:ind w:left="2832" w:firstLine="708"/>
        <w:rPr>
          <w:rFonts w:asciiTheme="minorHAnsi" w:hAnsiTheme="minorHAnsi" w:cstheme="minorHAnsi"/>
          <w:b/>
          <w:bCs/>
          <w:color w:val="000000"/>
          <w:szCs w:val="22"/>
          <w:u w:val="single"/>
        </w:rPr>
      </w:pPr>
      <w:r w:rsidRPr="00F541A0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HATÁROZATI JAVASLAT</w:t>
      </w:r>
    </w:p>
    <w:p w14:paraId="5C436179" w14:textId="759EEE3C" w:rsidR="00731EA5" w:rsidRPr="00F541A0" w:rsidRDefault="00731EA5" w:rsidP="00731EA5">
      <w:pPr>
        <w:jc w:val="center"/>
        <w:rPr>
          <w:rFonts w:asciiTheme="minorHAnsi" w:hAnsiTheme="minorHAnsi" w:cstheme="minorHAnsi"/>
          <w:b/>
          <w:bCs/>
          <w:color w:val="000000"/>
          <w:szCs w:val="22"/>
          <w:u w:val="single"/>
        </w:rPr>
      </w:pPr>
      <w:r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..</w:t>
      </w:r>
      <w:r w:rsidRPr="00F541A0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…../202</w:t>
      </w:r>
      <w:r w:rsidR="0093589A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6</w:t>
      </w:r>
      <w:r w:rsidRPr="00F541A0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. (</w:t>
      </w:r>
      <w:r w:rsidR="0093589A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I</w:t>
      </w:r>
      <w:r w:rsidR="008E1A19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X</w:t>
      </w:r>
      <w:r w:rsidR="00D83553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.22.</w:t>
      </w:r>
      <w:r w:rsidRPr="00F541A0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 xml:space="preserve">) </w:t>
      </w:r>
      <w:r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KOC</w:t>
      </w:r>
      <w:r w:rsidRPr="00F541A0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B. számú határozat</w:t>
      </w:r>
    </w:p>
    <w:p w14:paraId="1FFF3AE5" w14:textId="77777777" w:rsidR="00731EA5" w:rsidRPr="00F541A0" w:rsidRDefault="00731EA5" w:rsidP="00731EA5">
      <w:pPr>
        <w:jc w:val="center"/>
        <w:rPr>
          <w:rFonts w:asciiTheme="minorHAnsi" w:hAnsiTheme="minorHAnsi" w:cstheme="minorHAnsi"/>
          <w:b/>
          <w:bCs/>
          <w:color w:val="000000"/>
          <w:szCs w:val="22"/>
          <w:u w:val="single"/>
        </w:rPr>
      </w:pPr>
    </w:p>
    <w:p w14:paraId="1D83382A" w14:textId="553931D2" w:rsidR="00731EA5" w:rsidRPr="00CF6B4A" w:rsidRDefault="00731EA5" w:rsidP="00CF6B4A">
      <w:pPr>
        <w:jc w:val="both"/>
        <w:rPr>
          <w:rFonts w:asciiTheme="minorHAnsi" w:hAnsiTheme="minorHAnsi" w:cstheme="minorHAnsi"/>
          <w:b/>
          <w:bCs/>
          <w:szCs w:val="22"/>
        </w:rPr>
      </w:pPr>
      <w:r w:rsidRPr="00F541A0">
        <w:rPr>
          <w:rFonts w:asciiTheme="minorHAnsi" w:hAnsiTheme="minorHAnsi" w:cstheme="minorHAnsi"/>
          <w:szCs w:val="22"/>
        </w:rPr>
        <w:t xml:space="preserve">A </w:t>
      </w:r>
      <w:r>
        <w:rPr>
          <w:rFonts w:asciiTheme="minorHAnsi" w:hAnsiTheme="minorHAnsi" w:cstheme="minorHAnsi"/>
          <w:szCs w:val="22"/>
        </w:rPr>
        <w:t>Kulturális, Oktatási és Civil Bizottság</w:t>
      </w:r>
      <w:r w:rsidRPr="00F541A0">
        <w:rPr>
          <w:rFonts w:asciiTheme="minorHAnsi" w:hAnsiTheme="minorHAnsi" w:cstheme="minorHAnsi"/>
          <w:szCs w:val="22"/>
        </w:rPr>
        <w:t xml:space="preserve"> a </w:t>
      </w:r>
      <w:r w:rsidRPr="00CF6B4A">
        <w:rPr>
          <w:rFonts w:asciiTheme="minorHAnsi" w:hAnsiTheme="minorHAnsi" w:cstheme="minorHAnsi"/>
          <w:szCs w:val="22"/>
        </w:rPr>
        <w:t>„</w:t>
      </w:r>
      <w:r w:rsidR="00CF6B4A" w:rsidRPr="00CF6B4A">
        <w:rPr>
          <w:rFonts w:asciiTheme="minorHAnsi" w:hAnsiTheme="minorHAnsi" w:cstheme="minorHAnsi"/>
          <w:szCs w:val="22"/>
        </w:rPr>
        <w:t>Javaslat a Mesebolt Bábszínház pályázato</w:t>
      </w:r>
      <w:r w:rsidR="008E1A19">
        <w:rPr>
          <w:rFonts w:asciiTheme="minorHAnsi" w:hAnsiTheme="minorHAnsi" w:cstheme="minorHAnsi"/>
          <w:szCs w:val="22"/>
        </w:rPr>
        <w:t>ko</w:t>
      </w:r>
      <w:r w:rsidR="00CF6B4A" w:rsidRPr="00CF6B4A">
        <w:rPr>
          <w:rFonts w:asciiTheme="minorHAnsi" w:hAnsiTheme="minorHAnsi" w:cstheme="minorHAnsi"/>
          <w:szCs w:val="22"/>
        </w:rPr>
        <w:t>n történő részvételének jóváhagyására</w:t>
      </w:r>
      <w:r w:rsidRPr="00992692">
        <w:rPr>
          <w:rFonts w:asciiTheme="minorHAnsi" w:hAnsiTheme="minorHAnsi" w:cstheme="minorHAnsi"/>
          <w:szCs w:val="22"/>
        </w:rPr>
        <w:t>”</w:t>
      </w:r>
      <w:r w:rsidRPr="00F541A0">
        <w:rPr>
          <w:rFonts w:asciiTheme="minorHAnsi" w:hAnsiTheme="minorHAnsi" w:cstheme="minorHAnsi"/>
          <w:szCs w:val="22"/>
        </w:rPr>
        <w:t xml:space="preserve"> c</w:t>
      </w:r>
      <w:r>
        <w:rPr>
          <w:rFonts w:asciiTheme="minorHAnsi" w:hAnsiTheme="minorHAnsi" w:cstheme="minorHAnsi"/>
          <w:szCs w:val="22"/>
        </w:rPr>
        <w:t>ímű</w:t>
      </w:r>
      <w:r w:rsidRPr="00F541A0">
        <w:rPr>
          <w:rFonts w:asciiTheme="minorHAnsi" w:hAnsiTheme="minorHAnsi" w:cstheme="minorHAnsi"/>
          <w:szCs w:val="22"/>
        </w:rPr>
        <w:t xml:space="preserve"> előterjesztést megtárgyalta</w:t>
      </w:r>
      <w:r>
        <w:rPr>
          <w:rFonts w:asciiTheme="minorHAnsi" w:hAnsiTheme="minorHAnsi" w:cstheme="minorHAnsi"/>
          <w:szCs w:val="22"/>
        </w:rPr>
        <w:t>, és a Szombathely Megyei Jogú Város Önkormányzatának Szervezeti és Működési Szabályzatáról szóló 1</w:t>
      </w:r>
      <w:r w:rsidR="00CF6B4A">
        <w:rPr>
          <w:rFonts w:asciiTheme="minorHAnsi" w:hAnsiTheme="minorHAnsi" w:cstheme="minorHAnsi"/>
          <w:szCs w:val="22"/>
        </w:rPr>
        <w:t>6</w:t>
      </w:r>
      <w:r>
        <w:rPr>
          <w:rFonts w:asciiTheme="minorHAnsi" w:hAnsiTheme="minorHAnsi" w:cstheme="minorHAnsi"/>
          <w:szCs w:val="22"/>
        </w:rPr>
        <w:t>/20</w:t>
      </w:r>
      <w:r w:rsidR="00CF6B4A">
        <w:rPr>
          <w:rFonts w:asciiTheme="minorHAnsi" w:hAnsiTheme="minorHAnsi" w:cstheme="minorHAnsi"/>
          <w:szCs w:val="22"/>
        </w:rPr>
        <w:t>24</w:t>
      </w:r>
      <w:r>
        <w:rPr>
          <w:rFonts w:asciiTheme="minorHAnsi" w:hAnsiTheme="minorHAnsi" w:cstheme="minorHAnsi"/>
          <w:szCs w:val="22"/>
        </w:rPr>
        <w:t>. (X.</w:t>
      </w:r>
      <w:r w:rsidR="00CF6B4A">
        <w:rPr>
          <w:rFonts w:asciiTheme="minorHAnsi" w:hAnsiTheme="minorHAnsi" w:cstheme="minorHAnsi"/>
          <w:szCs w:val="22"/>
        </w:rPr>
        <w:t>10</w:t>
      </w:r>
      <w:r>
        <w:rPr>
          <w:rFonts w:asciiTheme="minorHAnsi" w:hAnsiTheme="minorHAnsi" w:cstheme="minorHAnsi"/>
          <w:szCs w:val="22"/>
        </w:rPr>
        <w:t xml:space="preserve">.) önkormányzati rendelet 52.§ (3) bekezdés 10. pontjában meghatározott feladatkörében a Mesebolt Bábszínház </w:t>
      </w:r>
      <w:r w:rsidR="008E1A19">
        <w:rPr>
          <w:rFonts w:asciiTheme="minorHAnsi" w:hAnsiTheme="minorHAnsi" w:cstheme="minorHAnsi"/>
          <w:szCs w:val="22"/>
        </w:rPr>
        <w:t xml:space="preserve">az alábbi </w:t>
      </w:r>
      <w:r>
        <w:rPr>
          <w:rFonts w:asciiTheme="minorHAnsi" w:hAnsiTheme="minorHAnsi" w:cstheme="minorHAnsi"/>
          <w:szCs w:val="22"/>
        </w:rPr>
        <w:t>önrészt nem igénylő pályázat</w:t>
      </w:r>
      <w:r w:rsidR="008E1A19">
        <w:rPr>
          <w:rFonts w:asciiTheme="minorHAnsi" w:hAnsiTheme="minorHAnsi" w:cstheme="minorHAnsi"/>
          <w:szCs w:val="22"/>
        </w:rPr>
        <w:t>ok</w:t>
      </w:r>
      <w:r>
        <w:rPr>
          <w:rFonts w:asciiTheme="minorHAnsi" w:hAnsiTheme="minorHAnsi" w:cstheme="minorHAnsi"/>
          <w:szCs w:val="22"/>
        </w:rPr>
        <w:t xml:space="preserve"> benyújtását </w:t>
      </w:r>
      <w:r w:rsidR="004825AA">
        <w:rPr>
          <w:rFonts w:asciiTheme="minorHAnsi" w:hAnsiTheme="minorHAnsi" w:cstheme="minorHAnsi"/>
          <w:szCs w:val="22"/>
        </w:rPr>
        <w:t>a</w:t>
      </w:r>
      <w:r>
        <w:rPr>
          <w:rFonts w:asciiTheme="minorHAnsi" w:hAnsiTheme="minorHAnsi" w:cstheme="minorHAnsi"/>
          <w:szCs w:val="22"/>
        </w:rPr>
        <w:t xml:space="preserve"> Gazdasági és Jogi Bizottság …../202</w:t>
      </w:r>
      <w:r w:rsidR="0093589A">
        <w:rPr>
          <w:rFonts w:asciiTheme="minorHAnsi" w:hAnsiTheme="minorHAnsi" w:cstheme="minorHAnsi"/>
          <w:szCs w:val="22"/>
        </w:rPr>
        <w:t>6</w:t>
      </w:r>
      <w:r>
        <w:rPr>
          <w:rFonts w:asciiTheme="minorHAnsi" w:hAnsiTheme="minorHAnsi" w:cstheme="minorHAnsi"/>
          <w:szCs w:val="22"/>
        </w:rPr>
        <w:t>. (</w:t>
      </w:r>
      <w:r w:rsidR="0093589A">
        <w:rPr>
          <w:rFonts w:asciiTheme="minorHAnsi" w:hAnsiTheme="minorHAnsi" w:cstheme="minorHAnsi"/>
          <w:szCs w:val="22"/>
        </w:rPr>
        <w:t>I</w:t>
      </w:r>
      <w:r w:rsidR="008E1A19">
        <w:rPr>
          <w:rFonts w:asciiTheme="minorHAnsi" w:hAnsiTheme="minorHAnsi" w:cstheme="minorHAnsi"/>
          <w:szCs w:val="22"/>
        </w:rPr>
        <w:t>X</w:t>
      </w:r>
      <w:r w:rsidR="004378E2">
        <w:rPr>
          <w:rFonts w:asciiTheme="minorHAnsi" w:hAnsiTheme="minorHAnsi" w:cstheme="minorHAnsi"/>
          <w:szCs w:val="22"/>
        </w:rPr>
        <w:t>.21</w:t>
      </w:r>
      <w:r>
        <w:rPr>
          <w:rFonts w:asciiTheme="minorHAnsi" w:hAnsiTheme="minorHAnsi" w:cstheme="minorHAnsi"/>
          <w:szCs w:val="22"/>
        </w:rPr>
        <w:t>.) GJB számú határozatában megadott jóváhagyással egyetértve</w:t>
      </w:r>
      <w:r w:rsidR="00D50EA6">
        <w:rPr>
          <w:rFonts w:asciiTheme="minorHAnsi" w:hAnsiTheme="minorHAnsi" w:cstheme="minorHAnsi"/>
          <w:szCs w:val="22"/>
        </w:rPr>
        <w:t xml:space="preserve"> -</w:t>
      </w:r>
      <w:r>
        <w:rPr>
          <w:rFonts w:asciiTheme="minorHAnsi" w:hAnsiTheme="minorHAnsi" w:cstheme="minorHAnsi"/>
          <w:szCs w:val="22"/>
        </w:rPr>
        <w:t xml:space="preserve"> tudomásul veszi</w:t>
      </w:r>
      <w:r w:rsidR="0078598B">
        <w:rPr>
          <w:rFonts w:asciiTheme="minorHAnsi" w:hAnsiTheme="minorHAnsi" w:cstheme="minorHAnsi"/>
          <w:szCs w:val="22"/>
        </w:rPr>
        <w:t>:</w:t>
      </w:r>
      <w:r>
        <w:rPr>
          <w:rFonts w:asciiTheme="minorHAnsi" w:hAnsiTheme="minorHAnsi" w:cstheme="minorHAnsi"/>
          <w:szCs w:val="22"/>
        </w:rPr>
        <w:t xml:space="preserve">  </w:t>
      </w:r>
    </w:p>
    <w:p w14:paraId="2EA4FC2D" w14:textId="77777777" w:rsidR="008E1A19" w:rsidRDefault="008E1A19" w:rsidP="008E1A19">
      <w:pPr>
        <w:numPr>
          <w:ilvl w:val="0"/>
          <w:numId w:val="48"/>
        </w:num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 Visegrádi Alap stratégiai pályázatán </w:t>
      </w:r>
      <w:r w:rsidRPr="008E1A19">
        <w:rPr>
          <w:rFonts w:ascii="Calibri" w:hAnsi="Calibri" w:cs="Calibri"/>
          <w:b/>
          <w:bCs/>
          <w:szCs w:val="22"/>
        </w:rPr>
        <w:t>„Borders beyond borders”</w:t>
      </w:r>
      <w:r w:rsidRPr="008E1A19">
        <w:rPr>
          <w:rFonts w:ascii="Calibri" w:hAnsi="Calibri" w:cs="Calibri"/>
          <w:szCs w:val="22"/>
        </w:rPr>
        <w:t> munkacímmel, </w:t>
      </w:r>
      <w:r w:rsidRPr="008E1A19">
        <w:rPr>
          <w:rFonts w:ascii="Calibri" w:hAnsi="Calibri" w:cs="Calibri"/>
          <w:b/>
          <w:bCs/>
          <w:szCs w:val="22"/>
        </w:rPr>
        <w:t>56.022 EUR</w:t>
      </w:r>
      <w:r w:rsidRPr="008E1A19">
        <w:rPr>
          <w:rFonts w:ascii="Calibri" w:hAnsi="Calibri" w:cs="Calibri"/>
          <w:szCs w:val="22"/>
        </w:rPr>
        <w:t> támogatási összegre, amelynek célja a partnerintézmények által létrehozott bábszínházi produkciók cseréje, valamint egy közös, ifjúsági bábszínházi témájú kutatás megvalósítása és publikálása;</w:t>
      </w:r>
    </w:p>
    <w:p w14:paraId="6AEA8A12" w14:textId="0A6B0C5D" w:rsidR="004825AA" w:rsidRPr="008E1A19" w:rsidRDefault="008E1A19" w:rsidP="008E1A19">
      <w:pPr>
        <w:numPr>
          <w:ilvl w:val="0"/>
          <w:numId w:val="48"/>
        </w:num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 </w:t>
      </w:r>
      <w:r w:rsidRPr="008E1A19">
        <w:rPr>
          <w:rFonts w:ascii="Calibri" w:hAnsi="Calibri" w:cs="Calibri"/>
          <w:b/>
          <w:bCs/>
          <w:szCs w:val="22"/>
        </w:rPr>
        <w:t>Perform Europe</w:t>
      </w:r>
      <w:r w:rsidRPr="008E1A19">
        <w:rPr>
          <w:rFonts w:ascii="Calibri" w:hAnsi="Calibri" w:cs="Calibri"/>
          <w:szCs w:val="22"/>
        </w:rPr>
        <w:t> nemzetközi pályázaton </w:t>
      </w:r>
      <w:r w:rsidRPr="008E1A19">
        <w:rPr>
          <w:rFonts w:ascii="Calibri" w:hAnsi="Calibri" w:cs="Calibri"/>
          <w:b/>
          <w:bCs/>
          <w:szCs w:val="22"/>
        </w:rPr>
        <w:t>„Puppets beyond borders”</w:t>
      </w:r>
      <w:r w:rsidRPr="008E1A19">
        <w:rPr>
          <w:rFonts w:ascii="Calibri" w:hAnsi="Calibri" w:cs="Calibri"/>
          <w:szCs w:val="22"/>
        </w:rPr>
        <w:t> munkacímmel, </w:t>
      </w:r>
      <w:r w:rsidRPr="008E1A19">
        <w:rPr>
          <w:rFonts w:ascii="Calibri" w:hAnsi="Calibri" w:cs="Calibri"/>
          <w:b/>
          <w:bCs/>
          <w:szCs w:val="22"/>
        </w:rPr>
        <w:t>55.000 EUR</w:t>
      </w:r>
      <w:r w:rsidRPr="008E1A19">
        <w:rPr>
          <w:rFonts w:ascii="Calibri" w:hAnsi="Calibri" w:cs="Calibri"/>
          <w:szCs w:val="22"/>
        </w:rPr>
        <w:t> támogatási összegre, amelynek célja a részt vevő országokban létrejött bábszínházi előadások nemzetközi vendégjátéka, valamint a partnerintézmények szakmai együttműködésének és kölcsönös megismerésének elősegítése.</w:t>
      </w:r>
    </w:p>
    <w:p w14:paraId="5279E3FB" w14:textId="77777777" w:rsidR="004825AA" w:rsidRPr="00276A04" w:rsidRDefault="004825AA" w:rsidP="00731EA5">
      <w:pPr>
        <w:jc w:val="both"/>
        <w:rPr>
          <w:rFonts w:asciiTheme="minorHAnsi" w:hAnsiTheme="minorHAnsi" w:cstheme="minorHAnsi"/>
          <w:szCs w:val="22"/>
        </w:rPr>
      </w:pPr>
    </w:p>
    <w:p w14:paraId="4E0E55FC" w14:textId="77777777" w:rsidR="00731EA5" w:rsidRPr="00276A04" w:rsidRDefault="00731EA5" w:rsidP="00731EA5">
      <w:pPr>
        <w:jc w:val="both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17057D44" w14:textId="77777777" w:rsidR="00731EA5" w:rsidRPr="00F541A0" w:rsidRDefault="00731EA5" w:rsidP="00731EA5">
      <w:pPr>
        <w:rPr>
          <w:rFonts w:asciiTheme="minorHAnsi" w:hAnsiTheme="minorHAnsi" w:cstheme="minorHAnsi"/>
          <w:szCs w:val="22"/>
        </w:rPr>
      </w:pPr>
      <w:r w:rsidRPr="00F541A0">
        <w:rPr>
          <w:rFonts w:asciiTheme="minorHAnsi" w:hAnsiTheme="minorHAnsi" w:cstheme="minorHAnsi"/>
          <w:b/>
          <w:bCs/>
          <w:szCs w:val="22"/>
          <w:u w:val="single"/>
        </w:rPr>
        <w:t xml:space="preserve">Felelős: </w:t>
      </w:r>
      <w:r w:rsidRPr="00F541A0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Putz Attila</w:t>
      </w:r>
      <w:r w:rsidRPr="00F541A0">
        <w:rPr>
          <w:rFonts w:asciiTheme="minorHAnsi" w:hAnsiTheme="minorHAnsi" w:cstheme="minorHAnsi"/>
          <w:szCs w:val="22"/>
        </w:rPr>
        <w:t xml:space="preserve">, a </w:t>
      </w:r>
      <w:r>
        <w:rPr>
          <w:rFonts w:asciiTheme="minorHAnsi" w:hAnsiTheme="minorHAnsi" w:cstheme="minorHAnsi"/>
          <w:szCs w:val="22"/>
        </w:rPr>
        <w:t>Kulturális, Oktatási és Civil</w:t>
      </w:r>
      <w:r w:rsidRPr="00F541A0">
        <w:rPr>
          <w:rFonts w:asciiTheme="minorHAnsi" w:hAnsiTheme="minorHAnsi" w:cstheme="minorHAnsi"/>
          <w:szCs w:val="22"/>
        </w:rPr>
        <w:t xml:space="preserve"> Bizottság elnöke</w:t>
      </w:r>
    </w:p>
    <w:p w14:paraId="48A34F94" w14:textId="77777777" w:rsidR="00731EA5" w:rsidRPr="00F541A0" w:rsidRDefault="00731EA5" w:rsidP="00731EA5">
      <w:pPr>
        <w:rPr>
          <w:rFonts w:asciiTheme="minorHAnsi" w:hAnsiTheme="minorHAnsi" w:cstheme="minorHAnsi"/>
          <w:szCs w:val="22"/>
        </w:rPr>
      </w:pPr>
      <w:r w:rsidRPr="00F541A0">
        <w:rPr>
          <w:rFonts w:asciiTheme="minorHAnsi" w:hAnsiTheme="minorHAnsi" w:cstheme="minorHAnsi"/>
          <w:szCs w:val="22"/>
        </w:rPr>
        <w:tab/>
      </w:r>
      <w:r w:rsidRPr="00F541A0">
        <w:rPr>
          <w:rFonts w:asciiTheme="minorHAnsi" w:hAnsiTheme="minorHAnsi" w:cstheme="minorHAnsi"/>
          <w:szCs w:val="22"/>
        </w:rPr>
        <w:tab/>
        <w:t>Horváth Soma alpolgármester</w:t>
      </w:r>
    </w:p>
    <w:p w14:paraId="3C30AB3F" w14:textId="77777777" w:rsidR="00731EA5" w:rsidRPr="00F541A0" w:rsidRDefault="00731EA5" w:rsidP="00731EA5">
      <w:pPr>
        <w:rPr>
          <w:rFonts w:asciiTheme="minorHAnsi" w:hAnsiTheme="minorHAnsi" w:cstheme="minorHAnsi"/>
          <w:szCs w:val="22"/>
        </w:rPr>
      </w:pPr>
      <w:r w:rsidRPr="00F541A0">
        <w:rPr>
          <w:rFonts w:asciiTheme="minorHAnsi" w:hAnsiTheme="minorHAnsi" w:cstheme="minorHAnsi"/>
          <w:szCs w:val="22"/>
        </w:rPr>
        <w:tab/>
      </w:r>
      <w:r w:rsidRPr="00F541A0">
        <w:rPr>
          <w:rFonts w:asciiTheme="minorHAnsi" w:hAnsiTheme="minorHAnsi" w:cstheme="minorHAnsi"/>
          <w:szCs w:val="22"/>
        </w:rPr>
        <w:tab/>
      </w:r>
      <w:r w:rsidRPr="00F541A0">
        <w:rPr>
          <w:rFonts w:asciiTheme="minorHAnsi" w:hAnsiTheme="minorHAnsi" w:cstheme="minorHAnsi"/>
          <w:bCs/>
          <w:szCs w:val="22"/>
        </w:rPr>
        <w:t>(a végrehajtás előkészítéséért:</w:t>
      </w:r>
    </w:p>
    <w:p w14:paraId="3226587E" w14:textId="77777777" w:rsidR="00731EA5" w:rsidRPr="00F541A0" w:rsidRDefault="00731EA5" w:rsidP="00731EA5">
      <w:pPr>
        <w:tabs>
          <w:tab w:val="left" w:pos="1506"/>
        </w:tabs>
        <w:ind w:left="1416" w:hanging="1260"/>
        <w:rPr>
          <w:rFonts w:asciiTheme="minorHAnsi" w:hAnsiTheme="minorHAnsi" w:cstheme="minorHAnsi"/>
          <w:bCs/>
          <w:szCs w:val="22"/>
        </w:rPr>
      </w:pPr>
      <w:r w:rsidRPr="00F541A0">
        <w:rPr>
          <w:rFonts w:asciiTheme="minorHAnsi" w:hAnsiTheme="minorHAnsi" w:cstheme="minorHAnsi"/>
          <w:bCs/>
          <w:szCs w:val="22"/>
        </w:rPr>
        <w:tab/>
        <w:t>Vinczéné Dr. Menyhárt Mária, az Egészségügyi és Közszolgálati Osztály vezetője,</w:t>
      </w:r>
    </w:p>
    <w:p w14:paraId="041DB3FE" w14:textId="0D30EA09" w:rsidR="00731EA5" w:rsidRPr="00F541A0" w:rsidRDefault="00731EA5" w:rsidP="00731EA5">
      <w:pPr>
        <w:tabs>
          <w:tab w:val="left" w:pos="1506"/>
        </w:tabs>
        <w:ind w:left="1416" w:hanging="1260"/>
        <w:rPr>
          <w:rFonts w:asciiTheme="minorHAnsi" w:hAnsiTheme="minorHAnsi" w:cstheme="minorHAnsi"/>
          <w:bCs/>
          <w:szCs w:val="22"/>
        </w:rPr>
      </w:pPr>
      <w:r w:rsidRPr="00F541A0">
        <w:rPr>
          <w:rFonts w:asciiTheme="minorHAnsi" w:hAnsiTheme="minorHAnsi" w:cstheme="minorHAnsi"/>
          <w:bCs/>
          <w:szCs w:val="22"/>
        </w:rPr>
        <w:tab/>
      </w:r>
      <w:r w:rsidR="00CF6B4A">
        <w:rPr>
          <w:rFonts w:asciiTheme="minorHAnsi" w:hAnsiTheme="minorHAnsi" w:cstheme="minorHAnsi"/>
          <w:bCs/>
          <w:szCs w:val="22"/>
        </w:rPr>
        <w:t>Csató Kata</w:t>
      </w:r>
      <w:r>
        <w:rPr>
          <w:rFonts w:asciiTheme="minorHAnsi" w:hAnsiTheme="minorHAnsi" w:cstheme="minorHAnsi"/>
          <w:bCs/>
          <w:szCs w:val="22"/>
        </w:rPr>
        <w:t xml:space="preserve">, a Mesebolt Bábszínház </w:t>
      </w:r>
      <w:r w:rsidRPr="00F541A0">
        <w:rPr>
          <w:rFonts w:asciiTheme="minorHAnsi" w:hAnsiTheme="minorHAnsi" w:cstheme="minorHAnsi"/>
          <w:bCs/>
          <w:szCs w:val="22"/>
        </w:rPr>
        <w:t>igazgatója)</w:t>
      </w:r>
    </w:p>
    <w:p w14:paraId="028EBF10" w14:textId="77777777" w:rsidR="00731EA5" w:rsidRPr="00F541A0" w:rsidRDefault="00731EA5" w:rsidP="00731EA5">
      <w:pPr>
        <w:tabs>
          <w:tab w:val="left" w:pos="1506"/>
        </w:tabs>
        <w:rPr>
          <w:rFonts w:asciiTheme="minorHAnsi" w:hAnsiTheme="minorHAnsi" w:cstheme="minorHAnsi"/>
          <w:bCs/>
          <w:szCs w:val="22"/>
          <w:u w:val="single"/>
        </w:rPr>
      </w:pPr>
    </w:p>
    <w:p w14:paraId="39448D99" w14:textId="77777777" w:rsidR="00731EA5" w:rsidRPr="00F541A0" w:rsidRDefault="00731EA5" w:rsidP="00731EA5">
      <w:pPr>
        <w:tabs>
          <w:tab w:val="left" w:pos="1418"/>
        </w:tabs>
        <w:ind w:left="1260" w:hanging="1260"/>
        <w:rPr>
          <w:rFonts w:asciiTheme="minorHAnsi" w:hAnsiTheme="minorHAnsi" w:cstheme="minorHAnsi"/>
          <w:color w:val="000000"/>
          <w:szCs w:val="22"/>
        </w:rPr>
      </w:pPr>
      <w:r w:rsidRPr="00F541A0">
        <w:rPr>
          <w:rFonts w:asciiTheme="minorHAnsi" w:hAnsiTheme="minorHAnsi" w:cstheme="minorHAnsi"/>
          <w:b/>
          <w:bCs/>
          <w:szCs w:val="22"/>
          <w:u w:val="single"/>
        </w:rPr>
        <w:t>Határidő</w:t>
      </w:r>
      <w:r w:rsidRPr="00F541A0">
        <w:rPr>
          <w:rFonts w:asciiTheme="minorHAnsi" w:hAnsiTheme="minorHAnsi" w:cstheme="minorHAnsi"/>
          <w:b/>
          <w:bCs/>
          <w:szCs w:val="22"/>
        </w:rPr>
        <w:t>:</w:t>
      </w:r>
      <w:r w:rsidRPr="00F541A0">
        <w:rPr>
          <w:rFonts w:asciiTheme="minorHAnsi" w:hAnsiTheme="minorHAnsi" w:cstheme="minorHAnsi"/>
          <w:b/>
          <w:bCs/>
          <w:szCs w:val="22"/>
        </w:rPr>
        <w:tab/>
      </w:r>
      <w:r w:rsidRPr="00F541A0">
        <w:rPr>
          <w:rFonts w:asciiTheme="minorHAnsi" w:hAnsiTheme="minorHAnsi" w:cstheme="minorHAnsi"/>
          <w:b/>
          <w:bCs/>
          <w:szCs w:val="22"/>
        </w:rPr>
        <w:tab/>
      </w:r>
      <w:r w:rsidRPr="00F541A0">
        <w:rPr>
          <w:rFonts w:asciiTheme="minorHAnsi" w:hAnsiTheme="minorHAnsi" w:cstheme="minorHAnsi"/>
          <w:szCs w:val="22"/>
        </w:rPr>
        <w:t>azonnal</w:t>
      </w:r>
    </w:p>
    <w:p w14:paraId="15F8F6B0" w14:textId="77777777" w:rsidR="00731EA5" w:rsidRPr="00F541A0" w:rsidRDefault="00731EA5" w:rsidP="00731EA5">
      <w:pPr>
        <w:jc w:val="both"/>
        <w:rPr>
          <w:rFonts w:asciiTheme="minorHAnsi" w:hAnsiTheme="minorHAnsi" w:cstheme="minorHAnsi"/>
          <w:color w:val="000000"/>
          <w:szCs w:val="22"/>
        </w:rPr>
      </w:pPr>
    </w:p>
    <w:p w14:paraId="62F11F2C" w14:textId="77777777" w:rsidR="00731EA5" w:rsidRPr="00F541A0" w:rsidRDefault="00731EA5" w:rsidP="00645FA8">
      <w:pPr>
        <w:tabs>
          <w:tab w:val="left" w:pos="1418"/>
        </w:tabs>
        <w:ind w:left="1260" w:hanging="1260"/>
        <w:rPr>
          <w:rFonts w:asciiTheme="minorHAnsi" w:hAnsiTheme="minorHAnsi" w:cstheme="minorHAnsi"/>
          <w:color w:val="000000"/>
          <w:szCs w:val="22"/>
        </w:rPr>
      </w:pPr>
    </w:p>
    <w:p w14:paraId="2D5EE8A1" w14:textId="438A20AE" w:rsidR="005E545E" w:rsidRPr="00F541A0" w:rsidRDefault="005E545E" w:rsidP="005E545E">
      <w:pPr>
        <w:jc w:val="both"/>
        <w:rPr>
          <w:rFonts w:asciiTheme="minorHAnsi" w:hAnsiTheme="minorHAnsi" w:cstheme="minorHAnsi"/>
          <w:color w:val="000000"/>
          <w:szCs w:val="22"/>
        </w:rPr>
      </w:pPr>
    </w:p>
    <w:p w14:paraId="1C62E99F" w14:textId="0932EF08" w:rsidR="00CE19CE" w:rsidRDefault="00CE19CE" w:rsidP="00001E4D">
      <w:pPr>
        <w:jc w:val="center"/>
        <w:rPr>
          <w:rFonts w:asciiTheme="minorHAnsi" w:hAnsiTheme="minorHAnsi" w:cstheme="minorHAnsi"/>
          <w:color w:val="000000"/>
          <w:szCs w:val="22"/>
        </w:rPr>
      </w:pPr>
    </w:p>
    <w:sectPr w:rsidR="00CE19CE" w:rsidSect="002E13C8"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FB74" w14:textId="77777777" w:rsidR="00206E09" w:rsidRDefault="00206E09">
      <w:r>
        <w:separator/>
      </w:r>
    </w:p>
  </w:endnote>
  <w:endnote w:type="continuationSeparator" w:id="0">
    <w:p w14:paraId="2E12F952" w14:textId="77777777" w:rsidR="00206E09" w:rsidRDefault="00206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68113" w14:textId="77777777" w:rsidR="005F19FE" w:rsidRPr="0034130E" w:rsidRDefault="001946B3" w:rsidP="00EC7C11">
    <w:pPr>
      <w:pStyle w:val="llb"/>
      <w:jc w:val="center"/>
      <w:rPr>
        <w:rFonts w:cs="Arial"/>
        <w:sz w:val="20"/>
        <w:szCs w:val="20"/>
      </w:rPr>
    </w:pPr>
    <w:r>
      <w:rPr>
        <w:rFonts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E7773A4" wp14:editId="579C35EA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A9EBF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F3KHgIAADs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Ao5F3K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cs="Arial"/>
        <w:sz w:val="20"/>
        <w:szCs w:val="20"/>
      </w:rPr>
      <w:t xml:space="preserve">Oldalszám: </w:t>
    </w:r>
    <w:r w:rsidR="00EC7C11">
      <w:rPr>
        <w:rFonts w:cs="Arial"/>
        <w:sz w:val="20"/>
        <w:szCs w:val="20"/>
      </w:rPr>
      <w:fldChar w:fldCharType="begin"/>
    </w:r>
    <w:r w:rsidR="00EC7C11">
      <w:rPr>
        <w:rFonts w:cs="Arial"/>
        <w:sz w:val="20"/>
        <w:szCs w:val="20"/>
      </w:rPr>
      <w:instrText xml:space="preserve"> PAGE  \* Arabic  \* MERGEFORMAT </w:instrText>
    </w:r>
    <w:r w:rsidR="00EC7C11">
      <w:rPr>
        <w:rFonts w:cs="Arial"/>
        <w:sz w:val="20"/>
        <w:szCs w:val="20"/>
      </w:rPr>
      <w:fldChar w:fldCharType="separate"/>
    </w:r>
    <w:r w:rsidR="008E460C">
      <w:rPr>
        <w:rFonts w:cs="Arial"/>
        <w:noProof/>
        <w:sz w:val="20"/>
        <w:szCs w:val="20"/>
      </w:rPr>
      <w:t>2</w:t>
    </w:r>
    <w:r w:rsidR="00EC7C11">
      <w:rPr>
        <w:rFonts w:cs="Arial"/>
        <w:sz w:val="20"/>
        <w:szCs w:val="20"/>
      </w:rPr>
      <w:fldChar w:fldCharType="end"/>
    </w:r>
    <w:r w:rsidR="00EC7C11">
      <w:rPr>
        <w:rFonts w:cs="Arial"/>
        <w:sz w:val="20"/>
        <w:szCs w:val="20"/>
      </w:rPr>
      <w:t xml:space="preserve"> / </w:t>
    </w:r>
    <w:r w:rsidR="00EC7C11">
      <w:rPr>
        <w:rFonts w:cs="Arial"/>
        <w:sz w:val="20"/>
        <w:szCs w:val="20"/>
      </w:rPr>
      <w:fldChar w:fldCharType="begin"/>
    </w:r>
    <w:r w:rsidR="00EC7C11">
      <w:rPr>
        <w:rFonts w:cs="Arial"/>
        <w:sz w:val="20"/>
        <w:szCs w:val="20"/>
      </w:rPr>
      <w:instrText xml:space="preserve"> NUMPAGES  \* Arabic  \* MERGEFORMAT </w:instrText>
    </w:r>
    <w:r w:rsidR="00EC7C11">
      <w:rPr>
        <w:rFonts w:cs="Arial"/>
        <w:sz w:val="20"/>
        <w:szCs w:val="20"/>
      </w:rPr>
      <w:fldChar w:fldCharType="separate"/>
    </w:r>
    <w:r w:rsidR="008E460C">
      <w:rPr>
        <w:rFonts w:cs="Arial"/>
        <w:noProof/>
        <w:sz w:val="20"/>
        <w:szCs w:val="20"/>
      </w:rPr>
      <w:t>2</w:t>
    </w:r>
    <w:r w:rsidR="00EC7C11">
      <w:rPr>
        <w:rFonts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EDFE" w14:textId="77777777" w:rsidR="00356256" w:rsidRPr="00356256" w:rsidRDefault="00356256" w:rsidP="00356256">
    <w:pPr>
      <w:pStyle w:val="llb"/>
      <w:tabs>
        <w:tab w:val="clear" w:pos="4536"/>
        <w:tab w:val="left" w:pos="0"/>
      </w:tabs>
      <w:rPr>
        <w:rFonts w:cs="Arial"/>
      </w:rPr>
    </w:pPr>
  </w:p>
  <w:p w14:paraId="601F1567" w14:textId="77777777" w:rsidR="00F541A0" w:rsidRDefault="00F541A0" w:rsidP="00F541A0">
    <w:pPr>
      <w:pStyle w:val="llb"/>
      <w:tabs>
        <w:tab w:val="clear" w:pos="4536"/>
        <w:tab w:val="clear" w:pos="9072"/>
      </w:tabs>
      <w:jc w:val="right"/>
      <w:rPr>
        <w:rFonts w:cs="Arial"/>
        <w:sz w:val="20"/>
        <w:szCs w:val="20"/>
      </w:rPr>
    </w:pPr>
    <w:r w:rsidRPr="00356256">
      <w:rPr>
        <w:rFonts w:cs="Arial"/>
        <w:sz w:val="20"/>
        <w:szCs w:val="20"/>
      </w:rPr>
      <w:t>Telefon: +36 94/520-</w:t>
    </w:r>
    <w:r>
      <w:rPr>
        <w:rFonts w:cs="Arial"/>
        <w:sz w:val="20"/>
        <w:szCs w:val="20"/>
      </w:rPr>
      <w:t>366</w:t>
    </w:r>
  </w:p>
  <w:p w14:paraId="2384F01A" w14:textId="77777777" w:rsidR="00F541A0" w:rsidRPr="00356256" w:rsidRDefault="00F541A0" w:rsidP="00F541A0">
    <w:pPr>
      <w:pStyle w:val="llb"/>
      <w:tabs>
        <w:tab w:val="clear" w:pos="4536"/>
        <w:tab w:val="clear" w:pos="9072"/>
      </w:tabs>
      <w:jc w:val="right"/>
      <w:rPr>
        <w:rFonts w:cs="Arial"/>
        <w:sz w:val="20"/>
        <w:szCs w:val="20"/>
      </w:rPr>
    </w:pPr>
    <w:r>
      <w:rPr>
        <w:rFonts w:cs="Arial"/>
        <w:sz w:val="20"/>
        <w:szCs w:val="20"/>
      </w:rPr>
      <w:t>Email: horvath.soma@szombathely.hu</w:t>
    </w:r>
  </w:p>
  <w:p w14:paraId="3DFBED90" w14:textId="77777777" w:rsidR="00F541A0" w:rsidRPr="00356256" w:rsidRDefault="00F541A0" w:rsidP="00F541A0">
    <w:pPr>
      <w:pStyle w:val="llb"/>
      <w:jc w:val="right"/>
      <w:rPr>
        <w:rFonts w:cs="Arial"/>
        <w:sz w:val="20"/>
        <w:szCs w:val="20"/>
      </w:rPr>
    </w:pPr>
    <w:r w:rsidRPr="00356256">
      <w:rPr>
        <w:rFonts w:cs="Arial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39DF8" w14:textId="77777777" w:rsidR="00206E09" w:rsidRDefault="00206E09">
      <w:r>
        <w:separator/>
      </w:r>
    </w:p>
  </w:footnote>
  <w:footnote w:type="continuationSeparator" w:id="0">
    <w:p w14:paraId="55C1F724" w14:textId="77777777" w:rsidR="00206E09" w:rsidRDefault="00206E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5679" w14:textId="77777777" w:rsidR="005F19FE" w:rsidRPr="00F541A0" w:rsidRDefault="005F19FE">
    <w:pPr>
      <w:pStyle w:val="lfej"/>
      <w:tabs>
        <w:tab w:val="clear" w:pos="4536"/>
        <w:tab w:val="center" w:pos="1800"/>
      </w:tabs>
      <w:ind w:firstLine="1080"/>
      <w:rPr>
        <w:rFonts w:asciiTheme="minorHAnsi" w:hAnsiTheme="minorHAnsi" w:cstheme="minorHAnsi"/>
        <w:sz w:val="20"/>
      </w:rPr>
    </w:pPr>
    <w:r w:rsidRPr="00F541A0">
      <w:rPr>
        <w:rFonts w:asciiTheme="minorHAnsi" w:hAnsiTheme="minorHAnsi" w:cstheme="minorHAnsi"/>
      </w:rPr>
      <w:tab/>
    </w:r>
    <w:r w:rsidR="001946B3" w:rsidRPr="00F541A0">
      <w:rPr>
        <w:rFonts w:asciiTheme="minorHAnsi" w:hAnsiTheme="minorHAnsi" w:cstheme="minorHAnsi"/>
        <w:noProof/>
        <w:sz w:val="20"/>
      </w:rPr>
      <w:drawing>
        <wp:inline distT="0" distB="0" distL="0" distR="0" wp14:anchorId="1ECD3BF5" wp14:editId="4281F9B3">
          <wp:extent cx="861060" cy="1031240"/>
          <wp:effectExtent l="0" t="0" r="0" b="0"/>
          <wp:docPr id="5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1031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39190E" w14:textId="77777777" w:rsidR="005F19FE" w:rsidRPr="00F541A0" w:rsidRDefault="005F19FE">
    <w:pPr>
      <w:pStyle w:val="lfej"/>
      <w:tabs>
        <w:tab w:val="center" w:pos="1843"/>
      </w:tabs>
      <w:rPr>
        <w:rFonts w:asciiTheme="minorHAnsi" w:hAnsiTheme="minorHAnsi" w:cstheme="minorHAnsi"/>
        <w:smallCaps/>
      </w:rPr>
    </w:pPr>
    <w:r w:rsidRPr="00F541A0">
      <w:rPr>
        <w:rFonts w:asciiTheme="minorHAnsi" w:hAnsiTheme="minorHAnsi" w:cstheme="minorHAnsi"/>
      </w:rPr>
      <w:tab/>
    </w:r>
    <w:r w:rsidRPr="00F541A0">
      <w:rPr>
        <w:rFonts w:asciiTheme="minorHAnsi" w:hAnsiTheme="minorHAnsi" w:cstheme="minorHAnsi"/>
        <w:smallCaps/>
      </w:rPr>
      <w:t xml:space="preserve">Szombathely Megyei Jogú Város </w:t>
    </w:r>
  </w:p>
  <w:p w14:paraId="0F82F14D" w14:textId="77777777" w:rsidR="005F19FE" w:rsidRPr="00F541A0" w:rsidRDefault="005F19FE">
    <w:pPr>
      <w:tabs>
        <w:tab w:val="center" w:pos="1800"/>
      </w:tabs>
      <w:rPr>
        <w:rFonts w:asciiTheme="minorHAnsi" w:hAnsiTheme="minorHAnsi" w:cstheme="minorHAnsi"/>
      </w:rPr>
    </w:pPr>
    <w:r w:rsidRPr="00F541A0">
      <w:rPr>
        <w:rFonts w:asciiTheme="minorHAnsi" w:hAnsiTheme="minorHAnsi" w:cstheme="minorHAnsi"/>
        <w:smallCaps/>
      </w:rPr>
      <w:tab/>
    </w:r>
    <w:r w:rsidR="00AC3D7B" w:rsidRPr="00F541A0">
      <w:rPr>
        <w:rFonts w:asciiTheme="minorHAnsi" w:hAnsiTheme="minorHAnsi" w:cstheme="minorHAnsi"/>
        <w:smallCaps/>
      </w:rPr>
      <w:t>Alpolgármestere</w:t>
    </w:r>
  </w:p>
  <w:p w14:paraId="2D6FC7D4" w14:textId="77777777" w:rsidR="005F19FE" w:rsidRPr="00132161" w:rsidRDefault="005F19FE">
    <w:pPr>
      <w:pStyle w:val="lfej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2062"/>
    <w:multiLevelType w:val="hybridMultilevel"/>
    <w:tmpl w:val="2430B500"/>
    <w:lvl w:ilvl="0" w:tplc="040E0001">
      <w:start w:val="1"/>
      <w:numFmt w:val="bullet"/>
      <w:lvlText w:val=""/>
      <w:lvlJc w:val="left"/>
      <w:pPr>
        <w:ind w:left="5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3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44" w:hanging="360"/>
      </w:pPr>
      <w:rPr>
        <w:rFonts w:ascii="Wingdings" w:hAnsi="Wingdings" w:hint="default"/>
      </w:rPr>
    </w:lvl>
  </w:abstractNum>
  <w:abstractNum w:abstractNumId="1" w15:restartNumberingAfterBreak="0">
    <w:nsid w:val="06634279"/>
    <w:multiLevelType w:val="hybridMultilevel"/>
    <w:tmpl w:val="EC889E98"/>
    <w:lvl w:ilvl="0" w:tplc="A06A6E24">
      <w:start w:val="1"/>
      <w:numFmt w:val="decimal"/>
      <w:lvlText w:val="%1."/>
      <w:lvlJc w:val="left"/>
      <w:pPr>
        <w:ind w:left="1068" w:hanging="360"/>
      </w:pPr>
      <w:rPr>
        <w:rFonts w:ascii="Arial" w:eastAsia="Times New Roman" w:hAnsi="Arial" w:cs="Arial"/>
      </w:r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>
      <w:start w:val="1"/>
      <w:numFmt w:val="lowerRoman"/>
      <w:lvlText w:val="%3."/>
      <w:lvlJc w:val="right"/>
      <w:pPr>
        <w:ind w:left="2508" w:hanging="180"/>
      </w:pPr>
    </w:lvl>
    <w:lvl w:ilvl="3" w:tplc="040E000F">
      <w:start w:val="1"/>
      <w:numFmt w:val="decimal"/>
      <w:lvlText w:val="%4."/>
      <w:lvlJc w:val="left"/>
      <w:pPr>
        <w:ind w:left="3228" w:hanging="360"/>
      </w:pPr>
    </w:lvl>
    <w:lvl w:ilvl="4" w:tplc="040E0019">
      <w:start w:val="1"/>
      <w:numFmt w:val="lowerLetter"/>
      <w:lvlText w:val="%5."/>
      <w:lvlJc w:val="left"/>
      <w:pPr>
        <w:ind w:left="3948" w:hanging="360"/>
      </w:pPr>
    </w:lvl>
    <w:lvl w:ilvl="5" w:tplc="040E001B">
      <w:start w:val="1"/>
      <w:numFmt w:val="lowerRoman"/>
      <w:lvlText w:val="%6."/>
      <w:lvlJc w:val="right"/>
      <w:pPr>
        <w:ind w:left="4668" w:hanging="180"/>
      </w:pPr>
    </w:lvl>
    <w:lvl w:ilvl="6" w:tplc="040E000F">
      <w:start w:val="1"/>
      <w:numFmt w:val="decimal"/>
      <w:lvlText w:val="%7."/>
      <w:lvlJc w:val="left"/>
      <w:pPr>
        <w:ind w:left="5388" w:hanging="360"/>
      </w:pPr>
    </w:lvl>
    <w:lvl w:ilvl="7" w:tplc="040E0019">
      <w:start w:val="1"/>
      <w:numFmt w:val="lowerLetter"/>
      <w:lvlText w:val="%8."/>
      <w:lvlJc w:val="left"/>
      <w:pPr>
        <w:ind w:left="6108" w:hanging="360"/>
      </w:pPr>
    </w:lvl>
    <w:lvl w:ilvl="8" w:tplc="040E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B45BD0"/>
    <w:multiLevelType w:val="hybridMultilevel"/>
    <w:tmpl w:val="AB4E4E50"/>
    <w:lvl w:ilvl="0" w:tplc="AA6C73B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15" w:hanging="360"/>
      </w:pPr>
    </w:lvl>
    <w:lvl w:ilvl="2" w:tplc="040E001B" w:tentative="1">
      <w:start w:val="1"/>
      <w:numFmt w:val="lowerRoman"/>
      <w:lvlText w:val="%3."/>
      <w:lvlJc w:val="right"/>
      <w:pPr>
        <w:ind w:left="1935" w:hanging="180"/>
      </w:pPr>
    </w:lvl>
    <w:lvl w:ilvl="3" w:tplc="040E000F" w:tentative="1">
      <w:start w:val="1"/>
      <w:numFmt w:val="decimal"/>
      <w:lvlText w:val="%4."/>
      <w:lvlJc w:val="left"/>
      <w:pPr>
        <w:ind w:left="2655" w:hanging="360"/>
      </w:pPr>
    </w:lvl>
    <w:lvl w:ilvl="4" w:tplc="040E0019" w:tentative="1">
      <w:start w:val="1"/>
      <w:numFmt w:val="lowerLetter"/>
      <w:lvlText w:val="%5."/>
      <w:lvlJc w:val="left"/>
      <w:pPr>
        <w:ind w:left="3375" w:hanging="360"/>
      </w:pPr>
    </w:lvl>
    <w:lvl w:ilvl="5" w:tplc="040E001B" w:tentative="1">
      <w:start w:val="1"/>
      <w:numFmt w:val="lowerRoman"/>
      <w:lvlText w:val="%6."/>
      <w:lvlJc w:val="right"/>
      <w:pPr>
        <w:ind w:left="4095" w:hanging="180"/>
      </w:pPr>
    </w:lvl>
    <w:lvl w:ilvl="6" w:tplc="040E000F" w:tentative="1">
      <w:start w:val="1"/>
      <w:numFmt w:val="decimal"/>
      <w:lvlText w:val="%7."/>
      <w:lvlJc w:val="left"/>
      <w:pPr>
        <w:ind w:left="4815" w:hanging="360"/>
      </w:pPr>
    </w:lvl>
    <w:lvl w:ilvl="7" w:tplc="040E0019" w:tentative="1">
      <w:start w:val="1"/>
      <w:numFmt w:val="lowerLetter"/>
      <w:lvlText w:val="%8."/>
      <w:lvlJc w:val="left"/>
      <w:pPr>
        <w:ind w:left="5535" w:hanging="360"/>
      </w:pPr>
    </w:lvl>
    <w:lvl w:ilvl="8" w:tplc="040E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 w15:restartNumberingAfterBreak="0">
    <w:nsid w:val="10E55E26"/>
    <w:multiLevelType w:val="hybridMultilevel"/>
    <w:tmpl w:val="3AF2B6AC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18D026D"/>
    <w:multiLevelType w:val="hybridMultilevel"/>
    <w:tmpl w:val="5880B184"/>
    <w:lvl w:ilvl="0" w:tplc="040E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11E94852"/>
    <w:multiLevelType w:val="hybridMultilevel"/>
    <w:tmpl w:val="62AE4B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66249"/>
    <w:multiLevelType w:val="hybridMultilevel"/>
    <w:tmpl w:val="A866DF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907C7"/>
    <w:multiLevelType w:val="hybridMultilevel"/>
    <w:tmpl w:val="1F5A25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C841C3"/>
    <w:multiLevelType w:val="hybridMultilevel"/>
    <w:tmpl w:val="414A3B88"/>
    <w:lvl w:ilvl="0" w:tplc="040E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9" w15:restartNumberingAfterBreak="0">
    <w:nsid w:val="161B50FD"/>
    <w:multiLevelType w:val="hybridMultilevel"/>
    <w:tmpl w:val="117037CC"/>
    <w:lvl w:ilvl="0" w:tplc="00AC0FCC">
      <w:start w:val="1"/>
      <w:numFmt w:val="decimal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C153BA"/>
    <w:multiLevelType w:val="hybridMultilevel"/>
    <w:tmpl w:val="8392D9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92D7C"/>
    <w:multiLevelType w:val="hybridMultilevel"/>
    <w:tmpl w:val="AC66757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7191E6F"/>
    <w:multiLevelType w:val="multilevel"/>
    <w:tmpl w:val="696CC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73263D"/>
    <w:multiLevelType w:val="hybridMultilevel"/>
    <w:tmpl w:val="5AC83082"/>
    <w:lvl w:ilvl="0" w:tplc="3434FDB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2015D5"/>
    <w:multiLevelType w:val="hybridMultilevel"/>
    <w:tmpl w:val="A01E3C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64FAE"/>
    <w:multiLevelType w:val="hybridMultilevel"/>
    <w:tmpl w:val="E410FC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20916"/>
    <w:multiLevelType w:val="hybridMultilevel"/>
    <w:tmpl w:val="6FAEE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814029"/>
    <w:multiLevelType w:val="hybridMultilevel"/>
    <w:tmpl w:val="734A3AD0"/>
    <w:lvl w:ilvl="0" w:tplc="4CCCB056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FA2B9E"/>
    <w:multiLevelType w:val="hybridMultilevel"/>
    <w:tmpl w:val="1A1C2CD8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370026D2"/>
    <w:multiLevelType w:val="hybridMultilevel"/>
    <w:tmpl w:val="FC306FE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3AED66FD"/>
    <w:multiLevelType w:val="hybridMultilevel"/>
    <w:tmpl w:val="8174A7E6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F7A59F0"/>
    <w:multiLevelType w:val="hybridMultilevel"/>
    <w:tmpl w:val="3000EA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B31E13"/>
    <w:multiLevelType w:val="hybridMultilevel"/>
    <w:tmpl w:val="807EBFD0"/>
    <w:lvl w:ilvl="0" w:tplc="CC3E1D3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FE0CEA"/>
    <w:multiLevelType w:val="hybridMultilevel"/>
    <w:tmpl w:val="2D3EEC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7F4D3E"/>
    <w:multiLevelType w:val="hybridMultilevel"/>
    <w:tmpl w:val="6A54AE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9070E0"/>
    <w:multiLevelType w:val="hybridMultilevel"/>
    <w:tmpl w:val="3886F0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974F76"/>
    <w:multiLevelType w:val="multilevel"/>
    <w:tmpl w:val="55668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C604B5"/>
    <w:multiLevelType w:val="hybridMultilevel"/>
    <w:tmpl w:val="A89883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D70D60"/>
    <w:multiLevelType w:val="hybridMultilevel"/>
    <w:tmpl w:val="9ACE6872"/>
    <w:lvl w:ilvl="0" w:tplc="1042F5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B013A0"/>
    <w:multiLevelType w:val="hybridMultilevel"/>
    <w:tmpl w:val="193214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1725CF"/>
    <w:multiLevelType w:val="hybridMultilevel"/>
    <w:tmpl w:val="9C6693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980F33"/>
    <w:multiLevelType w:val="hybridMultilevel"/>
    <w:tmpl w:val="4812298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E9133EE"/>
    <w:multiLevelType w:val="hybridMultilevel"/>
    <w:tmpl w:val="11B48BCC"/>
    <w:lvl w:ilvl="0" w:tplc="040E000F">
      <w:start w:val="1"/>
      <w:numFmt w:val="decimal"/>
      <w:lvlText w:val="%1."/>
      <w:lvlJc w:val="left"/>
      <w:pPr>
        <w:ind w:left="644" w:hanging="360"/>
      </w:pPr>
      <w:rPr>
        <w:rFonts w:eastAsia="Times New Roman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AD747C"/>
    <w:multiLevelType w:val="hybridMultilevel"/>
    <w:tmpl w:val="8B4C46BA"/>
    <w:lvl w:ilvl="0" w:tplc="942CEA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000D9"/>
    <w:multiLevelType w:val="hybridMultilevel"/>
    <w:tmpl w:val="31FAB168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698C79BE"/>
    <w:multiLevelType w:val="multilevel"/>
    <w:tmpl w:val="9B5A6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9A4F7D"/>
    <w:multiLevelType w:val="hybridMultilevel"/>
    <w:tmpl w:val="33FA86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960ACD"/>
    <w:multiLevelType w:val="hybridMultilevel"/>
    <w:tmpl w:val="1B7843F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12442FE"/>
    <w:multiLevelType w:val="multilevel"/>
    <w:tmpl w:val="73D08D58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DF0A16"/>
    <w:multiLevelType w:val="hybridMultilevel"/>
    <w:tmpl w:val="975E9026"/>
    <w:lvl w:ilvl="0" w:tplc="FEDABD9C">
      <w:start w:val="7"/>
      <w:numFmt w:val="bullet"/>
      <w:lvlText w:val="-"/>
      <w:lvlJc w:val="left"/>
      <w:pPr>
        <w:ind w:left="1140" w:hanging="360"/>
      </w:pPr>
      <w:rPr>
        <w:rFonts w:ascii="Arial" w:eastAsia="Arial Unicode MS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0" w15:restartNumberingAfterBreak="0">
    <w:nsid w:val="74EA01FA"/>
    <w:multiLevelType w:val="hybridMultilevel"/>
    <w:tmpl w:val="A07E7B0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F1B64"/>
    <w:multiLevelType w:val="hybridMultilevel"/>
    <w:tmpl w:val="1B4E0A4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9F16F2E"/>
    <w:multiLevelType w:val="hybridMultilevel"/>
    <w:tmpl w:val="4A96D5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846173"/>
    <w:multiLevelType w:val="hybridMultilevel"/>
    <w:tmpl w:val="FDA41C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2D31FE"/>
    <w:multiLevelType w:val="hybridMultilevel"/>
    <w:tmpl w:val="193214C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7F6A58CE"/>
    <w:multiLevelType w:val="hybridMultilevel"/>
    <w:tmpl w:val="DDF0BF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4628275">
    <w:abstractNumId w:val="42"/>
  </w:num>
  <w:num w:numId="2" w16cid:durableId="37462625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2644368">
    <w:abstractNumId w:val="43"/>
  </w:num>
  <w:num w:numId="4" w16cid:durableId="781725684">
    <w:abstractNumId w:val="20"/>
  </w:num>
  <w:num w:numId="5" w16cid:durableId="2111509092">
    <w:abstractNumId w:val="15"/>
  </w:num>
  <w:num w:numId="6" w16cid:durableId="423918399">
    <w:abstractNumId w:val="2"/>
  </w:num>
  <w:num w:numId="7" w16cid:durableId="504704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4789325">
    <w:abstractNumId w:val="9"/>
  </w:num>
  <w:num w:numId="9" w16cid:durableId="1323125333">
    <w:abstractNumId w:val="40"/>
  </w:num>
  <w:num w:numId="10" w16cid:durableId="354311529">
    <w:abstractNumId w:val="45"/>
  </w:num>
  <w:num w:numId="11" w16cid:durableId="43983568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91308574">
    <w:abstractNumId w:val="34"/>
  </w:num>
  <w:num w:numId="13" w16cid:durableId="450395687">
    <w:abstractNumId w:val="1"/>
  </w:num>
  <w:num w:numId="14" w16cid:durableId="800801720">
    <w:abstractNumId w:val="25"/>
  </w:num>
  <w:num w:numId="15" w16cid:durableId="334646786">
    <w:abstractNumId w:val="21"/>
  </w:num>
  <w:num w:numId="16" w16cid:durableId="2097245342">
    <w:abstractNumId w:val="18"/>
  </w:num>
  <w:num w:numId="17" w16cid:durableId="1822381967">
    <w:abstractNumId w:val="3"/>
  </w:num>
  <w:num w:numId="18" w16cid:durableId="1602451092">
    <w:abstractNumId w:val="41"/>
  </w:num>
  <w:num w:numId="19" w16cid:durableId="2124572063">
    <w:abstractNumId w:val="5"/>
  </w:num>
  <w:num w:numId="20" w16cid:durableId="222714292">
    <w:abstractNumId w:val="8"/>
  </w:num>
  <w:num w:numId="21" w16cid:durableId="330842225">
    <w:abstractNumId w:val="4"/>
  </w:num>
  <w:num w:numId="22" w16cid:durableId="1128819349">
    <w:abstractNumId w:val="36"/>
  </w:num>
  <w:num w:numId="23" w16cid:durableId="793981940">
    <w:abstractNumId w:val="6"/>
  </w:num>
  <w:num w:numId="24" w16cid:durableId="554776284">
    <w:abstractNumId w:val="44"/>
  </w:num>
  <w:num w:numId="25" w16cid:durableId="268048817">
    <w:abstractNumId w:val="29"/>
  </w:num>
  <w:num w:numId="26" w16cid:durableId="2036997861">
    <w:abstractNumId w:val="0"/>
  </w:num>
  <w:num w:numId="27" w16cid:durableId="824206217">
    <w:abstractNumId w:val="10"/>
  </w:num>
  <w:num w:numId="28" w16cid:durableId="212470845">
    <w:abstractNumId w:val="7"/>
  </w:num>
  <w:num w:numId="29" w16cid:durableId="967661803">
    <w:abstractNumId w:val="37"/>
  </w:num>
  <w:num w:numId="30" w16cid:durableId="227764149">
    <w:abstractNumId w:val="14"/>
  </w:num>
  <w:num w:numId="31" w16cid:durableId="184248175">
    <w:abstractNumId w:val="24"/>
  </w:num>
  <w:num w:numId="32" w16cid:durableId="40980912">
    <w:abstractNumId w:val="11"/>
  </w:num>
  <w:num w:numId="33" w16cid:durableId="1295674572">
    <w:abstractNumId w:val="31"/>
  </w:num>
  <w:num w:numId="34" w16cid:durableId="151605002">
    <w:abstractNumId w:val="39"/>
  </w:num>
  <w:num w:numId="35" w16cid:durableId="2037925999">
    <w:abstractNumId w:val="17"/>
  </w:num>
  <w:num w:numId="36" w16cid:durableId="1246188756">
    <w:abstractNumId w:val="16"/>
  </w:num>
  <w:num w:numId="37" w16cid:durableId="2065719194">
    <w:abstractNumId w:val="23"/>
  </w:num>
  <w:num w:numId="38" w16cid:durableId="264773687">
    <w:abstractNumId w:val="19"/>
  </w:num>
  <w:num w:numId="39" w16cid:durableId="1063026574">
    <w:abstractNumId w:val="28"/>
  </w:num>
  <w:num w:numId="40" w16cid:durableId="402069478">
    <w:abstractNumId w:val="30"/>
  </w:num>
  <w:num w:numId="41" w16cid:durableId="1846549610">
    <w:abstractNumId w:val="13"/>
  </w:num>
  <w:num w:numId="42" w16cid:durableId="1108507411">
    <w:abstractNumId w:val="27"/>
  </w:num>
  <w:num w:numId="43" w16cid:durableId="2034113962">
    <w:abstractNumId w:val="33"/>
  </w:num>
  <w:num w:numId="44" w16cid:durableId="2046833305">
    <w:abstractNumId w:val="22"/>
  </w:num>
  <w:num w:numId="45" w16cid:durableId="1681004648">
    <w:abstractNumId w:val="12"/>
  </w:num>
  <w:num w:numId="46" w16cid:durableId="1416244449">
    <w:abstractNumId w:val="26"/>
  </w:num>
  <w:num w:numId="47" w16cid:durableId="1706783260">
    <w:abstractNumId w:val="38"/>
  </w:num>
  <w:num w:numId="48" w16cid:durableId="31568910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6B3"/>
    <w:rsid w:val="0000073D"/>
    <w:rsid w:val="00001E4D"/>
    <w:rsid w:val="00004118"/>
    <w:rsid w:val="000150FC"/>
    <w:rsid w:val="0001602E"/>
    <w:rsid w:val="00022807"/>
    <w:rsid w:val="0002324F"/>
    <w:rsid w:val="000310E0"/>
    <w:rsid w:val="00031EE4"/>
    <w:rsid w:val="00034C0A"/>
    <w:rsid w:val="00043B58"/>
    <w:rsid w:val="0005153A"/>
    <w:rsid w:val="00053B36"/>
    <w:rsid w:val="00054DD4"/>
    <w:rsid w:val="00055BD3"/>
    <w:rsid w:val="00057C35"/>
    <w:rsid w:val="0006192B"/>
    <w:rsid w:val="00061C8F"/>
    <w:rsid w:val="0006381F"/>
    <w:rsid w:val="0006470E"/>
    <w:rsid w:val="000754F0"/>
    <w:rsid w:val="00080F5E"/>
    <w:rsid w:val="0009248D"/>
    <w:rsid w:val="000A01D9"/>
    <w:rsid w:val="000A6751"/>
    <w:rsid w:val="000B39BC"/>
    <w:rsid w:val="000B5565"/>
    <w:rsid w:val="000C6BD1"/>
    <w:rsid w:val="000D5554"/>
    <w:rsid w:val="000E54BD"/>
    <w:rsid w:val="000F10E9"/>
    <w:rsid w:val="000F5E17"/>
    <w:rsid w:val="000F7379"/>
    <w:rsid w:val="000F7C89"/>
    <w:rsid w:val="00106DC9"/>
    <w:rsid w:val="001122E4"/>
    <w:rsid w:val="001135E8"/>
    <w:rsid w:val="0011660D"/>
    <w:rsid w:val="001166E7"/>
    <w:rsid w:val="00121A3A"/>
    <w:rsid w:val="00125A64"/>
    <w:rsid w:val="001273DA"/>
    <w:rsid w:val="00132161"/>
    <w:rsid w:val="0013231D"/>
    <w:rsid w:val="001323EF"/>
    <w:rsid w:val="00135D1A"/>
    <w:rsid w:val="001362FE"/>
    <w:rsid w:val="00145642"/>
    <w:rsid w:val="0015051F"/>
    <w:rsid w:val="00155215"/>
    <w:rsid w:val="001619C0"/>
    <w:rsid w:val="0016249A"/>
    <w:rsid w:val="001649DE"/>
    <w:rsid w:val="001675BC"/>
    <w:rsid w:val="00174C7B"/>
    <w:rsid w:val="001777C7"/>
    <w:rsid w:val="00180C87"/>
    <w:rsid w:val="001946B3"/>
    <w:rsid w:val="001955C6"/>
    <w:rsid w:val="001A3E04"/>
    <w:rsid w:val="001A4648"/>
    <w:rsid w:val="001B606B"/>
    <w:rsid w:val="001B68B5"/>
    <w:rsid w:val="001B7BC3"/>
    <w:rsid w:val="001C04AA"/>
    <w:rsid w:val="001C7CC5"/>
    <w:rsid w:val="001D178A"/>
    <w:rsid w:val="001D21E6"/>
    <w:rsid w:val="001D76D6"/>
    <w:rsid w:val="001E229E"/>
    <w:rsid w:val="001E5108"/>
    <w:rsid w:val="001E6E5B"/>
    <w:rsid w:val="001F3EA2"/>
    <w:rsid w:val="001F623A"/>
    <w:rsid w:val="00200EBF"/>
    <w:rsid w:val="00202EEA"/>
    <w:rsid w:val="00206E09"/>
    <w:rsid w:val="00207870"/>
    <w:rsid w:val="00207D77"/>
    <w:rsid w:val="0021135D"/>
    <w:rsid w:val="0022306E"/>
    <w:rsid w:val="002301BC"/>
    <w:rsid w:val="002330C7"/>
    <w:rsid w:val="0023652A"/>
    <w:rsid w:val="00237CA0"/>
    <w:rsid w:val="00240BC1"/>
    <w:rsid w:val="00242954"/>
    <w:rsid w:val="00244366"/>
    <w:rsid w:val="0024617F"/>
    <w:rsid w:val="00250B18"/>
    <w:rsid w:val="0025204A"/>
    <w:rsid w:val="002535D8"/>
    <w:rsid w:val="00266FE7"/>
    <w:rsid w:val="002730D3"/>
    <w:rsid w:val="00276A04"/>
    <w:rsid w:val="002809C8"/>
    <w:rsid w:val="00283CDE"/>
    <w:rsid w:val="00287F49"/>
    <w:rsid w:val="002A011A"/>
    <w:rsid w:val="002B2242"/>
    <w:rsid w:val="002B78B7"/>
    <w:rsid w:val="002C2700"/>
    <w:rsid w:val="002D198E"/>
    <w:rsid w:val="002D4BFF"/>
    <w:rsid w:val="002D6947"/>
    <w:rsid w:val="002E05AA"/>
    <w:rsid w:val="002E13C8"/>
    <w:rsid w:val="002E1D18"/>
    <w:rsid w:val="002E79AE"/>
    <w:rsid w:val="002F4AE2"/>
    <w:rsid w:val="002F4B5C"/>
    <w:rsid w:val="0031129E"/>
    <w:rsid w:val="00315A85"/>
    <w:rsid w:val="00320759"/>
    <w:rsid w:val="003241F2"/>
    <w:rsid w:val="00325973"/>
    <w:rsid w:val="0032649B"/>
    <w:rsid w:val="00336376"/>
    <w:rsid w:val="00336F54"/>
    <w:rsid w:val="00340A1F"/>
    <w:rsid w:val="00340D2F"/>
    <w:rsid w:val="0034130E"/>
    <w:rsid w:val="00344104"/>
    <w:rsid w:val="00351CCB"/>
    <w:rsid w:val="00356256"/>
    <w:rsid w:val="00357FFD"/>
    <w:rsid w:val="003613A5"/>
    <w:rsid w:val="00363252"/>
    <w:rsid w:val="003640E6"/>
    <w:rsid w:val="003654A7"/>
    <w:rsid w:val="00370C45"/>
    <w:rsid w:val="00380B3C"/>
    <w:rsid w:val="003822A7"/>
    <w:rsid w:val="00382841"/>
    <w:rsid w:val="00382BDA"/>
    <w:rsid w:val="00397C0C"/>
    <w:rsid w:val="003A6212"/>
    <w:rsid w:val="003B0A83"/>
    <w:rsid w:val="003B17E8"/>
    <w:rsid w:val="003B2ECA"/>
    <w:rsid w:val="003C2A97"/>
    <w:rsid w:val="003C4388"/>
    <w:rsid w:val="003D492A"/>
    <w:rsid w:val="003E71E2"/>
    <w:rsid w:val="003F2F6E"/>
    <w:rsid w:val="0040165F"/>
    <w:rsid w:val="00401826"/>
    <w:rsid w:val="004047F0"/>
    <w:rsid w:val="00407AAB"/>
    <w:rsid w:val="004227B6"/>
    <w:rsid w:val="0042313C"/>
    <w:rsid w:val="00427CBF"/>
    <w:rsid w:val="004378E2"/>
    <w:rsid w:val="00446DA1"/>
    <w:rsid w:val="00450EF7"/>
    <w:rsid w:val="0045326A"/>
    <w:rsid w:val="0045381F"/>
    <w:rsid w:val="00467AD6"/>
    <w:rsid w:val="0047550A"/>
    <w:rsid w:val="00477B90"/>
    <w:rsid w:val="00480109"/>
    <w:rsid w:val="004825AA"/>
    <w:rsid w:val="00494992"/>
    <w:rsid w:val="004A00BF"/>
    <w:rsid w:val="004B00E9"/>
    <w:rsid w:val="004B50A7"/>
    <w:rsid w:val="004B741B"/>
    <w:rsid w:val="004B7572"/>
    <w:rsid w:val="004C3174"/>
    <w:rsid w:val="004C612F"/>
    <w:rsid w:val="004D4A10"/>
    <w:rsid w:val="004E35A5"/>
    <w:rsid w:val="004F346C"/>
    <w:rsid w:val="004F72CC"/>
    <w:rsid w:val="0050217F"/>
    <w:rsid w:val="0051004F"/>
    <w:rsid w:val="005104DB"/>
    <w:rsid w:val="00521288"/>
    <w:rsid w:val="0052315B"/>
    <w:rsid w:val="00525D78"/>
    <w:rsid w:val="00527216"/>
    <w:rsid w:val="00527554"/>
    <w:rsid w:val="00532C11"/>
    <w:rsid w:val="0053665E"/>
    <w:rsid w:val="0054139D"/>
    <w:rsid w:val="00543BD9"/>
    <w:rsid w:val="00545F2A"/>
    <w:rsid w:val="005608B6"/>
    <w:rsid w:val="005731B3"/>
    <w:rsid w:val="00577ED1"/>
    <w:rsid w:val="005810C2"/>
    <w:rsid w:val="005846F0"/>
    <w:rsid w:val="00594C45"/>
    <w:rsid w:val="005A773E"/>
    <w:rsid w:val="005B1C78"/>
    <w:rsid w:val="005C611A"/>
    <w:rsid w:val="005D7D22"/>
    <w:rsid w:val="005E20A3"/>
    <w:rsid w:val="005E545E"/>
    <w:rsid w:val="005F19FE"/>
    <w:rsid w:val="006007DE"/>
    <w:rsid w:val="00601A5B"/>
    <w:rsid w:val="00602458"/>
    <w:rsid w:val="00612641"/>
    <w:rsid w:val="00612A78"/>
    <w:rsid w:val="00614257"/>
    <w:rsid w:val="006226DD"/>
    <w:rsid w:val="00623955"/>
    <w:rsid w:val="006240D4"/>
    <w:rsid w:val="0062553A"/>
    <w:rsid w:val="00630BF0"/>
    <w:rsid w:val="00636FB1"/>
    <w:rsid w:val="00640D8E"/>
    <w:rsid w:val="00645961"/>
    <w:rsid w:val="00645FA8"/>
    <w:rsid w:val="00652AC2"/>
    <w:rsid w:val="00654DF2"/>
    <w:rsid w:val="00660952"/>
    <w:rsid w:val="00660B2C"/>
    <w:rsid w:val="0066486F"/>
    <w:rsid w:val="00666997"/>
    <w:rsid w:val="006729B0"/>
    <w:rsid w:val="00675EA7"/>
    <w:rsid w:val="00676A29"/>
    <w:rsid w:val="0069075E"/>
    <w:rsid w:val="006A6E9A"/>
    <w:rsid w:val="006B5218"/>
    <w:rsid w:val="006B7579"/>
    <w:rsid w:val="006D24BE"/>
    <w:rsid w:val="006E3044"/>
    <w:rsid w:val="006E31A5"/>
    <w:rsid w:val="006F70CF"/>
    <w:rsid w:val="006F7AD8"/>
    <w:rsid w:val="00700565"/>
    <w:rsid w:val="00706C51"/>
    <w:rsid w:val="00706C5B"/>
    <w:rsid w:val="007102D8"/>
    <w:rsid w:val="00710D21"/>
    <w:rsid w:val="00711EBB"/>
    <w:rsid w:val="00714EBA"/>
    <w:rsid w:val="007165AE"/>
    <w:rsid w:val="007172B4"/>
    <w:rsid w:val="00720C4A"/>
    <w:rsid w:val="00731EA5"/>
    <w:rsid w:val="007346DB"/>
    <w:rsid w:val="00736F3F"/>
    <w:rsid w:val="0074567D"/>
    <w:rsid w:val="00746928"/>
    <w:rsid w:val="007505C9"/>
    <w:rsid w:val="00750F17"/>
    <w:rsid w:val="007515FA"/>
    <w:rsid w:val="0075729C"/>
    <w:rsid w:val="00762ADD"/>
    <w:rsid w:val="00763686"/>
    <w:rsid w:val="007645BD"/>
    <w:rsid w:val="0076642A"/>
    <w:rsid w:val="00767CAA"/>
    <w:rsid w:val="0077370D"/>
    <w:rsid w:val="007827B5"/>
    <w:rsid w:val="00784F2D"/>
    <w:rsid w:val="0078598B"/>
    <w:rsid w:val="00786012"/>
    <w:rsid w:val="00786C76"/>
    <w:rsid w:val="007870DD"/>
    <w:rsid w:val="00787C02"/>
    <w:rsid w:val="007938FD"/>
    <w:rsid w:val="00794E58"/>
    <w:rsid w:val="00797372"/>
    <w:rsid w:val="007A219E"/>
    <w:rsid w:val="007A466A"/>
    <w:rsid w:val="007A7FED"/>
    <w:rsid w:val="007B2FF9"/>
    <w:rsid w:val="007B530D"/>
    <w:rsid w:val="007B736B"/>
    <w:rsid w:val="007C37FC"/>
    <w:rsid w:val="007C458E"/>
    <w:rsid w:val="007C4602"/>
    <w:rsid w:val="007D0379"/>
    <w:rsid w:val="007D10F8"/>
    <w:rsid w:val="007D3398"/>
    <w:rsid w:val="007D5411"/>
    <w:rsid w:val="007D7F7D"/>
    <w:rsid w:val="007F2F31"/>
    <w:rsid w:val="007F41A5"/>
    <w:rsid w:val="00800923"/>
    <w:rsid w:val="00804173"/>
    <w:rsid w:val="0080609C"/>
    <w:rsid w:val="008066BC"/>
    <w:rsid w:val="00811939"/>
    <w:rsid w:val="008217C0"/>
    <w:rsid w:val="00824F46"/>
    <w:rsid w:val="00832E8C"/>
    <w:rsid w:val="00833460"/>
    <w:rsid w:val="00833522"/>
    <w:rsid w:val="00836C93"/>
    <w:rsid w:val="0084192C"/>
    <w:rsid w:val="00856BD4"/>
    <w:rsid w:val="00864724"/>
    <w:rsid w:val="00872845"/>
    <w:rsid w:val="008728D0"/>
    <w:rsid w:val="00883B4C"/>
    <w:rsid w:val="008927B6"/>
    <w:rsid w:val="008A1867"/>
    <w:rsid w:val="008C1ACE"/>
    <w:rsid w:val="008C691E"/>
    <w:rsid w:val="008D0486"/>
    <w:rsid w:val="008E1A19"/>
    <w:rsid w:val="008E1FBD"/>
    <w:rsid w:val="008E460C"/>
    <w:rsid w:val="008E59A4"/>
    <w:rsid w:val="008E6115"/>
    <w:rsid w:val="0090053C"/>
    <w:rsid w:val="009158D2"/>
    <w:rsid w:val="00923C99"/>
    <w:rsid w:val="00927313"/>
    <w:rsid w:val="00930E9C"/>
    <w:rsid w:val="00931923"/>
    <w:rsid w:val="009348EA"/>
    <w:rsid w:val="0093589A"/>
    <w:rsid w:val="00937895"/>
    <w:rsid w:val="00940704"/>
    <w:rsid w:val="0095753D"/>
    <w:rsid w:val="00961496"/>
    <w:rsid w:val="0096279B"/>
    <w:rsid w:val="0096367B"/>
    <w:rsid w:val="009667DA"/>
    <w:rsid w:val="00966826"/>
    <w:rsid w:val="00967225"/>
    <w:rsid w:val="00967E68"/>
    <w:rsid w:val="00970354"/>
    <w:rsid w:val="00976744"/>
    <w:rsid w:val="00980701"/>
    <w:rsid w:val="009815D2"/>
    <w:rsid w:val="0098239F"/>
    <w:rsid w:val="009869F3"/>
    <w:rsid w:val="00992692"/>
    <w:rsid w:val="009A16B1"/>
    <w:rsid w:val="009A239D"/>
    <w:rsid w:val="009A4460"/>
    <w:rsid w:val="009A79F9"/>
    <w:rsid w:val="009B3455"/>
    <w:rsid w:val="009B614C"/>
    <w:rsid w:val="009C1132"/>
    <w:rsid w:val="009C577B"/>
    <w:rsid w:val="009C63FB"/>
    <w:rsid w:val="009D56B7"/>
    <w:rsid w:val="009D5E37"/>
    <w:rsid w:val="009E5BE4"/>
    <w:rsid w:val="009E60DB"/>
    <w:rsid w:val="009F37CC"/>
    <w:rsid w:val="00A02CFA"/>
    <w:rsid w:val="00A10D84"/>
    <w:rsid w:val="00A1148A"/>
    <w:rsid w:val="00A1207B"/>
    <w:rsid w:val="00A13C5F"/>
    <w:rsid w:val="00A1539C"/>
    <w:rsid w:val="00A16EEC"/>
    <w:rsid w:val="00A174E5"/>
    <w:rsid w:val="00A21D3F"/>
    <w:rsid w:val="00A26CC7"/>
    <w:rsid w:val="00A32250"/>
    <w:rsid w:val="00A349C4"/>
    <w:rsid w:val="00A405A5"/>
    <w:rsid w:val="00A415C2"/>
    <w:rsid w:val="00A524FC"/>
    <w:rsid w:val="00A56DE9"/>
    <w:rsid w:val="00A62D68"/>
    <w:rsid w:val="00A65EA3"/>
    <w:rsid w:val="00A71F56"/>
    <w:rsid w:val="00A7633E"/>
    <w:rsid w:val="00A87F05"/>
    <w:rsid w:val="00A907C4"/>
    <w:rsid w:val="00A912ED"/>
    <w:rsid w:val="00A92417"/>
    <w:rsid w:val="00AA11F1"/>
    <w:rsid w:val="00AA4565"/>
    <w:rsid w:val="00AA4FA6"/>
    <w:rsid w:val="00AA5A71"/>
    <w:rsid w:val="00AA6670"/>
    <w:rsid w:val="00AA7929"/>
    <w:rsid w:val="00AB1898"/>
    <w:rsid w:val="00AB18B8"/>
    <w:rsid w:val="00AB4149"/>
    <w:rsid w:val="00AB7B31"/>
    <w:rsid w:val="00AC0858"/>
    <w:rsid w:val="00AC0A4B"/>
    <w:rsid w:val="00AC1F38"/>
    <w:rsid w:val="00AC231E"/>
    <w:rsid w:val="00AC3D7B"/>
    <w:rsid w:val="00AD08CD"/>
    <w:rsid w:val="00AD0CA5"/>
    <w:rsid w:val="00AE4DC3"/>
    <w:rsid w:val="00AF3CC2"/>
    <w:rsid w:val="00AF59C4"/>
    <w:rsid w:val="00AF75E0"/>
    <w:rsid w:val="00AF78B9"/>
    <w:rsid w:val="00B02DC3"/>
    <w:rsid w:val="00B053AB"/>
    <w:rsid w:val="00B11B93"/>
    <w:rsid w:val="00B128F8"/>
    <w:rsid w:val="00B167EE"/>
    <w:rsid w:val="00B168F3"/>
    <w:rsid w:val="00B2224C"/>
    <w:rsid w:val="00B24D2D"/>
    <w:rsid w:val="00B25870"/>
    <w:rsid w:val="00B268EC"/>
    <w:rsid w:val="00B277EF"/>
    <w:rsid w:val="00B301BA"/>
    <w:rsid w:val="00B3297C"/>
    <w:rsid w:val="00B40AA4"/>
    <w:rsid w:val="00B418A8"/>
    <w:rsid w:val="00B52CE5"/>
    <w:rsid w:val="00B54A89"/>
    <w:rsid w:val="00B554C4"/>
    <w:rsid w:val="00B567D3"/>
    <w:rsid w:val="00B610E8"/>
    <w:rsid w:val="00B7428C"/>
    <w:rsid w:val="00B75057"/>
    <w:rsid w:val="00B809E7"/>
    <w:rsid w:val="00B83877"/>
    <w:rsid w:val="00B92449"/>
    <w:rsid w:val="00B931BC"/>
    <w:rsid w:val="00B9375C"/>
    <w:rsid w:val="00BA210A"/>
    <w:rsid w:val="00BA3A70"/>
    <w:rsid w:val="00BC46F6"/>
    <w:rsid w:val="00BC7694"/>
    <w:rsid w:val="00BC7C36"/>
    <w:rsid w:val="00BD5F58"/>
    <w:rsid w:val="00BE2E42"/>
    <w:rsid w:val="00BE370B"/>
    <w:rsid w:val="00BE5C37"/>
    <w:rsid w:val="00C0342A"/>
    <w:rsid w:val="00C04236"/>
    <w:rsid w:val="00C05194"/>
    <w:rsid w:val="00C141D8"/>
    <w:rsid w:val="00C1462F"/>
    <w:rsid w:val="00C15F91"/>
    <w:rsid w:val="00C173DB"/>
    <w:rsid w:val="00C25C48"/>
    <w:rsid w:val="00C3750C"/>
    <w:rsid w:val="00C4053C"/>
    <w:rsid w:val="00C513DA"/>
    <w:rsid w:val="00C5406E"/>
    <w:rsid w:val="00C54235"/>
    <w:rsid w:val="00C578F1"/>
    <w:rsid w:val="00C6456D"/>
    <w:rsid w:val="00C67126"/>
    <w:rsid w:val="00C74F37"/>
    <w:rsid w:val="00C817B6"/>
    <w:rsid w:val="00C90182"/>
    <w:rsid w:val="00C925B7"/>
    <w:rsid w:val="00C93854"/>
    <w:rsid w:val="00C95891"/>
    <w:rsid w:val="00CA17B2"/>
    <w:rsid w:val="00CB24E1"/>
    <w:rsid w:val="00CC3F8E"/>
    <w:rsid w:val="00CC58BA"/>
    <w:rsid w:val="00CC5DCD"/>
    <w:rsid w:val="00CC65B5"/>
    <w:rsid w:val="00CD39C3"/>
    <w:rsid w:val="00CD5447"/>
    <w:rsid w:val="00CD7C44"/>
    <w:rsid w:val="00CD7EF7"/>
    <w:rsid w:val="00CE19CE"/>
    <w:rsid w:val="00CF47A1"/>
    <w:rsid w:val="00CF5C90"/>
    <w:rsid w:val="00CF6B4A"/>
    <w:rsid w:val="00D00FA4"/>
    <w:rsid w:val="00D047E2"/>
    <w:rsid w:val="00D049B8"/>
    <w:rsid w:val="00D04A37"/>
    <w:rsid w:val="00D06196"/>
    <w:rsid w:val="00D07545"/>
    <w:rsid w:val="00D17E58"/>
    <w:rsid w:val="00D21C7B"/>
    <w:rsid w:val="00D264CB"/>
    <w:rsid w:val="00D3485F"/>
    <w:rsid w:val="00D34B76"/>
    <w:rsid w:val="00D41584"/>
    <w:rsid w:val="00D41CA0"/>
    <w:rsid w:val="00D4546D"/>
    <w:rsid w:val="00D503A0"/>
    <w:rsid w:val="00D5093D"/>
    <w:rsid w:val="00D50EA6"/>
    <w:rsid w:val="00D53116"/>
    <w:rsid w:val="00D54DF8"/>
    <w:rsid w:val="00D56EE6"/>
    <w:rsid w:val="00D61F66"/>
    <w:rsid w:val="00D6509D"/>
    <w:rsid w:val="00D77111"/>
    <w:rsid w:val="00D77D8A"/>
    <w:rsid w:val="00D812AD"/>
    <w:rsid w:val="00D83553"/>
    <w:rsid w:val="00D83E09"/>
    <w:rsid w:val="00D843E0"/>
    <w:rsid w:val="00D866B0"/>
    <w:rsid w:val="00D87319"/>
    <w:rsid w:val="00D87841"/>
    <w:rsid w:val="00D91B98"/>
    <w:rsid w:val="00D93AD3"/>
    <w:rsid w:val="00DA1330"/>
    <w:rsid w:val="00DA6FE6"/>
    <w:rsid w:val="00DB3C47"/>
    <w:rsid w:val="00DB6D93"/>
    <w:rsid w:val="00DC28DB"/>
    <w:rsid w:val="00DC783A"/>
    <w:rsid w:val="00DD054C"/>
    <w:rsid w:val="00DD5242"/>
    <w:rsid w:val="00DD72EC"/>
    <w:rsid w:val="00DF2F25"/>
    <w:rsid w:val="00DF4BD6"/>
    <w:rsid w:val="00DF57F2"/>
    <w:rsid w:val="00DF6DD9"/>
    <w:rsid w:val="00E007E0"/>
    <w:rsid w:val="00E04C15"/>
    <w:rsid w:val="00E06114"/>
    <w:rsid w:val="00E149D8"/>
    <w:rsid w:val="00E15656"/>
    <w:rsid w:val="00E2191D"/>
    <w:rsid w:val="00E232CF"/>
    <w:rsid w:val="00E2798A"/>
    <w:rsid w:val="00E27C16"/>
    <w:rsid w:val="00E334B5"/>
    <w:rsid w:val="00E3680A"/>
    <w:rsid w:val="00E37B93"/>
    <w:rsid w:val="00E52F52"/>
    <w:rsid w:val="00E5543D"/>
    <w:rsid w:val="00E575DE"/>
    <w:rsid w:val="00E6570A"/>
    <w:rsid w:val="00E6686A"/>
    <w:rsid w:val="00E73251"/>
    <w:rsid w:val="00E73584"/>
    <w:rsid w:val="00E76343"/>
    <w:rsid w:val="00E8219C"/>
    <w:rsid w:val="00E82F69"/>
    <w:rsid w:val="00E86317"/>
    <w:rsid w:val="00E9046B"/>
    <w:rsid w:val="00E91655"/>
    <w:rsid w:val="00EA5F0C"/>
    <w:rsid w:val="00EB0A08"/>
    <w:rsid w:val="00EB311F"/>
    <w:rsid w:val="00EC6FE2"/>
    <w:rsid w:val="00EC7C11"/>
    <w:rsid w:val="00ED0DC0"/>
    <w:rsid w:val="00ED1110"/>
    <w:rsid w:val="00ED6CEA"/>
    <w:rsid w:val="00ED7231"/>
    <w:rsid w:val="00EE0AF6"/>
    <w:rsid w:val="00EE5BF1"/>
    <w:rsid w:val="00EE6A70"/>
    <w:rsid w:val="00EF0229"/>
    <w:rsid w:val="00EF7522"/>
    <w:rsid w:val="00F04482"/>
    <w:rsid w:val="00F11C79"/>
    <w:rsid w:val="00F13C35"/>
    <w:rsid w:val="00F17423"/>
    <w:rsid w:val="00F17AB8"/>
    <w:rsid w:val="00F26BCB"/>
    <w:rsid w:val="00F3256B"/>
    <w:rsid w:val="00F328C3"/>
    <w:rsid w:val="00F33E17"/>
    <w:rsid w:val="00F36C2E"/>
    <w:rsid w:val="00F4016B"/>
    <w:rsid w:val="00F42A41"/>
    <w:rsid w:val="00F43BDF"/>
    <w:rsid w:val="00F4486A"/>
    <w:rsid w:val="00F44E99"/>
    <w:rsid w:val="00F4539F"/>
    <w:rsid w:val="00F51C7E"/>
    <w:rsid w:val="00F53993"/>
    <w:rsid w:val="00F541A0"/>
    <w:rsid w:val="00F5742F"/>
    <w:rsid w:val="00F60FE3"/>
    <w:rsid w:val="00F62B46"/>
    <w:rsid w:val="00F80C0B"/>
    <w:rsid w:val="00F83BDE"/>
    <w:rsid w:val="00F86792"/>
    <w:rsid w:val="00F869BA"/>
    <w:rsid w:val="00F917A7"/>
    <w:rsid w:val="00F92D70"/>
    <w:rsid w:val="00F93F23"/>
    <w:rsid w:val="00FA67D7"/>
    <w:rsid w:val="00FB1FED"/>
    <w:rsid w:val="00FB289E"/>
    <w:rsid w:val="00FB6C50"/>
    <w:rsid w:val="00FC6C4A"/>
    <w:rsid w:val="00FC7A8D"/>
    <w:rsid w:val="00FD0BC1"/>
    <w:rsid w:val="00FD3CCA"/>
    <w:rsid w:val="00FD5E64"/>
    <w:rsid w:val="00FE3F63"/>
    <w:rsid w:val="00FE52DD"/>
    <w:rsid w:val="00FE6458"/>
    <w:rsid w:val="00FE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62FA6F"/>
  <w15:chartTrackingRefBased/>
  <w15:docId w15:val="{754644A4-0D05-4311-932F-5BBC9F6C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HTML Preformatted" w:uiPriority="99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1946B3"/>
    <w:rPr>
      <w:rFonts w:ascii="Arial" w:hAnsi="Arial"/>
      <w:sz w:val="22"/>
      <w:szCs w:val="24"/>
    </w:rPr>
  </w:style>
  <w:style w:type="paragraph" w:styleId="Cmsor1">
    <w:name w:val="heading 1"/>
    <w:basedOn w:val="Norml"/>
    <w:next w:val="Norml"/>
    <w:link w:val="Cmsor1Char"/>
    <w:qFormat/>
    <w:rsid w:val="00A924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DD524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NormlWebChar">
    <w:name w:val="Normál (Web) Char"/>
    <w:link w:val="NormlWeb"/>
    <w:uiPriority w:val="99"/>
    <w:locked/>
    <w:rsid w:val="001946B3"/>
    <w:rPr>
      <w:rFonts w:ascii="Arial Unicode MS" w:eastAsia="Arial Unicode MS" w:hAnsi="Arial Unicode MS" w:cs="Arial Unicode MS"/>
      <w:sz w:val="24"/>
      <w:szCs w:val="24"/>
    </w:rPr>
  </w:style>
  <w:style w:type="paragraph" w:styleId="NormlWeb">
    <w:name w:val="Normal (Web)"/>
    <w:basedOn w:val="Norml"/>
    <w:link w:val="NormlWebChar"/>
    <w:unhideWhenUsed/>
    <w:rsid w:val="001946B3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1946B3"/>
    <w:pPr>
      <w:spacing w:after="160" w:line="25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table" w:styleId="Rcsostblzat">
    <w:name w:val="Table Grid"/>
    <w:basedOn w:val="Normltblzat"/>
    <w:rsid w:val="005B1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4567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A9241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fejChar">
    <w:name w:val="Élőfej Char"/>
    <w:aliases w:val="Char2 Char"/>
    <w:basedOn w:val="Bekezdsalapbettpusa"/>
    <w:link w:val="lfej"/>
    <w:locked/>
    <w:rsid w:val="00B9375C"/>
    <w:rPr>
      <w:rFonts w:ascii="Arial" w:hAnsi="Arial"/>
      <w:sz w:val="22"/>
      <w:szCs w:val="24"/>
    </w:rPr>
  </w:style>
  <w:style w:type="paragraph" w:styleId="Szvegtrzs">
    <w:name w:val="Body Text"/>
    <w:basedOn w:val="Norml"/>
    <w:link w:val="SzvegtrzsChar"/>
    <w:unhideWhenUsed/>
    <w:rsid w:val="00B9375C"/>
    <w:pPr>
      <w:jc w:val="both"/>
    </w:pPr>
    <w:rPr>
      <w:rFonts w:cs="Arial"/>
      <w:sz w:val="24"/>
    </w:rPr>
  </w:style>
  <w:style w:type="character" w:customStyle="1" w:styleId="SzvegtrzsChar">
    <w:name w:val="Szövegtörzs Char"/>
    <w:basedOn w:val="Bekezdsalapbettpusa"/>
    <w:link w:val="Szvegtrzs"/>
    <w:rsid w:val="00B9375C"/>
    <w:rPr>
      <w:rFonts w:ascii="Arial" w:hAnsi="Arial" w:cs="Arial"/>
      <w:sz w:val="24"/>
      <w:szCs w:val="24"/>
    </w:rPr>
  </w:style>
  <w:style w:type="paragraph" w:customStyle="1" w:styleId="Nincstrkz2">
    <w:name w:val="Nincs térköz2"/>
    <w:rsid w:val="00B9375C"/>
    <w:rPr>
      <w:rFonts w:ascii="Calibri" w:hAnsi="Calibr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rsid w:val="00F541A0"/>
    <w:rPr>
      <w:rFonts w:ascii="Arial" w:hAnsi="Arial"/>
      <w:sz w:val="22"/>
      <w:szCs w:val="24"/>
    </w:rPr>
  </w:style>
  <w:style w:type="character" w:styleId="Kiemels2">
    <w:name w:val="Strong"/>
    <w:basedOn w:val="Bekezdsalapbettpusa"/>
    <w:uiPriority w:val="22"/>
    <w:qFormat/>
    <w:rsid w:val="00E149D8"/>
    <w:rPr>
      <w:b/>
      <w:bCs/>
    </w:rPr>
  </w:style>
  <w:style w:type="character" w:customStyle="1" w:styleId="p-1">
    <w:name w:val="p-1"/>
    <w:basedOn w:val="Bekezdsalapbettpusa"/>
    <w:rsid w:val="00E149D8"/>
  </w:style>
  <w:style w:type="character" w:customStyle="1" w:styleId="Cmsor5Char">
    <w:name w:val="Címsor 5 Char"/>
    <w:basedOn w:val="Bekezdsalapbettpusa"/>
    <w:link w:val="Cmsor5"/>
    <w:semiHidden/>
    <w:rsid w:val="00DD5242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135D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135D1A"/>
    <w:rPr>
      <w:rFonts w:ascii="Courier New" w:hAnsi="Courier New" w:cs="Courier New"/>
    </w:rPr>
  </w:style>
  <w:style w:type="character" w:customStyle="1" w:styleId="y2iqfc">
    <w:name w:val="y2iqfc"/>
    <w:basedOn w:val="Bekezdsalapbettpusa"/>
    <w:rsid w:val="00135D1A"/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99"/>
    <w:qFormat/>
    <w:locked/>
    <w:rsid w:val="00923C9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A7118-2963-4769-8C65-0F031FFE4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559</Words>
  <Characters>3859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 Katalin</dc:creator>
  <cp:keywords/>
  <dc:description/>
  <cp:lastModifiedBy>Office17</cp:lastModifiedBy>
  <cp:revision>6</cp:revision>
  <cp:lastPrinted>2023-08-31T12:16:00Z</cp:lastPrinted>
  <dcterms:created xsi:type="dcterms:W3CDTF">2026-09-07T11:54:00Z</dcterms:created>
  <dcterms:modified xsi:type="dcterms:W3CDTF">2026-09-10T07:22:00Z</dcterms:modified>
</cp:coreProperties>
</file>