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F498" w14:textId="77777777" w:rsidR="009452D4" w:rsidRDefault="009452D4" w:rsidP="009452D4">
      <w:pPr>
        <w:jc w:val="center"/>
        <w:rPr>
          <w:b/>
          <w:u w:val="single"/>
        </w:rPr>
      </w:pPr>
    </w:p>
    <w:p w14:paraId="7399C04E" w14:textId="3F47747F" w:rsidR="009452D4" w:rsidRPr="009452D4" w:rsidRDefault="009452D4" w:rsidP="009452D4">
      <w:pPr>
        <w:jc w:val="center"/>
        <w:rPr>
          <w:b/>
          <w:u w:val="single"/>
        </w:rPr>
      </w:pPr>
      <w:r w:rsidRPr="009452D4">
        <w:rPr>
          <w:b/>
          <w:u w:val="single"/>
        </w:rPr>
        <w:t>182/2026. (VII.30.) GJB számú határozat</w:t>
      </w:r>
    </w:p>
    <w:p w14:paraId="6C7353EA" w14:textId="77777777" w:rsidR="009452D4" w:rsidRPr="009452D4" w:rsidRDefault="009452D4" w:rsidP="009452D4"/>
    <w:p w14:paraId="1F672149" w14:textId="77777777" w:rsidR="009452D4" w:rsidRPr="009452D4" w:rsidRDefault="009452D4" w:rsidP="009452D4">
      <w:r w:rsidRPr="009452D4">
        <w:t>A Gazdasági és Jogi Bizottság napirendjét az alábbiak szerint fogadta el:</w:t>
      </w:r>
    </w:p>
    <w:p w14:paraId="5274A8F0" w14:textId="77777777" w:rsidR="009452D4" w:rsidRPr="009452D4" w:rsidRDefault="009452D4" w:rsidP="009452D4"/>
    <w:p w14:paraId="6081DA99" w14:textId="77777777" w:rsidR="009452D4" w:rsidRPr="009452D4" w:rsidRDefault="009452D4" w:rsidP="009452D4"/>
    <w:p w14:paraId="70AC107F" w14:textId="77777777" w:rsidR="009452D4" w:rsidRPr="009452D4" w:rsidRDefault="009452D4" w:rsidP="009452D4">
      <w:pPr>
        <w:jc w:val="center"/>
        <w:rPr>
          <w:b/>
          <w:u w:val="single"/>
        </w:rPr>
      </w:pPr>
      <w:r w:rsidRPr="009452D4">
        <w:rPr>
          <w:b/>
          <w:u w:val="single"/>
        </w:rPr>
        <w:t>NYILVÁNOS ÜLÉS</w:t>
      </w:r>
    </w:p>
    <w:p w14:paraId="1401CE14" w14:textId="77777777" w:rsidR="009452D4" w:rsidRPr="009452D4" w:rsidRDefault="009452D4" w:rsidP="009452D4">
      <w:pPr>
        <w:rPr>
          <w:b/>
        </w:rPr>
      </w:pPr>
    </w:p>
    <w:p w14:paraId="244B8526" w14:textId="77777777" w:rsidR="009452D4" w:rsidRPr="009452D4" w:rsidRDefault="009452D4" w:rsidP="009452D4">
      <w:pPr>
        <w:rPr>
          <w:b/>
        </w:rPr>
      </w:pPr>
      <w:r w:rsidRPr="009452D4">
        <w:rPr>
          <w:b/>
        </w:rPr>
        <w:t>1./</w:t>
      </w:r>
      <w:r w:rsidRPr="009452D4">
        <w:rPr>
          <w:b/>
        </w:rPr>
        <w:tab/>
        <w:t>Javaslat a TOP Plusz gazdasági témájú városstratégiai dokumentumok jóváhagyására</w:t>
      </w:r>
    </w:p>
    <w:p w14:paraId="003FB8E8" w14:textId="0A19382E" w:rsidR="009452D4" w:rsidRPr="009452D4" w:rsidRDefault="009452D4" w:rsidP="009452D4">
      <w:pPr>
        <w:ind w:firstLine="708"/>
        <w:rPr>
          <w:bCs/>
        </w:rPr>
      </w:pPr>
      <w:r w:rsidRPr="009452D4">
        <w:rPr>
          <w:b/>
          <w:u w:val="single"/>
        </w:rPr>
        <w:t>Előadó:</w:t>
      </w:r>
      <w:r w:rsidRPr="009452D4">
        <w:rPr>
          <w:b/>
        </w:rPr>
        <w:tab/>
      </w:r>
      <w:r>
        <w:rPr>
          <w:b/>
        </w:rPr>
        <w:tab/>
      </w:r>
      <w:r w:rsidRPr="009452D4">
        <w:rPr>
          <w:bCs/>
        </w:rPr>
        <w:t>Dr. Gyuráczné Dr. Speier Anikó, a Városüzemeltetési és Városfejlesztési Osztály vezetője</w:t>
      </w:r>
    </w:p>
    <w:p w14:paraId="27A5554E" w14:textId="77777777" w:rsidR="009452D4" w:rsidRPr="009452D4" w:rsidRDefault="009452D4" w:rsidP="009452D4">
      <w:pPr>
        <w:ind w:firstLine="708"/>
      </w:pPr>
      <w:r w:rsidRPr="009452D4">
        <w:rPr>
          <w:b/>
          <w:u w:val="single"/>
        </w:rPr>
        <w:t>Meghívottak:</w:t>
      </w:r>
      <w:r w:rsidRPr="009452D4">
        <w:rPr>
          <w:bCs/>
        </w:rPr>
        <w:tab/>
        <w:t xml:space="preserve">Barta Balázs, a </w:t>
      </w:r>
      <w:r w:rsidRPr="009452D4">
        <w:t>Pannon Gazdasági Hálózat Egyesület (PBN) ügyvezetője</w:t>
      </w:r>
    </w:p>
    <w:p w14:paraId="0CC64D95" w14:textId="0E0A8197" w:rsidR="009452D4" w:rsidRPr="009452D4" w:rsidRDefault="009452D4" w:rsidP="009452D4">
      <w:pPr>
        <w:rPr>
          <w:bCs/>
        </w:rPr>
      </w:pPr>
      <w:r w:rsidRPr="009452D4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452D4">
        <w:rPr>
          <w:bCs/>
        </w:rPr>
        <w:t xml:space="preserve">Dr. Kiss Gábor Ferenc, az </w:t>
      </w:r>
      <w:proofErr w:type="spellStart"/>
      <w:r w:rsidRPr="009452D4">
        <w:rPr>
          <w:bCs/>
        </w:rPr>
        <w:t>Enrawell</w:t>
      </w:r>
      <w:proofErr w:type="spellEnd"/>
      <w:r w:rsidRPr="009452D4">
        <w:rPr>
          <w:bCs/>
        </w:rPr>
        <w:t xml:space="preserve"> Consulting Kft. ügyvezetője</w:t>
      </w:r>
    </w:p>
    <w:p w14:paraId="2E9B107E" w14:textId="77777777" w:rsidR="009452D4" w:rsidRPr="009452D4" w:rsidRDefault="009452D4" w:rsidP="009452D4">
      <w:pPr>
        <w:rPr>
          <w:bCs/>
        </w:rPr>
      </w:pPr>
    </w:p>
    <w:p w14:paraId="0DD47091" w14:textId="441A47F6" w:rsidR="009452D4" w:rsidRPr="009452D4" w:rsidRDefault="009452D4" w:rsidP="009452D4">
      <w:r w:rsidRPr="009452D4">
        <w:rPr>
          <w:b/>
          <w:bCs/>
          <w:u w:val="single"/>
        </w:rPr>
        <w:t>Felelős:</w:t>
      </w:r>
      <w:r w:rsidRPr="009452D4">
        <w:tab/>
      </w:r>
      <w:r>
        <w:tab/>
      </w:r>
      <w:r w:rsidRPr="009452D4">
        <w:t>Bokányi Adrienn, a Bizottság elnöke</w:t>
      </w:r>
    </w:p>
    <w:p w14:paraId="29EF2665" w14:textId="77777777" w:rsidR="009452D4" w:rsidRPr="009452D4" w:rsidRDefault="009452D4" w:rsidP="009452D4"/>
    <w:p w14:paraId="56A0C19D" w14:textId="77777777" w:rsidR="009452D4" w:rsidRPr="009452D4" w:rsidRDefault="009452D4" w:rsidP="009452D4">
      <w:r w:rsidRPr="009452D4">
        <w:rPr>
          <w:b/>
          <w:u w:val="single"/>
        </w:rPr>
        <w:t>Határidő:</w:t>
      </w:r>
      <w:r w:rsidRPr="009452D4">
        <w:rPr>
          <w:b/>
        </w:rPr>
        <w:tab/>
      </w:r>
      <w:r w:rsidRPr="009452D4">
        <w:t>azonnal</w:t>
      </w:r>
    </w:p>
    <w:p w14:paraId="70308477" w14:textId="77777777" w:rsidR="009452D4" w:rsidRPr="009452D4" w:rsidRDefault="009452D4" w:rsidP="009452D4"/>
    <w:p w14:paraId="3884F586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D4"/>
    <w:rsid w:val="002B14F5"/>
    <w:rsid w:val="009452D4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B26A"/>
  <w15:chartTrackingRefBased/>
  <w15:docId w15:val="{64286A04-43AD-47EE-A9BD-8F10BCD7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45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45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45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45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45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452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452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452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452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45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45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45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452D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452D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452D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452D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452D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452D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452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45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452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45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452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452D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452D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452D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45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452D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45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F9ECAB-5B3F-4EA9-B3B4-1B7BA139D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D52DE9-B067-4617-9B8F-6FE19CC4F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653FD-7A27-4143-ABCD-845116AA515B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466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2026-07-31T07:58:00Z</dcterms:created>
  <dcterms:modified xsi:type="dcterms:W3CDTF">2026-07-31T08:00:00Z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