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4325F8C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</w:t>
      </w:r>
      <w:r w:rsidR="006A106B">
        <w:rPr>
          <w:rFonts w:ascii="Calibri" w:hAnsi="Calibri" w:cs="Calibri"/>
          <w:b/>
          <w:bCs/>
          <w:i/>
          <w:szCs w:val="22"/>
        </w:rPr>
        <w:t>l</w:t>
      </w:r>
      <w:r w:rsidR="005F5585">
        <w:rPr>
          <w:rFonts w:ascii="Calibri" w:hAnsi="Calibri" w:cs="Calibri"/>
          <w:b/>
          <w:bCs/>
          <w:i/>
          <w:szCs w:val="22"/>
        </w:rPr>
        <w:t>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</w:t>
      </w:r>
      <w:r w:rsidR="006A106B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</w:t>
      </w:r>
      <w:r w:rsidR="006A106B">
        <w:rPr>
          <w:rFonts w:ascii="Calibri" w:hAnsi="Calibri" w:cs="Calibri"/>
          <w:b/>
          <w:bCs/>
          <w:i/>
          <w:szCs w:val="22"/>
        </w:rPr>
        <w:t>kívüli</w:t>
      </w:r>
      <w:r w:rsidRPr="0049397F">
        <w:rPr>
          <w:rFonts w:ascii="Calibri" w:hAnsi="Calibri" w:cs="Calibri"/>
          <w:b/>
          <w:bCs/>
          <w:i/>
          <w:szCs w:val="22"/>
        </w:rPr>
        <w:t xml:space="preserve">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0542BC5" w14:textId="77777777" w:rsidR="006A106B" w:rsidRPr="0087323E" w:rsidRDefault="006A106B" w:rsidP="006A106B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581FE321" w14:textId="77777777" w:rsidR="006A106B" w:rsidRPr="003942B1" w:rsidRDefault="006A106B" w:rsidP="006A106B">
      <w:pPr>
        <w:tabs>
          <w:tab w:val="left" w:pos="-900"/>
          <w:tab w:val="left" w:pos="-720"/>
          <w:tab w:val="left" w:pos="0"/>
          <w:tab w:val="left" w:pos="2127"/>
        </w:tabs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5A595C87" w14:textId="77777777" w:rsidR="006A106B" w:rsidRPr="00FA1383" w:rsidRDefault="006A106B" w:rsidP="006A106B">
      <w:pPr>
        <w:spacing w:after="120"/>
        <w:jc w:val="both"/>
        <w:rPr>
          <w:rFonts w:asciiTheme="minorHAnsi" w:hAnsiTheme="minorHAnsi" w:cstheme="minorHAnsi"/>
          <w:bCs/>
          <w:szCs w:val="22"/>
        </w:rPr>
      </w:pPr>
      <w:r w:rsidRPr="00FA1383">
        <w:rPr>
          <w:rFonts w:asciiTheme="minorHAnsi" w:hAnsiTheme="minorHAnsi" w:cstheme="minorHAnsi"/>
          <w:bCs/>
          <w:szCs w:val="22"/>
        </w:rPr>
        <w:t xml:space="preserve">A Városstratégiai, Idegenforgalmi és Sport Bizottság a „Javaslat tervezéssel kapcsolatos döntések meghozatalára” </w:t>
      </w:r>
      <w:r w:rsidRPr="00FA1383">
        <w:rPr>
          <w:rFonts w:asciiTheme="minorHAnsi" w:hAnsiTheme="minorHAnsi" w:cstheme="minorHAnsi"/>
          <w:szCs w:val="22"/>
        </w:rPr>
        <w:t xml:space="preserve">című előterjesztést </w:t>
      </w:r>
      <w:r w:rsidRPr="00FA1383">
        <w:rPr>
          <w:rFonts w:asciiTheme="minorHAnsi" w:hAnsiTheme="minorHAnsi" w:cstheme="minorHAnsi"/>
          <w:bCs/>
          <w:szCs w:val="22"/>
        </w:rPr>
        <w:t>megtárgyalta.</w:t>
      </w:r>
    </w:p>
    <w:p w14:paraId="313F8454" w14:textId="77777777" w:rsidR="006A106B" w:rsidRPr="00FA1383" w:rsidRDefault="006A106B" w:rsidP="006A106B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A Bizottság megismerte az alábbi fejlesztési terveket, amelyek tartalmával egyetért, azokat az SZMSZ 54. § (1) bekezdés 18. pontja alapján elfogadásra és továbbtervezésre javasolja:</w:t>
      </w:r>
    </w:p>
    <w:p w14:paraId="6CC469D2" w14:textId="77777777" w:rsidR="006A106B" w:rsidRPr="00FA1383" w:rsidRDefault="006A106B" w:rsidP="006A106B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1. rész, „Bölcsődék fejlesztése Szombathelyen” (Tervező: ASZTERV Mérnöki Iroda Kft.):</w:t>
      </w:r>
    </w:p>
    <w:p w14:paraId="461C9F4A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Százszorszép Bölcsőde fejlesztése (9700 Szombathely, Váci Mihály u. 5.)</w:t>
      </w:r>
    </w:p>
    <w:p w14:paraId="5317B96A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Meseház Bölcsőde fejlesztése (9700 Szombathely, Fogaras u. 6.)</w:t>
      </w:r>
    </w:p>
    <w:p w14:paraId="5031080D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Bokréta Bölcsőde fejlesztése (9700 Szombathely, Barátság u. 22.)</w:t>
      </w:r>
    </w:p>
    <w:p w14:paraId="040EADD2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Kuckó Bölcsőde/</w:t>
      </w:r>
      <w:proofErr w:type="spellStart"/>
      <w:r w:rsidRPr="00FA1383">
        <w:rPr>
          <w:rFonts w:asciiTheme="minorHAnsi" w:hAnsiTheme="minorHAnsi" w:cstheme="minorHAnsi"/>
          <w:szCs w:val="22"/>
        </w:rPr>
        <w:t>Babóca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(9700 Szombathely, Hadnagy u. 2/B.)</w:t>
      </w:r>
    </w:p>
    <w:p w14:paraId="422F15A0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Csicsergő Bölcsőde fejlesztése (9700 Szombathely, Bem József u.9.)</w:t>
      </w:r>
    </w:p>
    <w:p w14:paraId="235D67C7" w14:textId="77777777" w:rsidR="006A106B" w:rsidRPr="00FA1383" w:rsidRDefault="006A106B" w:rsidP="006A106B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</w:r>
      <w:proofErr w:type="spellStart"/>
      <w:r w:rsidRPr="00FA1383">
        <w:rPr>
          <w:rFonts w:asciiTheme="minorHAnsi" w:hAnsiTheme="minorHAnsi" w:cstheme="minorHAnsi"/>
          <w:szCs w:val="22"/>
        </w:rPr>
        <w:t>Csodaország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Bölcsőde/Manócska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(Szombathely, Szűrcsapó u. 43/A.)</w:t>
      </w:r>
    </w:p>
    <w:p w14:paraId="5163102A" w14:textId="77777777" w:rsidR="006A106B" w:rsidRPr="00FA1383" w:rsidRDefault="006A106B" w:rsidP="006A106B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b)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2. rész, „Gyermekjóléti és szociális alapszolgáltatások fejlesztése” (Tervező: ASZTERV Mérnöki Iroda Kft.):</w:t>
      </w:r>
    </w:p>
    <w:p w14:paraId="606FF10D" w14:textId="77777777" w:rsidR="006A106B" w:rsidRPr="00FA1383" w:rsidRDefault="006A106B" w:rsidP="006A106B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Pálos Károly Szociális Szolgáltató Központ és Gyermekjóléti Szolgálat épületének korszerűsítése (9700 Szombathely, Jászai Mari utca 4.)</w:t>
      </w:r>
    </w:p>
    <w:p w14:paraId="417F58BD" w14:textId="77777777" w:rsidR="006A106B" w:rsidRPr="00FA1383" w:rsidRDefault="006A106B" w:rsidP="006A106B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c)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3. rész, „Óvoda fejlesztések Szombathelyen” (Tervező: ASZTERV Mérnöki Iroda Kft.):</w:t>
      </w:r>
    </w:p>
    <w:p w14:paraId="4D7C1C68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Szombathelyi Barátság Óvoda (9700 Szombathely, Barátság utca 22.)</w:t>
      </w:r>
    </w:p>
    <w:p w14:paraId="2D5AA224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Szombathelyi Kőrösi Csoma Sándor Utcai Óvoda (9700 Szombathely, Kőrösi Csoma Sándor utca 7.)</w:t>
      </w:r>
    </w:p>
    <w:p w14:paraId="090B0930" w14:textId="77777777" w:rsidR="006A106B" w:rsidRPr="00FA1383" w:rsidRDefault="006A106B" w:rsidP="006A106B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 xml:space="preserve">Szombathelyi Vadvirág Óvoda (9700 Szombathely, </w:t>
      </w:r>
      <w:proofErr w:type="spellStart"/>
      <w:r w:rsidRPr="00FA1383">
        <w:rPr>
          <w:rFonts w:asciiTheme="minorHAnsi" w:hAnsiTheme="minorHAnsi" w:cstheme="minorHAnsi"/>
          <w:szCs w:val="22"/>
        </w:rPr>
        <w:t>Selmec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utca 2.)</w:t>
      </w:r>
    </w:p>
    <w:p w14:paraId="076C1C35" w14:textId="77777777" w:rsidR="006A106B" w:rsidRPr="00FA1383" w:rsidRDefault="006A106B" w:rsidP="006A106B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d)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5. rész, „Szociális alapszolgáltatások fejlesztése” (Tervező: ASZTERV Mérnöki Iroda Kft.)</w:t>
      </w:r>
    </w:p>
    <w:p w14:paraId="5982BF58" w14:textId="77777777" w:rsidR="006A106B" w:rsidRPr="00FA1383" w:rsidRDefault="006A106B" w:rsidP="006A106B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Idősek Klubja IX. számú szakmai egység (9700 Szombathely, Pozsony u. 47.)</w:t>
      </w:r>
    </w:p>
    <w:p w14:paraId="07F3859D" w14:textId="77777777" w:rsidR="006A106B" w:rsidRPr="00FA1383" w:rsidRDefault="006A106B" w:rsidP="006A106B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e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6. rész, „Egészségügyi alapellátás fejlesztése” (Tervező: ASZTERV Mérnöki Iroda Kft.):</w:t>
      </w:r>
    </w:p>
    <w:p w14:paraId="24598811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Rumi úti Orvosi rendelők (9700 Szombathely, Rumi út 74.)</w:t>
      </w:r>
    </w:p>
    <w:p w14:paraId="19C5B837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Szent Márton úti Orvosi rendelők (9700 Szombathely, Szent Márton u. 20-24.)</w:t>
      </w:r>
    </w:p>
    <w:p w14:paraId="5138C6C2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Szűrcsapó úti Orvosi rendelők (9700 Szombathely, Szűrcsapó u. 23.)</w:t>
      </w:r>
    </w:p>
    <w:p w14:paraId="0A2DE3D6" w14:textId="77777777" w:rsidR="006A106B" w:rsidRPr="00FA1383" w:rsidRDefault="006A106B" w:rsidP="006A106B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Váci Mihály úti Orvosi rendelők (9700Szombathely, Váci M. u. 3.)</w:t>
      </w:r>
    </w:p>
    <w:p w14:paraId="1D8A36AD" w14:textId="77777777" w:rsidR="006A106B" w:rsidRPr="00FA1383" w:rsidRDefault="006A106B" w:rsidP="006A106B">
      <w:pPr>
        <w:jc w:val="both"/>
        <w:rPr>
          <w:rFonts w:asciiTheme="minorHAnsi" w:hAnsiTheme="minorHAnsi" w:cstheme="minorHAnsi"/>
          <w:bCs/>
          <w:szCs w:val="22"/>
        </w:rPr>
      </w:pPr>
    </w:p>
    <w:p w14:paraId="5A604B96" w14:textId="77777777" w:rsidR="006A106B" w:rsidRPr="00FA1383" w:rsidRDefault="006A106B" w:rsidP="006A106B">
      <w:pPr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  <w:u w:val="single"/>
        </w:rPr>
        <w:t>Felelős</w:t>
      </w:r>
      <w:r w:rsidRPr="00FA1383">
        <w:rPr>
          <w:rFonts w:asciiTheme="minorHAnsi" w:hAnsiTheme="minorHAnsi" w:cstheme="minorHAnsi"/>
          <w:szCs w:val="22"/>
        </w:rPr>
        <w:t xml:space="preserve">: </w:t>
      </w:r>
      <w:r w:rsidRPr="00FA1383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FA1383">
        <w:rPr>
          <w:rFonts w:asciiTheme="minorHAnsi" w:hAnsiTheme="minorHAnsi" w:cstheme="minorHAnsi"/>
          <w:szCs w:val="22"/>
        </w:rPr>
        <w:t>Nemény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András polgármester</w:t>
      </w:r>
    </w:p>
    <w:p w14:paraId="3B4090EF" w14:textId="77777777" w:rsidR="006A106B" w:rsidRPr="00FA1383" w:rsidRDefault="006A106B" w:rsidP="006A106B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Dr. Horváth Attila alpolgármester</w:t>
      </w:r>
    </w:p>
    <w:p w14:paraId="3704F9B1" w14:textId="77777777" w:rsidR="006A106B" w:rsidRPr="00FA1383" w:rsidRDefault="006A106B" w:rsidP="006A106B">
      <w:pPr>
        <w:ind w:left="993" w:firstLine="423"/>
        <w:jc w:val="both"/>
        <w:rPr>
          <w:rFonts w:asciiTheme="minorHAnsi" w:hAnsiTheme="minorHAnsi" w:cstheme="minorHAnsi"/>
          <w:bCs/>
          <w:szCs w:val="22"/>
        </w:rPr>
      </w:pPr>
      <w:r w:rsidRPr="00FA1383">
        <w:rPr>
          <w:rFonts w:asciiTheme="minorHAnsi" w:hAnsiTheme="minorHAnsi" w:cstheme="minorHAnsi"/>
          <w:szCs w:val="22"/>
        </w:rPr>
        <w:t xml:space="preserve">Tóth Kálmán, a </w:t>
      </w:r>
      <w:r w:rsidRPr="00FA1383">
        <w:rPr>
          <w:rFonts w:asciiTheme="minorHAnsi" w:hAnsiTheme="minorHAnsi" w:cstheme="minorHAnsi"/>
          <w:bCs/>
          <w:szCs w:val="22"/>
        </w:rPr>
        <w:t>Városstratégiai, Idegenforgalmi és Sport Bizottság elnöke</w:t>
      </w:r>
    </w:p>
    <w:p w14:paraId="54EBBF1C" w14:textId="77777777" w:rsidR="006A106B" w:rsidRPr="00FA1383" w:rsidRDefault="006A106B" w:rsidP="006A106B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bCs/>
          <w:szCs w:val="22"/>
        </w:rPr>
        <w:t>Dr. Károlyi Ákos jegyző</w:t>
      </w:r>
    </w:p>
    <w:p w14:paraId="730F7DC5" w14:textId="77777777" w:rsidR="006A106B" w:rsidRPr="00FA1383" w:rsidRDefault="006A106B" w:rsidP="006A106B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(a végrehajtás előkészítéséért:</w:t>
      </w:r>
    </w:p>
    <w:p w14:paraId="3458DE49" w14:textId="77777777" w:rsidR="006A106B" w:rsidRPr="00FA1383" w:rsidRDefault="006A106B" w:rsidP="006A106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1383">
        <w:rPr>
          <w:rFonts w:ascii="Calibri" w:hAnsi="Calibri" w:cs="Calibri"/>
          <w:szCs w:val="22"/>
        </w:rPr>
        <w:t>dr.</w:t>
      </w:r>
      <w:proofErr w:type="gramEnd"/>
      <w:r w:rsidRPr="00FA1383">
        <w:rPr>
          <w:rFonts w:ascii="Calibri" w:hAnsi="Calibri" w:cs="Calibri"/>
          <w:szCs w:val="22"/>
        </w:rPr>
        <w:t xml:space="preserve"> Gyuráczné dr. Speier Anikó, a Városüzemeltetési és Városfejlesztési Osztály vezetője</w:t>
      </w:r>
    </w:p>
    <w:p w14:paraId="505469C4" w14:textId="77777777" w:rsidR="006A106B" w:rsidRPr="008E1AE3" w:rsidRDefault="006A106B" w:rsidP="006A106B">
      <w:pPr>
        <w:rPr>
          <w:rFonts w:asciiTheme="minorHAnsi" w:hAnsiTheme="minorHAnsi" w:cstheme="minorHAnsi"/>
          <w:szCs w:val="22"/>
        </w:rPr>
      </w:pPr>
      <w:bookmarkStart w:id="0" w:name="_Hlk113357561"/>
      <w:r w:rsidRPr="00FA1383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A1383">
        <w:rPr>
          <w:rFonts w:asciiTheme="minorHAnsi" w:hAnsiTheme="minorHAnsi" w:cstheme="minorHAnsi"/>
          <w:szCs w:val="22"/>
        </w:rPr>
        <w:t xml:space="preserve">: </w:t>
      </w:r>
      <w:r w:rsidRPr="00FA1383">
        <w:rPr>
          <w:rFonts w:asciiTheme="minorHAnsi" w:hAnsiTheme="minorHAnsi" w:cstheme="minorHAnsi"/>
          <w:szCs w:val="22"/>
        </w:rPr>
        <w:tab/>
        <w:t>azonnal</w:t>
      </w:r>
      <w:bookmarkEnd w:id="0"/>
    </w:p>
    <w:p w14:paraId="516A5679" w14:textId="77777777" w:rsidR="006A106B" w:rsidRDefault="006A106B" w:rsidP="006A106B">
      <w:pPr>
        <w:jc w:val="both"/>
        <w:rPr>
          <w:rFonts w:asciiTheme="minorHAnsi" w:hAnsiTheme="minorHAnsi" w:cstheme="minorHAnsi"/>
          <w:bCs/>
          <w:szCs w:val="22"/>
        </w:rPr>
      </w:pPr>
    </w:p>
    <w:p w14:paraId="3305F3D6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56C8A6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</w:t>
      </w:r>
      <w:r w:rsidR="006A106B">
        <w:rPr>
          <w:rFonts w:asciiTheme="minorHAnsi" w:hAnsiTheme="minorHAnsi" w:cstheme="minorHAnsi"/>
          <w:bCs/>
          <w:szCs w:val="22"/>
        </w:rPr>
        <w:t>l</w:t>
      </w:r>
      <w:r w:rsidR="005F5585">
        <w:rPr>
          <w:rFonts w:asciiTheme="minorHAnsi" w:hAnsiTheme="minorHAnsi" w:cstheme="minorHAnsi"/>
          <w:bCs/>
          <w:szCs w:val="22"/>
        </w:rPr>
        <w:t>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</w:t>
      </w:r>
      <w:r w:rsidR="006A106B">
        <w:rPr>
          <w:rFonts w:asciiTheme="minorHAnsi" w:hAnsiTheme="minorHAnsi" w:cstheme="minorHAnsi"/>
          <w:bCs/>
          <w:szCs w:val="22"/>
        </w:rPr>
        <w:t>4</w:t>
      </w:r>
      <w:bookmarkStart w:id="1" w:name="_GoBack"/>
      <w:bookmarkEnd w:id="1"/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6A106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6A106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106B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2026-07-14T08:50:00Z</dcterms:created>
  <dcterms:modified xsi:type="dcterms:W3CDTF">2026-07-14T08:50:00Z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