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68BC6E3" w14:textId="77777777" w:rsidR="003279FB" w:rsidRDefault="003279FB" w:rsidP="003279F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118/2026.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1B59CFDE" w14:textId="77777777" w:rsidR="003279FB" w:rsidRDefault="003279FB" w:rsidP="003279F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5F8827E7" w14:textId="77777777" w:rsidR="003279FB" w:rsidRPr="004B40EC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B40EC">
        <w:rPr>
          <w:rFonts w:ascii="Calibri" w:eastAsia="Calibri" w:hAnsi="Calibri" w:cs="Calibri"/>
          <w:szCs w:val="22"/>
          <w:lang w:eastAsia="en-US"/>
        </w:rPr>
        <w:t xml:space="preserve">A Városstratégiai, Idegenforgalmi és Sport Bizottság a 138/2026. (V. 28.) Kgy. </w:t>
      </w:r>
      <w:proofErr w:type="gramStart"/>
      <w:r w:rsidRPr="004B40EC">
        <w:rPr>
          <w:rFonts w:ascii="Calibri" w:eastAsia="Calibri" w:hAnsi="Calibri" w:cs="Calibri"/>
          <w:szCs w:val="22"/>
          <w:lang w:eastAsia="en-US"/>
        </w:rPr>
        <w:t>számú</w:t>
      </w:r>
      <w:proofErr w:type="gramEnd"/>
      <w:r w:rsidRPr="004B40EC">
        <w:rPr>
          <w:rFonts w:ascii="Calibri" w:eastAsia="Calibri" w:hAnsi="Calibri" w:cs="Calibri"/>
          <w:szCs w:val="22"/>
          <w:lang w:eastAsia="en-US"/>
        </w:rPr>
        <w:t xml:space="preserve"> határozatban kapott felhatalmazás alapján a társadalmi egyeztetés eredményeinek figyelembevételével átdolgozott és véglegesített Szombathely Fenntartható Városi Mobilitási Tervét (SUMP) az előterjesztés melléklete szerinti tartalommal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4B40EC">
        <w:rPr>
          <w:rFonts w:ascii="Calibri" w:eastAsia="Calibri" w:hAnsi="Calibri" w:cs="Calibri"/>
          <w:szCs w:val="22"/>
          <w:lang w:eastAsia="en-US"/>
        </w:rPr>
        <w:t>jóváhagyja.</w:t>
      </w:r>
    </w:p>
    <w:p w14:paraId="056FA1DD" w14:textId="77777777" w:rsidR="003279FB" w:rsidRPr="00B74975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26A13FB4" w14:textId="77777777" w:rsidR="003279FB" w:rsidRPr="00B74975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b/>
          <w:szCs w:val="22"/>
          <w:u w:val="single"/>
          <w:lang w:eastAsia="en-US"/>
        </w:rPr>
        <w:t>Előadók:</w:t>
      </w: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  <w:r w:rsidRPr="00B74975">
        <w:rPr>
          <w:rFonts w:ascii="Calibri" w:eastAsia="Calibri" w:hAnsi="Calibri" w:cs="Calibri"/>
          <w:szCs w:val="22"/>
          <w:lang w:eastAsia="en-US"/>
        </w:rPr>
        <w:tab/>
        <w:t xml:space="preserve">Dr. </w:t>
      </w:r>
      <w:proofErr w:type="spellStart"/>
      <w:r w:rsidRPr="00B74975">
        <w:rPr>
          <w:rFonts w:ascii="Calibri" w:eastAsia="Calibri" w:hAnsi="Calibri" w:cs="Calibri"/>
          <w:szCs w:val="22"/>
          <w:lang w:eastAsia="en-US"/>
        </w:rPr>
        <w:t>Nemény</w:t>
      </w:r>
      <w:proofErr w:type="spellEnd"/>
      <w:r w:rsidRPr="00B74975">
        <w:rPr>
          <w:rFonts w:ascii="Calibri" w:eastAsia="Calibri" w:hAnsi="Calibri" w:cs="Calibri"/>
          <w:szCs w:val="22"/>
          <w:lang w:eastAsia="en-US"/>
        </w:rPr>
        <w:t xml:space="preserve"> András polgármester</w:t>
      </w:r>
    </w:p>
    <w:p w14:paraId="13159A82" w14:textId="77777777" w:rsidR="003279FB" w:rsidRPr="00B74975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ab/>
      </w:r>
      <w:r w:rsidRPr="00B74975">
        <w:rPr>
          <w:rFonts w:ascii="Calibri" w:eastAsia="Calibri" w:hAnsi="Calibri" w:cs="Calibri"/>
          <w:szCs w:val="22"/>
          <w:lang w:eastAsia="en-US"/>
        </w:rPr>
        <w:tab/>
        <w:t>Dr. László Győző alpolgármester</w:t>
      </w:r>
    </w:p>
    <w:p w14:paraId="3ED536F5" w14:textId="77777777" w:rsidR="003279FB" w:rsidRPr="00B74975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ab/>
      </w:r>
      <w:r w:rsidRPr="00B74975">
        <w:rPr>
          <w:rFonts w:ascii="Calibri" w:eastAsia="Calibri" w:hAnsi="Calibri" w:cs="Calibri"/>
          <w:szCs w:val="22"/>
          <w:lang w:eastAsia="en-US"/>
        </w:rPr>
        <w:tab/>
        <w:t>Dr. Károlyi Ákos jegyző</w:t>
      </w:r>
    </w:p>
    <w:p w14:paraId="14AA24A8" w14:textId="77777777" w:rsidR="003279FB" w:rsidRPr="00B74975" w:rsidRDefault="003279FB" w:rsidP="003279FB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/</w:t>
      </w:r>
      <w:r w:rsidRPr="005818F9">
        <w:rPr>
          <w:rFonts w:ascii="Calibri" w:eastAsia="Calibri" w:hAnsi="Calibri" w:cs="Calibri"/>
          <w:szCs w:val="22"/>
          <w:lang w:eastAsia="en-US"/>
        </w:rPr>
        <w:t>A végrehajtás előkészítéséért:</w:t>
      </w: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5E4CF7BA" w14:textId="77777777" w:rsidR="003279FB" w:rsidRPr="00B74975" w:rsidRDefault="003279FB" w:rsidP="003279FB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>Dr. Gyuráczné Dr. Speier Anikó a Városüzemeltetési és Vá</w:t>
      </w:r>
      <w:r>
        <w:rPr>
          <w:rFonts w:ascii="Calibri" w:eastAsia="Calibri" w:hAnsi="Calibri" w:cs="Calibri"/>
          <w:szCs w:val="22"/>
          <w:lang w:eastAsia="en-US"/>
        </w:rPr>
        <w:t>rosfejlesztési Osztály vezetője/</w:t>
      </w:r>
    </w:p>
    <w:p w14:paraId="49C88B56" w14:textId="77777777" w:rsidR="003279FB" w:rsidRPr="00B74975" w:rsidRDefault="003279FB" w:rsidP="003279FB">
      <w:pPr>
        <w:ind w:left="1418"/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2D964A3E" w14:textId="77777777" w:rsidR="003279FB" w:rsidRPr="00B74975" w:rsidRDefault="003279FB" w:rsidP="003279F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b/>
          <w:szCs w:val="22"/>
          <w:u w:val="single"/>
          <w:lang w:eastAsia="en-US"/>
        </w:rPr>
        <w:t>Határidő:</w:t>
      </w: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  <w:r w:rsidRPr="00B74975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25BC570" w14:textId="77777777" w:rsidR="00FB02AB" w:rsidRDefault="00FB02AB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2026-06-16T13:17:00Z</dcterms:created>
  <dcterms:modified xsi:type="dcterms:W3CDTF">2026-06-16T13:17:00Z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