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D6FA" w14:textId="77777777" w:rsidR="006947BC" w:rsidRDefault="006947BC" w:rsidP="006947BC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634D94ED" w14:textId="23D27896" w:rsidR="006947BC" w:rsidRPr="006947BC" w:rsidRDefault="006947BC" w:rsidP="006947BC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947BC">
        <w:rPr>
          <w:rFonts w:ascii="Calibri" w:eastAsia="Times New Roman" w:hAnsi="Calibri" w:cs="Calibri"/>
          <w:b/>
          <w:sz w:val="22"/>
          <w:u w:val="single"/>
          <w:lang w:eastAsia="hu-HU"/>
        </w:rPr>
        <w:t>102/2026.(VI.16.) KOCB számú határozat</w:t>
      </w:r>
    </w:p>
    <w:p w14:paraId="32572D07" w14:textId="77777777" w:rsidR="006947BC" w:rsidRPr="006947BC" w:rsidRDefault="006947BC" w:rsidP="006947BC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56732B8" w14:textId="77777777" w:rsidR="006947BC" w:rsidRDefault="006947BC" w:rsidP="006947BC">
      <w:pPr>
        <w:numPr>
          <w:ilvl w:val="0"/>
          <w:numId w:val="13"/>
        </w:numPr>
        <w:ind w:left="360"/>
        <w:jc w:val="both"/>
        <w:rPr>
          <w:rFonts w:ascii="Calibri" w:eastAsia="Times New Roman" w:hAnsi="Calibri" w:cs="Calibri"/>
          <w:sz w:val="22"/>
          <w:lang w:eastAsia="hu-HU"/>
        </w:rPr>
      </w:pPr>
      <w:r w:rsidRPr="006947BC">
        <w:rPr>
          <w:rFonts w:ascii="Calibri" w:eastAsia="Times New Roman" w:hAnsi="Calibri" w:cs="Calibri"/>
          <w:sz w:val="22"/>
          <w:lang w:eastAsia="hu-HU"/>
        </w:rPr>
        <w:t>Szombathely Megyei Jogú Város Közgyűlésének Kulturális, Oktatási és Civil Bizottsága a „Javaslat a „Szombathely visszavár” felsőoktatási ösztöndíjpályázat kiírására” című előterjesztést megtárgyalta, és a „Szombathely visszavár” tanulmányi ösztöndíjról szóló 14/2016. (IV.25.) önkormányzati rendelet 4.§ (1) bekezdésében kapott felhatalmazás alapján, és a 4.§ (3) bekezdése szerint</w:t>
      </w:r>
    </w:p>
    <w:p w14:paraId="12B7F9C7" w14:textId="77777777" w:rsidR="006947BC" w:rsidRPr="006947BC" w:rsidRDefault="006947BC" w:rsidP="006947BC">
      <w:pPr>
        <w:ind w:left="360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3119A20" w14:textId="77777777" w:rsidR="006947BC" w:rsidRPr="006947BC" w:rsidRDefault="006947BC" w:rsidP="006947BC">
      <w:pPr>
        <w:numPr>
          <w:ilvl w:val="0"/>
          <w:numId w:val="14"/>
        </w:numPr>
        <w:jc w:val="both"/>
        <w:rPr>
          <w:rFonts w:ascii="Calibri" w:eastAsia="Times New Roman" w:hAnsi="Calibri" w:cs="Calibri"/>
          <w:sz w:val="22"/>
          <w:lang w:eastAsia="hu-HU"/>
        </w:rPr>
      </w:pPr>
      <w:r w:rsidRPr="006947BC">
        <w:rPr>
          <w:rFonts w:ascii="Calibri" w:eastAsia="Times New Roman" w:hAnsi="Calibri" w:cs="Calibri"/>
          <w:sz w:val="22"/>
          <w:lang w:eastAsia="hu-HU"/>
        </w:rPr>
        <w:t xml:space="preserve">az „A” típusú pályázati felhívást az előterjesztés 1. számú melléklete szerinti tartalommal, </w:t>
      </w:r>
    </w:p>
    <w:p w14:paraId="0552C34D" w14:textId="77777777" w:rsidR="006947BC" w:rsidRPr="006947BC" w:rsidRDefault="006947BC" w:rsidP="006947BC">
      <w:pPr>
        <w:numPr>
          <w:ilvl w:val="0"/>
          <w:numId w:val="14"/>
        </w:numPr>
        <w:jc w:val="both"/>
        <w:rPr>
          <w:rFonts w:ascii="Calibri" w:eastAsia="Times New Roman" w:hAnsi="Calibri" w:cs="Calibri"/>
          <w:sz w:val="22"/>
          <w:lang w:eastAsia="hu-HU"/>
        </w:rPr>
      </w:pPr>
      <w:proofErr w:type="gramStart"/>
      <w:r w:rsidRPr="006947BC">
        <w:rPr>
          <w:rFonts w:ascii="Calibri" w:eastAsia="Times New Roman" w:hAnsi="Calibri" w:cs="Calibri"/>
          <w:sz w:val="22"/>
          <w:lang w:eastAsia="hu-HU"/>
        </w:rPr>
        <w:t>a  „</w:t>
      </w:r>
      <w:proofErr w:type="gramEnd"/>
      <w:r w:rsidRPr="006947BC">
        <w:rPr>
          <w:rFonts w:ascii="Calibri" w:eastAsia="Times New Roman" w:hAnsi="Calibri" w:cs="Calibri"/>
          <w:sz w:val="22"/>
          <w:lang w:eastAsia="hu-HU"/>
        </w:rPr>
        <w:t>B” típusú pályázati felhívást az előterjesztés 2. számú melléklete szerinti tartalommal,</w:t>
      </w:r>
    </w:p>
    <w:p w14:paraId="531B163F" w14:textId="77777777" w:rsidR="006947BC" w:rsidRPr="006947BC" w:rsidRDefault="006947BC" w:rsidP="006947BC">
      <w:pPr>
        <w:numPr>
          <w:ilvl w:val="0"/>
          <w:numId w:val="14"/>
        </w:numPr>
        <w:jc w:val="both"/>
        <w:rPr>
          <w:rFonts w:ascii="Calibri" w:eastAsia="Times New Roman" w:hAnsi="Calibri" w:cs="Calibri"/>
          <w:sz w:val="22"/>
          <w:lang w:eastAsia="hu-HU"/>
        </w:rPr>
      </w:pPr>
      <w:r w:rsidRPr="006947BC">
        <w:rPr>
          <w:rFonts w:ascii="Calibri" w:eastAsia="Times New Roman" w:hAnsi="Calibri" w:cs="Calibri"/>
          <w:sz w:val="22"/>
          <w:lang w:eastAsia="hu-HU"/>
        </w:rPr>
        <w:t>a „C” típusú pályázati felhívást az előterjesztés 3. számú melléklete szerinti tartalommal,</w:t>
      </w:r>
    </w:p>
    <w:p w14:paraId="51314E58" w14:textId="77777777" w:rsidR="006947BC" w:rsidRPr="006947BC" w:rsidRDefault="006947BC" w:rsidP="006947BC">
      <w:pPr>
        <w:ind w:left="1080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6B976F8A" w14:textId="77777777" w:rsidR="006947BC" w:rsidRPr="006947BC" w:rsidRDefault="006947BC" w:rsidP="006947BC">
      <w:pPr>
        <w:ind w:left="360"/>
        <w:jc w:val="both"/>
        <w:rPr>
          <w:rFonts w:ascii="Calibri" w:eastAsia="Times New Roman" w:hAnsi="Calibri" w:cs="Calibri"/>
          <w:color w:val="FF0000"/>
          <w:sz w:val="22"/>
          <w:lang w:eastAsia="hu-HU"/>
        </w:rPr>
      </w:pPr>
      <w:r w:rsidRPr="006947BC">
        <w:rPr>
          <w:rFonts w:ascii="Calibri" w:eastAsia="Times New Roman" w:hAnsi="Calibri" w:cs="Calibri"/>
          <w:sz w:val="22"/>
          <w:lang w:eastAsia="hu-HU"/>
        </w:rPr>
        <w:t>az alábbi hiányszakmákkal és keretszámokkal hagyja jóvá:</w:t>
      </w:r>
    </w:p>
    <w:tbl>
      <w:tblPr>
        <w:tblW w:w="938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0"/>
        <w:gridCol w:w="1914"/>
        <w:gridCol w:w="1913"/>
        <w:gridCol w:w="1659"/>
      </w:tblGrid>
      <w:tr w:rsidR="006947BC" w:rsidRPr="006947BC" w14:paraId="13329D3A" w14:textId="77777777" w:rsidTr="004C2B92"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FEB7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bookmarkStart w:id="0" w:name="_Hlk137044021"/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Hiányszakma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7672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Keretszám (fő)</w:t>
            </w:r>
          </w:p>
        </w:tc>
      </w:tr>
      <w:tr w:rsidR="006947BC" w:rsidRPr="006947BC" w14:paraId="2D402F27" w14:textId="77777777" w:rsidTr="004C2B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7B30" w14:textId="77777777" w:rsidR="006947BC" w:rsidRPr="006947BC" w:rsidRDefault="006947BC" w:rsidP="006947BC">
            <w:pPr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8DFF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„A” típusú pályázat esetében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33E5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„B” típusú pályázat esetében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C43E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„C” típusú pályázat esetében</w:t>
            </w:r>
          </w:p>
        </w:tc>
      </w:tr>
      <w:tr w:rsidR="006947BC" w:rsidRPr="006947BC" w14:paraId="23545090" w14:textId="77777777" w:rsidTr="004C2B92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C097" w14:textId="77777777" w:rsidR="006947BC" w:rsidRPr="006947BC" w:rsidRDefault="006947BC" w:rsidP="006947BC">
            <w:pPr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Óvodapedagógus, nemzetiségi óvodapedagógus (rendelet alapján)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1708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4DE6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28AD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</w:tr>
      <w:tr w:rsidR="006947BC" w:rsidRPr="006947BC" w14:paraId="165B6A63" w14:textId="77777777" w:rsidTr="004C2B92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6460" w14:textId="77777777" w:rsidR="006947BC" w:rsidRPr="006947BC" w:rsidRDefault="006947BC" w:rsidP="006947BC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Tanító (rendelet alapján)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9C54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1A42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245A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</w:tr>
      <w:tr w:rsidR="006947BC" w:rsidRPr="006947BC" w14:paraId="538BAC06" w14:textId="77777777" w:rsidTr="004C2B92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1BB3" w14:textId="77777777" w:rsidR="006947BC" w:rsidRPr="006947BC" w:rsidRDefault="006947BC" w:rsidP="006947BC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Orvos (rendelet alapján)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83A9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B7DE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B8D0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</w:tr>
      <w:tr w:rsidR="006947BC" w:rsidRPr="006947BC" w14:paraId="30335604" w14:textId="77777777" w:rsidTr="004C2B92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3F51" w14:textId="77777777" w:rsidR="006947BC" w:rsidRPr="006947BC" w:rsidRDefault="006947BC" w:rsidP="006947BC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Gépészmérnök (rendelet alapján)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D7CD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90FE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189F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</w:tr>
      <w:tr w:rsidR="006947BC" w:rsidRPr="006947BC" w14:paraId="1123C00A" w14:textId="77777777" w:rsidTr="004C2B92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B184" w14:textId="77777777" w:rsidR="006947BC" w:rsidRPr="006947BC" w:rsidRDefault="006947BC" w:rsidP="006947BC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Villamosmérnök (rendelet alapján)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FB87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5D6F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3AAD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</w:tr>
      <w:tr w:rsidR="006947BC" w:rsidRPr="006947BC" w14:paraId="7AE0D3B8" w14:textId="77777777" w:rsidTr="004C2B92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F429" w14:textId="77777777" w:rsidR="006947BC" w:rsidRPr="006947BC" w:rsidRDefault="006947BC" w:rsidP="006947BC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Logopédus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909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E454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3DFC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</w:tr>
      <w:tr w:rsidR="006947BC" w:rsidRPr="006947BC" w14:paraId="0C75FF94" w14:textId="77777777" w:rsidTr="004C2B92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3EB2" w14:textId="77777777" w:rsidR="006947BC" w:rsidRPr="006947BC" w:rsidRDefault="006947BC" w:rsidP="006947BC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Gyógypedagógus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E816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8163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944C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</w:tr>
      <w:tr w:rsidR="006947BC" w:rsidRPr="006947BC" w14:paraId="2CD937CF" w14:textId="77777777" w:rsidTr="004C2B92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8DAF" w14:textId="77777777" w:rsidR="006947BC" w:rsidRPr="006947BC" w:rsidRDefault="006947BC" w:rsidP="006947BC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Diplomás ápoló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3FE6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45C8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BA5C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</w:tr>
      <w:tr w:rsidR="006947BC" w:rsidRPr="006947BC" w14:paraId="39AE5ADA" w14:textId="77777777" w:rsidTr="004C2B92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D89E" w14:textId="77777777" w:rsidR="006947BC" w:rsidRPr="006947BC" w:rsidRDefault="006947BC" w:rsidP="006947BC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Pszichológus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E5C4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44CD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59F2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</w:tr>
      <w:tr w:rsidR="006947BC" w:rsidRPr="006947BC" w14:paraId="056F6250" w14:textId="77777777" w:rsidTr="004C2B92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310A" w14:textId="77777777" w:rsidR="006947BC" w:rsidRPr="006947BC" w:rsidRDefault="006947BC" w:rsidP="006947BC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Ápoló (rendelet alapján)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3049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50D6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064B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1</w:t>
            </w:r>
          </w:p>
        </w:tc>
      </w:tr>
      <w:tr w:rsidR="006947BC" w:rsidRPr="006947BC" w14:paraId="7979D740" w14:textId="77777777" w:rsidTr="004C2B92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3C4E" w14:textId="77777777" w:rsidR="006947BC" w:rsidRPr="006947BC" w:rsidRDefault="006947BC" w:rsidP="006947BC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Szakápoló (rendelet alapján)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3A61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5E00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F9C5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1</w:t>
            </w:r>
          </w:p>
        </w:tc>
      </w:tr>
      <w:tr w:rsidR="006947BC" w:rsidRPr="006947BC" w14:paraId="50FFE7BB" w14:textId="77777777" w:rsidTr="004C2B92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A68A" w14:textId="77777777" w:rsidR="006947BC" w:rsidRPr="006947BC" w:rsidRDefault="006947BC" w:rsidP="006947BC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Egészségügyi asszisztens (rendelet alapján)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D261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8956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87A0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1</w:t>
            </w:r>
          </w:p>
        </w:tc>
      </w:tr>
      <w:tr w:rsidR="006947BC" w:rsidRPr="006947BC" w14:paraId="1B9957BB" w14:textId="77777777" w:rsidTr="004C2B92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CC46" w14:textId="77777777" w:rsidR="006947BC" w:rsidRPr="006947BC" w:rsidRDefault="006947BC" w:rsidP="006947BC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Egészségügyi szakasszisztens (rendelet alapján)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5D03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3626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2586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1</w:t>
            </w:r>
          </w:p>
        </w:tc>
      </w:tr>
      <w:tr w:rsidR="006947BC" w:rsidRPr="006947BC" w14:paraId="5459E0DD" w14:textId="77777777" w:rsidTr="004C2B92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5070" w14:textId="77777777" w:rsidR="006947BC" w:rsidRPr="006947BC" w:rsidRDefault="006947BC" w:rsidP="006947BC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Szociális gondozó, ápoló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B8AC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6C1C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4EE7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1</w:t>
            </w:r>
          </w:p>
        </w:tc>
      </w:tr>
      <w:tr w:rsidR="006947BC" w:rsidRPr="006947BC" w14:paraId="2152A5C1" w14:textId="77777777" w:rsidTr="004C2B92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5C2C" w14:textId="77777777" w:rsidR="006947BC" w:rsidRPr="006947BC" w:rsidRDefault="006947BC" w:rsidP="006947BC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Tanár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CE51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B419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DF2E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</w:tr>
      <w:tr w:rsidR="006947BC" w:rsidRPr="006947BC" w14:paraId="4E8D3243" w14:textId="77777777" w:rsidTr="004C2B92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9FE0" w14:textId="77777777" w:rsidR="006947BC" w:rsidRPr="006947BC" w:rsidRDefault="006947BC" w:rsidP="006947BC">
            <w:pPr>
              <w:jc w:val="both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A szociális gyermekjóléti és gyermekvédelmi személyes gondoskodás egyes formáiban dolgozók képesítési előírásainak megfelelő felsőfokú képzések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3F25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6881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  <w:r w:rsidRPr="006947BC">
              <w:rPr>
                <w:rFonts w:ascii="Calibri" w:eastAsia="Times New Roman" w:hAnsi="Calibri" w:cs="Calibri"/>
                <w:sz w:val="22"/>
                <w:lang w:eastAsia="hu-HU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CC4A" w14:textId="77777777" w:rsidR="006947BC" w:rsidRPr="006947BC" w:rsidRDefault="006947BC" w:rsidP="006947BC">
            <w:pPr>
              <w:jc w:val="center"/>
              <w:rPr>
                <w:rFonts w:ascii="Calibri" w:eastAsia="Times New Roman" w:hAnsi="Calibri" w:cs="Calibri"/>
                <w:sz w:val="22"/>
                <w:lang w:eastAsia="hu-HU"/>
              </w:rPr>
            </w:pPr>
          </w:p>
        </w:tc>
      </w:tr>
      <w:bookmarkEnd w:id="0"/>
    </w:tbl>
    <w:p w14:paraId="19CE1D2B" w14:textId="77777777" w:rsidR="006947BC" w:rsidRDefault="006947BC" w:rsidP="006947BC">
      <w:pPr>
        <w:ind w:firstLine="360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523AEEE" w14:textId="77777777" w:rsidR="006947BC" w:rsidRPr="006947BC" w:rsidRDefault="006947BC" w:rsidP="006947BC">
      <w:pPr>
        <w:ind w:firstLine="360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341B285" w14:textId="77777777" w:rsidR="006947BC" w:rsidRPr="006947BC" w:rsidRDefault="006947BC" w:rsidP="006947BC">
      <w:pPr>
        <w:numPr>
          <w:ilvl w:val="0"/>
          <w:numId w:val="13"/>
        </w:numPr>
        <w:ind w:left="360"/>
        <w:jc w:val="both"/>
        <w:rPr>
          <w:rFonts w:ascii="Calibri" w:eastAsia="Times New Roman" w:hAnsi="Calibri" w:cs="Calibri"/>
          <w:sz w:val="22"/>
          <w:lang w:eastAsia="hu-HU"/>
        </w:rPr>
      </w:pPr>
      <w:r w:rsidRPr="006947BC">
        <w:rPr>
          <w:rFonts w:ascii="Calibri" w:eastAsia="Times New Roman" w:hAnsi="Calibri" w:cs="Calibri"/>
          <w:sz w:val="22"/>
          <w:lang w:eastAsia="hu-HU"/>
        </w:rPr>
        <w:t>A Bizottság felhatalmazza a Kulturális, Oktatási és Civil Bizottság Elnökét, hogy a pályázati felhívásokat az Egészségügyi Szakmai Bizottság egyetértését követően aláírja.</w:t>
      </w:r>
    </w:p>
    <w:p w14:paraId="5A6A5F1F" w14:textId="77777777" w:rsidR="006947BC" w:rsidRPr="006947BC" w:rsidRDefault="006947BC" w:rsidP="006947BC">
      <w:pPr>
        <w:tabs>
          <w:tab w:val="num" w:pos="360"/>
        </w:tabs>
        <w:ind w:left="360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3DD01B0D" w14:textId="77777777" w:rsidR="006947BC" w:rsidRPr="006947BC" w:rsidRDefault="006947BC" w:rsidP="006947BC">
      <w:pPr>
        <w:numPr>
          <w:ilvl w:val="0"/>
          <w:numId w:val="13"/>
        </w:numPr>
        <w:ind w:left="360"/>
        <w:jc w:val="both"/>
        <w:rPr>
          <w:rFonts w:ascii="Calibri" w:eastAsia="Times New Roman" w:hAnsi="Calibri" w:cs="Calibri"/>
          <w:sz w:val="22"/>
          <w:lang w:eastAsia="hu-HU"/>
        </w:rPr>
      </w:pPr>
      <w:r w:rsidRPr="006947BC">
        <w:rPr>
          <w:rFonts w:ascii="Calibri" w:eastAsia="Times New Roman" w:hAnsi="Calibri" w:cs="Calibri"/>
          <w:sz w:val="22"/>
          <w:lang w:eastAsia="hu-HU"/>
        </w:rPr>
        <w:t xml:space="preserve">A Bizottság </w:t>
      </w:r>
      <w:r w:rsidRPr="006947BC">
        <w:rPr>
          <w:rFonts w:ascii="Calibri" w:eastAsia="Times New Roman" w:hAnsi="Calibri" w:cs="Calibri"/>
          <w:bCs/>
          <w:sz w:val="22"/>
          <w:lang w:eastAsia="hu-HU"/>
        </w:rPr>
        <w:t>felkéri a Polgármestert, hogy 2026. szeptemberétől az új ösztöndíjasok támogatásához a szükséges fedezetet biztosítsa.</w:t>
      </w:r>
    </w:p>
    <w:p w14:paraId="73AAA60C" w14:textId="77777777" w:rsidR="006947BC" w:rsidRPr="006947BC" w:rsidRDefault="006947BC" w:rsidP="006947BC">
      <w:pPr>
        <w:ind w:left="360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4B122E0" w14:textId="77777777" w:rsidR="006947BC" w:rsidRPr="006947BC" w:rsidRDefault="006947BC" w:rsidP="006947BC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6947BC">
        <w:rPr>
          <w:rFonts w:ascii="Calibri" w:eastAsia="Times New Roman" w:hAnsi="Calibri" w:cs="Calibri"/>
          <w:b/>
          <w:sz w:val="22"/>
          <w:u w:val="single"/>
          <w:lang w:eastAsia="hu-HU"/>
        </w:rPr>
        <w:lastRenderedPageBreak/>
        <w:t>Felelős</w:t>
      </w:r>
      <w:r w:rsidRPr="006947BC">
        <w:rPr>
          <w:rFonts w:ascii="Calibri" w:eastAsia="Times New Roman" w:hAnsi="Calibri" w:cs="Calibri"/>
          <w:b/>
          <w:sz w:val="22"/>
          <w:lang w:eastAsia="hu-HU"/>
        </w:rPr>
        <w:t>:</w:t>
      </w:r>
      <w:r w:rsidRPr="006947BC">
        <w:rPr>
          <w:rFonts w:ascii="Calibri" w:eastAsia="Times New Roman" w:hAnsi="Calibri" w:cs="Calibri"/>
          <w:sz w:val="22"/>
          <w:lang w:eastAsia="hu-HU"/>
        </w:rPr>
        <w:t xml:space="preserve"> </w:t>
      </w:r>
      <w:r w:rsidRPr="006947BC">
        <w:rPr>
          <w:rFonts w:ascii="Calibri" w:eastAsia="Times New Roman" w:hAnsi="Calibri" w:cs="Calibri"/>
          <w:sz w:val="22"/>
          <w:lang w:eastAsia="hu-HU"/>
        </w:rPr>
        <w:tab/>
        <w:t>Putz Attila, a bizottság elnöke</w:t>
      </w:r>
    </w:p>
    <w:p w14:paraId="4A93E9C7" w14:textId="77777777" w:rsidR="006947BC" w:rsidRPr="006947BC" w:rsidRDefault="006947BC" w:rsidP="006947BC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6947BC">
        <w:rPr>
          <w:rFonts w:ascii="Calibri" w:eastAsia="Times New Roman" w:hAnsi="Calibri" w:cs="Calibri"/>
          <w:sz w:val="22"/>
          <w:lang w:eastAsia="hu-HU"/>
        </w:rPr>
        <w:tab/>
      </w:r>
      <w:r w:rsidRPr="006947BC">
        <w:rPr>
          <w:rFonts w:ascii="Calibri" w:eastAsia="Times New Roman" w:hAnsi="Calibri" w:cs="Calibri"/>
          <w:sz w:val="22"/>
          <w:lang w:eastAsia="hu-HU"/>
        </w:rPr>
        <w:tab/>
        <w:t>Dr. Nemény András polgármester</w:t>
      </w:r>
    </w:p>
    <w:p w14:paraId="277C619E" w14:textId="77777777" w:rsidR="006947BC" w:rsidRPr="006947BC" w:rsidRDefault="006947BC" w:rsidP="006947BC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6947BC">
        <w:rPr>
          <w:rFonts w:ascii="Calibri" w:eastAsia="Times New Roman" w:hAnsi="Calibri" w:cs="Calibri"/>
          <w:sz w:val="22"/>
          <w:lang w:eastAsia="hu-HU"/>
        </w:rPr>
        <w:tab/>
      </w:r>
      <w:r w:rsidRPr="006947BC">
        <w:rPr>
          <w:rFonts w:ascii="Calibri" w:eastAsia="Times New Roman" w:hAnsi="Calibri" w:cs="Calibri"/>
          <w:sz w:val="22"/>
          <w:lang w:eastAsia="hu-HU"/>
        </w:rPr>
        <w:tab/>
        <w:t>Dr. Horváth Attila alpolgármester</w:t>
      </w:r>
    </w:p>
    <w:p w14:paraId="69B9BA92" w14:textId="77777777" w:rsidR="006947BC" w:rsidRPr="006947BC" w:rsidRDefault="006947BC" w:rsidP="006947BC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6947BC">
        <w:rPr>
          <w:rFonts w:ascii="Calibri" w:eastAsia="Times New Roman" w:hAnsi="Calibri" w:cs="Calibri"/>
          <w:sz w:val="22"/>
          <w:lang w:eastAsia="hu-HU"/>
        </w:rPr>
        <w:tab/>
      </w:r>
      <w:r w:rsidRPr="006947BC">
        <w:rPr>
          <w:rFonts w:ascii="Calibri" w:eastAsia="Times New Roman" w:hAnsi="Calibri" w:cs="Calibri"/>
          <w:sz w:val="22"/>
          <w:lang w:eastAsia="hu-HU"/>
        </w:rPr>
        <w:tab/>
        <w:t>Dr. László Győző alpolgármester</w:t>
      </w:r>
    </w:p>
    <w:p w14:paraId="15375A85" w14:textId="77777777" w:rsidR="006947BC" w:rsidRPr="006947BC" w:rsidRDefault="006947BC" w:rsidP="006947BC">
      <w:pPr>
        <w:outlineLvl w:val="0"/>
        <w:rPr>
          <w:rFonts w:ascii="Calibri" w:eastAsia="Times New Roman" w:hAnsi="Calibri" w:cs="Calibri"/>
          <w:sz w:val="22"/>
          <w:lang w:eastAsia="hu-HU"/>
        </w:rPr>
      </w:pPr>
      <w:r w:rsidRPr="006947BC">
        <w:rPr>
          <w:rFonts w:ascii="Calibri" w:eastAsia="Times New Roman" w:hAnsi="Calibri" w:cs="Calibri"/>
          <w:sz w:val="22"/>
          <w:lang w:eastAsia="hu-HU"/>
        </w:rPr>
        <w:tab/>
      </w:r>
      <w:r w:rsidRPr="006947BC">
        <w:rPr>
          <w:rFonts w:ascii="Calibri" w:eastAsia="Times New Roman" w:hAnsi="Calibri" w:cs="Calibri"/>
          <w:sz w:val="22"/>
          <w:lang w:eastAsia="hu-HU"/>
        </w:rPr>
        <w:tab/>
        <w:t>Dr. Károlyi Ákos jegyző</w:t>
      </w:r>
    </w:p>
    <w:p w14:paraId="07984DE0" w14:textId="77777777" w:rsidR="006947BC" w:rsidRPr="006947BC" w:rsidRDefault="006947BC" w:rsidP="006947BC">
      <w:pPr>
        <w:outlineLvl w:val="0"/>
        <w:rPr>
          <w:rFonts w:ascii="Calibri" w:eastAsia="Times New Roman" w:hAnsi="Calibri" w:cs="Calibri"/>
          <w:sz w:val="22"/>
          <w:lang w:eastAsia="hu-HU"/>
        </w:rPr>
      </w:pPr>
      <w:r w:rsidRPr="006947BC">
        <w:rPr>
          <w:rFonts w:ascii="Calibri" w:eastAsia="Times New Roman" w:hAnsi="Calibri" w:cs="Calibri"/>
          <w:sz w:val="22"/>
          <w:lang w:eastAsia="hu-HU"/>
        </w:rPr>
        <w:tab/>
      </w:r>
      <w:r w:rsidRPr="006947BC">
        <w:rPr>
          <w:rFonts w:ascii="Calibri" w:eastAsia="Times New Roman" w:hAnsi="Calibri" w:cs="Calibri"/>
          <w:sz w:val="22"/>
          <w:lang w:eastAsia="hu-HU"/>
        </w:rPr>
        <w:tab/>
        <w:t xml:space="preserve">/a végrehajtás előkészítéséért: </w:t>
      </w:r>
    </w:p>
    <w:p w14:paraId="78F04EA2" w14:textId="77777777" w:rsidR="006947BC" w:rsidRPr="006947BC" w:rsidRDefault="006947BC" w:rsidP="006947BC">
      <w:pPr>
        <w:outlineLvl w:val="0"/>
        <w:rPr>
          <w:rFonts w:ascii="Calibri" w:eastAsia="Times New Roman" w:hAnsi="Calibri" w:cs="Calibri"/>
          <w:sz w:val="22"/>
          <w:lang w:eastAsia="hu-HU"/>
        </w:rPr>
      </w:pPr>
      <w:r w:rsidRPr="006947BC">
        <w:rPr>
          <w:rFonts w:ascii="Calibri" w:eastAsia="Times New Roman" w:hAnsi="Calibri" w:cs="Calibri"/>
          <w:sz w:val="22"/>
          <w:lang w:eastAsia="hu-HU"/>
        </w:rPr>
        <w:tab/>
      </w:r>
      <w:r w:rsidRPr="006947BC">
        <w:rPr>
          <w:rFonts w:ascii="Calibri" w:eastAsia="Times New Roman" w:hAnsi="Calibri" w:cs="Calibri"/>
          <w:sz w:val="22"/>
          <w:lang w:eastAsia="hu-HU"/>
        </w:rPr>
        <w:tab/>
        <w:t>Stéger Gábor, a Közgazdasági és Adó Osztály vezetője</w:t>
      </w:r>
    </w:p>
    <w:p w14:paraId="360588E6" w14:textId="77777777" w:rsidR="006947BC" w:rsidRPr="006947BC" w:rsidRDefault="006947BC" w:rsidP="006947BC">
      <w:pPr>
        <w:ind w:left="1416"/>
        <w:outlineLvl w:val="0"/>
        <w:rPr>
          <w:rFonts w:ascii="Calibri" w:eastAsia="Times New Roman" w:hAnsi="Calibri" w:cs="Calibri"/>
          <w:sz w:val="22"/>
          <w:lang w:eastAsia="hu-HU"/>
        </w:rPr>
      </w:pPr>
      <w:r w:rsidRPr="006947BC">
        <w:rPr>
          <w:rFonts w:ascii="Calibri" w:eastAsia="Times New Roman" w:hAnsi="Calibri" w:cs="Calibri"/>
          <w:sz w:val="22"/>
          <w:lang w:eastAsia="hu-HU"/>
        </w:rPr>
        <w:t>Vinczéné Dr. Menyhárt Mária, az Egészségügyi és Közszolgálati Osztály vezetője,</w:t>
      </w:r>
    </w:p>
    <w:p w14:paraId="0D61B6B3" w14:textId="77777777" w:rsidR="006947BC" w:rsidRPr="006947BC" w:rsidRDefault="006947BC" w:rsidP="006947BC">
      <w:pPr>
        <w:rPr>
          <w:rFonts w:ascii="Calibri" w:eastAsia="Times New Roman" w:hAnsi="Calibri" w:cs="Calibri"/>
          <w:sz w:val="22"/>
          <w:lang w:eastAsia="hu-HU"/>
        </w:rPr>
      </w:pPr>
      <w:r w:rsidRPr="006947BC">
        <w:rPr>
          <w:rFonts w:ascii="Calibri" w:eastAsia="Times New Roman" w:hAnsi="Calibri" w:cs="Calibri"/>
          <w:sz w:val="22"/>
          <w:lang w:eastAsia="hu-HU"/>
        </w:rPr>
        <w:tab/>
      </w:r>
      <w:r w:rsidRPr="006947BC">
        <w:rPr>
          <w:rFonts w:ascii="Calibri" w:eastAsia="Times New Roman" w:hAnsi="Calibri" w:cs="Calibri"/>
          <w:sz w:val="22"/>
          <w:lang w:eastAsia="hu-HU"/>
        </w:rPr>
        <w:tab/>
        <w:t>Király-Fülöp Ágnes, az Egészségügyi, Kulturális és Köznevelési Iroda vezetője/</w:t>
      </w:r>
    </w:p>
    <w:p w14:paraId="78AAAE04" w14:textId="77777777" w:rsidR="006947BC" w:rsidRPr="006947BC" w:rsidRDefault="006947BC" w:rsidP="006947BC">
      <w:pPr>
        <w:rPr>
          <w:rFonts w:ascii="Calibri" w:eastAsia="Times New Roman" w:hAnsi="Calibri" w:cs="Calibri"/>
          <w:sz w:val="22"/>
          <w:u w:val="single"/>
          <w:lang w:eastAsia="hu-HU"/>
        </w:rPr>
      </w:pPr>
    </w:p>
    <w:p w14:paraId="46E2CA1C" w14:textId="77777777" w:rsidR="006947BC" w:rsidRPr="006947BC" w:rsidRDefault="006947BC" w:rsidP="006947BC">
      <w:pPr>
        <w:rPr>
          <w:rFonts w:ascii="Calibri" w:eastAsia="Times New Roman" w:hAnsi="Calibri" w:cs="Calibri"/>
          <w:sz w:val="22"/>
          <w:lang w:eastAsia="hu-HU"/>
        </w:rPr>
      </w:pPr>
      <w:r w:rsidRPr="006947BC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6947BC">
        <w:rPr>
          <w:rFonts w:ascii="Calibri" w:eastAsia="Times New Roman" w:hAnsi="Calibri" w:cs="Calibri"/>
          <w:sz w:val="22"/>
          <w:lang w:eastAsia="hu-HU"/>
        </w:rPr>
        <w:t xml:space="preserve"> </w:t>
      </w:r>
      <w:r w:rsidRPr="006947BC">
        <w:rPr>
          <w:rFonts w:ascii="Calibri" w:eastAsia="Times New Roman" w:hAnsi="Calibri" w:cs="Calibri"/>
          <w:sz w:val="22"/>
          <w:lang w:eastAsia="hu-HU"/>
        </w:rPr>
        <w:tab/>
        <w:t>2026. június 30.</w:t>
      </w:r>
    </w:p>
    <w:p w14:paraId="2FA48DCF" w14:textId="2F577A41" w:rsidR="0007231A" w:rsidRPr="007A2229" w:rsidRDefault="0007231A" w:rsidP="00957892">
      <w:pPr>
        <w:ind w:left="709" w:hanging="709"/>
        <w:jc w:val="center"/>
      </w:pPr>
    </w:p>
    <w:sectPr w:rsidR="0007231A" w:rsidRPr="007A2229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C8E3" w14:textId="77777777" w:rsidR="00B512B7" w:rsidRDefault="00B512B7" w:rsidP="00492410">
      <w:r>
        <w:separator/>
      </w:r>
    </w:p>
  </w:endnote>
  <w:endnote w:type="continuationSeparator" w:id="0">
    <w:p w14:paraId="3416890B" w14:textId="77777777" w:rsidR="00B512B7" w:rsidRDefault="00B512B7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3C3F" w14:textId="77777777" w:rsidR="00B512B7" w:rsidRDefault="00B512B7" w:rsidP="00492410">
      <w:r>
        <w:separator/>
      </w:r>
    </w:p>
  </w:footnote>
  <w:footnote w:type="continuationSeparator" w:id="0">
    <w:p w14:paraId="71392664" w14:textId="77777777" w:rsidR="00B512B7" w:rsidRDefault="00B512B7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671"/>
    <w:multiLevelType w:val="hybridMultilevel"/>
    <w:tmpl w:val="7972AF0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26D77"/>
    <w:multiLevelType w:val="hybridMultilevel"/>
    <w:tmpl w:val="B6E63B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5335E"/>
    <w:multiLevelType w:val="hybridMultilevel"/>
    <w:tmpl w:val="B596F3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370D0E"/>
    <w:multiLevelType w:val="hybridMultilevel"/>
    <w:tmpl w:val="5C56D0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329357">
    <w:abstractNumId w:val="5"/>
  </w:num>
  <w:num w:numId="2" w16cid:durableId="1135373081">
    <w:abstractNumId w:val="9"/>
  </w:num>
  <w:num w:numId="3" w16cid:durableId="2089107483">
    <w:abstractNumId w:val="10"/>
  </w:num>
  <w:num w:numId="4" w16cid:durableId="1156651476">
    <w:abstractNumId w:val="1"/>
  </w:num>
  <w:num w:numId="5" w16cid:durableId="423915961">
    <w:abstractNumId w:val="3"/>
  </w:num>
  <w:num w:numId="6" w16cid:durableId="1110274250">
    <w:abstractNumId w:val="7"/>
  </w:num>
  <w:num w:numId="7" w16cid:durableId="1933976677">
    <w:abstractNumId w:val="2"/>
  </w:num>
  <w:num w:numId="8" w16cid:durableId="901215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4544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1497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46251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37028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98680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95505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257A8"/>
    <w:rsid w:val="00287DC9"/>
    <w:rsid w:val="002914A3"/>
    <w:rsid w:val="002C0ED9"/>
    <w:rsid w:val="00306EBB"/>
    <w:rsid w:val="00336567"/>
    <w:rsid w:val="00342FC9"/>
    <w:rsid w:val="0034375E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7BC"/>
    <w:rsid w:val="00694F1D"/>
    <w:rsid w:val="006C2684"/>
    <w:rsid w:val="006E29E7"/>
    <w:rsid w:val="007158EE"/>
    <w:rsid w:val="007A2229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D25B4"/>
    <w:rsid w:val="009134BB"/>
    <w:rsid w:val="009275F9"/>
    <w:rsid w:val="00957892"/>
    <w:rsid w:val="0097225E"/>
    <w:rsid w:val="009A005E"/>
    <w:rsid w:val="009E3384"/>
    <w:rsid w:val="00A13EBD"/>
    <w:rsid w:val="00A741F6"/>
    <w:rsid w:val="00AB6400"/>
    <w:rsid w:val="00AD0FC5"/>
    <w:rsid w:val="00B30CF9"/>
    <w:rsid w:val="00B512B7"/>
    <w:rsid w:val="00B82603"/>
    <w:rsid w:val="00B915AF"/>
    <w:rsid w:val="00BC5E15"/>
    <w:rsid w:val="00BF2B8F"/>
    <w:rsid w:val="00C16E06"/>
    <w:rsid w:val="00C44BDB"/>
    <w:rsid w:val="00C50E42"/>
    <w:rsid w:val="00C63190"/>
    <w:rsid w:val="00CC2D24"/>
    <w:rsid w:val="00D41472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820FC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C44BD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2026-06-17T07:23:00Z</dcterms:created>
  <dcterms:modified xsi:type="dcterms:W3CDTF">2026-06-17T07:23:00Z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