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EB46" w14:textId="77777777" w:rsidR="008D2BE4" w:rsidRDefault="008D2BE4" w:rsidP="008D2BE4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49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2D82B4FF" w14:textId="77777777" w:rsidR="008D2BE4" w:rsidRDefault="008D2BE4" w:rsidP="008D2BE4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A6668F1" w14:textId="77777777" w:rsidR="008D2BE4" w:rsidRPr="00C64E00" w:rsidRDefault="008D2BE4" w:rsidP="008D2BE4">
      <w:pPr>
        <w:jc w:val="both"/>
        <w:rPr>
          <w:rFonts w:ascii="Aptos" w:hAnsi="Aptos" w:cs="Aptos"/>
          <w:bCs/>
          <w:szCs w:val="22"/>
        </w:rPr>
      </w:pPr>
      <w:r w:rsidRPr="00EF6E0B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EF6E0B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EF6E0B">
        <w:rPr>
          <w:rFonts w:ascii="Calibri" w:hAnsi="Calibri" w:cs="Calibri"/>
          <w:bCs/>
          <w:szCs w:val="22"/>
        </w:rPr>
        <w:t xml:space="preserve">” című előterjesztést </w:t>
      </w:r>
      <w:r>
        <w:rPr>
          <w:rFonts w:ascii="Calibri" w:hAnsi="Calibri" w:cs="Calibri"/>
          <w:bCs/>
          <w:szCs w:val="22"/>
        </w:rPr>
        <w:t xml:space="preserve">megtárgyalta, és </w:t>
      </w:r>
      <w:r w:rsidRPr="00C64E00">
        <w:rPr>
          <w:rFonts w:ascii="Aptos" w:hAnsi="Aptos" w:cs="Aptos"/>
          <w:bCs/>
          <w:szCs w:val="22"/>
        </w:rPr>
        <w:t>az óvodákban villamoshálózat-felújítási feladatok végrehajtásáról szóló VI. határozati javaslatot az előterjesztésben foglaltak szerint javasolja a Közgyűlésnek elfogadásra.</w:t>
      </w:r>
    </w:p>
    <w:p w14:paraId="15D491E9" w14:textId="77777777" w:rsidR="008D2BE4" w:rsidRDefault="008D2BE4" w:rsidP="008D2BE4">
      <w:pPr>
        <w:jc w:val="both"/>
        <w:rPr>
          <w:rFonts w:ascii="Calibri" w:hAnsi="Calibri" w:cs="Calibri"/>
          <w:color w:val="000000"/>
          <w:szCs w:val="22"/>
        </w:rPr>
      </w:pPr>
    </w:p>
    <w:p w14:paraId="16EE5F81" w14:textId="77777777" w:rsidR="008D2BE4" w:rsidRPr="00836FAE" w:rsidRDefault="008D2BE4" w:rsidP="008D2B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51D292C2" w14:textId="77777777" w:rsidR="008D2BE4" w:rsidRDefault="008D2BE4" w:rsidP="008D2B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1654ED7A" w14:textId="77777777" w:rsidR="008D2BE4" w:rsidRPr="00836FAE" w:rsidRDefault="008D2BE4" w:rsidP="008D2BE4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370A39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bCs/>
          <w:szCs w:val="22"/>
        </w:rPr>
        <w:t>,</w:t>
      </w:r>
    </w:p>
    <w:p w14:paraId="5327225B" w14:textId="77777777" w:rsidR="008D2BE4" w:rsidRPr="001E49CB" w:rsidRDefault="008D2BE4" w:rsidP="008D2BE4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1E49CB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1F5DF060" w14:textId="77777777" w:rsidR="008D2BE4" w:rsidRDefault="008D2BE4" w:rsidP="008D2BE4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1E49CB">
        <w:rPr>
          <w:rFonts w:ascii="Calibri" w:hAnsi="Calibri" w:cs="Calibri"/>
          <w:bCs/>
          <w:szCs w:val="22"/>
        </w:rPr>
        <w:t>Stéger</w:t>
      </w:r>
      <w:proofErr w:type="spellEnd"/>
      <w:r w:rsidRPr="001E49CB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,</w:t>
      </w:r>
    </w:p>
    <w:p w14:paraId="71DB5B41" w14:textId="77777777" w:rsidR="008D2BE4" w:rsidRPr="00073D74" w:rsidRDefault="008D2BE4" w:rsidP="008D2BE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70A39">
        <w:rPr>
          <w:rFonts w:ascii="Calibri" w:hAnsi="Calibri" w:cs="Calibri"/>
          <w:bCs/>
          <w:szCs w:val="22"/>
        </w:rPr>
        <w:t>Sebestyénné Pethő Andrea, a Szombathelyi Köznevelési GAMESZ igazgatója</w:t>
      </w:r>
      <w:r>
        <w:rPr>
          <w:rFonts w:ascii="Calibri" w:hAnsi="Calibri" w:cs="Calibri"/>
          <w:bCs/>
          <w:szCs w:val="22"/>
        </w:rPr>
        <w:t>/</w:t>
      </w:r>
    </w:p>
    <w:p w14:paraId="0748B84A" w14:textId="77777777" w:rsidR="008D2BE4" w:rsidRPr="00836FAE" w:rsidRDefault="008D2BE4" w:rsidP="008D2BE4">
      <w:pPr>
        <w:jc w:val="both"/>
        <w:rPr>
          <w:rFonts w:ascii="Calibri" w:hAnsi="Calibri" w:cs="Calibri"/>
          <w:bCs/>
          <w:szCs w:val="22"/>
        </w:rPr>
      </w:pPr>
    </w:p>
    <w:p w14:paraId="0BD2A31D" w14:textId="77777777" w:rsidR="008D2BE4" w:rsidRDefault="008D2BE4" w:rsidP="008D2BE4">
      <w:pPr>
        <w:jc w:val="both"/>
        <w:rPr>
          <w:rFonts w:ascii="Calibri" w:hAnsi="Calibri" w:cs="Calibri"/>
          <w:color w:val="000000"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</w:p>
    <w:p w14:paraId="2AC833CD" w14:textId="77777777" w:rsidR="008D2BE4" w:rsidRDefault="008D2BE4" w:rsidP="008D2BE4">
      <w:pPr>
        <w:jc w:val="both"/>
        <w:rPr>
          <w:rFonts w:ascii="Calibri" w:hAnsi="Calibri" w:cs="Calibri"/>
          <w:color w:val="000000"/>
          <w:szCs w:val="22"/>
        </w:rPr>
      </w:pPr>
    </w:p>
    <w:p w14:paraId="72C7796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E4"/>
    <w:rsid w:val="00037819"/>
    <w:rsid w:val="008D2BE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C588"/>
  <w15:chartTrackingRefBased/>
  <w15:docId w15:val="{A2531EDB-F3E4-4183-ADD3-10F99C58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2BE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D2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2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2B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2B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2B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2B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2B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2B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2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2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2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2B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2B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2B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2B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2B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2B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2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D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2B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D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2BE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D2B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2BE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D2B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2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2B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2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BE8E0-042B-41CE-941C-2D0738CD0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1FB28-1DAE-411A-94F7-0FB55EBAC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B545B-B5C5-4DD0-8B54-485918449A1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