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352C" w14:textId="77777777" w:rsidR="00B965BC" w:rsidRPr="001C18F8" w:rsidRDefault="00B965BC" w:rsidP="00B965B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eastAsia="MS Mincho" w:hAnsi="Calibri" w:cs="Calibri"/>
          <w:b/>
          <w:sz w:val="22"/>
          <w:szCs w:val="22"/>
          <w:u w:val="single"/>
        </w:rPr>
        <w:t>466/2026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7202CA59" w14:textId="77777777" w:rsidR="00B965BC" w:rsidRPr="001C18F8" w:rsidRDefault="00B965BC" w:rsidP="00B965B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7019B1B7" w14:textId="77777777" w:rsidR="00B965BC" w:rsidRDefault="00B965BC" w:rsidP="00B965BC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sz w:val="22"/>
          <w:szCs w:val="22"/>
        </w:rPr>
        <w:t>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(II.2</w:t>
      </w:r>
      <w:r>
        <w:rPr>
          <w:rFonts w:ascii="Calibri" w:hAnsi="Calibri" w:cs="Calibri"/>
          <w:sz w:val="22"/>
          <w:szCs w:val="22"/>
        </w:rPr>
        <w:t>7</w:t>
      </w:r>
      <w:r w:rsidRPr="001C18F8">
        <w:rPr>
          <w:rFonts w:ascii="Calibri" w:hAnsi="Calibri" w:cs="Calibri"/>
          <w:sz w:val="22"/>
          <w:szCs w:val="22"/>
        </w:rPr>
        <w:t>.) önkormányzati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5C4073">
        <w:rPr>
          <w:rFonts w:ascii="Calibri" w:hAnsi="Calibri" w:cs="Calibri"/>
          <w:sz w:val="22"/>
          <w:szCs w:val="22"/>
        </w:rPr>
        <w:t>módosításának megalkotására és a kapcsolódó döntések meghozatalára</w:t>
      </w:r>
      <w:r w:rsidRPr="001C18F8">
        <w:rPr>
          <w:rFonts w:ascii="Calibri" w:eastAsia="MS Mincho" w:hAnsi="Calibri" w:cs="Calibri"/>
          <w:sz w:val="22"/>
          <w:szCs w:val="22"/>
        </w:rPr>
        <w:t xml:space="preserve"> „című előterjesztést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megtárgyalta,</w:t>
      </w:r>
    </w:p>
    <w:p w14:paraId="24C39D36" w14:textId="77777777" w:rsidR="00B965BC" w:rsidRPr="00785873" w:rsidRDefault="00B965BC" w:rsidP="00B965B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5873">
        <w:rPr>
          <w:rFonts w:asciiTheme="minorHAnsi" w:hAnsiTheme="minorHAnsi" w:cstheme="minorHAnsi"/>
          <w:bCs/>
          <w:sz w:val="22"/>
          <w:szCs w:val="22"/>
        </w:rPr>
        <w:t>és a Szombathelyi Tankerületi Központtal és a Savaria Szimfonikus Zenekarral kötött vagyonkezelési szerződések módosításainak jóváhagyásáról szóló V. határozati javaslatot az előterjesztésben foglaltak szerint javasolja a Közgyűlésnek elfogadásra.</w:t>
      </w:r>
    </w:p>
    <w:p w14:paraId="7F72F176" w14:textId="77777777" w:rsidR="00B965BC" w:rsidRPr="001C18F8" w:rsidRDefault="00B965BC" w:rsidP="00B965BC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77A63BB1" w14:textId="77777777" w:rsidR="00B965BC" w:rsidRPr="001C18F8" w:rsidRDefault="00B965BC" w:rsidP="00B965BC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48132A95" w14:textId="77777777" w:rsidR="00B965BC" w:rsidRDefault="00B965BC" w:rsidP="00B965BC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3F4CF102" w14:textId="367F2DF7" w:rsidR="00B965BC" w:rsidRDefault="00B965BC" w:rsidP="00B965BC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sectPr w:rsidR="00C50A0A" w:rsidRPr="008C5AB1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D90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13FF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5BC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78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2026-05-27T14:35:00Z</dcterms:created>
  <dcterms:modified xsi:type="dcterms:W3CDTF">2026-05-28T07:48:00Z</dcterms:modified>
</cp:coreProperties>
</file>