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E75" w14:textId="77777777" w:rsidR="00A674C8" w:rsidRPr="001C18F8" w:rsidRDefault="00A674C8" w:rsidP="00A674C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462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65668081" w14:textId="77777777" w:rsidR="00A674C8" w:rsidRPr="001C18F8" w:rsidRDefault="00A674C8" w:rsidP="00A674C8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285CB466" w14:textId="77777777" w:rsidR="00A674C8" w:rsidRPr="00785873" w:rsidRDefault="00A674C8" w:rsidP="00A674C8">
      <w:pPr>
        <w:jc w:val="both"/>
        <w:rPr>
          <w:rFonts w:ascii="Calibri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 </w:t>
      </w:r>
      <w:r w:rsidRPr="00785873">
        <w:rPr>
          <w:rFonts w:ascii="Calibri" w:hAnsi="Calibri" w:cs="Calibri"/>
          <w:bCs/>
          <w:sz w:val="22"/>
          <w:szCs w:val="22"/>
        </w:rPr>
        <w:t>és a Szombathelyi Napsugár Óvodában gyógypedagógus státusz biztosításáról szóló I. határozati javaslatot az előterjesztésben foglaltak szerint javasolja a Közgyűlésnek elfogadásra.</w:t>
      </w:r>
    </w:p>
    <w:p w14:paraId="0781773D" w14:textId="77777777" w:rsidR="00A674C8" w:rsidRPr="001C18F8" w:rsidRDefault="00A674C8" w:rsidP="00A674C8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0CC80BE5" w14:textId="77777777" w:rsidR="00A674C8" w:rsidRPr="001C18F8" w:rsidRDefault="00A674C8" w:rsidP="00A674C8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3DD4C20D" w14:textId="77777777" w:rsidR="00A674C8" w:rsidRDefault="00A674C8" w:rsidP="00A674C8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17D1486" w14:textId="6DBE6FD2" w:rsidR="00A674C8" w:rsidRDefault="00A674C8" w:rsidP="00A674C8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811A72" w14:textId="77777777" w:rsidR="00A674C8" w:rsidRDefault="00A674C8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A674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6862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0B1E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4C8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2026-05-27T14:34:00Z</dcterms:created>
  <dcterms:modified xsi:type="dcterms:W3CDTF">2026-05-28T07:47:00Z</dcterms:modified>
</cp:coreProperties>
</file>