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26D5" w14:textId="77777777" w:rsidR="00273F4E" w:rsidRPr="00230923" w:rsidRDefault="00273F4E" w:rsidP="00273F4E">
      <w:pPr>
        <w:jc w:val="both"/>
        <w:rPr>
          <w:rFonts w:asciiTheme="minorHAnsi" w:hAnsiTheme="minorHAnsi" w:cstheme="minorHAnsi"/>
          <w:bCs/>
          <w:szCs w:val="22"/>
        </w:rPr>
      </w:pPr>
    </w:p>
    <w:p w14:paraId="113C7BD8" w14:textId="77777777" w:rsidR="00273F4E" w:rsidRPr="00230923" w:rsidRDefault="00273F4E" w:rsidP="00273F4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154/2026. (V.26.) GJB számú határozat</w:t>
      </w:r>
    </w:p>
    <w:p w14:paraId="5867C55D" w14:textId="77777777" w:rsidR="00273F4E" w:rsidRPr="00230923" w:rsidRDefault="00273F4E" w:rsidP="00273F4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00B6DF5" w14:textId="77777777" w:rsidR="00273F4E" w:rsidRPr="00230923" w:rsidRDefault="00273F4E" w:rsidP="00273F4E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eastAsia="Calibri" w:hAnsi="Calibri" w:cs="Calibri"/>
          <w:szCs w:val="22"/>
          <w:lang w:eastAsia="en-US"/>
        </w:rPr>
        <w:t xml:space="preserve">A Gazdasági és Jogi Bizottság javasolja a Közgyűlésnek, hogy </w:t>
      </w:r>
      <w:r w:rsidRPr="00230923">
        <w:rPr>
          <w:rFonts w:ascii="Calibri" w:hAnsi="Calibri" w:cs="Calibri"/>
          <w:szCs w:val="22"/>
        </w:rPr>
        <w:t>Szombathely Megyei Jogú Város Közgyűlése Szombathely Fenntartható Városi Mobilitási Tervét az előterjesztés melléklete szerinti tartalommal hagyja jóvá, és hatalmazza fel a Városstratégiai, Idegenforgalmi és Sport Bizottságot, hogy a társadalmi egyeztetési folyamat során beérkező véleményeket és észrevételeket értékelje, továbbá kérje fel a tanulmány készítőjét, hogy azokat – a bizottság döntése alapján – dolgozza be a dokumentumba.</w:t>
      </w:r>
    </w:p>
    <w:p w14:paraId="71861C6E" w14:textId="77777777" w:rsidR="00273F4E" w:rsidRPr="00230923" w:rsidRDefault="00273F4E" w:rsidP="00273F4E">
      <w:pPr>
        <w:jc w:val="both"/>
        <w:rPr>
          <w:rFonts w:ascii="Calibri" w:hAnsi="Calibri" w:cs="Calibri"/>
          <w:szCs w:val="22"/>
        </w:rPr>
      </w:pPr>
    </w:p>
    <w:p w14:paraId="40FD8C4A" w14:textId="77777777" w:rsidR="00273F4E" w:rsidRPr="00230923" w:rsidRDefault="00273F4E" w:rsidP="00273F4E">
      <w:pPr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szCs w:val="22"/>
          <w:u w:val="single"/>
        </w:rPr>
        <w:t>Előadók:</w:t>
      </w:r>
      <w:r w:rsidRPr="00230923">
        <w:rPr>
          <w:rFonts w:ascii="Calibri" w:hAnsi="Calibri" w:cs="Calibri"/>
          <w:szCs w:val="22"/>
        </w:rPr>
        <w:t xml:space="preserve"> </w:t>
      </w:r>
      <w:r w:rsidRPr="00230923">
        <w:rPr>
          <w:rFonts w:ascii="Calibri" w:hAnsi="Calibri" w:cs="Calibri"/>
          <w:szCs w:val="22"/>
        </w:rPr>
        <w:tab/>
        <w:t xml:space="preserve">Dr. </w:t>
      </w:r>
      <w:proofErr w:type="spellStart"/>
      <w:r w:rsidRPr="00230923">
        <w:rPr>
          <w:rFonts w:ascii="Calibri" w:hAnsi="Calibri" w:cs="Calibri"/>
          <w:szCs w:val="22"/>
        </w:rPr>
        <w:t>Nemény</w:t>
      </w:r>
      <w:proofErr w:type="spellEnd"/>
      <w:r w:rsidRPr="00230923">
        <w:rPr>
          <w:rFonts w:ascii="Calibri" w:hAnsi="Calibri" w:cs="Calibri"/>
          <w:szCs w:val="22"/>
        </w:rPr>
        <w:t xml:space="preserve"> András polgármester</w:t>
      </w:r>
    </w:p>
    <w:p w14:paraId="59FBD51D" w14:textId="77777777" w:rsidR="00273F4E" w:rsidRPr="00230923" w:rsidRDefault="00273F4E" w:rsidP="00273F4E">
      <w:pPr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</w:rPr>
        <w:tab/>
        <w:t>Dr. László Győző alpolgármester</w:t>
      </w:r>
    </w:p>
    <w:p w14:paraId="2D2B9865" w14:textId="77777777" w:rsidR="00273F4E" w:rsidRPr="00230923" w:rsidRDefault="00273F4E" w:rsidP="00273F4E">
      <w:pPr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</w:rPr>
        <w:tab/>
        <w:t>Dr. Károlyi Ákos jegyző</w:t>
      </w:r>
    </w:p>
    <w:p w14:paraId="7C8232E1" w14:textId="77777777" w:rsidR="00273F4E" w:rsidRPr="00230923" w:rsidRDefault="00273F4E" w:rsidP="00273F4E">
      <w:pPr>
        <w:ind w:left="1418"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>(</w:t>
      </w:r>
      <w:r w:rsidRPr="00230923">
        <w:rPr>
          <w:rFonts w:ascii="Calibri" w:hAnsi="Calibri" w:cs="Calibri"/>
          <w:szCs w:val="22"/>
          <w:u w:val="single"/>
        </w:rPr>
        <w:t>A végrehajtás előkészítéséért:</w:t>
      </w:r>
      <w:r w:rsidRPr="00230923">
        <w:rPr>
          <w:rFonts w:ascii="Calibri" w:hAnsi="Calibri" w:cs="Calibri"/>
          <w:szCs w:val="22"/>
        </w:rPr>
        <w:t xml:space="preserve"> </w:t>
      </w:r>
    </w:p>
    <w:p w14:paraId="29E6D9ED" w14:textId="77777777" w:rsidR="00273F4E" w:rsidRPr="00230923" w:rsidRDefault="00273F4E" w:rsidP="00273F4E">
      <w:pPr>
        <w:ind w:left="1418"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>Dr. Gyuráczné Dr. Speier Anikó a Városüzemeltetési és Városfejlesztési Osztály vezetője)</w:t>
      </w:r>
    </w:p>
    <w:p w14:paraId="18431A10" w14:textId="77777777" w:rsidR="00273F4E" w:rsidRPr="00230923" w:rsidRDefault="00273F4E" w:rsidP="00273F4E">
      <w:pPr>
        <w:ind w:left="1418"/>
        <w:jc w:val="both"/>
        <w:rPr>
          <w:rFonts w:ascii="Calibri" w:hAnsi="Calibri" w:cs="Calibri"/>
          <w:szCs w:val="22"/>
        </w:rPr>
      </w:pPr>
    </w:p>
    <w:p w14:paraId="614B9DCB" w14:textId="77777777" w:rsidR="00273F4E" w:rsidRPr="00230923" w:rsidRDefault="00273F4E" w:rsidP="00273F4E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eastAsia="Calibri" w:hAnsi="Calibri" w:cs="Calibri"/>
          <w:b/>
          <w:szCs w:val="22"/>
          <w:u w:val="single"/>
          <w:lang w:eastAsia="en-US"/>
        </w:rPr>
        <w:t>Határidő:</w:t>
      </w:r>
      <w:r w:rsidRPr="00230923">
        <w:rPr>
          <w:rFonts w:ascii="Calibri" w:eastAsia="Calibri" w:hAnsi="Calibri" w:cs="Calibri"/>
          <w:szCs w:val="22"/>
          <w:lang w:eastAsia="en-US"/>
        </w:rPr>
        <w:t xml:space="preserve"> </w:t>
      </w:r>
      <w:r w:rsidRPr="00230923">
        <w:rPr>
          <w:rFonts w:ascii="Calibri" w:eastAsia="Calibri" w:hAnsi="Calibri" w:cs="Calibri"/>
          <w:szCs w:val="22"/>
          <w:lang w:eastAsia="en-US"/>
        </w:rPr>
        <w:tab/>
        <w:t>azonnal</w:t>
      </w:r>
    </w:p>
    <w:p w14:paraId="2CF1679D" w14:textId="77777777" w:rsidR="00273F4E" w:rsidRPr="00230923" w:rsidRDefault="00273F4E" w:rsidP="00273F4E">
      <w:pPr>
        <w:jc w:val="both"/>
        <w:rPr>
          <w:rFonts w:asciiTheme="minorHAnsi" w:hAnsiTheme="minorHAnsi" w:cstheme="minorHAnsi"/>
          <w:bCs/>
          <w:szCs w:val="22"/>
        </w:rPr>
      </w:pPr>
    </w:p>
    <w:p w14:paraId="7EADE97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4E"/>
    <w:rsid w:val="00273F4E"/>
    <w:rsid w:val="00317DC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F1F9"/>
  <w15:chartTrackingRefBased/>
  <w15:docId w15:val="{527BF36A-9250-49B1-A055-27AF3823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3F4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73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73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73F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73F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73F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73F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73F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73F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73F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73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73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73F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73F4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73F4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73F4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73F4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73F4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73F4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73F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73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73F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73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73F4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73F4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73F4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73F4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73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73F4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73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1B9BA1-EEA0-4E35-AB55-9CEC02247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4B914C-9DA3-4542-AF3D-0A94E7116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F9438-C886-4529-9194-DAAE9D71A2C4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685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2026-05-27T12:14:00Z</dcterms:created>
  <dcterms:modified xsi:type="dcterms:W3CDTF">2026-05-27T12:16:00Z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