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752E9" w14:textId="77777777" w:rsidR="00B67A3B" w:rsidRPr="00230923" w:rsidRDefault="00B67A3B" w:rsidP="00B67A3B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126/2026. (V.26.) GJB számú határozat</w:t>
      </w:r>
    </w:p>
    <w:p w14:paraId="33647D40" w14:textId="77777777" w:rsidR="00B67A3B" w:rsidRPr="00230923" w:rsidRDefault="00B67A3B" w:rsidP="00B67A3B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3125DA77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>A Gazdasági és Jogi Bizottság a „</w:t>
      </w:r>
      <w:r w:rsidRPr="0023092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2026. évi költségvetéséről szóló 3/2026. (II.27.) önkormányzati rendelet I. számú módosításának megalkotására és a kapcsolódó döntések meghozatalára</w:t>
      </w:r>
      <w:r w:rsidRPr="00230923">
        <w:rPr>
          <w:rFonts w:asciiTheme="minorHAnsi" w:hAnsiTheme="minorHAnsi" w:cstheme="minorHAnsi"/>
          <w:bCs/>
          <w:szCs w:val="22"/>
        </w:rPr>
        <w:t>” című előterjesztést megtárgyalta, és a Savaria Múzeum Nemzeti Kulturális Alap – Épített Örökség Kollégiuma (Régészet szakterület) által kiírt pályázaton történő részvételének jóváhagyásáról szóló II. határozati javaslatot az előterjesztésben foglaltak szerint javasolja a Közgyűlésnek elfogadásra.</w:t>
      </w:r>
    </w:p>
    <w:p w14:paraId="143AD562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</w:p>
    <w:p w14:paraId="3018D563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43BF0710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Cs/>
          <w:szCs w:val="22"/>
        </w:rPr>
        <w:tab/>
      </w:r>
      <w:r w:rsidRPr="0023092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7ED153" w14:textId="77777777" w:rsidR="00B67A3B" w:rsidRPr="00230923" w:rsidRDefault="00B67A3B" w:rsidP="00B67A3B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hAnsi="Calibri" w:cs="Calibri"/>
          <w:bCs/>
          <w:szCs w:val="22"/>
        </w:rPr>
        <w:tab/>
      </w:r>
      <w:r w:rsidRPr="00230923">
        <w:rPr>
          <w:rFonts w:ascii="Calibri" w:eastAsia="Calibri" w:hAnsi="Calibri" w:cs="Calibri"/>
          <w:szCs w:val="22"/>
          <w:lang w:eastAsia="en-US"/>
        </w:rPr>
        <w:t>Vinczéné Dr. Menyhárt Mária, az Egészségügyi és Közszolgálati Osztály vezetője,</w:t>
      </w:r>
    </w:p>
    <w:p w14:paraId="26310ED5" w14:textId="77777777" w:rsidR="00B67A3B" w:rsidRPr="00230923" w:rsidRDefault="00B67A3B" w:rsidP="00B67A3B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230923">
        <w:rPr>
          <w:rFonts w:ascii="Calibri" w:eastAsia="Calibri" w:hAnsi="Calibri" w:cs="Calibri"/>
          <w:szCs w:val="22"/>
          <w:lang w:eastAsia="en-US"/>
        </w:rPr>
        <w:t>Csapláros Andrea, a Savaria Múzeum igazgatója</w:t>
      </w:r>
      <w:r w:rsidRPr="00230923">
        <w:rPr>
          <w:rFonts w:ascii="Calibri" w:hAnsi="Calibri" w:cs="Calibri"/>
          <w:bCs/>
          <w:szCs w:val="22"/>
        </w:rPr>
        <w:t>/</w:t>
      </w:r>
    </w:p>
    <w:p w14:paraId="4312C544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</w:p>
    <w:p w14:paraId="42268AE9" w14:textId="77777777" w:rsidR="00B67A3B" w:rsidRPr="00230923" w:rsidRDefault="00B67A3B" w:rsidP="00B67A3B">
      <w:pPr>
        <w:jc w:val="both"/>
        <w:rPr>
          <w:rFonts w:asciiTheme="minorHAnsi" w:hAnsiTheme="minorHAnsi" w:cstheme="minorHAnsi"/>
          <w:bCs/>
          <w:szCs w:val="22"/>
        </w:rPr>
      </w:pPr>
      <w:r w:rsidRPr="0023092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30923">
        <w:rPr>
          <w:rFonts w:asciiTheme="minorHAnsi" w:hAnsiTheme="minorHAnsi" w:cstheme="minorHAnsi"/>
          <w:bCs/>
          <w:szCs w:val="22"/>
        </w:rPr>
        <w:tab/>
        <w:t>2026. május 28.</w:t>
      </w:r>
    </w:p>
    <w:p w14:paraId="7F843E3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3B"/>
    <w:rsid w:val="00317DC9"/>
    <w:rsid w:val="00B67A3B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DB6F"/>
  <w15:chartTrackingRefBased/>
  <w15:docId w15:val="{3154717F-3FFC-4BFE-8E72-6FC9036BA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67A3B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B67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6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67A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67A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67A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67A3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67A3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67A3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67A3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6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6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67A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67A3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67A3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67A3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67A3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67A3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67A3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67A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B6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67A3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B67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67A3B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B67A3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67A3B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B67A3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6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67A3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6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227DD-37F0-4C61-A175-B2AE0DE28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A67D26-40D3-4910-9538-9372B464FF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C92E1F-C087-4837-9D95-FE81BCAFCDDB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709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2026-05-27T12:01:00Z</dcterms:created>
  <dcterms:modified xsi:type="dcterms:W3CDTF">2026-05-27T12:06:00Z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