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C84959" w14:textId="77777777" w:rsidR="004B2D7F" w:rsidRPr="0049397F" w:rsidRDefault="004B2D7F" w:rsidP="004B2D7F">
      <w:pPr>
        <w:jc w:val="center"/>
        <w:rPr>
          <w:rFonts w:ascii="Calibri" w:hAnsi="Calibri" w:cs="Calibri"/>
          <w:b/>
          <w:bCs/>
          <w:i/>
          <w:szCs w:val="22"/>
        </w:rPr>
      </w:pPr>
      <w:r w:rsidRPr="0049397F">
        <w:rPr>
          <w:rFonts w:ascii="Calibri" w:hAnsi="Calibri" w:cs="Calibri"/>
          <w:b/>
          <w:bCs/>
          <w:i/>
          <w:szCs w:val="22"/>
        </w:rPr>
        <w:t>A VÁROSSTRATÉGIAI, IDEGENFORGALMI ÉS SPORT BIZOTTSÁG</w:t>
      </w:r>
    </w:p>
    <w:p w14:paraId="65B2DC0F" w14:textId="59765010" w:rsidR="004B2D7F" w:rsidRDefault="004B2D7F" w:rsidP="004B2D7F">
      <w:pPr>
        <w:keepNext/>
        <w:keepLines/>
        <w:jc w:val="center"/>
        <w:outlineLvl w:val="1"/>
        <w:rPr>
          <w:rFonts w:ascii="Calibri" w:hAnsi="Calibri" w:cs="Calibri"/>
          <w:b/>
          <w:bCs/>
          <w:i/>
          <w:szCs w:val="22"/>
        </w:rPr>
      </w:pPr>
      <w:r w:rsidRPr="0049397F">
        <w:rPr>
          <w:rFonts w:ascii="Calibri" w:hAnsi="Calibri" w:cs="Calibri"/>
          <w:b/>
          <w:bCs/>
          <w:i/>
          <w:szCs w:val="22"/>
        </w:rPr>
        <w:t>202</w:t>
      </w:r>
      <w:r w:rsidR="00C37170">
        <w:rPr>
          <w:rFonts w:ascii="Calibri" w:hAnsi="Calibri" w:cs="Calibri"/>
          <w:b/>
          <w:bCs/>
          <w:i/>
          <w:szCs w:val="22"/>
        </w:rPr>
        <w:t>6</w:t>
      </w:r>
      <w:r w:rsidRPr="0049397F">
        <w:rPr>
          <w:rFonts w:ascii="Calibri" w:hAnsi="Calibri" w:cs="Calibri"/>
          <w:b/>
          <w:bCs/>
          <w:i/>
          <w:szCs w:val="22"/>
        </w:rPr>
        <w:t xml:space="preserve">. </w:t>
      </w:r>
      <w:r w:rsidR="00F10EDE">
        <w:rPr>
          <w:rFonts w:ascii="Calibri" w:hAnsi="Calibri" w:cs="Calibri"/>
          <w:b/>
          <w:bCs/>
          <w:i/>
          <w:szCs w:val="22"/>
        </w:rPr>
        <w:t>május</w:t>
      </w:r>
      <w:r w:rsidR="00C37170">
        <w:rPr>
          <w:rFonts w:ascii="Calibri" w:hAnsi="Calibri" w:cs="Calibri"/>
          <w:b/>
          <w:bCs/>
          <w:i/>
          <w:szCs w:val="22"/>
        </w:rPr>
        <w:t xml:space="preserve"> 2</w:t>
      </w:r>
      <w:r w:rsidR="00F10EDE">
        <w:rPr>
          <w:rFonts w:ascii="Calibri" w:hAnsi="Calibri" w:cs="Calibri"/>
          <w:b/>
          <w:bCs/>
          <w:i/>
          <w:szCs w:val="22"/>
        </w:rPr>
        <w:t>6</w:t>
      </w:r>
      <w:r w:rsidRPr="0049397F">
        <w:rPr>
          <w:rFonts w:ascii="Calibri" w:hAnsi="Calibri" w:cs="Calibri"/>
          <w:b/>
          <w:bCs/>
          <w:i/>
          <w:szCs w:val="22"/>
        </w:rPr>
        <w:t>-i rendes ülésének határozatai</w:t>
      </w:r>
    </w:p>
    <w:p w14:paraId="0D32E305" w14:textId="77777777" w:rsidR="006D065B" w:rsidRPr="00063C08" w:rsidRDefault="006D065B" w:rsidP="004B2D7F">
      <w:pPr>
        <w:keepNext/>
        <w:keepLines/>
        <w:jc w:val="center"/>
        <w:outlineLvl w:val="1"/>
        <w:rPr>
          <w:rFonts w:ascii="Calibri" w:hAnsi="Calibri" w:cs="Calibri"/>
          <w:b/>
          <w:bCs/>
          <w:szCs w:val="22"/>
        </w:rPr>
      </w:pPr>
    </w:p>
    <w:p w14:paraId="4DADDD6B" w14:textId="77777777" w:rsidR="00DC4778" w:rsidRDefault="00DC4778" w:rsidP="00DC4778">
      <w:pPr>
        <w:keepNext/>
        <w:jc w:val="center"/>
        <w:rPr>
          <w:rFonts w:asciiTheme="minorHAnsi" w:hAnsiTheme="minorHAnsi" w:cstheme="minorHAnsi"/>
        </w:rPr>
      </w:pPr>
    </w:p>
    <w:p w14:paraId="6BDBDF28" w14:textId="77777777" w:rsidR="000435B2" w:rsidRDefault="000435B2" w:rsidP="000435B2">
      <w:pPr>
        <w:ind w:left="2832" w:firstLine="708"/>
        <w:jc w:val="both"/>
        <w:rPr>
          <w:rFonts w:ascii="Calibri" w:hAnsi="Calibri" w:cs="Calibri"/>
          <w:bCs/>
          <w:szCs w:val="22"/>
        </w:rPr>
      </w:pPr>
      <w:r>
        <w:rPr>
          <w:rFonts w:ascii="Calibri" w:hAnsi="Calibri" w:cs="Calibri"/>
          <w:b/>
          <w:szCs w:val="22"/>
          <w:u w:val="single"/>
        </w:rPr>
        <w:t>107</w:t>
      </w:r>
      <w:r w:rsidRPr="002E55AD">
        <w:rPr>
          <w:rFonts w:ascii="Calibri" w:hAnsi="Calibri" w:cs="Calibri"/>
          <w:b/>
          <w:szCs w:val="22"/>
          <w:u w:val="single"/>
        </w:rPr>
        <w:t>/2026. (V.26.) VISB számú határozat</w:t>
      </w:r>
    </w:p>
    <w:p w14:paraId="6D0D0567" w14:textId="77777777" w:rsidR="000435B2" w:rsidRDefault="000435B2" w:rsidP="000435B2">
      <w:pPr>
        <w:jc w:val="both"/>
        <w:rPr>
          <w:rFonts w:ascii="Calibri" w:hAnsi="Calibri" w:cs="Calibri"/>
          <w:bCs/>
          <w:szCs w:val="22"/>
        </w:rPr>
      </w:pPr>
    </w:p>
    <w:p w14:paraId="279534A2" w14:textId="77777777" w:rsidR="000435B2" w:rsidRPr="00FA6123" w:rsidRDefault="000435B2" w:rsidP="000435B2">
      <w:pPr>
        <w:jc w:val="both"/>
        <w:rPr>
          <w:rFonts w:ascii="Calibri" w:hAnsi="Calibri" w:cs="Calibri"/>
          <w:bCs/>
          <w:szCs w:val="22"/>
        </w:rPr>
      </w:pPr>
      <w:r w:rsidRPr="00FA6123">
        <w:rPr>
          <w:rFonts w:ascii="Calibri" w:hAnsi="Calibri" w:cs="Calibri"/>
          <w:bCs/>
          <w:szCs w:val="22"/>
        </w:rPr>
        <w:t>A Városstratégiai, Idegenforgalmi és Sport Bizottság megtárgyalta a „</w:t>
      </w:r>
      <w:r w:rsidRPr="00FA6123">
        <w:rPr>
          <w:rFonts w:ascii="Calibri" w:hAnsi="Calibri" w:cs="Calibri"/>
          <w:bCs/>
          <w:i/>
          <w:iCs/>
          <w:szCs w:val="22"/>
        </w:rPr>
        <w:t>Javaslat Szombathely város területén forgalmi rend változtatással kapcsolatos döntés</w:t>
      </w:r>
      <w:r>
        <w:rPr>
          <w:rFonts w:ascii="Calibri" w:hAnsi="Calibri" w:cs="Calibri"/>
          <w:bCs/>
          <w:i/>
          <w:iCs/>
          <w:szCs w:val="22"/>
        </w:rPr>
        <w:t>ek</w:t>
      </w:r>
      <w:r w:rsidRPr="00FA6123">
        <w:rPr>
          <w:rFonts w:ascii="Calibri" w:hAnsi="Calibri" w:cs="Calibri"/>
          <w:bCs/>
          <w:i/>
          <w:iCs/>
          <w:szCs w:val="22"/>
        </w:rPr>
        <w:t xml:space="preserve"> meghozatalára</w:t>
      </w:r>
      <w:r w:rsidRPr="00FA6123">
        <w:rPr>
          <w:rFonts w:ascii="Calibri" w:hAnsi="Calibri" w:cs="Calibri"/>
          <w:bCs/>
          <w:szCs w:val="22"/>
        </w:rPr>
        <w:t>”</w:t>
      </w:r>
      <w:r w:rsidRPr="00FA6123">
        <w:rPr>
          <w:rFonts w:ascii="Calibri" w:hAnsi="Calibri" w:cs="Calibri"/>
          <w:szCs w:val="22"/>
        </w:rPr>
        <w:t xml:space="preserve"> című</w:t>
      </w:r>
      <w:r w:rsidRPr="00FA6123">
        <w:rPr>
          <w:rFonts w:ascii="Calibri" w:hAnsi="Calibri" w:cs="Calibri"/>
          <w:bCs/>
          <w:szCs w:val="22"/>
        </w:rPr>
        <w:t xml:space="preserve"> előterjesztést, és a Szombathely Megyei Jogú Város Önkormányzatának Szervezeti és Működési Szabályzatáról szóló 16/2024. (X.10.) önkormányzati rendelet 54. </w:t>
      </w:r>
      <w:r w:rsidRPr="00FA6123">
        <w:rPr>
          <w:rFonts w:ascii="Calibri" w:hAnsi="Calibri" w:cs="Calibri"/>
          <w:szCs w:val="22"/>
        </w:rPr>
        <w:t xml:space="preserve">§ (1) bekezdés 25. pontja alapján az </w:t>
      </w:r>
      <w:r w:rsidRPr="00FA6123">
        <w:rPr>
          <w:rFonts w:ascii="Calibri" w:hAnsi="Calibri" w:cs="Calibri"/>
          <w:bCs/>
          <w:szCs w:val="22"/>
        </w:rPr>
        <w:t>alábbi döntés</w:t>
      </w:r>
      <w:r>
        <w:rPr>
          <w:rFonts w:ascii="Calibri" w:hAnsi="Calibri" w:cs="Calibri"/>
          <w:bCs/>
          <w:szCs w:val="22"/>
        </w:rPr>
        <w:t>eke</w:t>
      </w:r>
      <w:r w:rsidRPr="00FA6123">
        <w:rPr>
          <w:rFonts w:ascii="Calibri" w:hAnsi="Calibri" w:cs="Calibri"/>
          <w:bCs/>
          <w:szCs w:val="22"/>
        </w:rPr>
        <w:t>t hozza:</w:t>
      </w:r>
    </w:p>
    <w:p w14:paraId="2210FA34" w14:textId="77777777" w:rsidR="000435B2" w:rsidRPr="00FA6123" w:rsidRDefault="000435B2" w:rsidP="000435B2">
      <w:pPr>
        <w:jc w:val="both"/>
        <w:rPr>
          <w:rFonts w:ascii="Calibri" w:hAnsi="Calibri" w:cs="Calibri"/>
          <w:szCs w:val="22"/>
        </w:rPr>
      </w:pPr>
    </w:p>
    <w:p w14:paraId="005B5E15" w14:textId="77777777" w:rsidR="000435B2" w:rsidRDefault="000435B2" w:rsidP="000435B2">
      <w:pPr>
        <w:numPr>
          <w:ilvl w:val="0"/>
          <w:numId w:val="35"/>
        </w:numPr>
        <w:spacing w:before="60"/>
        <w:jc w:val="both"/>
        <w:rPr>
          <w:rFonts w:ascii="Calibri" w:hAnsi="Calibri" w:cs="Calibri"/>
          <w:szCs w:val="22"/>
        </w:rPr>
      </w:pPr>
      <w:r>
        <w:rPr>
          <w:rFonts w:ascii="Calibri" w:hAnsi="Calibri" w:cs="Calibri"/>
          <w:szCs w:val="22"/>
        </w:rPr>
        <w:t>A Bizottság</w:t>
      </w:r>
      <w:r w:rsidRPr="001D3B61">
        <w:rPr>
          <w:rFonts w:ascii="Calibri" w:hAnsi="Calibri" w:cs="Calibri"/>
          <w:szCs w:val="22"/>
        </w:rPr>
        <w:t xml:space="preserve"> </w:t>
      </w:r>
      <w:r>
        <w:rPr>
          <w:rFonts w:ascii="Calibri" w:hAnsi="Calibri" w:cs="Calibri"/>
          <w:szCs w:val="22"/>
        </w:rPr>
        <w:t>egyetért</w:t>
      </w:r>
      <w:r w:rsidRPr="00D71EB1">
        <w:rPr>
          <w:rFonts w:ascii="Calibri" w:hAnsi="Calibri" w:cs="Calibri"/>
          <w:szCs w:val="22"/>
        </w:rPr>
        <w:t xml:space="preserve"> a</w:t>
      </w:r>
      <w:r>
        <w:rPr>
          <w:rFonts w:ascii="Calibri" w:hAnsi="Calibri" w:cs="Calibri"/>
          <w:szCs w:val="22"/>
        </w:rPr>
        <w:t xml:space="preserve">z </w:t>
      </w:r>
      <w:proofErr w:type="spellStart"/>
      <w:r>
        <w:rPr>
          <w:rFonts w:ascii="Calibri" w:hAnsi="Calibri" w:cs="Calibri"/>
          <w:szCs w:val="22"/>
        </w:rPr>
        <w:t>Oladi</w:t>
      </w:r>
      <w:proofErr w:type="spellEnd"/>
      <w:r>
        <w:rPr>
          <w:rFonts w:ascii="Calibri" w:hAnsi="Calibri" w:cs="Calibri"/>
          <w:szCs w:val="22"/>
        </w:rPr>
        <w:t xml:space="preserve"> Plató területén a 0874/2 </w:t>
      </w:r>
      <w:proofErr w:type="spellStart"/>
      <w:r>
        <w:rPr>
          <w:rFonts w:ascii="Calibri" w:hAnsi="Calibri" w:cs="Calibri"/>
          <w:szCs w:val="22"/>
        </w:rPr>
        <w:t>hrsz-ú</w:t>
      </w:r>
      <w:proofErr w:type="spellEnd"/>
      <w:r>
        <w:rPr>
          <w:rFonts w:ascii="Calibri" w:hAnsi="Calibri" w:cs="Calibri"/>
          <w:szCs w:val="22"/>
        </w:rPr>
        <w:t xml:space="preserve"> mezőgazdasági útterületen, illetve a Makkfa utcában az 1. pontban részletezett ideiglenes forgalmi rend bevezetésével. </w:t>
      </w:r>
    </w:p>
    <w:p w14:paraId="4C350027" w14:textId="77777777" w:rsidR="000435B2" w:rsidRPr="00FA4C13" w:rsidRDefault="000435B2" w:rsidP="000435B2">
      <w:pPr>
        <w:numPr>
          <w:ilvl w:val="0"/>
          <w:numId w:val="35"/>
        </w:numPr>
        <w:spacing w:before="60"/>
        <w:jc w:val="both"/>
        <w:rPr>
          <w:rFonts w:ascii="Calibri" w:hAnsi="Calibri" w:cs="Calibri"/>
          <w:szCs w:val="22"/>
        </w:rPr>
      </w:pPr>
      <w:r>
        <w:rPr>
          <w:rFonts w:ascii="Calibri" w:hAnsi="Calibri" w:cs="Calibri"/>
          <w:bCs/>
          <w:szCs w:val="22"/>
        </w:rPr>
        <w:t xml:space="preserve">A Bizottság úgy határoz, hogy a </w:t>
      </w:r>
      <w:proofErr w:type="spellStart"/>
      <w:r>
        <w:rPr>
          <w:rFonts w:ascii="Calibri" w:hAnsi="Calibri" w:cs="Calibri"/>
          <w:bCs/>
          <w:szCs w:val="22"/>
        </w:rPr>
        <w:t>Gyurits</w:t>
      </w:r>
      <w:proofErr w:type="spellEnd"/>
      <w:r>
        <w:rPr>
          <w:rFonts w:ascii="Calibri" w:hAnsi="Calibri" w:cs="Calibri"/>
          <w:bCs/>
          <w:szCs w:val="22"/>
        </w:rPr>
        <w:t xml:space="preserve"> Antal utca páratlan oldalán</w:t>
      </w:r>
      <w:r w:rsidRPr="00963CEB">
        <w:rPr>
          <w:rFonts w:ascii="Calibri" w:hAnsi="Calibri" w:cs="Calibri"/>
          <w:bCs/>
          <w:szCs w:val="22"/>
        </w:rPr>
        <w:t xml:space="preserve"> </w:t>
      </w:r>
      <w:r>
        <w:rPr>
          <w:rFonts w:ascii="Calibri" w:hAnsi="Calibri" w:cs="Calibri"/>
          <w:bCs/>
          <w:szCs w:val="22"/>
        </w:rPr>
        <w:t>megállási korlátozás kerüljön bevezetésre.</w:t>
      </w:r>
    </w:p>
    <w:p w14:paraId="2853BEAC" w14:textId="77777777" w:rsidR="000435B2" w:rsidRPr="00465D1E" w:rsidRDefault="000435B2" w:rsidP="000435B2">
      <w:pPr>
        <w:numPr>
          <w:ilvl w:val="0"/>
          <w:numId w:val="35"/>
        </w:numPr>
        <w:spacing w:before="60"/>
        <w:jc w:val="both"/>
        <w:rPr>
          <w:rFonts w:ascii="Calibri" w:hAnsi="Calibri" w:cs="Calibri"/>
          <w:szCs w:val="22"/>
        </w:rPr>
      </w:pPr>
      <w:r>
        <w:rPr>
          <w:rFonts w:ascii="Calibri" w:hAnsi="Calibri" w:cs="Calibri"/>
          <w:bCs/>
          <w:szCs w:val="22"/>
        </w:rPr>
        <w:t xml:space="preserve">A Bizottság úgy határoz, hogy a </w:t>
      </w:r>
      <w:r w:rsidRPr="008B7379">
        <w:rPr>
          <w:rFonts w:ascii="Calibri" w:hAnsi="Calibri" w:cs="Calibri"/>
          <w:bCs/>
          <w:szCs w:val="22"/>
        </w:rPr>
        <w:t xml:space="preserve">Tinódi Lantos Sebestyén utca 1. számtól a Körmendi utca irányába </w:t>
      </w:r>
      <w:r>
        <w:rPr>
          <w:rFonts w:ascii="Calibri" w:hAnsi="Calibri" w:cs="Calibri"/>
          <w:bCs/>
          <w:szCs w:val="22"/>
        </w:rPr>
        <w:t>„Megállni tilos”</w:t>
      </w:r>
      <w:r w:rsidRPr="008B7379">
        <w:rPr>
          <w:rFonts w:ascii="Calibri" w:hAnsi="Calibri" w:cs="Calibri"/>
          <w:bCs/>
          <w:szCs w:val="22"/>
        </w:rPr>
        <w:t>,</w:t>
      </w:r>
      <w:r>
        <w:rPr>
          <w:rFonts w:ascii="Calibri" w:hAnsi="Calibri" w:cs="Calibri"/>
          <w:bCs/>
          <w:szCs w:val="22"/>
        </w:rPr>
        <w:t xml:space="preserve"> valamint</w:t>
      </w:r>
      <w:r w:rsidRPr="008B7379">
        <w:rPr>
          <w:rFonts w:ascii="Calibri" w:hAnsi="Calibri" w:cs="Calibri"/>
          <w:bCs/>
          <w:szCs w:val="22"/>
        </w:rPr>
        <w:t xml:space="preserve"> a vele szemben lévő oldalon</w:t>
      </w:r>
      <w:r>
        <w:rPr>
          <w:rFonts w:ascii="Calibri" w:hAnsi="Calibri" w:cs="Calibri"/>
          <w:bCs/>
          <w:szCs w:val="22"/>
        </w:rPr>
        <w:t xml:space="preserve"> „Megállni tilos” közlekedési tábla „P</w:t>
      </w:r>
      <w:r w:rsidRPr="008B7379">
        <w:rPr>
          <w:rFonts w:ascii="Calibri" w:hAnsi="Calibri" w:cs="Calibri"/>
          <w:bCs/>
          <w:szCs w:val="22"/>
        </w:rPr>
        <w:t xml:space="preserve">adkán </w:t>
      </w:r>
      <w:r>
        <w:rPr>
          <w:rFonts w:ascii="Calibri" w:hAnsi="Calibri" w:cs="Calibri"/>
          <w:bCs/>
          <w:szCs w:val="22"/>
        </w:rPr>
        <w:t>megállni tilos” kiegészítéssel kerüljön kihelyezésre.</w:t>
      </w:r>
    </w:p>
    <w:p w14:paraId="2FC6A0EE" w14:textId="77777777" w:rsidR="000435B2" w:rsidRPr="00465D1E" w:rsidRDefault="000435B2" w:rsidP="000435B2">
      <w:pPr>
        <w:numPr>
          <w:ilvl w:val="0"/>
          <w:numId w:val="35"/>
        </w:numPr>
        <w:spacing w:before="60"/>
        <w:jc w:val="both"/>
        <w:rPr>
          <w:rFonts w:ascii="Calibri" w:hAnsi="Calibri" w:cs="Calibri"/>
          <w:szCs w:val="22"/>
        </w:rPr>
      </w:pPr>
      <w:r>
        <w:rPr>
          <w:rFonts w:ascii="Calibri" w:hAnsi="Calibri" w:cs="Calibri"/>
          <w:bCs/>
          <w:szCs w:val="22"/>
        </w:rPr>
        <w:t xml:space="preserve">A Bizottság úgy határoz, </w:t>
      </w:r>
      <w:r w:rsidRPr="00465D1E">
        <w:rPr>
          <w:rFonts w:ascii="Calibri" w:hAnsi="Calibri" w:cs="Calibri"/>
          <w:bCs/>
          <w:szCs w:val="22"/>
        </w:rPr>
        <w:t xml:space="preserve">hogy </w:t>
      </w:r>
      <w:r>
        <w:rPr>
          <w:rFonts w:ascii="Calibri" w:hAnsi="Calibri" w:cs="Calibri"/>
          <w:bCs/>
          <w:szCs w:val="22"/>
        </w:rPr>
        <w:t xml:space="preserve">a Síp utcában forgalomcsillapító küszöb (fekvőrendőr) kerüljön kihelyezésre. </w:t>
      </w:r>
    </w:p>
    <w:p w14:paraId="72189922" w14:textId="77777777" w:rsidR="000435B2" w:rsidRPr="002C7C36" w:rsidRDefault="000435B2" w:rsidP="000435B2">
      <w:pPr>
        <w:numPr>
          <w:ilvl w:val="0"/>
          <w:numId w:val="35"/>
        </w:numPr>
        <w:spacing w:before="60"/>
        <w:jc w:val="both"/>
        <w:rPr>
          <w:rFonts w:ascii="Calibri" w:hAnsi="Calibri" w:cs="Calibri"/>
          <w:szCs w:val="22"/>
        </w:rPr>
      </w:pPr>
      <w:r>
        <w:rPr>
          <w:rFonts w:ascii="Calibri" w:hAnsi="Calibri" w:cs="Calibri"/>
          <w:bCs/>
          <w:szCs w:val="22"/>
        </w:rPr>
        <w:t>A Bizottság úgy határoz, hogy a Werner Alajos utca 6-8. számú ingatlanok melletti útszakaszon</w:t>
      </w:r>
      <w:r>
        <w:rPr>
          <w:rFonts w:ascii="Calibri" w:hAnsi="Calibri" w:cs="Calibri"/>
          <w:b/>
          <w:bCs/>
          <w:szCs w:val="22"/>
        </w:rPr>
        <w:t xml:space="preserve"> </w:t>
      </w:r>
      <w:r>
        <w:rPr>
          <w:rFonts w:asciiTheme="minorHAnsi" w:hAnsiTheme="minorHAnsi" w:cstheme="minorHAnsi"/>
          <w:szCs w:val="22"/>
        </w:rPr>
        <w:t xml:space="preserve">a kiporzás megakadályozása érdekében „Mindkét irányból behajtani tilos” tábla „Kivéve lakók” és „Kivéve engedély” jelzőtábla kerüljön kihelyezésre. </w:t>
      </w:r>
    </w:p>
    <w:p w14:paraId="34B7A2EA" w14:textId="77777777" w:rsidR="000435B2" w:rsidRPr="002E0339" w:rsidRDefault="000435B2" w:rsidP="000435B2">
      <w:pPr>
        <w:numPr>
          <w:ilvl w:val="0"/>
          <w:numId w:val="35"/>
        </w:numPr>
        <w:spacing w:before="60"/>
        <w:jc w:val="both"/>
        <w:rPr>
          <w:rFonts w:ascii="Calibri" w:hAnsi="Calibri" w:cs="Calibri"/>
          <w:szCs w:val="22"/>
        </w:rPr>
      </w:pPr>
      <w:r w:rsidRPr="00677CB5">
        <w:rPr>
          <w:rFonts w:ascii="Calibri" w:hAnsi="Calibri" w:cs="Calibri"/>
          <w:bCs/>
          <w:szCs w:val="22"/>
        </w:rPr>
        <w:t xml:space="preserve">A Bizottság úgy határoz, hogy az Ady Endre tér 2. </w:t>
      </w:r>
      <w:r w:rsidRPr="00677CB5">
        <w:rPr>
          <w:rFonts w:ascii="Calibri" w:hAnsi="Calibri" w:cs="Calibri"/>
          <w:szCs w:val="22"/>
        </w:rPr>
        <w:t xml:space="preserve">előtti útszakasz </w:t>
      </w:r>
      <w:proofErr w:type="spellStart"/>
      <w:r w:rsidRPr="00677CB5">
        <w:rPr>
          <w:rFonts w:ascii="Calibri" w:hAnsi="Calibri" w:cs="Calibri"/>
          <w:szCs w:val="22"/>
        </w:rPr>
        <w:t>egyirányúsításra</w:t>
      </w:r>
      <w:proofErr w:type="spellEnd"/>
      <w:r w:rsidRPr="00677CB5">
        <w:rPr>
          <w:rFonts w:ascii="Calibri" w:hAnsi="Calibri" w:cs="Calibri"/>
          <w:szCs w:val="22"/>
        </w:rPr>
        <w:t xml:space="preserve"> kerüljön a</w:t>
      </w:r>
      <w:r>
        <w:rPr>
          <w:rFonts w:ascii="Calibri" w:hAnsi="Calibri" w:cs="Calibri"/>
          <w:bCs/>
          <w:szCs w:val="22"/>
        </w:rPr>
        <w:t xml:space="preserve"> </w:t>
      </w:r>
      <w:proofErr w:type="spellStart"/>
      <w:r>
        <w:rPr>
          <w:rFonts w:ascii="Calibri" w:hAnsi="Calibri" w:cs="Calibri"/>
          <w:bCs/>
          <w:szCs w:val="22"/>
        </w:rPr>
        <w:t>Brutscher</w:t>
      </w:r>
      <w:proofErr w:type="spellEnd"/>
      <w:r>
        <w:rPr>
          <w:rFonts w:ascii="Calibri" w:hAnsi="Calibri" w:cs="Calibri"/>
          <w:bCs/>
          <w:szCs w:val="22"/>
        </w:rPr>
        <w:t xml:space="preserve"> János utca irányából az Ady Endre tér 2. szám előtt az ELTE SEK Pável Ágoston Kollégium hátsó bejáratáig, továbbá ELTE SEK Pável Ágoston Kollégium hátsó bejáratánál „Behajtani tilos” közlekedési tábla kerüljön kihelyezésre.</w:t>
      </w:r>
    </w:p>
    <w:p w14:paraId="03F1C4B3" w14:textId="77777777" w:rsidR="000435B2" w:rsidRPr="00677CB5" w:rsidRDefault="000435B2" w:rsidP="000435B2">
      <w:pPr>
        <w:numPr>
          <w:ilvl w:val="0"/>
          <w:numId w:val="35"/>
        </w:numPr>
        <w:spacing w:before="60"/>
        <w:jc w:val="both"/>
        <w:rPr>
          <w:rFonts w:ascii="Calibri" w:hAnsi="Calibri" w:cs="Calibri"/>
          <w:szCs w:val="22"/>
        </w:rPr>
      </w:pPr>
      <w:r>
        <w:rPr>
          <w:rFonts w:ascii="Calibri" w:hAnsi="Calibri" w:cs="Calibri"/>
          <w:bCs/>
          <w:szCs w:val="22"/>
        </w:rPr>
        <w:t xml:space="preserve">A Bizottság úgy határoz, hogy a Szőllősi sétányon, a </w:t>
      </w:r>
      <w:r w:rsidRPr="002E0339">
        <w:rPr>
          <w:rFonts w:ascii="Calibri" w:hAnsi="Calibri" w:cs="Calibri"/>
          <w:szCs w:val="22"/>
        </w:rPr>
        <w:t>Szombathelyi Reguly Antal Nyelvoktató Nemzetiségi Általános Iskola</w:t>
      </w:r>
      <w:r>
        <w:rPr>
          <w:rFonts w:ascii="Calibri" w:hAnsi="Calibri" w:cs="Calibri"/>
          <w:szCs w:val="22"/>
        </w:rPr>
        <w:t xml:space="preserve"> </w:t>
      </w:r>
      <w:r>
        <w:rPr>
          <w:rFonts w:ascii="Calibri" w:hAnsi="Calibri" w:cs="Calibri"/>
          <w:bCs/>
          <w:szCs w:val="22"/>
        </w:rPr>
        <w:t>oldalán „Megállni tilos” tábla</w:t>
      </w:r>
      <w:r w:rsidRPr="008B7379">
        <w:rPr>
          <w:rFonts w:ascii="Calibri" w:hAnsi="Calibri" w:cs="Calibri"/>
          <w:bCs/>
          <w:szCs w:val="22"/>
        </w:rPr>
        <w:t>,</w:t>
      </w:r>
      <w:r>
        <w:rPr>
          <w:rFonts w:ascii="Calibri" w:hAnsi="Calibri" w:cs="Calibri"/>
          <w:bCs/>
          <w:szCs w:val="22"/>
        </w:rPr>
        <w:t xml:space="preserve"> valamint</w:t>
      </w:r>
      <w:r w:rsidRPr="008B7379">
        <w:rPr>
          <w:rFonts w:ascii="Calibri" w:hAnsi="Calibri" w:cs="Calibri"/>
          <w:bCs/>
          <w:szCs w:val="22"/>
        </w:rPr>
        <w:t xml:space="preserve"> a vele szemben lévő oldalon</w:t>
      </w:r>
      <w:r>
        <w:rPr>
          <w:rFonts w:ascii="Calibri" w:hAnsi="Calibri" w:cs="Calibri"/>
          <w:bCs/>
          <w:szCs w:val="22"/>
        </w:rPr>
        <w:t xml:space="preserve"> is</w:t>
      </w:r>
      <w:r w:rsidRPr="008B7379">
        <w:rPr>
          <w:rFonts w:ascii="Calibri" w:hAnsi="Calibri" w:cs="Calibri"/>
          <w:bCs/>
          <w:szCs w:val="22"/>
        </w:rPr>
        <w:t xml:space="preserve"> </w:t>
      </w:r>
      <w:r>
        <w:rPr>
          <w:rFonts w:ascii="Calibri" w:hAnsi="Calibri" w:cs="Calibri"/>
          <w:bCs/>
          <w:szCs w:val="22"/>
        </w:rPr>
        <w:t>„Megállni tilos” tábla „P</w:t>
      </w:r>
      <w:r w:rsidRPr="008B7379">
        <w:rPr>
          <w:rFonts w:ascii="Calibri" w:hAnsi="Calibri" w:cs="Calibri"/>
          <w:bCs/>
          <w:szCs w:val="22"/>
        </w:rPr>
        <w:t>adkán</w:t>
      </w:r>
      <w:r>
        <w:rPr>
          <w:rFonts w:ascii="Calibri" w:hAnsi="Calibri" w:cs="Calibri"/>
          <w:bCs/>
          <w:szCs w:val="22"/>
        </w:rPr>
        <w:t xml:space="preserve"> megállni tilos” kiegészítő táblával kerüljön kihelyezésre.</w:t>
      </w:r>
    </w:p>
    <w:p w14:paraId="6D13CAC3" w14:textId="77777777" w:rsidR="000435B2" w:rsidRDefault="000435B2" w:rsidP="000435B2">
      <w:pPr>
        <w:numPr>
          <w:ilvl w:val="0"/>
          <w:numId w:val="35"/>
        </w:numPr>
        <w:spacing w:before="60"/>
        <w:jc w:val="both"/>
        <w:rPr>
          <w:rFonts w:ascii="Calibri" w:hAnsi="Calibri" w:cs="Calibri"/>
          <w:szCs w:val="22"/>
        </w:rPr>
      </w:pPr>
      <w:r>
        <w:rPr>
          <w:rFonts w:ascii="Calibri" w:hAnsi="Calibri" w:cs="Calibri"/>
          <w:bCs/>
          <w:szCs w:val="22"/>
        </w:rPr>
        <w:t xml:space="preserve">A </w:t>
      </w:r>
      <w:r w:rsidRPr="007642AC">
        <w:rPr>
          <w:rFonts w:ascii="Calibri" w:hAnsi="Calibri" w:cs="Calibri"/>
          <w:szCs w:val="22"/>
        </w:rPr>
        <w:t>Bizottság felkéri a polgármestert, hogy a fentiek végrehajtása érdekében a szükséges intézkedések megtételéről gondoskodjo</w:t>
      </w:r>
      <w:r>
        <w:rPr>
          <w:rFonts w:ascii="Calibri" w:hAnsi="Calibri" w:cs="Calibri"/>
          <w:szCs w:val="22"/>
        </w:rPr>
        <w:t>n.</w:t>
      </w:r>
    </w:p>
    <w:p w14:paraId="2B567C79" w14:textId="77777777" w:rsidR="000435B2" w:rsidRPr="00FA6123" w:rsidRDefault="000435B2" w:rsidP="000435B2">
      <w:pPr>
        <w:jc w:val="both"/>
        <w:rPr>
          <w:rFonts w:ascii="Calibri" w:hAnsi="Calibri" w:cs="Calibri"/>
          <w:szCs w:val="22"/>
        </w:rPr>
      </w:pPr>
    </w:p>
    <w:p w14:paraId="2FF1FB82" w14:textId="77777777" w:rsidR="000435B2" w:rsidRPr="00FA6123" w:rsidRDefault="000435B2" w:rsidP="000435B2">
      <w:pPr>
        <w:tabs>
          <w:tab w:val="left" w:pos="1440"/>
        </w:tabs>
        <w:jc w:val="both"/>
        <w:rPr>
          <w:rFonts w:ascii="Calibri" w:hAnsi="Calibri" w:cs="Calibri"/>
          <w:b/>
          <w:bCs/>
          <w:szCs w:val="22"/>
        </w:rPr>
      </w:pPr>
      <w:r w:rsidRPr="00FA6123">
        <w:rPr>
          <w:rFonts w:ascii="Calibri" w:hAnsi="Calibri" w:cs="Calibri"/>
          <w:b/>
          <w:bCs/>
          <w:szCs w:val="22"/>
          <w:u w:val="single"/>
        </w:rPr>
        <w:t>Felelős:</w:t>
      </w:r>
      <w:r w:rsidRPr="00FA6123">
        <w:rPr>
          <w:rFonts w:ascii="Calibri" w:hAnsi="Calibri" w:cs="Calibri"/>
          <w:b/>
          <w:bCs/>
          <w:szCs w:val="22"/>
        </w:rPr>
        <w:tab/>
      </w:r>
      <w:r w:rsidRPr="00FA6123">
        <w:rPr>
          <w:rFonts w:ascii="Calibri" w:hAnsi="Calibri" w:cs="Calibri"/>
          <w:bCs/>
          <w:szCs w:val="22"/>
        </w:rPr>
        <w:t xml:space="preserve">Dr. </w:t>
      </w:r>
      <w:proofErr w:type="spellStart"/>
      <w:r w:rsidRPr="00FA6123">
        <w:rPr>
          <w:rFonts w:ascii="Calibri" w:hAnsi="Calibri" w:cs="Calibri"/>
          <w:bCs/>
          <w:szCs w:val="22"/>
        </w:rPr>
        <w:t>Nemény</w:t>
      </w:r>
      <w:proofErr w:type="spellEnd"/>
      <w:r w:rsidRPr="00FA6123">
        <w:rPr>
          <w:rFonts w:ascii="Calibri" w:hAnsi="Calibri" w:cs="Calibri"/>
          <w:bCs/>
          <w:szCs w:val="22"/>
        </w:rPr>
        <w:t xml:space="preserve"> András polgármester</w:t>
      </w:r>
    </w:p>
    <w:p w14:paraId="714A83FD" w14:textId="77777777" w:rsidR="000435B2" w:rsidRPr="00FA6123" w:rsidRDefault="000435B2" w:rsidP="000435B2">
      <w:pPr>
        <w:tabs>
          <w:tab w:val="left" w:pos="1440"/>
        </w:tabs>
        <w:jc w:val="both"/>
        <w:rPr>
          <w:rFonts w:ascii="Calibri" w:hAnsi="Calibri" w:cs="Calibri"/>
          <w:szCs w:val="22"/>
        </w:rPr>
      </w:pPr>
      <w:r w:rsidRPr="00FA6123">
        <w:rPr>
          <w:rFonts w:ascii="Calibri" w:hAnsi="Calibri" w:cs="Calibri"/>
          <w:b/>
          <w:bCs/>
          <w:szCs w:val="22"/>
        </w:rPr>
        <w:tab/>
      </w:r>
      <w:r w:rsidRPr="00FA6123">
        <w:rPr>
          <w:rFonts w:ascii="Calibri" w:hAnsi="Calibri" w:cs="Calibri"/>
          <w:szCs w:val="22"/>
        </w:rPr>
        <w:t xml:space="preserve">Horváth Soma alpolgármester </w:t>
      </w:r>
    </w:p>
    <w:p w14:paraId="52B671FA" w14:textId="77777777" w:rsidR="000435B2" w:rsidRPr="00FA6123" w:rsidRDefault="000435B2" w:rsidP="000435B2">
      <w:pPr>
        <w:tabs>
          <w:tab w:val="left" w:pos="1440"/>
        </w:tabs>
        <w:jc w:val="both"/>
        <w:rPr>
          <w:rFonts w:ascii="Calibri" w:hAnsi="Calibri" w:cs="Calibri"/>
          <w:szCs w:val="22"/>
        </w:rPr>
      </w:pPr>
      <w:r w:rsidRPr="00FA6123">
        <w:rPr>
          <w:rFonts w:ascii="Calibri" w:hAnsi="Calibri" w:cs="Calibri"/>
          <w:szCs w:val="22"/>
        </w:rPr>
        <w:tab/>
        <w:t>Tóth Kálmán, a Bizottság elnöke</w:t>
      </w:r>
    </w:p>
    <w:p w14:paraId="3C3F6168" w14:textId="77777777" w:rsidR="000435B2" w:rsidRPr="00FA6123" w:rsidRDefault="000435B2" w:rsidP="000435B2">
      <w:pPr>
        <w:tabs>
          <w:tab w:val="left" w:pos="1440"/>
        </w:tabs>
        <w:ind w:left="1416"/>
        <w:jc w:val="both"/>
        <w:rPr>
          <w:rFonts w:ascii="Calibri" w:hAnsi="Calibri" w:cs="Calibri"/>
          <w:szCs w:val="22"/>
        </w:rPr>
      </w:pPr>
      <w:r w:rsidRPr="00FA6123">
        <w:rPr>
          <w:rFonts w:ascii="Calibri" w:hAnsi="Calibri" w:cs="Calibri"/>
          <w:szCs w:val="22"/>
        </w:rPr>
        <w:t xml:space="preserve">/a végrehajtás előkészítéséért: </w:t>
      </w:r>
    </w:p>
    <w:p w14:paraId="6688A799" w14:textId="77777777" w:rsidR="000435B2" w:rsidRPr="00FA6123" w:rsidRDefault="000435B2" w:rsidP="000435B2">
      <w:pPr>
        <w:tabs>
          <w:tab w:val="left" w:pos="1440"/>
        </w:tabs>
        <w:ind w:left="1416"/>
        <w:jc w:val="both"/>
        <w:rPr>
          <w:rFonts w:ascii="Calibri" w:hAnsi="Calibri" w:cs="Calibri"/>
          <w:szCs w:val="22"/>
        </w:rPr>
      </w:pPr>
      <w:proofErr w:type="gramStart"/>
      <w:r w:rsidRPr="00FA6123">
        <w:rPr>
          <w:rFonts w:ascii="Calibri" w:hAnsi="Calibri" w:cs="Calibri"/>
          <w:szCs w:val="22"/>
        </w:rPr>
        <w:t>dr.</w:t>
      </w:r>
      <w:proofErr w:type="gramEnd"/>
      <w:r w:rsidRPr="00FA6123">
        <w:rPr>
          <w:rFonts w:ascii="Calibri" w:hAnsi="Calibri" w:cs="Calibri"/>
          <w:szCs w:val="22"/>
        </w:rPr>
        <w:t xml:space="preserve"> Gyuráczné dr. Speier Anikó, a Városüzemeltetési és Városfejlesztési Osztály vezetője/</w:t>
      </w:r>
    </w:p>
    <w:p w14:paraId="23928A1A" w14:textId="77777777" w:rsidR="000435B2" w:rsidRPr="00FA6123" w:rsidRDefault="000435B2" w:rsidP="000435B2">
      <w:pPr>
        <w:tabs>
          <w:tab w:val="left" w:pos="1440"/>
        </w:tabs>
        <w:ind w:left="1416"/>
        <w:jc w:val="both"/>
        <w:rPr>
          <w:rFonts w:ascii="Calibri" w:hAnsi="Calibri" w:cs="Calibri"/>
          <w:szCs w:val="22"/>
        </w:rPr>
      </w:pPr>
    </w:p>
    <w:p w14:paraId="47C8C20A" w14:textId="77777777" w:rsidR="000435B2" w:rsidRPr="00FA6123" w:rsidRDefault="000435B2" w:rsidP="000435B2">
      <w:pPr>
        <w:tabs>
          <w:tab w:val="left" w:pos="1418"/>
          <w:tab w:val="left" w:pos="1985"/>
        </w:tabs>
        <w:jc w:val="both"/>
        <w:rPr>
          <w:rFonts w:ascii="Calibri" w:hAnsi="Calibri" w:cs="Calibri"/>
          <w:b/>
          <w:bCs/>
          <w:szCs w:val="22"/>
          <w:u w:val="single"/>
        </w:rPr>
      </w:pPr>
      <w:r w:rsidRPr="00FA6123">
        <w:rPr>
          <w:rFonts w:ascii="Calibri" w:hAnsi="Calibri" w:cs="Calibri"/>
          <w:b/>
          <w:bCs/>
          <w:szCs w:val="22"/>
          <w:u w:val="single"/>
        </w:rPr>
        <w:t>Határidő:</w:t>
      </w:r>
      <w:r w:rsidRPr="00FA6123">
        <w:rPr>
          <w:rFonts w:ascii="Calibri" w:hAnsi="Calibri" w:cs="Calibri"/>
          <w:bCs/>
          <w:szCs w:val="22"/>
        </w:rPr>
        <w:tab/>
        <w:t>azonnal</w:t>
      </w:r>
    </w:p>
    <w:p w14:paraId="305B8CB4" w14:textId="77777777" w:rsidR="00DC4778" w:rsidRDefault="00DC4778" w:rsidP="00444E92">
      <w:pPr>
        <w:outlineLvl w:val="1"/>
        <w:rPr>
          <w:rFonts w:ascii="Calibri" w:hAnsi="Calibri" w:cs="Calibri"/>
          <w:bCs/>
          <w:szCs w:val="22"/>
        </w:rPr>
      </w:pPr>
    </w:p>
    <w:p w14:paraId="165A0706" w14:textId="77777777" w:rsidR="004C5F65" w:rsidRDefault="004C5F65" w:rsidP="004C5F65">
      <w:pPr>
        <w:jc w:val="both"/>
        <w:rPr>
          <w:rFonts w:asciiTheme="minorHAnsi" w:hAnsiTheme="minorHAnsi" w:cstheme="minorHAnsi"/>
          <w:szCs w:val="22"/>
        </w:rPr>
      </w:pPr>
      <w:r w:rsidRPr="00F61415">
        <w:rPr>
          <w:rFonts w:asciiTheme="minorHAnsi" w:hAnsiTheme="minorHAnsi" w:cstheme="minorHAnsi"/>
          <w:szCs w:val="22"/>
        </w:rPr>
        <w:t>A kivonat hiteléül:</w:t>
      </w:r>
    </w:p>
    <w:p w14:paraId="318A94B3" w14:textId="77777777" w:rsidR="00DC4778" w:rsidRPr="00F61415" w:rsidRDefault="00DC4778" w:rsidP="004C5F65">
      <w:pPr>
        <w:jc w:val="both"/>
        <w:rPr>
          <w:rFonts w:asciiTheme="minorHAnsi" w:hAnsiTheme="minorHAnsi" w:cstheme="minorHAnsi"/>
          <w:szCs w:val="22"/>
        </w:rPr>
      </w:pPr>
    </w:p>
    <w:p w14:paraId="16CC3392" w14:textId="01FACAD6" w:rsidR="004C5F65" w:rsidRDefault="004C5F65" w:rsidP="004C5F65">
      <w:pPr>
        <w:rPr>
          <w:rFonts w:asciiTheme="minorHAnsi" w:hAnsiTheme="minorHAnsi" w:cstheme="minorHAnsi"/>
          <w:bCs/>
          <w:szCs w:val="22"/>
        </w:rPr>
      </w:pPr>
      <w:r w:rsidRPr="00F61415">
        <w:rPr>
          <w:rFonts w:asciiTheme="minorHAnsi" w:hAnsiTheme="minorHAnsi" w:cstheme="minorHAnsi"/>
          <w:bCs/>
          <w:szCs w:val="22"/>
        </w:rPr>
        <w:t xml:space="preserve">Szombathely, </w:t>
      </w:r>
      <w:r w:rsidR="007A407F">
        <w:rPr>
          <w:rFonts w:asciiTheme="minorHAnsi" w:hAnsiTheme="minorHAnsi" w:cstheme="minorHAnsi"/>
          <w:bCs/>
          <w:szCs w:val="22"/>
        </w:rPr>
        <w:t>202</w:t>
      </w:r>
      <w:r w:rsidR="00C37170">
        <w:rPr>
          <w:rFonts w:asciiTheme="minorHAnsi" w:hAnsiTheme="minorHAnsi" w:cstheme="minorHAnsi"/>
          <w:bCs/>
          <w:szCs w:val="22"/>
        </w:rPr>
        <w:t>6</w:t>
      </w:r>
      <w:r w:rsidR="007A407F">
        <w:rPr>
          <w:rFonts w:asciiTheme="minorHAnsi" w:hAnsiTheme="minorHAnsi" w:cstheme="minorHAnsi"/>
          <w:bCs/>
          <w:szCs w:val="22"/>
        </w:rPr>
        <w:t xml:space="preserve">. </w:t>
      </w:r>
      <w:r w:rsidR="00F10EDE">
        <w:rPr>
          <w:rFonts w:asciiTheme="minorHAnsi" w:hAnsiTheme="minorHAnsi" w:cstheme="minorHAnsi"/>
          <w:bCs/>
          <w:szCs w:val="22"/>
        </w:rPr>
        <w:t>május</w:t>
      </w:r>
      <w:r w:rsidR="00C37170">
        <w:rPr>
          <w:rFonts w:asciiTheme="minorHAnsi" w:hAnsiTheme="minorHAnsi" w:cstheme="minorHAnsi"/>
          <w:bCs/>
          <w:szCs w:val="22"/>
        </w:rPr>
        <w:t xml:space="preserve"> 2</w:t>
      </w:r>
      <w:r w:rsidR="00F10EDE">
        <w:rPr>
          <w:rFonts w:asciiTheme="minorHAnsi" w:hAnsiTheme="minorHAnsi" w:cstheme="minorHAnsi"/>
          <w:bCs/>
          <w:szCs w:val="22"/>
        </w:rPr>
        <w:t>6</w:t>
      </w:r>
      <w:r w:rsidR="00C9198E">
        <w:rPr>
          <w:rFonts w:asciiTheme="minorHAnsi" w:hAnsiTheme="minorHAnsi" w:cstheme="minorHAnsi"/>
          <w:bCs/>
          <w:szCs w:val="22"/>
        </w:rPr>
        <w:t>.</w:t>
      </w:r>
    </w:p>
    <w:p w14:paraId="3654CBC3" w14:textId="77777777" w:rsidR="00C9198E" w:rsidRDefault="00C9198E" w:rsidP="004C5F65">
      <w:pPr>
        <w:rPr>
          <w:rFonts w:asciiTheme="minorHAnsi" w:hAnsiTheme="minorHAnsi" w:cstheme="minorHAnsi"/>
          <w:bCs/>
          <w:szCs w:val="22"/>
        </w:rPr>
      </w:pPr>
    </w:p>
    <w:p w14:paraId="4331AF14" w14:textId="77777777" w:rsidR="00DC4778" w:rsidRDefault="00DC4778" w:rsidP="004C5F65">
      <w:pPr>
        <w:rPr>
          <w:rFonts w:asciiTheme="minorHAnsi" w:hAnsiTheme="minorHAnsi" w:cstheme="minorHAnsi"/>
          <w:bCs/>
          <w:szCs w:val="22"/>
        </w:rPr>
      </w:pPr>
    </w:p>
    <w:p w14:paraId="7BECF4EE" w14:textId="77777777" w:rsidR="00DC4778" w:rsidRPr="00F61415" w:rsidRDefault="00DC4778" w:rsidP="004C5F65">
      <w:pPr>
        <w:rPr>
          <w:rFonts w:asciiTheme="minorHAnsi" w:hAnsiTheme="minorHAnsi" w:cstheme="minorHAnsi"/>
          <w:bCs/>
          <w:szCs w:val="22"/>
        </w:rPr>
      </w:pPr>
      <w:bookmarkStart w:id="0" w:name="_GoBack"/>
      <w:bookmarkEnd w:id="0"/>
    </w:p>
    <w:p w14:paraId="3CF34711" w14:textId="2CE15A6A" w:rsidR="004C5F65" w:rsidRPr="00F61415" w:rsidRDefault="004053C2" w:rsidP="004C5F65">
      <w:pPr>
        <w:rPr>
          <w:rFonts w:asciiTheme="minorHAnsi" w:hAnsiTheme="minorHAnsi" w:cstheme="minorHAnsi"/>
          <w:bCs/>
          <w:szCs w:val="22"/>
        </w:rPr>
      </w:pPr>
      <w:r>
        <w:rPr>
          <w:rFonts w:asciiTheme="minorHAnsi" w:hAnsiTheme="minorHAnsi" w:cstheme="minorHAnsi"/>
          <w:bCs/>
          <w:szCs w:val="22"/>
        </w:rPr>
        <w:t xml:space="preserve">      </w:t>
      </w:r>
      <w:r w:rsidR="004C5F65" w:rsidRPr="00F61415">
        <w:rPr>
          <w:rFonts w:asciiTheme="minorHAnsi" w:hAnsiTheme="minorHAnsi" w:cstheme="minorHAnsi"/>
          <w:bCs/>
          <w:szCs w:val="22"/>
        </w:rPr>
        <w:t xml:space="preserve">/: </w:t>
      </w:r>
      <w:r w:rsidR="00246667">
        <w:rPr>
          <w:rFonts w:asciiTheme="minorHAnsi" w:hAnsiTheme="minorHAnsi" w:cstheme="minorHAnsi"/>
          <w:bCs/>
          <w:szCs w:val="22"/>
        </w:rPr>
        <w:t xml:space="preserve">Vidovics </w:t>
      </w:r>
      <w:proofErr w:type="gramStart"/>
      <w:r w:rsidR="00246667">
        <w:rPr>
          <w:rFonts w:asciiTheme="minorHAnsi" w:hAnsiTheme="minorHAnsi" w:cstheme="minorHAnsi"/>
          <w:bCs/>
          <w:szCs w:val="22"/>
        </w:rPr>
        <w:t>Renáta</w:t>
      </w:r>
      <w:r w:rsidR="004C5F65" w:rsidRPr="00F61415">
        <w:rPr>
          <w:rFonts w:asciiTheme="minorHAnsi" w:hAnsiTheme="minorHAnsi" w:cstheme="minorHAnsi"/>
          <w:bCs/>
          <w:szCs w:val="22"/>
        </w:rPr>
        <w:t xml:space="preserve"> :</w:t>
      </w:r>
      <w:proofErr w:type="gramEnd"/>
      <w:r w:rsidR="004C5F65" w:rsidRPr="00F61415">
        <w:rPr>
          <w:rFonts w:asciiTheme="minorHAnsi" w:hAnsiTheme="minorHAnsi" w:cstheme="minorHAnsi"/>
          <w:bCs/>
          <w:szCs w:val="22"/>
        </w:rPr>
        <w:t>/</w:t>
      </w:r>
    </w:p>
    <w:p w14:paraId="69C7E878" w14:textId="24111E53" w:rsidR="000869A9" w:rsidRPr="00F61415" w:rsidRDefault="003F63CF" w:rsidP="000869A9">
      <w:pPr>
        <w:rPr>
          <w:rFonts w:asciiTheme="minorHAnsi" w:hAnsiTheme="minorHAnsi" w:cstheme="minorHAnsi"/>
          <w:bCs/>
          <w:sz w:val="24"/>
        </w:rPr>
      </w:pPr>
      <w:r>
        <w:rPr>
          <w:rFonts w:asciiTheme="minorHAnsi" w:hAnsiTheme="minorHAnsi" w:cstheme="minorHAnsi"/>
          <w:bCs/>
          <w:szCs w:val="22"/>
        </w:rPr>
        <w:t xml:space="preserve">     </w:t>
      </w:r>
      <w:r w:rsidR="004C5F65" w:rsidRPr="00F61415">
        <w:rPr>
          <w:rFonts w:asciiTheme="minorHAnsi" w:hAnsiTheme="minorHAnsi" w:cstheme="minorHAnsi"/>
          <w:bCs/>
          <w:szCs w:val="22"/>
        </w:rPr>
        <w:t>jegyzőkönyvvezető</w:t>
      </w:r>
    </w:p>
    <w:sectPr w:rsidR="000869A9" w:rsidRPr="00F61415" w:rsidSect="001B0D45">
      <w:footerReference w:type="default" r:id="rId10"/>
      <w:headerReference w:type="first" r:id="rId11"/>
      <w:footerReference w:type="first" r:id="rId12"/>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90F935" w14:textId="77777777" w:rsidR="00024088" w:rsidRDefault="00024088" w:rsidP="00492410">
      <w:r>
        <w:separator/>
      </w:r>
    </w:p>
  </w:endnote>
  <w:endnote w:type="continuationSeparator" w:id="0">
    <w:p w14:paraId="01D58E89" w14:textId="77777777" w:rsidR="00024088" w:rsidRDefault="00024088" w:rsidP="00492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CE79" w14:textId="77777777" w:rsidR="00377F1D" w:rsidRPr="00342FC9" w:rsidRDefault="00377F1D">
    <w:pPr>
      <w:pStyle w:val="llb"/>
      <w:jc w:val="center"/>
      <w:rPr>
        <w:sz w:val="20"/>
        <w:szCs w:val="20"/>
      </w:rPr>
    </w:pPr>
    <w:r>
      <w:rPr>
        <w:noProof/>
        <w:sz w:val="20"/>
        <w:szCs w:val="20"/>
      </w:rPr>
      <mc:AlternateContent>
        <mc:Choice Requires="wps">
          <w:drawing>
            <wp:anchor distT="0" distB="0" distL="114300" distR="114300" simplePos="0" relativeHeight="251660288" behindDoc="0" locked="0" layoutInCell="1" allowOverlap="1" wp14:anchorId="551E954C" wp14:editId="0C6BF071">
              <wp:simplePos x="0" y="0"/>
              <wp:positionH relativeFrom="column">
                <wp:posOffset>-8255</wp:posOffset>
              </wp:positionH>
              <wp:positionV relativeFrom="paragraph">
                <wp:posOffset>-122555</wp:posOffset>
              </wp:positionV>
              <wp:extent cx="6110605" cy="0"/>
              <wp:effectExtent l="10795" t="10795" r="12700" b="825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06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66C2183" id="_x0000_t32" coordsize="21600,21600" o:spt="32" o:oned="t" path="m,l21600,21600e" filled="f">
              <v:path arrowok="t" fillok="f" o:connecttype="none"/>
              <o:lock v:ext="edit" shapetype="t"/>
            </v:shapetype>
            <v:shape id="AutoShape 8" o:spid="_x0000_s1026" type="#_x0000_t32" style="position:absolute;margin-left:-.65pt;margin-top:-9.65pt;width:481.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fxY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"/>
          </w:pict>
        </mc:Fallback>
      </mc:AlternateContent>
    </w:r>
    <w:r>
      <w:rPr>
        <w:sz w:val="20"/>
        <w:szCs w:val="20"/>
      </w:rPr>
      <w:t xml:space="preserve">Oldalszám: </w:t>
    </w:r>
    <w:r>
      <w:rPr>
        <w:sz w:val="20"/>
        <w:szCs w:val="20"/>
      </w:rPr>
      <w:fldChar w:fldCharType="begin"/>
    </w:r>
    <w:r>
      <w:rPr>
        <w:sz w:val="20"/>
        <w:szCs w:val="20"/>
      </w:rPr>
      <w:instrText xml:space="preserve"> PAGE  \* Arabic  \* MERGEFORMAT </w:instrText>
    </w:r>
    <w:r>
      <w:rPr>
        <w:sz w:val="20"/>
        <w:szCs w:val="20"/>
      </w:rPr>
      <w:fldChar w:fldCharType="separate"/>
    </w:r>
    <w:r w:rsidR="000435B2">
      <w:rPr>
        <w:noProof/>
        <w:sz w:val="20"/>
        <w:szCs w:val="20"/>
      </w:rPr>
      <w:t>2</w:t>
    </w:r>
    <w:r>
      <w:rPr>
        <w:sz w:val="20"/>
        <w:szCs w:val="20"/>
      </w:rPr>
      <w:fldChar w:fldCharType="end"/>
    </w:r>
    <w:r>
      <w:rPr>
        <w:sz w:val="20"/>
        <w:szCs w:val="20"/>
      </w:rPr>
      <w:t xml:space="preserve"> / </w:t>
    </w:r>
    <w:r>
      <w:rPr>
        <w:sz w:val="20"/>
        <w:szCs w:val="20"/>
      </w:rPr>
      <w:fldChar w:fldCharType="begin"/>
    </w:r>
    <w:r>
      <w:rPr>
        <w:sz w:val="20"/>
        <w:szCs w:val="20"/>
      </w:rPr>
      <w:instrText xml:space="preserve"> NUMPAGES  \* Arabic  \* MERGEFORMAT </w:instrText>
    </w:r>
    <w:r>
      <w:rPr>
        <w:sz w:val="20"/>
        <w:szCs w:val="20"/>
      </w:rPr>
      <w:fldChar w:fldCharType="separate"/>
    </w:r>
    <w:r w:rsidR="000435B2">
      <w:rPr>
        <w:noProof/>
        <w:sz w:val="20"/>
        <w:szCs w:val="20"/>
      </w:rPr>
      <w:t>1</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4859F" w14:textId="77777777" w:rsidR="00377F1D" w:rsidRDefault="00377F1D" w:rsidP="00ED5E0E">
    <w:pPr>
      <w:pStyle w:val="llb"/>
      <w:tabs>
        <w:tab w:val="clear" w:pos="4536"/>
        <w:tab w:val="left" w:pos="0"/>
      </w:tabs>
      <w:rPr>
        <w:rFonts w:cs="Arial"/>
      </w:rPr>
    </w:pPr>
  </w:p>
  <w:p w14:paraId="65A70FD5" w14:textId="77777777" w:rsidR="00377F1D" w:rsidRPr="006249AF" w:rsidRDefault="00377F1D" w:rsidP="00ED5E0E">
    <w:pPr>
      <w:pStyle w:val="llb"/>
      <w:tabs>
        <w:tab w:val="clear" w:pos="4536"/>
        <w:tab w:val="clear" w:pos="9072"/>
      </w:tabs>
      <w:jc w:val="right"/>
      <w:rPr>
        <w:rFonts w:asciiTheme="minorHAnsi" w:hAnsiTheme="minorHAnsi" w:cstheme="minorHAnsi"/>
        <w:sz w:val="20"/>
        <w:szCs w:val="20"/>
      </w:rPr>
    </w:pPr>
    <w:r w:rsidRPr="006249AF">
      <w:rPr>
        <w:rFonts w:asciiTheme="minorHAnsi" w:hAnsiTheme="minorHAnsi" w:cstheme="minorHAnsi"/>
        <w:sz w:val="20"/>
        <w:szCs w:val="20"/>
      </w:rPr>
      <w:t>Telefon: +36 94/520-100</w:t>
    </w:r>
  </w:p>
  <w:p w14:paraId="55174DF2" w14:textId="542603D0" w:rsidR="00377F1D" w:rsidRPr="006249AF" w:rsidRDefault="001B0D45" w:rsidP="00ED5E0E">
    <w:pPr>
      <w:pStyle w:val="llb"/>
      <w:jc w:val="right"/>
      <w:rPr>
        <w:rFonts w:asciiTheme="minorHAnsi" w:hAnsiTheme="minorHAnsi" w:cstheme="minorHAnsi"/>
        <w:sz w:val="20"/>
        <w:szCs w:val="20"/>
      </w:rPr>
    </w:pPr>
    <w:r>
      <w:rPr>
        <w:rFonts w:asciiTheme="minorHAnsi" w:hAnsiTheme="minorHAnsi" w:cstheme="minorHAnsi"/>
        <w:sz w:val="20"/>
        <w:szCs w:val="20"/>
      </w:rPr>
      <w:t>KRID: 602010709</w:t>
    </w:r>
  </w:p>
  <w:p w14:paraId="7A162882" w14:textId="77777777" w:rsidR="00377F1D" w:rsidRPr="006249AF" w:rsidRDefault="00377F1D" w:rsidP="00ED5E0E">
    <w:pPr>
      <w:pStyle w:val="llb"/>
      <w:jc w:val="right"/>
      <w:rPr>
        <w:rFonts w:asciiTheme="minorHAnsi" w:hAnsiTheme="minorHAnsi" w:cstheme="minorHAnsi"/>
        <w:sz w:val="20"/>
        <w:szCs w:val="20"/>
      </w:rPr>
    </w:pPr>
    <w:r w:rsidRPr="006249AF">
      <w:rPr>
        <w:rFonts w:asciiTheme="minorHAnsi" w:hAnsiTheme="minorHAnsi" w:cstheme="minorHAnsi"/>
        <w:sz w:val="20"/>
        <w:szCs w:val="20"/>
      </w:rPr>
      <w:t>Web: www.szombathely.hu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60DDF8" w14:textId="77777777" w:rsidR="00024088" w:rsidRDefault="00024088" w:rsidP="00492410">
      <w:r>
        <w:separator/>
      </w:r>
    </w:p>
  </w:footnote>
  <w:footnote w:type="continuationSeparator" w:id="0">
    <w:p w14:paraId="59D59286" w14:textId="77777777" w:rsidR="00024088" w:rsidRDefault="00024088" w:rsidP="004924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84652" w14:textId="77777777" w:rsidR="00377F1D" w:rsidRPr="006249AF" w:rsidRDefault="00377F1D" w:rsidP="00FA6FAA">
    <w:pPr>
      <w:pStyle w:val="lfej"/>
      <w:tabs>
        <w:tab w:val="clear" w:pos="4536"/>
        <w:tab w:val="left" w:pos="1134"/>
      </w:tabs>
      <w:ind w:firstLine="993"/>
      <w:rPr>
        <w:rFonts w:asciiTheme="minorHAnsi" w:hAnsiTheme="minorHAnsi" w:cstheme="minorHAnsi"/>
        <w:b/>
        <w:bCs/>
        <w:smallCaps/>
        <w:szCs w:val="22"/>
      </w:rPr>
    </w:pPr>
    <w:r w:rsidRPr="006249AF">
      <w:rPr>
        <w:rFonts w:asciiTheme="minorHAnsi" w:hAnsiTheme="minorHAnsi" w:cstheme="minorHAnsi"/>
        <w:noProof/>
        <w:sz w:val="24"/>
      </w:rPr>
      <w:drawing>
        <wp:anchor distT="0" distB="0" distL="114300" distR="114300" simplePos="0" relativeHeight="251658240" behindDoc="0" locked="0" layoutInCell="1" allowOverlap="1" wp14:anchorId="1EAB02B6" wp14:editId="44687D96">
          <wp:simplePos x="0" y="0"/>
          <wp:positionH relativeFrom="column">
            <wp:posOffset>37465</wp:posOffset>
          </wp:positionH>
          <wp:positionV relativeFrom="paragraph">
            <wp:posOffset>24765</wp:posOffset>
          </wp:positionV>
          <wp:extent cx="592455" cy="711200"/>
          <wp:effectExtent l="0" t="0" r="0" b="0"/>
          <wp:wrapNone/>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 cy="71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49AF">
      <w:rPr>
        <w:rFonts w:asciiTheme="minorHAnsi" w:hAnsiTheme="minorHAnsi" w:cstheme="minorHAnsi"/>
      </w:rPr>
      <w:tab/>
    </w:r>
    <w:r w:rsidRPr="006249AF">
      <w:rPr>
        <w:rFonts w:asciiTheme="minorHAnsi" w:hAnsiTheme="minorHAnsi" w:cstheme="minorHAnsi"/>
        <w:b/>
        <w:bCs/>
        <w:smallCaps/>
        <w:szCs w:val="22"/>
      </w:rPr>
      <w:t>Szombathely Megyei Jogú Város</w:t>
    </w:r>
  </w:p>
  <w:p w14:paraId="150EA350" w14:textId="77777777" w:rsidR="00377F1D" w:rsidRPr="006249AF" w:rsidRDefault="00377F1D" w:rsidP="007C7445">
    <w:pPr>
      <w:tabs>
        <w:tab w:val="left" w:pos="1134"/>
      </w:tabs>
      <w:rPr>
        <w:rFonts w:asciiTheme="minorHAnsi" w:hAnsiTheme="minorHAnsi" w:cstheme="minorHAnsi"/>
        <w:b/>
        <w:smallCaps/>
      </w:rPr>
    </w:pPr>
    <w:r w:rsidRPr="006249AF">
      <w:rPr>
        <w:rFonts w:asciiTheme="minorHAnsi" w:hAnsiTheme="minorHAnsi" w:cstheme="minorHAnsi"/>
        <w:b/>
        <w:smallCaps/>
      </w:rPr>
      <w:tab/>
      <w:t>Közgyűlésének</w:t>
    </w:r>
  </w:p>
  <w:p w14:paraId="6D9C00A3" w14:textId="401C5EF8" w:rsidR="00377F1D" w:rsidRPr="006249AF" w:rsidRDefault="00377F1D" w:rsidP="007C7445">
    <w:pPr>
      <w:tabs>
        <w:tab w:val="left" w:pos="1134"/>
      </w:tabs>
      <w:rPr>
        <w:rFonts w:asciiTheme="minorHAnsi" w:hAnsiTheme="minorHAnsi" w:cstheme="minorHAnsi"/>
        <w:bCs/>
        <w:smallCaps/>
        <w:sz w:val="20"/>
        <w:szCs w:val="20"/>
      </w:rPr>
    </w:pPr>
    <w:r w:rsidRPr="006249AF">
      <w:rPr>
        <w:rFonts w:asciiTheme="minorHAnsi" w:hAnsiTheme="minorHAnsi" w:cstheme="minorHAnsi"/>
        <w:bCs/>
        <w:smallCaps/>
        <w:sz w:val="20"/>
        <w:szCs w:val="20"/>
      </w:rPr>
      <w:tab/>
    </w:r>
    <w:r w:rsidR="00A06875" w:rsidRPr="006249AF">
      <w:rPr>
        <w:rFonts w:asciiTheme="minorHAnsi" w:hAnsiTheme="minorHAnsi" w:cstheme="minorHAnsi"/>
        <w:bCs/>
        <w:smallCaps/>
        <w:sz w:val="20"/>
        <w:szCs w:val="20"/>
      </w:rPr>
      <w:t>Városstratégiai, Idegenforgalmi és Sport</w:t>
    </w:r>
    <w:r w:rsidRPr="006249AF">
      <w:rPr>
        <w:rFonts w:asciiTheme="minorHAnsi" w:hAnsiTheme="minorHAnsi" w:cstheme="minorHAnsi"/>
        <w:bCs/>
        <w:smallCaps/>
        <w:sz w:val="20"/>
        <w:szCs w:val="20"/>
      </w:rPr>
      <w:t xml:space="preserve"> Bizottsága</w:t>
    </w:r>
  </w:p>
  <w:p w14:paraId="14D15F7C" w14:textId="77777777" w:rsidR="00377F1D" w:rsidRPr="006249AF" w:rsidRDefault="00377F1D" w:rsidP="007C7445">
    <w:pPr>
      <w:tabs>
        <w:tab w:val="left" w:pos="1134"/>
      </w:tabs>
      <w:rPr>
        <w:rFonts w:asciiTheme="minorHAnsi" w:hAnsiTheme="minorHAnsi" w:cstheme="minorHAnsi"/>
        <w:sz w:val="16"/>
        <w:szCs w:val="16"/>
      </w:rPr>
    </w:pPr>
    <w:r w:rsidRPr="006249AF">
      <w:rPr>
        <w:rFonts w:asciiTheme="minorHAnsi" w:hAnsiTheme="minorHAnsi" w:cstheme="minorHAnsi"/>
        <w:sz w:val="16"/>
        <w:szCs w:val="16"/>
      </w:rPr>
      <w:tab/>
      <w:t>9700 Szombathely, Kossuth L. u. 1-3.</w:t>
    </w:r>
  </w:p>
  <w:p w14:paraId="3F48CBAC" w14:textId="77777777" w:rsidR="00377F1D" w:rsidRDefault="00377F1D" w:rsidP="007C7445">
    <w:pPr>
      <w:tabs>
        <w:tab w:val="left" w:pos="1134"/>
      </w:tabs>
    </w:pPr>
  </w:p>
  <w:p w14:paraId="66BA6517" w14:textId="77777777" w:rsidR="00377F1D" w:rsidRDefault="00377F1D" w:rsidP="007C7445">
    <w:pPr>
      <w:tabs>
        <w:tab w:val="left" w:pos="11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C4171"/>
    <w:multiLevelType w:val="hybridMultilevel"/>
    <w:tmpl w:val="F956E212"/>
    <w:lvl w:ilvl="0" w:tplc="22BE546E">
      <w:start w:val="1"/>
      <w:numFmt w:val="decimal"/>
      <w:lvlText w:val="%1."/>
      <w:lvlJc w:val="left"/>
      <w:pPr>
        <w:ind w:left="720" w:hanging="360"/>
      </w:pPr>
      <w:rPr>
        <w:rFonts w:hint="default"/>
        <w:b w:val="0"/>
        <w:b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0C0C6D"/>
    <w:multiLevelType w:val="hybridMultilevel"/>
    <w:tmpl w:val="C7D6D2B0"/>
    <w:lvl w:ilvl="0" w:tplc="040E000F">
      <w:start w:val="1"/>
      <w:numFmt w:val="decimal"/>
      <w:lvlText w:val="%1."/>
      <w:lvlJc w:val="left"/>
      <w:pPr>
        <w:ind w:left="862" w:hanging="360"/>
      </w:p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2" w15:restartNumberingAfterBreak="0">
    <w:nsid w:val="175F3CEB"/>
    <w:multiLevelType w:val="hybridMultilevel"/>
    <w:tmpl w:val="80FA969A"/>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 w15:restartNumberingAfterBreak="0">
    <w:nsid w:val="1A6C69C8"/>
    <w:multiLevelType w:val="hybridMultilevel"/>
    <w:tmpl w:val="51E89BB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B634C30"/>
    <w:multiLevelType w:val="hybridMultilevel"/>
    <w:tmpl w:val="F1341CC0"/>
    <w:lvl w:ilvl="0" w:tplc="793EA900">
      <w:start w:val="1"/>
      <w:numFmt w:val="decimal"/>
      <w:lvlText w:val="%1."/>
      <w:lvlJc w:val="left"/>
      <w:pPr>
        <w:ind w:left="720" w:hanging="360"/>
      </w:pPr>
      <w:rPr>
        <w:rFonts w:ascii="Calibri" w:eastAsia="Times New Roman" w:hAnsi="Calibri" w:cs="Calibr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1C961BD"/>
    <w:multiLevelType w:val="hybridMultilevel"/>
    <w:tmpl w:val="1E2E268A"/>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6" w15:restartNumberingAfterBreak="0">
    <w:nsid w:val="22554EBD"/>
    <w:multiLevelType w:val="hybridMultilevel"/>
    <w:tmpl w:val="4064AE1C"/>
    <w:lvl w:ilvl="0" w:tplc="040E000F">
      <w:start w:val="1"/>
      <w:numFmt w:val="decimal"/>
      <w:lvlText w:val="%1."/>
      <w:lvlJc w:val="left"/>
      <w:pPr>
        <w:ind w:left="644" w:hanging="360"/>
      </w:pPr>
    </w:lvl>
    <w:lvl w:ilvl="1" w:tplc="040E0019">
      <w:start w:val="1"/>
      <w:numFmt w:val="lowerLetter"/>
      <w:lvlText w:val="%2."/>
      <w:lvlJc w:val="left"/>
      <w:pPr>
        <w:ind w:left="1364" w:hanging="360"/>
      </w:pPr>
    </w:lvl>
    <w:lvl w:ilvl="2" w:tplc="040E001B">
      <w:start w:val="1"/>
      <w:numFmt w:val="lowerRoman"/>
      <w:lvlText w:val="%3."/>
      <w:lvlJc w:val="right"/>
      <w:pPr>
        <w:ind w:left="2084" w:hanging="180"/>
      </w:pPr>
    </w:lvl>
    <w:lvl w:ilvl="3" w:tplc="040E000F">
      <w:start w:val="1"/>
      <w:numFmt w:val="decimal"/>
      <w:lvlText w:val="%4."/>
      <w:lvlJc w:val="left"/>
      <w:pPr>
        <w:ind w:left="2804" w:hanging="360"/>
      </w:pPr>
    </w:lvl>
    <w:lvl w:ilvl="4" w:tplc="040E0019">
      <w:start w:val="1"/>
      <w:numFmt w:val="lowerLetter"/>
      <w:lvlText w:val="%5."/>
      <w:lvlJc w:val="left"/>
      <w:pPr>
        <w:ind w:left="3524" w:hanging="360"/>
      </w:pPr>
    </w:lvl>
    <w:lvl w:ilvl="5" w:tplc="040E001B">
      <w:start w:val="1"/>
      <w:numFmt w:val="lowerRoman"/>
      <w:lvlText w:val="%6."/>
      <w:lvlJc w:val="right"/>
      <w:pPr>
        <w:ind w:left="4244" w:hanging="180"/>
      </w:pPr>
    </w:lvl>
    <w:lvl w:ilvl="6" w:tplc="040E000F">
      <w:start w:val="1"/>
      <w:numFmt w:val="decimal"/>
      <w:lvlText w:val="%7."/>
      <w:lvlJc w:val="left"/>
      <w:pPr>
        <w:ind w:left="4964" w:hanging="360"/>
      </w:pPr>
    </w:lvl>
    <w:lvl w:ilvl="7" w:tplc="040E0019">
      <w:start w:val="1"/>
      <w:numFmt w:val="lowerLetter"/>
      <w:lvlText w:val="%8."/>
      <w:lvlJc w:val="left"/>
      <w:pPr>
        <w:ind w:left="5684" w:hanging="360"/>
      </w:pPr>
    </w:lvl>
    <w:lvl w:ilvl="8" w:tplc="040E001B">
      <w:start w:val="1"/>
      <w:numFmt w:val="lowerRoman"/>
      <w:lvlText w:val="%9."/>
      <w:lvlJc w:val="right"/>
      <w:pPr>
        <w:ind w:left="6404" w:hanging="180"/>
      </w:pPr>
    </w:lvl>
  </w:abstractNum>
  <w:abstractNum w:abstractNumId="7" w15:restartNumberingAfterBreak="0">
    <w:nsid w:val="2BEE7FA1"/>
    <w:multiLevelType w:val="hybridMultilevel"/>
    <w:tmpl w:val="2DBCEBD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numFmt w:val="bullet"/>
      <w:lvlText w:val="•"/>
      <w:lvlJc w:val="left"/>
      <w:pPr>
        <w:ind w:left="2685" w:hanging="705"/>
      </w:pPr>
      <w:rPr>
        <w:rFonts w:ascii="Calibri" w:eastAsia="Times New Roman" w:hAnsi="Calibri" w:cs="Calibr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793BAE"/>
    <w:multiLevelType w:val="hybridMultilevel"/>
    <w:tmpl w:val="8CF892A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357D3304"/>
    <w:multiLevelType w:val="hybridMultilevel"/>
    <w:tmpl w:val="C7D81E88"/>
    <w:lvl w:ilvl="0" w:tplc="FFFFFFFF">
      <w:start w:val="1"/>
      <w:numFmt w:val="decimal"/>
      <w:lvlText w:val="%1."/>
      <w:lvlJc w:val="left"/>
      <w:pPr>
        <w:ind w:left="495" w:hanging="360"/>
      </w:pPr>
    </w:lvl>
    <w:lvl w:ilvl="1" w:tplc="FFFFFFFF">
      <w:start w:val="1"/>
      <w:numFmt w:val="lowerLetter"/>
      <w:lvlText w:val="%2."/>
      <w:lvlJc w:val="left"/>
      <w:pPr>
        <w:ind w:left="1215" w:hanging="360"/>
      </w:pPr>
    </w:lvl>
    <w:lvl w:ilvl="2" w:tplc="FFFFFFFF">
      <w:start w:val="1"/>
      <w:numFmt w:val="lowerRoman"/>
      <w:lvlText w:val="%3."/>
      <w:lvlJc w:val="right"/>
      <w:pPr>
        <w:ind w:left="1935" w:hanging="180"/>
      </w:pPr>
    </w:lvl>
    <w:lvl w:ilvl="3" w:tplc="FFFFFFFF">
      <w:start w:val="1"/>
      <w:numFmt w:val="decimal"/>
      <w:lvlText w:val="%4."/>
      <w:lvlJc w:val="left"/>
      <w:pPr>
        <w:ind w:left="2655" w:hanging="360"/>
      </w:pPr>
    </w:lvl>
    <w:lvl w:ilvl="4" w:tplc="FFFFFFFF">
      <w:start w:val="1"/>
      <w:numFmt w:val="lowerLetter"/>
      <w:lvlText w:val="%5."/>
      <w:lvlJc w:val="left"/>
      <w:pPr>
        <w:ind w:left="3375" w:hanging="360"/>
      </w:pPr>
    </w:lvl>
    <w:lvl w:ilvl="5" w:tplc="FFFFFFFF">
      <w:start w:val="1"/>
      <w:numFmt w:val="lowerRoman"/>
      <w:lvlText w:val="%6."/>
      <w:lvlJc w:val="right"/>
      <w:pPr>
        <w:ind w:left="4095" w:hanging="180"/>
      </w:pPr>
    </w:lvl>
    <w:lvl w:ilvl="6" w:tplc="FFFFFFFF">
      <w:start w:val="1"/>
      <w:numFmt w:val="decimal"/>
      <w:lvlText w:val="%7."/>
      <w:lvlJc w:val="left"/>
      <w:pPr>
        <w:ind w:left="4815" w:hanging="360"/>
      </w:pPr>
    </w:lvl>
    <w:lvl w:ilvl="7" w:tplc="FFFFFFFF">
      <w:start w:val="1"/>
      <w:numFmt w:val="lowerLetter"/>
      <w:lvlText w:val="%8."/>
      <w:lvlJc w:val="left"/>
      <w:pPr>
        <w:ind w:left="5535" w:hanging="360"/>
      </w:pPr>
    </w:lvl>
    <w:lvl w:ilvl="8" w:tplc="FFFFFFFF">
      <w:start w:val="1"/>
      <w:numFmt w:val="lowerRoman"/>
      <w:lvlText w:val="%9."/>
      <w:lvlJc w:val="right"/>
      <w:pPr>
        <w:ind w:left="6255" w:hanging="180"/>
      </w:pPr>
    </w:lvl>
  </w:abstractNum>
  <w:abstractNum w:abstractNumId="10" w15:restartNumberingAfterBreak="0">
    <w:nsid w:val="3B9F0C42"/>
    <w:multiLevelType w:val="hybridMultilevel"/>
    <w:tmpl w:val="DBC26212"/>
    <w:lvl w:ilvl="0" w:tplc="0464D46A">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CA7669"/>
    <w:multiLevelType w:val="hybridMultilevel"/>
    <w:tmpl w:val="FC3C1D96"/>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40596727"/>
    <w:multiLevelType w:val="hybridMultilevel"/>
    <w:tmpl w:val="A186151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19E11CA"/>
    <w:multiLevelType w:val="hybridMultilevel"/>
    <w:tmpl w:val="6D2A82F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6F15338"/>
    <w:multiLevelType w:val="hybridMultilevel"/>
    <w:tmpl w:val="FBD484FA"/>
    <w:lvl w:ilvl="0" w:tplc="7C86A26A">
      <w:numFmt w:val="decimal"/>
      <w:lvlText w:val="-"/>
      <w:lvlJc w:val="left"/>
      <w:pPr>
        <w:tabs>
          <w:tab w:val="num" w:pos="397"/>
        </w:tabs>
        <w:ind w:left="397" w:hanging="284"/>
      </w:p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15" w15:restartNumberingAfterBreak="0">
    <w:nsid w:val="477929B0"/>
    <w:multiLevelType w:val="hybridMultilevel"/>
    <w:tmpl w:val="E25697B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499654EE"/>
    <w:multiLevelType w:val="hybridMultilevel"/>
    <w:tmpl w:val="F928FD58"/>
    <w:lvl w:ilvl="0" w:tplc="C2025CB4">
      <w:start w:val="2025"/>
      <w:numFmt w:val="bullet"/>
      <w:lvlText w:val="-"/>
      <w:lvlJc w:val="left"/>
      <w:pPr>
        <w:ind w:left="405" w:hanging="360"/>
      </w:pPr>
      <w:rPr>
        <w:rFonts w:ascii="Calibri" w:eastAsia="Times New Roman" w:hAnsi="Calibri" w:cs="Calibri" w:hint="default"/>
      </w:rPr>
    </w:lvl>
    <w:lvl w:ilvl="1" w:tplc="040E0003" w:tentative="1">
      <w:start w:val="1"/>
      <w:numFmt w:val="bullet"/>
      <w:lvlText w:val="o"/>
      <w:lvlJc w:val="left"/>
      <w:pPr>
        <w:ind w:left="1125" w:hanging="360"/>
      </w:pPr>
      <w:rPr>
        <w:rFonts w:ascii="Courier New" w:hAnsi="Courier New" w:cs="Courier New" w:hint="default"/>
      </w:rPr>
    </w:lvl>
    <w:lvl w:ilvl="2" w:tplc="040E0005" w:tentative="1">
      <w:start w:val="1"/>
      <w:numFmt w:val="bullet"/>
      <w:lvlText w:val=""/>
      <w:lvlJc w:val="left"/>
      <w:pPr>
        <w:ind w:left="1845" w:hanging="360"/>
      </w:pPr>
      <w:rPr>
        <w:rFonts w:ascii="Wingdings" w:hAnsi="Wingdings" w:hint="default"/>
      </w:rPr>
    </w:lvl>
    <w:lvl w:ilvl="3" w:tplc="040E0001" w:tentative="1">
      <w:start w:val="1"/>
      <w:numFmt w:val="bullet"/>
      <w:lvlText w:val=""/>
      <w:lvlJc w:val="left"/>
      <w:pPr>
        <w:ind w:left="2565" w:hanging="360"/>
      </w:pPr>
      <w:rPr>
        <w:rFonts w:ascii="Symbol" w:hAnsi="Symbol" w:hint="default"/>
      </w:rPr>
    </w:lvl>
    <w:lvl w:ilvl="4" w:tplc="040E0003" w:tentative="1">
      <w:start w:val="1"/>
      <w:numFmt w:val="bullet"/>
      <w:lvlText w:val="o"/>
      <w:lvlJc w:val="left"/>
      <w:pPr>
        <w:ind w:left="3285" w:hanging="360"/>
      </w:pPr>
      <w:rPr>
        <w:rFonts w:ascii="Courier New" w:hAnsi="Courier New" w:cs="Courier New" w:hint="default"/>
      </w:rPr>
    </w:lvl>
    <w:lvl w:ilvl="5" w:tplc="040E0005" w:tentative="1">
      <w:start w:val="1"/>
      <w:numFmt w:val="bullet"/>
      <w:lvlText w:val=""/>
      <w:lvlJc w:val="left"/>
      <w:pPr>
        <w:ind w:left="4005" w:hanging="360"/>
      </w:pPr>
      <w:rPr>
        <w:rFonts w:ascii="Wingdings" w:hAnsi="Wingdings" w:hint="default"/>
      </w:rPr>
    </w:lvl>
    <w:lvl w:ilvl="6" w:tplc="040E0001" w:tentative="1">
      <w:start w:val="1"/>
      <w:numFmt w:val="bullet"/>
      <w:lvlText w:val=""/>
      <w:lvlJc w:val="left"/>
      <w:pPr>
        <w:ind w:left="4725" w:hanging="360"/>
      </w:pPr>
      <w:rPr>
        <w:rFonts w:ascii="Symbol" w:hAnsi="Symbol" w:hint="default"/>
      </w:rPr>
    </w:lvl>
    <w:lvl w:ilvl="7" w:tplc="040E0003" w:tentative="1">
      <w:start w:val="1"/>
      <w:numFmt w:val="bullet"/>
      <w:lvlText w:val="o"/>
      <w:lvlJc w:val="left"/>
      <w:pPr>
        <w:ind w:left="5445" w:hanging="360"/>
      </w:pPr>
      <w:rPr>
        <w:rFonts w:ascii="Courier New" w:hAnsi="Courier New" w:cs="Courier New" w:hint="default"/>
      </w:rPr>
    </w:lvl>
    <w:lvl w:ilvl="8" w:tplc="040E0005" w:tentative="1">
      <w:start w:val="1"/>
      <w:numFmt w:val="bullet"/>
      <w:lvlText w:val=""/>
      <w:lvlJc w:val="left"/>
      <w:pPr>
        <w:ind w:left="6165" w:hanging="360"/>
      </w:pPr>
      <w:rPr>
        <w:rFonts w:ascii="Wingdings" w:hAnsi="Wingdings" w:hint="default"/>
      </w:rPr>
    </w:lvl>
  </w:abstractNum>
  <w:abstractNum w:abstractNumId="17" w15:restartNumberingAfterBreak="0">
    <w:nsid w:val="55061FD1"/>
    <w:multiLevelType w:val="hybridMultilevel"/>
    <w:tmpl w:val="2BBEA06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8" w15:restartNumberingAfterBreak="0">
    <w:nsid w:val="5A86049D"/>
    <w:multiLevelType w:val="hybridMultilevel"/>
    <w:tmpl w:val="4F804E7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5BCE412D"/>
    <w:multiLevelType w:val="hybridMultilevel"/>
    <w:tmpl w:val="EB969A10"/>
    <w:lvl w:ilvl="0" w:tplc="040E000F">
      <w:start w:val="2"/>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5C672D9D"/>
    <w:multiLevelType w:val="hybridMultilevel"/>
    <w:tmpl w:val="DDF241B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5E8B567C"/>
    <w:multiLevelType w:val="hybridMultilevel"/>
    <w:tmpl w:val="7F1CB77A"/>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2" w15:restartNumberingAfterBreak="0">
    <w:nsid w:val="61AB22EF"/>
    <w:multiLevelType w:val="hybridMultilevel"/>
    <w:tmpl w:val="A5ECBB1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67805507"/>
    <w:multiLevelType w:val="hybridMultilevel"/>
    <w:tmpl w:val="3394259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CEB3BDD"/>
    <w:multiLevelType w:val="hybridMultilevel"/>
    <w:tmpl w:val="41C0C5FA"/>
    <w:lvl w:ilvl="0" w:tplc="04E086D0">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5" w15:restartNumberingAfterBreak="0">
    <w:nsid w:val="6DAB0868"/>
    <w:multiLevelType w:val="hybridMultilevel"/>
    <w:tmpl w:val="4CB67B3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6" w15:restartNumberingAfterBreak="0">
    <w:nsid w:val="77246461"/>
    <w:multiLevelType w:val="hybridMultilevel"/>
    <w:tmpl w:val="21D8C4CA"/>
    <w:lvl w:ilvl="0" w:tplc="8A28A374">
      <w:start w:val="1"/>
      <w:numFmt w:val="decimal"/>
      <w:lvlText w:val="%1."/>
      <w:lvlJc w:val="left"/>
      <w:pPr>
        <w:ind w:left="1074" w:hanging="360"/>
      </w:pPr>
      <w:rPr>
        <w:rFonts w:hint="default"/>
      </w:rPr>
    </w:lvl>
    <w:lvl w:ilvl="1" w:tplc="040E0019" w:tentative="1">
      <w:start w:val="1"/>
      <w:numFmt w:val="lowerLetter"/>
      <w:lvlText w:val="%2."/>
      <w:lvlJc w:val="left"/>
      <w:pPr>
        <w:ind w:left="1794" w:hanging="360"/>
      </w:pPr>
    </w:lvl>
    <w:lvl w:ilvl="2" w:tplc="040E001B" w:tentative="1">
      <w:start w:val="1"/>
      <w:numFmt w:val="lowerRoman"/>
      <w:lvlText w:val="%3."/>
      <w:lvlJc w:val="right"/>
      <w:pPr>
        <w:ind w:left="2514" w:hanging="180"/>
      </w:pPr>
    </w:lvl>
    <w:lvl w:ilvl="3" w:tplc="040E000F" w:tentative="1">
      <w:start w:val="1"/>
      <w:numFmt w:val="decimal"/>
      <w:lvlText w:val="%4."/>
      <w:lvlJc w:val="left"/>
      <w:pPr>
        <w:ind w:left="3234" w:hanging="360"/>
      </w:pPr>
    </w:lvl>
    <w:lvl w:ilvl="4" w:tplc="040E0019" w:tentative="1">
      <w:start w:val="1"/>
      <w:numFmt w:val="lowerLetter"/>
      <w:lvlText w:val="%5."/>
      <w:lvlJc w:val="left"/>
      <w:pPr>
        <w:ind w:left="3954" w:hanging="360"/>
      </w:pPr>
    </w:lvl>
    <w:lvl w:ilvl="5" w:tplc="040E001B" w:tentative="1">
      <w:start w:val="1"/>
      <w:numFmt w:val="lowerRoman"/>
      <w:lvlText w:val="%6."/>
      <w:lvlJc w:val="right"/>
      <w:pPr>
        <w:ind w:left="4674" w:hanging="180"/>
      </w:pPr>
    </w:lvl>
    <w:lvl w:ilvl="6" w:tplc="040E000F" w:tentative="1">
      <w:start w:val="1"/>
      <w:numFmt w:val="decimal"/>
      <w:lvlText w:val="%7."/>
      <w:lvlJc w:val="left"/>
      <w:pPr>
        <w:ind w:left="5394" w:hanging="360"/>
      </w:pPr>
    </w:lvl>
    <w:lvl w:ilvl="7" w:tplc="040E0019" w:tentative="1">
      <w:start w:val="1"/>
      <w:numFmt w:val="lowerLetter"/>
      <w:lvlText w:val="%8."/>
      <w:lvlJc w:val="left"/>
      <w:pPr>
        <w:ind w:left="6114" w:hanging="360"/>
      </w:pPr>
    </w:lvl>
    <w:lvl w:ilvl="8" w:tplc="040E001B" w:tentative="1">
      <w:start w:val="1"/>
      <w:numFmt w:val="lowerRoman"/>
      <w:lvlText w:val="%9."/>
      <w:lvlJc w:val="right"/>
      <w:pPr>
        <w:ind w:left="6834" w:hanging="180"/>
      </w:pPr>
    </w:lvl>
  </w:abstractNum>
  <w:abstractNum w:abstractNumId="27" w15:restartNumberingAfterBreak="0">
    <w:nsid w:val="7B2E5A37"/>
    <w:multiLevelType w:val="hybridMultilevel"/>
    <w:tmpl w:val="511AE3A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7"/>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2"/>
  </w:num>
  <w:num w:numId="10">
    <w:abstractNumId w:val="13"/>
  </w:num>
  <w:num w:numId="11">
    <w:abstractNumId w:val="25"/>
  </w:num>
  <w:num w:numId="12">
    <w:abstractNumId w:val="1"/>
  </w:num>
  <w:num w:numId="13">
    <w:abstractNumId w:val="8"/>
  </w:num>
  <w:num w:numId="14">
    <w:abstractNumId w:val="18"/>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19"/>
  </w:num>
  <w:num w:numId="21">
    <w:abstractNumId w:val="0"/>
  </w:num>
  <w:num w:numId="22">
    <w:abstractNumId w:val="4"/>
  </w:num>
  <w:num w:numId="23">
    <w:abstractNumId w:val="3"/>
  </w:num>
  <w:num w:numId="24">
    <w:abstractNumId w:val="26"/>
  </w:num>
  <w:num w:numId="25">
    <w:abstractNumId w:val="22"/>
  </w:num>
  <w:num w:numId="26">
    <w:abstractNumId w:val="20"/>
  </w:num>
  <w:num w:numId="27">
    <w:abstractNumId w:val="11"/>
  </w:num>
  <w:num w:numId="28">
    <w:abstractNumId w:val="23"/>
  </w:num>
  <w:num w:numId="29">
    <w:abstractNumId w:val="9"/>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7B7"/>
    <w:rsid w:val="00000112"/>
    <w:rsid w:val="000051A3"/>
    <w:rsid w:val="000056D9"/>
    <w:rsid w:val="000058CD"/>
    <w:rsid w:val="00007EC8"/>
    <w:rsid w:val="00015DB6"/>
    <w:rsid w:val="00023FAD"/>
    <w:rsid w:val="00024088"/>
    <w:rsid w:val="00024C03"/>
    <w:rsid w:val="00025B1F"/>
    <w:rsid w:val="0003471C"/>
    <w:rsid w:val="00036FD6"/>
    <w:rsid w:val="00042297"/>
    <w:rsid w:val="000435B2"/>
    <w:rsid w:val="00052026"/>
    <w:rsid w:val="00057895"/>
    <w:rsid w:val="00057934"/>
    <w:rsid w:val="00066545"/>
    <w:rsid w:val="00072A8D"/>
    <w:rsid w:val="00076D8C"/>
    <w:rsid w:val="00080978"/>
    <w:rsid w:val="000869A9"/>
    <w:rsid w:val="00091C52"/>
    <w:rsid w:val="00092393"/>
    <w:rsid w:val="0009347B"/>
    <w:rsid w:val="00094AE3"/>
    <w:rsid w:val="000A001C"/>
    <w:rsid w:val="000A2730"/>
    <w:rsid w:val="000A770B"/>
    <w:rsid w:val="000B1C2B"/>
    <w:rsid w:val="000B5975"/>
    <w:rsid w:val="000D19A2"/>
    <w:rsid w:val="000D2215"/>
    <w:rsid w:val="0010656C"/>
    <w:rsid w:val="00133CCF"/>
    <w:rsid w:val="001420B1"/>
    <w:rsid w:val="0014230E"/>
    <w:rsid w:val="00144484"/>
    <w:rsid w:val="00144EED"/>
    <w:rsid w:val="00146BB4"/>
    <w:rsid w:val="00151BE8"/>
    <w:rsid w:val="001635D0"/>
    <w:rsid w:val="001650A0"/>
    <w:rsid w:val="00166F0E"/>
    <w:rsid w:val="001708BB"/>
    <w:rsid w:val="0017233D"/>
    <w:rsid w:val="00180648"/>
    <w:rsid w:val="00185CB9"/>
    <w:rsid w:val="001875D8"/>
    <w:rsid w:val="00195DD7"/>
    <w:rsid w:val="00197DB5"/>
    <w:rsid w:val="001A1A1C"/>
    <w:rsid w:val="001B0D45"/>
    <w:rsid w:val="001B650E"/>
    <w:rsid w:val="001C6FCB"/>
    <w:rsid w:val="001E5AC2"/>
    <w:rsid w:val="001E7725"/>
    <w:rsid w:val="00201048"/>
    <w:rsid w:val="002049D4"/>
    <w:rsid w:val="00204A1E"/>
    <w:rsid w:val="00217172"/>
    <w:rsid w:val="00227668"/>
    <w:rsid w:val="002464D1"/>
    <w:rsid w:val="00246667"/>
    <w:rsid w:val="002571EC"/>
    <w:rsid w:val="00257CAE"/>
    <w:rsid w:val="0027371B"/>
    <w:rsid w:val="0027725A"/>
    <w:rsid w:val="00277F18"/>
    <w:rsid w:val="00282023"/>
    <w:rsid w:val="00293B3B"/>
    <w:rsid w:val="002A47E1"/>
    <w:rsid w:val="002A4D3F"/>
    <w:rsid w:val="002A7CD9"/>
    <w:rsid w:val="002B292F"/>
    <w:rsid w:val="002B387E"/>
    <w:rsid w:val="002C0ED9"/>
    <w:rsid w:val="002D7DBE"/>
    <w:rsid w:val="002E3DBC"/>
    <w:rsid w:val="002E64A4"/>
    <w:rsid w:val="002F0088"/>
    <w:rsid w:val="00301B2B"/>
    <w:rsid w:val="003142FA"/>
    <w:rsid w:val="00334F13"/>
    <w:rsid w:val="00342FC9"/>
    <w:rsid w:val="00346A88"/>
    <w:rsid w:val="00351B83"/>
    <w:rsid w:val="00354779"/>
    <w:rsid w:val="003552C8"/>
    <w:rsid w:val="00376B1F"/>
    <w:rsid w:val="00377F1D"/>
    <w:rsid w:val="0039004A"/>
    <w:rsid w:val="003914A0"/>
    <w:rsid w:val="00396B15"/>
    <w:rsid w:val="003A04EC"/>
    <w:rsid w:val="003A6D39"/>
    <w:rsid w:val="003B3EE0"/>
    <w:rsid w:val="003C63A2"/>
    <w:rsid w:val="003D153A"/>
    <w:rsid w:val="003D1C51"/>
    <w:rsid w:val="003D1F74"/>
    <w:rsid w:val="003D69D7"/>
    <w:rsid w:val="003D6D4C"/>
    <w:rsid w:val="003E6F60"/>
    <w:rsid w:val="003F63CF"/>
    <w:rsid w:val="003F65E2"/>
    <w:rsid w:val="00404D2B"/>
    <w:rsid w:val="004053C2"/>
    <w:rsid w:val="00424245"/>
    <w:rsid w:val="00440ED4"/>
    <w:rsid w:val="00444E92"/>
    <w:rsid w:val="004456B6"/>
    <w:rsid w:val="00446A66"/>
    <w:rsid w:val="00451040"/>
    <w:rsid w:val="00465E9C"/>
    <w:rsid w:val="00467003"/>
    <w:rsid w:val="00474A09"/>
    <w:rsid w:val="00477B03"/>
    <w:rsid w:val="004843A5"/>
    <w:rsid w:val="00492410"/>
    <w:rsid w:val="0049397F"/>
    <w:rsid w:val="00495A5F"/>
    <w:rsid w:val="004A5104"/>
    <w:rsid w:val="004A5BAD"/>
    <w:rsid w:val="004B0EE9"/>
    <w:rsid w:val="004B2D7F"/>
    <w:rsid w:val="004B40D5"/>
    <w:rsid w:val="004C5F65"/>
    <w:rsid w:val="004C70F2"/>
    <w:rsid w:val="004D3913"/>
    <w:rsid w:val="004E5589"/>
    <w:rsid w:val="005043A9"/>
    <w:rsid w:val="0050598C"/>
    <w:rsid w:val="0053343A"/>
    <w:rsid w:val="00535133"/>
    <w:rsid w:val="005457B7"/>
    <w:rsid w:val="005463C8"/>
    <w:rsid w:val="00546DBA"/>
    <w:rsid w:val="00560F96"/>
    <w:rsid w:val="005678EB"/>
    <w:rsid w:val="00571BC6"/>
    <w:rsid w:val="00581DD4"/>
    <w:rsid w:val="0058600E"/>
    <w:rsid w:val="005962BE"/>
    <w:rsid w:val="005A352F"/>
    <w:rsid w:val="005B032E"/>
    <w:rsid w:val="005B0E39"/>
    <w:rsid w:val="005D18B2"/>
    <w:rsid w:val="005D2381"/>
    <w:rsid w:val="005D53E5"/>
    <w:rsid w:val="005E1DFC"/>
    <w:rsid w:val="005E3C21"/>
    <w:rsid w:val="005E7785"/>
    <w:rsid w:val="005F1899"/>
    <w:rsid w:val="005F2DDF"/>
    <w:rsid w:val="005F355D"/>
    <w:rsid w:val="006071D2"/>
    <w:rsid w:val="0062045D"/>
    <w:rsid w:val="006249AF"/>
    <w:rsid w:val="0064435C"/>
    <w:rsid w:val="00646ED5"/>
    <w:rsid w:val="006503A6"/>
    <w:rsid w:val="00653AB4"/>
    <w:rsid w:val="00653F29"/>
    <w:rsid w:val="0066715E"/>
    <w:rsid w:val="0067251E"/>
    <w:rsid w:val="0067654E"/>
    <w:rsid w:val="00676836"/>
    <w:rsid w:val="00680EF2"/>
    <w:rsid w:val="00683302"/>
    <w:rsid w:val="006A2421"/>
    <w:rsid w:val="006A286C"/>
    <w:rsid w:val="006A3BE6"/>
    <w:rsid w:val="006A3CC1"/>
    <w:rsid w:val="006B1A8B"/>
    <w:rsid w:val="006B3B5D"/>
    <w:rsid w:val="006B4E8C"/>
    <w:rsid w:val="006C2178"/>
    <w:rsid w:val="006C2684"/>
    <w:rsid w:val="006D065B"/>
    <w:rsid w:val="006E4254"/>
    <w:rsid w:val="006F1DC8"/>
    <w:rsid w:val="006F1FAC"/>
    <w:rsid w:val="006F254F"/>
    <w:rsid w:val="006F4A94"/>
    <w:rsid w:val="007162FA"/>
    <w:rsid w:val="00736214"/>
    <w:rsid w:val="007427DA"/>
    <w:rsid w:val="00745D31"/>
    <w:rsid w:val="0075029B"/>
    <w:rsid w:val="0075385A"/>
    <w:rsid w:val="0075415E"/>
    <w:rsid w:val="0076794D"/>
    <w:rsid w:val="00767CE2"/>
    <w:rsid w:val="00775F4F"/>
    <w:rsid w:val="007776CF"/>
    <w:rsid w:val="00777868"/>
    <w:rsid w:val="00777B26"/>
    <w:rsid w:val="00790067"/>
    <w:rsid w:val="00791E49"/>
    <w:rsid w:val="007961BE"/>
    <w:rsid w:val="007A157B"/>
    <w:rsid w:val="007A407F"/>
    <w:rsid w:val="007A507D"/>
    <w:rsid w:val="007B38DC"/>
    <w:rsid w:val="007B4FE4"/>
    <w:rsid w:val="007C3D3A"/>
    <w:rsid w:val="007C7445"/>
    <w:rsid w:val="007D1ACF"/>
    <w:rsid w:val="007D1E9A"/>
    <w:rsid w:val="007E014C"/>
    <w:rsid w:val="007E271C"/>
    <w:rsid w:val="007E764F"/>
    <w:rsid w:val="007F2C4B"/>
    <w:rsid w:val="007F4221"/>
    <w:rsid w:val="007F4283"/>
    <w:rsid w:val="007F4DAB"/>
    <w:rsid w:val="007F7F6C"/>
    <w:rsid w:val="00810B38"/>
    <w:rsid w:val="00816226"/>
    <w:rsid w:val="008226D1"/>
    <w:rsid w:val="008263F4"/>
    <w:rsid w:val="00826F63"/>
    <w:rsid w:val="0083119D"/>
    <w:rsid w:val="00861E95"/>
    <w:rsid w:val="00862376"/>
    <w:rsid w:val="008635FD"/>
    <w:rsid w:val="00870AC6"/>
    <w:rsid w:val="00874C9A"/>
    <w:rsid w:val="008755B6"/>
    <w:rsid w:val="008769A6"/>
    <w:rsid w:val="00877136"/>
    <w:rsid w:val="0088131B"/>
    <w:rsid w:val="0088550D"/>
    <w:rsid w:val="00886191"/>
    <w:rsid w:val="008906BA"/>
    <w:rsid w:val="008977D4"/>
    <w:rsid w:val="008A7ACE"/>
    <w:rsid w:val="008B2212"/>
    <w:rsid w:val="008B378C"/>
    <w:rsid w:val="008B797A"/>
    <w:rsid w:val="008C6FB6"/>
    <w:rsid w:val="008D4F48"/>
    <w:rsid w:val="008D71D8"/>
    <w:rsid w:val="008E2FF4"/>
    <w:rsid w:val="008F5E17"/>
    <w:rsid w:val="008F749F"/>
    <w:rsid w:val="00906D3C"/>
    <w:rsid w:val="009077EF"/>
    <w:rsid w:val="0091328B"/>
    <w:rsid w:val="00915497"/>
    <w:rsid w:val="00931850"/>
    <w:rsid w:val="00932571"/>
    <w:rsid w:val="0093348A"/>
    <w:rsid w:val="00942F7B"/>
    <w:rsid w:val="00954110"/>
    <w:rsid w:val="00957933"/>
    <w:rsid w:val="00962688"/>
    <w:rsid w:val="00984CC7"/>
    <w:rsid w:val="00992E1E"/>
    <w:rsid w:val="009A4A51"/>
    <w:rsid w:val="009B3C9F"/>
    <w:rsid w:val="009C3361"/>
    <w:rsid w:val="009C79BE"/>
    <w:rsid w:val="009D1D03"/>
    <w:rsid w:val="009D3844"/>
    <w:rsid w:val="009D67B7"/>
    <w:rsid w:val="009F2586"/>
    <w:rsid w:val="009F3392"/>
    <w:rsid w:val="009F63B9"/>
    <w:rsid w:val="00A06875"/>
    <w:rsid w:val="00A16241"/>
    <w:rsid w:val="00A179B0"/>
    <w:rsid w:val="00A2129D"/>
    <w:rsid w:val="00A33D99"/>
    <w:rsid w:val="00A47570"/>
    <w:rsid w:val="00A65119"/>
    <w:rsid w:val="00A730DE"/>
    <w:rsid w:val="00A811A9"/>
    <w:rsid w:val="00A81A58"/>
    <w:rsid w:val="00A83AB3"/>
    <w:rsid w:val="00AB21D4"/>
    <w:rsid w:val="00AB6973"/>
    <w:rsid w:val="00AB6C93"/>
    <w:rsid w:val="00AC42DA"/>
    <w:rsid w:val="00AC4B15"/>
    <w:rsid w:val="00AC58C3"/>
    <w:rsid w:val="00AD25BB"/>
    <w:rsid w:val="00AE7831"/>
    <w:rsid w:val="00AF79B4"/>
    <w:rsid w:val="00B10F70"/>
    <w:rsid w:val="00B17490"/>
    <w:rsid w:val="00B201EE"/>
    <w:rsid w:val="00B27B15"/>
    <w:rsid w:val="00B313F6"/>
    <w:rsid w:val="00B40B5A"/>
    <w:rsid w:val="00B4107C"/>
    <w:rsid w:val="00B441B4"/>
    <w:rsid w:val="00B60B95"/>
    <w:rsid w:val="00B87735"/>
    <w:rsid w:val="00B94ED0"/>
    <w:rsid w:val="00BA5952"/>
    <w:rsid w:val="00BB47DF"/>
    <w:rsid w:val="00BB7A0B"/>
    <w:rsid w:val="00BC1832"/>
    <w:rsid w:val="00BC2603"/>
    <w:rsid w:val="00BC42BD"/>
    <w:rsid w:val="00BC5E15"/>
    <w:rsid w:val="00BE16F8"/>
    <w:rsid w:val="00BE47AA"/>
    <w:rsid w:val="00BE729F"/>
    <w:rsid w:val="00BF1F65"/>
    <w:rsid w:val="00C04101"/>
    <w:rsid w:val="00C051D9"/>
    <w:rsid w:val="00C143D5"/>
    <w:rsid w:val="00C213D4"/>
    <w:rsid w:val="00C231D3"/>
    <w:rsid w:val="00C273E1"/>
    <w:rsid w:val="00C37170"/>
    <w:rsid w:val="00C51DC5"/>
    <w:rsid w:val="00C53701"/>
    <w:rsid w:val="00C56F84"/>
    <w:rsid w:val="00C725DA"/>
    <w:rsid w:val="00C8378A"/>
    <w:rsid w:val="00C9198E"/>
    <w:rsid w:val="00CA6852"/>
    <w:rsid w:val="00CA71E8"/>
    <w:rsid w:val="00CD0410"/>
    <w:rsid w:val="00CD23F8"/>
    <w:rsid w:val="00CE35DD"/>
    <w:rsid w:val="00CF2335"/>
    <w:rsid w:val="00CF657B"/>
    <w:rsid w:val="00D10E25"/>
    <w:rsid w:val="00D163C8"/>
    <w:rsid w:val="00D27CC4"/>
    <w:rsid w:val="00D32852"/>
    <w:rsid w:val="00D522ED"/>
    <w:rsid w:val="00D52CD6"/>
    <w:rsid w:val="00D57E62"/>
    <w:rsid w:val="00D6022A"/>
    <w:rsid w:val="00D65A00"/>
    <w:rsid w:val="00D6608F"/>
    <w:rsid w:val="00D839A1"/>
    <w:rsid w:val="00D90964"/>
    <w:rsid w:val="00D9540E"/>
    <w:rsid w:val="00DB030C"/>
    <w:rsid w:val="00DB7926"/>
    <w:rsid w:val="00DC077B"/>
    <w:rsid w:val="00DC4778"/>
    <w:rsid w:val="00DD15E6"/>
    <w:rsid w:val="00DD1EBC"/>
    <w:rsid w:val="00DE3510"/>
    <w:rsid w:val="00DF6318"/>
    <w:rsid w:val="00E03790"/>
    <w:rsid w:val="00E10501"/>
    <w:rsid w:val="00E171F5"/>
    <w:rsid w:val="00E27AA6"/>
    <w:rsid w:val="00E3062D"/>
    <w:rsid w:val="00E31ED0"/>
    <w:rsid w:val="00E4406E"/>
    <w:rsid w:val="00E44271"/>
    <w:rsid w:val="00E52A33"/>
    <w:rsid w:val="00E7453E"/>
    <w:rsid w:val="00E778B1"/>
    <w:rsid w:val="00E927DD"/>
    <w:rsid w:val="00E95693"/>
    <w:rsid w:val="00E95AC8"/>
    <w:rsid w:val="00EA65B7"/>
    <w:rsid w:val="00EB3000"/>
    <w:rsid w:val="00EC1C08"/>
    <w:rsid w:val="00ED0642"/>
    <w:rsid w:val="00ED18A7"/>
    <w:rsid w:val="00ED5E0E"/>
    <w:rsid w:val="00EF0A58"/>
    <w:rsid w:val="00EF1747"/>
    <w:rsid w:val="00EF21A4"/>
    <w:rsid w:val="00EF3EC5"/>
    <w:rsid w:val="00EF674A"/>
    <w:rsid w:val="00EF6864"/>
    <w:rsid w:val="00F013D2"/>
    <w:rsid w:val="00F02A67"/>
    <w:rsid w:val="00F02E54"/>
    <w:rsid w:val="00F10EDE"/>
    <w:rsid w:val="00F14249"/>
    <w:rsid w:val="00F1764B"/>
    <w:rsid w:val="00F21B89"/>
    <w:rsid w:val="00F239AE"/>
    <w:rsid w:val="00F240AD"/>
    <w:rsid w:val="00F24161"/>
    <w:rsid w:val="00F26C3C"/>
    <w:rsid w:val="00F27B4B"/>
    <w:rsid w:val="00F30935"/>
    <w:rsid w:val="00F365ED"/>
    <w:rsid w:val="00F37441"/>
    <w:rsid w:val="00F4590D"/>
    <w:rsid w:val="00F54059"/>
    <w:rsid w:val="00F61415"/>
    <w:rsid w:val="00F62AAF"/>
    <w:rsid w:val="00F62B35"/>
    <w:rsid w:val="00F67E7D"/>
    <w:rsid w:val="00F71791"/>
    <w:rsid w:val="00F778EB"/>
    <w:rsid w:val="00F81EA3"/>
    <w:rsid w:val="00F84ACF"/>
    <w:rsid w:val="00F9526C"/>
    <w:rsid w:val="00F960C2"/>
    <w:rsid w:val="00FA501F"/>
    <w:rsid w:val="00FA6FAA"/>
    <w:rsid w:val="00FC57D8"/>
    <w:rsid w:val="00FC6530"/>
    <w:rsid w:val="00FC76D9"/>
    <w:rsid w:val="00FD471F"/>
    <w:rsid w:val="00FD5D73"/>
    <w:rsid w:val="00FD5EDF"/>
    <w:rsid w:val="00FE0F44"/>
    <w:rsid w:val="00FE171F"/>
    <w:rsid w:val="00FE23FB"/>
    <w:rsid w:val="00FF37F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06A0B"/>
  <w15:docId w15:val="{D6F49BCE-00AD-4553-983B-3AD0F37E2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B650E"/>
    <w:rPr>
      <w:rFonts w:ascii="Arial" w:hAnsi="Arial"/>
      <w:sz w:val="22"/>
      <w:szCs w:val="24"/>
    </w:rPr>
  </w:style>
  <w:style w:type="paragraph" w:styleId="Cmsor2">
    <w:name w:val="heading 2"/>
    <w:basedOn w:val="Norml"/>
    <w:next w:val="Norml"/>
    <w:link w:val="Cmsor2Char"/>
    <w:semiHidden/>
    <w:unhideWhenUsed/>
    <w:qFormat/>
    <w:rsid w:val="003D153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Cmsor4">
    <w:name w:val="heading 4"/>
    <w:basedOn w:val="Norml"/>
    <w:next w:val="Norml"/>
    <w:link w:val="Cmsor4Char"/>
    <w:qFormat/>
    <w:rsid w:val="007C7445"/>
    <w:pPr>
      <w:keepNext/>
      <w:tabs>
        <w:tab w:val="center" w:pos="1843"/>
      </w:tabs>
      <w:outlineLvl w:val="3"/>
    </w:pPr>
    <w:rPr>
      <w:rFonts w:cs="Arial"/>
      <w:b/>
      <w:smallCaps/>
      <w:sz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aliases w:val="Char2, Char2"/>
    <w:basedOn w:val="Norml"/>
    <w:link w:val="lfejChar"/>
    <w:pPr>
      <w:tabs>
        <w:tab w:val="center" w:pos="4536"/>
        <w:tab w:val="right" w:pos="9072"/>
      </w:tabs>
    </w:pPr>
  </w:style>
  <w:style w:type="paragraph" w:styleId="llb">
    <w:name w:val="footer"/>
    <w:basedOn w:val="Norml"/>
    <w:pPr>
      <w:tabs>
        <w:tab w:val="center" w:pos="4536"/>
        <w:tab w:val="right" w:pos="9072"/>
      </w:tabs>
    </w:pPr>
  </w:style>
  <w:style w:type="character" w:styleId="Oldalszm">
    <w:name w:val="page number"/>
    <w:basedOn w:val="Bekezdsalapbettpusa"/>
  </w:style>
  <w:style w:type="paragraph" w:styleId="Buborkszveg">
    <w:name w:val="Balloon Text"/>
    <w:basedOn w:val="Norml"/>
    <w:link w:val="BuborkszvegChar"/>
    <w:rsid w:val="00ED5E0E"/>
    <w:rPr>
      <w:rFonts w:ascii="Segoe UI" w:hAnsi="Segoe UI" w:cs="Segoe UI"/>
      <w:sz w:val="18"/>
      <w:szCs w:val="18"/>
    </w:rPr>
  </w:style>
  <w:style w:type="character" w:customStyle="1" w:styleId="BuborkszvegChar">
    <w:name w:val="Buborékszöveg Char"/>
    <w:link w:val="Buborkszveg"/>
    <w:rsid w:val="00ED5E0E"/>
    <w:rPr>
      <w:rFonts w:ascii="Segoe UI" w:hAnsi="Segoe UI" w:cs="Segoe UI"/>
      <w:sz w:val="18"/>
      <w:szCs w:val="18"/>
    </w:rPr>
  </w:style>
  <w:style w:type="character" w:customStyle="1" w:styleId="Cmsor4Char">
    <w:name w:val="Címsor 4 Char"/>
    <w:link w:val="Cmsor4"/>
    <w:rsid w:val="007C7445"/>
    <w:rPr>
      <w:rFonts w:ascii="Arial" w:hAnsi="Arial" w:cs="Arial"/>
      <w:b/>
      <w:smallCaps/>
      <w:szCs w:val="24"/>
    </w:rPr>
  </w:style>
  <w:style w:type="paragraph" w:styleId="Alcm">
    <w:name w:val="Subtitle"/>
    <w:basedOn w:val="Norml"/>
    <w:next w:val="Norml"/>
    <w:link w:val="AlcmChar"/>
    <w:qFormat/>
    <w:rsid w:val="007C7445"/>
    <w:pPr>
      <w:spacing w:after="60"/>
      <w:jc w:val="center"/>
      <w:outlineLvl w:val="1"/>
    </w:pPr>
    <w:rPr>
      <w:rFonts w:ascii="Calibri Light" w:hAnsi="Calibri Light"/>
      <w:sz w:val="24"/>
    </w:rPr>
  </w:style>
  <w:style w:type="character" w:customStyle="1" w:styleId="AlcmChar">
    <w:name w:val="Alcím Char"/>
    <w:link w:val="Alcm"/>
    <w:rsid w:val="007C7445"/>
    <w:rPr>
      <w:rFonts w:ascii="Calibri Light" w:eastAsia="Times New Roman" w:hAnsi="Calibri Light" w:cs="Times New Roman"/>
      <w:sz w:val="24"/>
      <w:szCs w:val="24"/>
    </w:rPr>
  </w:style>
  <w:style w:type="character" w:customStyle="1" w:styleId="Cmsor2Char">
    <w:name w:val="Címsor 2 Char"/>
    <w:basedOn w:val="Bekezdsalapbettpusa"/>
    <w:link w:val="Cmsor2"/>
    <w:semiHidden/>
    <w:rsid w:val="003D153A"/>
    <w:rPr>
      <w:rFonts w:asciiTheme="majorHAnsi" w:eastAsiaTheme="majorEastAsia" w:hAnsiTheme="majorHAnsi" w:cstheme="majorBidi"/>
      <w:color w:val="2F5496" w:themeColor="accent1" w:themeShade="BF"/>
      <w:sz w:val="26"/>
      <w:szCs w:val="26"/>
    </w:rPr>
  </w:style>
  <w:style w:type="paragraph" w:styleId="Listaszerbekezds">
    <w:name w:val="List Paragraph"/>
    <w:aliases w:val="Welt L Char,Welt L,Bullet List,FooterText,numbered,Paragraphe de liste1,Bulletr List Paragraph,列出段落,列出段落1,Listeafsnit1,Parágrafo da Lista1,List Paragraph2,List Paragraph21,リスト段落1,Párrafo de lista1,lista_2,List Paragraph à moi,Bullet_"/>
    <w:basedOn w:val="Norml"/>
    <w:link w:val="ListaszerbekezdsChar"/>
    <w:uiPriority w:val="34"/>
    <w:qFormat/>
    <w:rsid w:val="003D153A"/>
    <w:pPr>
      <w:ind w:left="720"/>
    </w:pPr>
    <w:rPr>
      <w:rFonts w:ascii="Calibri" w:eastAsia="Calibri" w:hAnsi="Calibri"/>
      <w:szCs w:val="22"/>
      <w:lang w:eastAsia="en-US"/>
    </w:rPr>
  </w:style>
  <w:style w:type="paragraph" w:styleId="Szvegtrzs2">
    <w:name w:val="Body Text 2"/>
    <w:basedOn w:val="Norml"/>
    <w:link w:val="Szvegtrzs2Char"/>
    <w:unhideWhenUsed/>
    <w:rsid w:val="003D153A"/>
    <w:pPr>
      <w:spacing w:after="120" w:line="480" w:lineRule="auto"/>
    </w:pPr>
    <w:rPr>
      <w:rFonts w:ascii="Times New Roman" w:hAnsi="Times New Roman"/>
      <w:sz w:val="24"/>
    </w:rPr>
  </w:style>
  <w:style w:type="character" w:customStyle="1" w:styleId="Szvegtrzs2Char">
    <w:name w:val="Szövegtörzs 2 Char"/>
    <w:basedOn w:val="Bekezdsalapbettpusa"/>
    <w:link w:val="Szvegtrzs2"/>
    <w:rsid w:val="003D153A"/>
    <w:rPr>
      <w:sz w:val="24"/>
      <w:szCs w:val="24"/>
    </w:rPr>
  </w:style>
  <w:style w:type="paragraph" w:styleId="Szvegtrzs">
    <w:name w:val="Body Text"/>
    <w:basedOn w:val="Norml"/>
    <w:link w:val="SzvegtrzsChar"/>
    <w:rsid w:val="00B17490"/>
    <w:pPr>
      <w:spacing w:after="120"/>
    </w:pPr>
  </w:style>
  <w:style w:type="character" w:customStyle="1" w:styleId="SzvegtrzsChar">
    <w:name w:val="Szövegtörzs Char"/>
    <w:basedOn w:val="Bekezdsalapbettpusa"/>
    <w:link w:val="Szvegtrzs"/>
    <w:rsid w:val="00B17490"/>
    <w:rPr>
      <w:rFonts w:ascii="Arial" w:hAnsi="Arial"/>
      <w:sz w:val="22"/>
      <w:szCs w:val="24"/>
    </w:rPr>
  </w:style>
  <w:style w:type="character" w:customStyle="1" w:styleId="lfejChar">
    <w:name w:val="Élőfej Char"/>
    <w:aliases w:val="Char2 Char, Char2 Char"/>
    <w:link w:val="lfej"/>
    <w:locked/>
    <w:rsid w:val="00676836"/>
    <w:rPr>
      <w:rFonts w:ascii="Arial" w:hAnsi="Arial"/>
      <w:sz w:val="22"/>
      <w:szCs w:val="24"/>
    </w:rPr>
  </w:style>
  <w:style w:type="character" w:customStyle="1" w:styleId="ListaszerbekezdsChar">
    <w:name w:val="Listaszerű bekezdés Char"/>
    <w:aliases w:val="Welt L Char Char,Welt L Char1,Bullet List Char,FooterText Char,numbered Char,Paragraphe de liste1 Char,Bulletr List Paragraph Char,列出段落 Char,列出段落1 Char,Listeafsnit1 Char,Parágrafo da Lista1 Char,List Paragraph2 Char,リスト段落1 Char"/>
    <w:link w:val="Listaszerbekezds"/>
    <w:uiPriority w:val="34"/>
    <w:qFormat/>
    <w:locked/>
    <w:rsid w:val="00477B03"/>
    <w:rPr>
      <w:rFonts w:ascii="Calibri" w:eastAsia="Calibri" w:hAnsi="Calibri"/>
      <w:sz w:val="22"/>
      <w:szCs w:val="22"/>
      <w:lang w:eastAsia="en-US"/>
    </w:rPr>
  </w:style>
  <w:style w:type="character" w:customStyle="1" w:styleId="Szvegtrzs20">
    <w:name w:val="Szövegtörzs (2)_"/>
    <w:link w:val="Szvegtrzs21"/>
    <w:locked/>
    <w:rsid w:val="00E31ED0"/>
    <w:rPr>
      <w:rFonts w:ascii="Arial" w:hAnsi="Arial" w:cs="Arial"/>
      <w:sz w:val="22"/>
      <w:shd w:val="clear" w:color="auto" w:fill="FFFFFF"/>
    </w:rPr>
  </w:style>
  <w:style w:type="paragraph" w:customStyle="1" w:styleId="Szvegtrzs21">
    <w:name w:val="Szövegtörzs (2)1"/>
    <w:basedOn w:val="Norml"/>
    <w:link w:val="Szvegtrzs20"/>
    <w:rsid w:val="00E31ED0"/>
    <w:pPr>
      <w:widowControl w:val="0"/>
      <w:shd w:val="clear" w:color="auto" w:fill="FFFFFF"/>
      <w:spacing w:before="140" w:after="140" w:line="274" w:lineRule="exact"/>
      <w:ind w:hanging="760"/>
      <w:jc w:val="both"/>
    </w:pPr>
    <w:rPr>
      <w:rFonts w:cs="Arial"/>
      <w:szCs w:val="20"/>
    </w:rPr>
  </w:style>
  <w:style w:type="table" w:styleId="Rcsostblzat">
    <w:name w:val="Table Grid"/>
    <w:basedOn w:val="Normltblzat"/>
    <w:uiPriority w:val="39"/>
    <w:rsid w:val="0003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rtkcm">
    <w:name w:val="envelope address"/>
    <w:basedOn w:val="Norml"/>
    <w:unhideWhenUsed/>
    <w:rsid w:val="00992E1E"/>
    <w:pPr>
      <w:framePr w:w="7920" w:h="1980" w:hSpace="180" w:wrap="auto" w:hAnchor="page" w:xAlign="center" w:yAlign="bottom"/>
      <w:ind w:left="2880"/>
    </w:pPr>
    <w:rPr>
      <w:rFonts w:ascii="Times New Roman" w:hAnsi="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37902">
      <w:bodyDiv w:val="1"/>
      <w:marLeft w:val="0"/>
      <w:marRight w:val="0"/>
      <w:marTop w:val="0"/>
      <w:marBottom w:val="0"/>
      <w:divBdr>
        <w:top w:val="none" w:sz="0" w:space="0" w:color="auto"/>
        <w:left w:val="none" w:sz="0" w:space="0" w:color="auto"/>
        <w:bottom w:val="none" w:sz="0" w:space="0" w:color="auto"/>
        <w:right w:val="none" w:sz="0" w:space="0" w:color="auto"/>
      </w:divBdr>
    </w:div>
    <w:div w:id="158735637">
      <w:bodyDiv w:val="1"/>
      <w:marLeft w:val="0"/>
      <w:marRight w:val="0"/>
      <w:marTop w:val="0"/>
      <w:marBottom w:val="0"/>
      <w:divBdr>
        <w:top w:val="none" w:sz="0" w:space="0" w:color="auto"/>
        <w:left w:val="none" w:sz="0" w:space="0" w:color="auto"/>
        <w:bottom w:val="none" w:sz="0" w:space="0" w:color="auto"/>
        <w:right w:val="none" w:sz="0" w:space="0" w:color="auto"/>
      </w:divBdr>
    </w:div>
    <w:div w:id="248974344">
      <w:bodyDiv w:val="1"/>
      <w:marLeft w:val="0"/>
      <w:marRight w:val="0"/>
      <w:marTop w:val="0"/>
      <w:marBottom w:val="0"/>
      <w:divBdr>
        <w:top w:val="none" w:sz="0" w:space="0" w:color="auto"/>
        <w:left w:val="none" w:sz="0" w:space="0" w:color="auto"/>
        <w:bottom w:val="none" w:sz="0" w:space="0" w:color="auto"/>
        <w:right w:val="none" w:sz="0" w:space="0" w:color="auto"/>
      </w:divBdr>
    </w:div>
    <w:div w:id="263660328">
      <w:bodyDiv w:val="1"/>
      <w:marLeft w:val="0"/>
      <w:marRight w:val="0"/>
      <w:marTop w:val="0"/>
      <w:marBottom w:val="0"/>
      <w:divBdr>
        <w:top w:val="none" w:sz="0" w:space="0" w:color="auto"/>
        <w:left w:val="none" w:sz="0" w:space="0" w:color="auto"/>
        <w:bottom w:val="none" w:sz="0" w:space="0" w:color="auto"/>
        <w:right w:val="none" w:sz="0" w:space="0" w:color="auto"/>
      </w:divBdr>
    </w:div>
    <w:div w:id="280840085">
      <w:bodyDiv w:val="1"/>
      <w:marLeft w:val="0"/>
      <w:marRight w:val="0"/>
      <w:marTop w:val="0"/>
      <w:marBottom w:val="0"/>
      <w:divBdr>
        <w:top w:val="none" w:sz="0" w:space="0" w:color="auto"/>
        <w:left w:val="none" w:sz="0" w:space="0" w:color="auto"/>
        <w:bottom w:val="none" w:sz="0" w:space="0" w:color="auto"/>
        <w:right w:val="none" w:sz="0" w:space="0" w:color="auto"/>
      </w:divBdr>
    </w:div>
    <w:div w:id="461266309">
      <w:bodyDiv w:val="1"/>
      <w:marLeft w:val="0"/>
      <w:marRight w:val="0"/>
      <w:marTop w:val="0"/>
      <w:marBottom w:val="0"/>
      <w:divBdr>
        <w:top w:val="none" w:sz="0" w:space="0" w:color="auto"/>
        <w:left w:val="none" w:sz="0" w:space="0" w:color="auto"/>
        <w:bottom w:val="none" w:sz="0" w:space="0" w:color="auto"/>
        <w:right w:val="none" w:sz="0" w:space="0" w:color="auto"/>
      </w:divBdr>
    </w:div>
    <w:div w:id="507209029">
      <w:bodyDiv w:val="1"/>
      <w:marLeft w:val="0"/>
      <w:marRight w:val="0"/>
      <w:marTop w:val="0"/>
      <w:marBottom w:val="0"/>
      <w:divBdr>
        <w:top w:val="none" w:sz="0" w:space="0" w:color="auto"/>
        <w:left w:val="none" w:sz="0" w:space="0" w:color="auto"/>
        <w:bottom w:val="none" w:sz="0" w:space="0" w:color="auto"/>
        <w:right w:val="none" w:sz="0" w:space="0" w:color="auto"/>
      </w:divBdr>
    </w:div>
    <w:div w:id="539586047">
      <w:bodyDiv w:val="1"/>
      <w:marLeft w:val="0"/>
      <w:marRight w:val="0"/>
      <w:marTop w:val="0"/>
      <w:marBottom w:val="0"/>
      <w:divBdr>
        <w:top w:val="none" w:sz="0" w:space="0" w:color="auto"/>
        <w:left w:val="none" w:sz="0" w:space="0" w:color="auto"/>
        <w:bottom w:val="none" w:sz="0" w:space="0" w:color="auto"/>
        <w:right w:val="none" w:sz="0" w:space="0" w:color="auto"/>
      </w:divBdr>
    </w:div>
    <w:div w:id="687678609">
      <w:bodyDiv w:val="1"/>
      <w:marLeft w:val="0"/>
      <w:marRight w:val="0"/>
      <w:marTop w:val="0"/>
      <w:marBottom w:val="0"/>
      <w:divBdr>
        <w:top w:val="none" w:sz="0" w:space="0" w:color="auto"/>
        <w:left w:val="none" w:sz="0" w:space="0" w:color="auto"/>
        <w:bottom w:val="none" w:sz="0" w:space="0" w:color="auto"/>
        <w:right w:val="none" w:sz="0" w:space="0" w:color="auto"/>
      </w:divBdr>
    </w:div>
    <w:div w:id="713431907">
      <w:bodyDiv w:val="1"/>
      <w:marLeft w:val="0"/>
      <w:marRight w:val="0"/>
      <w:marTop w:val="0"/>
      <w:marBottom w:val="0"/>
      <w:divBdr>
        <w:top w:val="none" w:sz="0" w:space="0" w:color="auto"/>
        <w:left w:val="none" w:sz="0" w:space="0" w:color="auto"/>
        <w:bottom w:val="none" w:sz="0" w:space="0" w:color="auto"/>
        <w:right w:val="none" w:sz="0" w:space="0" w:color="auto"/>
      </w:divBdr>
    </w:div>
    <w:div w:id="764811152">
      <w:bodyDiv w:val="1"/>
      <w:marLeft w:val="0"/>
      <w:marRight w:val="0"/>
      <w:marTop w:val="0"/>
      <w:marBottom w:val="0"/>
      <w:divBdr>
        <w:top w:val="none" w:sz="0" w:space="0" w:color="auto"/>
        <w:left w:val="none" w:sz="0" w:space="0" w:color="auto"/>
        <w:bottom w:val="none" w:sz="0" w:space="0" w:color="auto"/>
        <w:right w:val="none" w:sz="0" w:space="0" w:color="auto"/>
      </w:divBdr>
    </w:div>
    <w:div w:id="832332737">
      <w:bodyDiv w:val="1"/>
      <w:marLeft w:val="0"/>
      <w:marRight w:val="0"/>
      <w:marTop w:val="0"/>
      <w:marBottom w:val="0"/>
      <w:divBdr>
        <w:top w:val="none" w:sz="0" w:space="0" w:color="auto"/>
        <w:left w:val="none" w:sz="0" w:space="0" w:color="auto"/>
        <w:bottom w:val="none" w:sz="0" w:space="0" w:color="auto"/>
        <w:right w:val="none" w:sz="0" w:space="0" w:color="auto"/>
      </w:divBdr>
    </w:div>
    <w:div w:id="841429624">
      <w:bodyDiv w:val="1"/>
      <w:marLeft w:val="0"/>
      <w:marRight w:val="0"/>
      <w:marTop w:val="0"/>
      <w:marBottom w:val="0"/>
      <w:divBdr>
        <w:top w:val="none" w:sz="0" w:space="0" w:color="auto"/>
        <w:left w:val="none" w:sz="0" w:space="0" w:color="auto"/>
        <w:bottom w:val="none" w:sz="0" w:space="0" w:color="auto"/>
        <w:right w:val="none" w:sz="0" w:space="0" w:color="auto"/>
      </w:divBdr>
    </w:div>
    <w:div w:id="885139909">
      <w:bodyDiv w:val="1"/>
      <w:marLeft w:val="0"/>
      <w:marRight w:val="0"/>
      <w:marTop w:val="0"/>
      <w:marBottom w:val="0"/>
      <w:divBdr>
        <w:top w:val="none" w:sz="0" w:space="0" w:color="auto"/>
        <w:left w:val="none" w:sz="0" w:space="0" w:color="auto"/>
        <w:bottom w:val="none" w:sz="0" w:space="0" w:color="auto"/>
        <w:right w:val="none" w:sz="0" w:space="0" w:color="auto"/>
      </w:divBdr>
    </w:div>
    <w:div w:id="895165347">
      <w:bodyDiv w:val="1"/>
      <w:marLeft w:val="0"/>
      <w:marRight w:val="0"/>
      <w:marTop w:val="0"/>
      <w:marBottom w:val="0"/>
      <w:divBdr>
        <w:top w:val="none" w:sz="0" w:space="0" w:color="auto"/>
        <w:left w:val="none" w:sz="0" w:space="0" w:color="auto"/>
        <w:bottom w:val="none" w:sz="0" w:space="0" w:color="auto"/>
        <w:right w:val="none" w:sz="0" w:space="0" w:color="auto"/>
      </w:divBdr>
    </w:div>
    <w:div w:id="924533498">
      <w:bodyDiv w:val="1"/>
      <w:marLeft w:val="0"/>
      <w:marRight w:val="0"/>
      <w:marTop w:val="0"/>
      <w:marBottom w:val="0"/>
      <w:divBdr>
        <w:top w:val="none" w:sz="0" w:space="0" w:color="auto"/>
        <w:left w:val="none" w:sz="0" w:space="0" w:color="auto"/>
        <w:bottom w:val="none" w:sz="0" w:space="0" w:color="auto"/>
        <w:right w:val="none" w:sz="0" w:space="0" w:color="auto"/>
      </w:divBdr>
    </w:div>
    <w:div w:id="938756925">
      <w:bodyDiv w:val="1"/>
      <w:marLeft w:val="0"/>
      <w:marRight w:val="0"/>
      <w:marTop w:val="0"/>
      <w:marBottom w:val="0"/>
      <w:divBdr>
        <w:top w:val="none" w:sz="0" w:space="0" w:color="auto"/>
        <w:left w:val="none" w:sz="0" w:space="0" w:color="auto"/>
        <w:bottom w:val="none" w:sz="0" w:space="0" w:color="auto"/>
        <w:right w:val="none" w:sz="0" w:space="0" w:color="auto"/>
      </w:divBdr>
    </w:div>
    <w:div w:id="956184718">
      <w:bodyDiv w:val="1"/>
      <w:marLeft w:val="0"/>
      <w:marRight w:val="0"/>
      <w:marTop w:val="0"/>
      <w:marBottom w:val="0"/>
      <w:divBdr>
        <w:top w:val="none" w:sz="0" w:space="0" w:color="auto"/>
        <w:left w:val="none" w:sz="0" w:space="0" w:color="auto"/>
        <w:bottom w:val="none" w:sz="0" w:space="0" w:color="auto"/>
        <w:right w:val="none" w:sz="0" w:space="0" w:color="auto"/>
      </w:divBdr>
    </w:div>
    <w:div w:id="997733880">
      <w:bodyDiv w:val="1"/>
      <w:marLeft w:val="0"/>
      <w:marRight w:val="0"/>
      <w:marTop w:val="0"/>
      <w:marBottom w:val="0"/>
      <w:divBdr>
        <w:top w:val="none" w:sz="0" w:space="0" w:color="auto"/>
        <w:left w:val="none" w:sz="0" w:space="0" w:color="auto"/>
        <w:bottom w:val="none" w:sz="0" w:space="0" w:color="auto"/>
        <w:right w:val="none" w:sz="0" w:space="0" w:color="auto"/>
      </w:divBdr>
    </w:div>
    <w:div w:id="1026324325">
      <w:bodyDiv w:val="1"/>
      <w:marLeft w:val="0"/>
      <w:marRight w:val="0"/>
      <w:marTop w:val="0"/>
      <w:marBottom w:val="0"/>
      <w:divBdr>
        <w:top w:val="none" w:sz="0" w:space="0" w:color="auto"/>
        <w:left w:val="none" w:sz="0" w:space="0" w:color="auto"/>
        <w:bottom w:val="none" w:sz="0" w:space="0" w:color="auto"/>
        <w:right w:val="none" w:sz="0" w:space="0" w:color="auto"/>
      </w:divBdr>
    </w:div>
    <w:div w:id="1029913396">
      <w:bodyDiv w:val="1"/>
      <w:marLeft w:val="0"/>
      <w:marRight w:val="0"/>
      <w:marTop w:val="0"/>
      <w:marBottom w:val="0"/>
      <w:divBdr>
        <w:top w:val="none" w:sz="0" w:space="0" w:color="auto"/>
        <w:left w:val="none" w:sz="0" w:space="0" w:color="auto"/>
        <w:bottom w:val="none" w:sz="0" w:space="0" w:color="auto"/>
        <w:right w:val="none" w:sz="0" w:space="0" w:color="auto"/>
      </w:divBdr>
    </w:div>
    <w:div w:id="1143692177">
      <w:bodyDiv w:val="1"/>
      <w:marLeft w:val="0"/>
      <w:marRight w:val="0"/>
      <w:marTop w:val="0"/>
      <w:marBottom w:val="0"/>
      <w:divBdr>
        <w:top w:val="none" w:sz="0" w:space="0" w:color="auto"/>
        <w:left w:val="none" w:sz="0" w:space="0" w:color="auto"/>
        <w:bottom w:val="none" w:sz="0" w:space="0" w:color="auto"/>
        <w:right w:val="none" w:sz="0" w:space="0" w:color="auto"/>
      </w:divBdr>
    </w:div>
    <w:div w:id="1212381168">
      <w:bodyDiv w:val="1"/>
      <w:marLeft w:val="0"/>
      <w:marRight w:val="0"/>
      <w:marTop w:val="0"/>
      <w:marBottom w:val="0"/>
      <w:divBdr>
        <w:top w:val="none" w:sz="0" w:space="0" w:color="auto"/>
        <w:left w:val="none" w:sz="0" w:space="0" w:color="auto"/>
        <w:bottom w:val="none" w:sz="0" w:space="0" w:color="auto"/>
        <w:right w:val="none" w:sz="0" w:space="0" w:color="auto"/>
      </w:divBdr>
    </w:div>
    <w:div w:id="1437755040">
      <w:bodyDiv w:val="1"/>
      <w:marLeft w:val="0"/>
      <w:marRight w:val="0"/>
      <w:marTop w:val="0"/>
      <w:marBottom w:val="0"/>
      <w:divBdr>
        <w:top w:val="none" w:sz="0" w:space="0" w:color="auto"/>
        <w:left w:val="none" w:sz="0" w:space="0" w:color="auto"/>
        <w:bottom w:val="none" w:sz="0" w:space="0" w:color="auto"/>
        <w:right w:val="none" w:sz="0" w:space="0" w:color="auto"/>
      </w:divBdr>
    </w:div>
    <w:div w:id="1490361720">
      <w:bodyDiv w:val="1"/>
      <w:marLeft w:val="0"/>
      <w:marRight w:val="0"/>
      <w:marTop w:val="0"/>
      <w:marBottom w:val="0"/>
      <w:divBdr>
        <w:top w:val="none" w:sz="0" w:space="0" w:color="auto"/>
        <w:left w:val="none" w:sz="0" w:space="0" w:color="auto"/>
        <w:bottom w:val="none" w:sz="0" w:space="0" w:color="auto"/>
        <w:right w:val="none" w:sz="0" w:space="0" w:color="auto"/>
      </w:divBdr>
    </w:div>
    <w:div w:id="1505776350">
      <w:bodyDiv w:val="1"/>
      <w:marLeft w:val="0"/>
      <w:marRight w:val="0"/>
      <w:marTop w:val="0"/>
      <w:marBottom w:val="0"/>
      <w:divBdr>
        <w:top w:val="none" w:sz="0" w:space="0" w:color="auto"/>
        <w:left w:val="none" w:sz="0" w:space="0" w:color="auto"/>
        <w:bottom w:val="none" w:sz="0" w:space="0" w:color="auto"/>
        <w:right w:val="none" w:sz="0" w:space="0" w:color="auto"/>
      </w:divBdr>
    </w:div>
    <w:div w:id="1535920651">
      <w:bodyDiv w:val="1"/>
      <w:marLeft w:val="0"/>
      <w:marRight w:val="0"/>
      <w:marTop w:val="0"/>
      <w:marBottom w:val="0"/>
      <w:divBdr>
        <w:top w:val="none" w:sz="0" w:space="0" w:color="auto"/>
        <w:left w:val="none" w:sz="0" w:space="0" w:color="auto"/>
        <w:bottom w:val="none" w:sz="0" w:space="0" w:color="auto"/>
        <w:right w:val="none" w:sz="0" w:space="0" w:color="auto"/>
      </w:divBdr>
    </w:div>
    <w:div w:id="1729574544">
      <w:bodyDiv w:val="1"/>
      <w:marLeft w:val="0"/>
      <w:marRight w:val="0"/>
      <w:marTop w:val="0"/>
      <w:marBottom w:val="0"/>
      <w:divBdr>
        <w:top w:val="none" w:sz="0" w:space="0" w:color="auto"/>
        <w:left w:val="none" w:sz="0" w:space="0" w:color="auto"/>
        <w:bottom w:val="none" w:sz="0" w:space="0" w:color="auto"/>
        <w:right w:val="none" w:sz="0" w:space="0" w:color="auto"/>
      </w:divBdr>
    </w:div>
    <w:div w:id="1739090272">
      <w:bodyDiv w:val="1"/>
      <w:marLeft w:val="0"/>
      <w:marRight w:val="0"/>
      <w:marTop w:val="0"/>
      <w:marBottom w:val="0"/>
      <w:divBdr>
        <w:top w:val="none" w:sz="0" w:space="0" w:color="auto"/>
        <w:left w:val="none" w:sz="0" w:space="0" w:color="auto"/>
        <w:bottom w:val="none" w:sz="0" w:space="0" w:color="auto"/>
        <w:right w:val="none" w:sz="0" w:space="0" w:color="auto"/>
      </w:divBdr>
    </w:div>
    <w:div w:id="1742630792">
      <w:bodyDiv w:val="1"/>
      <w:marLeft w:val="0"/>
      <w:marRight w:val="0"/>
      <w:marTop w:val="0"/>
      <w:marBottom w:val="0"/>
      <w:divBdr>
        <w:top w:val="none" w:sz="0" w:space="0" w:color="auto"/>
        <w:left w:val="none" w:sz="0" w:space="0" w:color="auto"/>
        <w:bottom w:val="none" w:sz="0" w:space="0" w:color="auto"/>
        <w:right w:val="none" w:sz="0" w:space="0" w:color="auto"/>
      </w:divBdr>
    </w:div>
    <w:div w:id="1792624578">
      <w:bodyDiv w:val="1"/>
      <w:marLeft w:val="0"/>
      <w:marRight w:val="0"/>
      <w:marTop w:val="0"/>
      <w:marBottom w:val="0"/>
      <w:divBdr>
        <w:top w:val="none" w:sz="0" w:space="0" w:color="auto"/>
        <w:left w:val="none" w:sz="0" w:space="0" w:color="auto"/>
        <w:bottom w:val="none" w:sz="0" w:space="0" w:color="auto"/>
        <w:right w:val="none" w:sz="0" w:space="0" w:color="auto"/>
      </w:divBdr>
    </w:div>
    <w:div w:id="1799493038">
      <w:bodyDiv w:val="1"/>
      <w:marLeft w:val="0"/>
      <w:marRight w:val="0"/>
      <w:marTop w:val="0"/>
      <w:marBottom w:val="0"/>
      <w:divBdr>
        <w:top w:val="none" w:sz="0" w:space="0" w:color="auto"/>
        <w:left w:val="none" w:sz="0" w:space="0" w:color="auto"/>
        <w:bottom w:val="none" w:sz="0" w:space="0" w:color="auto"/>
        <w:right w:val="none" w:sz="0" w:space="0" w:color="auto"/>
      </w:divBdr>
    </w:div>
    <w:div w:id="1840121375">
      <w:bodyDiv w:val="1"/>
      <w:marLeft w:val="0"/>
      <w:marRight w:val="0"/>
      <w:marTop w:val="0"/>
      <w:marBottom w:val="0"/>
      <w:divBdr>
        <w:top w:val="none" w:sz="0" w:space="0" w:color="auto"/>
        <w:left w:val="none" w:sz="0" w:space="0" w:color="auto"/>
        <w:bottom w:val="none" w:sz="0" w:space="0" w:color="auto"/>
        <w:right w:val="none" w:sz="0" w:space="0" w:color="auto"/>
      </w:divBdr>
    </w:div>
    <w:div w:id="1934702236">
      <w:bodyDiv w:val="1"/>
      <w:marLeft w:val="0"/>
      <w:marRight w:val="0"/>
      <w:marTop w:val="0"/>
      <w:marBottom w:val="0"/>
      <w:divBdr>
        <w:top w:val="none" w:sz="0" w:space="0" w:color="auto"/>
        <w:left w:val="none" w:sz="0" w:space="0" w:color="auto"/>
        <w:bottom w:val="none" w:sz="0" w:space="0" w:color="auto"/>
        <w:right w:val="none" w:sz="0" w:space="0" w:color="auto"/>
      </w:divBdr>
    </w:div>
    <w:div w:id="2012489790">
      <w:bodyDiv w:val="1"/>
      <w:marLeft w:val="0"/>
      <w:marRight w:val="0"/>
      <w:marTop w:val="0"/>
      <w:marBottom w:val="0"/>
      <w:divBdr>
        <w:top w:val="none" w:sz="0" w:space="0" w:color="auto"/>
        <w:left w:val="none" w:sz="0" w:space="0" w:color="auto"/>
        <w:bottom w:val="none" w:sz="0" w:space="0" w:color="auto"/>
        <w:right w:val="none" w:sz="0" w:space="0" w:color="auto"/>
      </w:divBdr>
    </w:div>
    <w:div w:id="2056926865">
      <w:bodyDiv w:val="1"/>
      <w:marLeft w:val="0"/>
      <w:marRight w:val="0"/>
      <w:marTop w:val="0"/>
      <w:marBottom w:val="0"/>
      <w:divBdr>
        <w:top w:val="none" w:sz="0" w:space="0" w:color="auto"/>
        <w:left w:val="none" w:sz="0" w:space="0" w:color="auto"/>
        <w:bottom w:val="none" w:sz="0" w:space="0" w:color="auto"/>
        <w:right w:val="none" w:sz="0" w:space="0" w:color="auto"/>
      </w:divBdr>
    </w:div>
    <w:div w:id="2063288508">
      <w:bodyDiv w:val="1"/>
      <w:marLeft w:val="0"/>
      <w:marRight w:val="0"/>
      <w:marTop w:val="0"/>
      <w:marBottom w:val="0"/>
      <w:divBdr>
        <w:top w:val="none" w:sz="0" w:space="0" w:color="auto"/>
        <w:left w:val="none" w:sz="0" w:space="0" w:color="auto"/>
        <w:bottom w:val="none" w:sz="0" w:space="0" w:color="auto"/>
        <w:right w:val="none" w:sz="0" w:space="0" w:color="auto"/>
      </w:divBdr>
    </w:div>
    <w:div w:id="2083794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E556634A8AB2DA40AD59F6BB5CA84BB8" ma:contentTypeVersion="0" ma:contentTypeDescription="Új dokumentum létrehozása." ma:contentTypeScope="" ma:versionID="3ffcd5b50a11e6a2a5fdfe63f283d48a">
  <xsd:schema xmlns:xsd="http://www.w3.org/2001/XMLSchema" xmlns:xs="http://www.w3.org/2001/XMLSchema" xmlns:p="http://schemas.microsoft.com/office/2006/metadata/properties" targetNamespace="http://schemas.microsoft.com/office/2006/metadata/properties" ma:root="true" ma:fieldsID="d047bb06e0a2f553563b46466d8dd5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A0ECA5-112E-41DA-9748-DB4E0A804F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5F00082-9AF3-42D8-BBA4-3FAFBC1C6BD1}">
  <ds:schemaRefs>
    <ds:schemaRef ds:uri="http://purl.org/dc/terms/"/>
    <ds:schemaRef ds:uri="http://schemas.microsoft.com/office/2006/metadata/properties"/>
    <ds:schemaRef ds:uri="http://purl.org/dc/dcmitype/"/>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0176A502-4D8E-4647-9695-B3586282DA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2199</Characters>
  <Application>Microsoft Office Word</Application>
  <DocSecurity>0</DocSecurity>
  <Lines>18</Lines>
  <Paragraphs>5</Paragraphs>
  <ScaleCrop>false</ScaleCrop>
  <HeadingPairs>
    <vt:vector size="2" baseType="variant">
      <vt:variant>
        <vt:lpstr>Cím</vt:lpstr>
      </vt:variant>
      <vt:variant>
        <vt:i4>1</vt:i4>
      </vt:variant>
    </vt:vector>
  </HeadingPairs>
  <TitlesOfParts>
    <vt:vector size="1" baseType="lpstr">
      <vt:lpstr> </vt:lpstr>
    </vt:vector>
  </TitlesOfParts>
  <Company>SZMJV Polg. Hiv.</Company>
  <LinksUpToDate>false</LinksUpToDate>
  <CharactersWithSpaces>2512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Desits Zoltán</dc:creator>
  <cp:keywords/>
  <dc:description/>
  <cp:lastModifiedBy>Vidovics Renáta</cp:lastModifiedBy>
  <cp:revision>2</cp:revision>
  <cp:lastPrinted>2026-05-26T08:54:00Z</cp:lastPrinted>
  <dcterms:created xsi:type="dcterms:W3CDTF">2026-05-26T08:54:00Z</dcterms:created>
  <dcterms:modified xsi:type="dcterms:W3CDTF">2026-05-26T08:54:00Z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0x010100E556634A8AB2DA40AD59F6BB5CA84BB8</vt:lpwstr>
  </property>
</Properties>
</file>