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C616" w14:textId="77777777" w:rsidR="00C20790" w:rsidRPr="00660948" w:rsidRDefault="00C20790" w:rsidP="00DA513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868E7DA" w14:textId="77777777" w:rsidR="00DA5139" w:rsidRPr="00660948" w:rsidRDefault="00DA5139" w:rsidP="00DA513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660948">
        <w:rPr>
          <w:rFonts w:ascii="Calibri" w:hAnsi="Calibri" w:cs="Calibri"/>
          <w:b/>
          <w:bCs/>
          <w:sz w:val="22"/>
          <w:szCs w:val="22"/>
          <w:u w:val="single"/>
        </w:rPr>
        <w:t>ELŐTERJESZTÉS</w:t>
      </w:r>
    </w:p>
    <w:p w14:paraId="3B934FF7" w14:textId="77777777" w:rsidR="00DA5139" w:rsidRPr="00660948" w:rsidRDefault="00DA5139" w:rsidP="00DA513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2EFDECE" w14:textId="515339A9" w:rsidR="005E6ED9" w:rsidRPr="00660948" w:rsidRDefault="005E6ED9" w:rsidP="005E6ED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660948">
        <w:rPr>
          <w:rFonts w:ascii="Calibri" w:hAnsi="Calibri" w:cs="Calibri"/>
          <w:b/>
          <w:bCs/>
          <w:sz w:val="22"/>
          <w:szCs w:val="22"/>
        </w:rPr>
        <w:t>Szombathely Megyei Jogú Város Közgyűlése Szociális és Lakás Bizottságának 202</w:t>
      </w:r>
      <w:r w:rsidR="00AA2925">
        <w:rPr>
          <w:rFonts w:ascii="Calibri" w:hAnsi="Calibri" w:cs="Calibri"/>
          <w:b/>
          <w:bCs/>
          <w:sz w:val="22"/>
          <w:szCs w:val="22"/>
        </w:rPr>
        <w:t>6</w:t>
      </w:r>
      <w:r w:rsidRPr="00660948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92DE0">
        <w:rPr>
          <w:rFonts w:ascii="Calibri" w:hAnsi="Calibri" w:cs="Calibri"/>
          <w:b/>
          <w:bCs/>
          <w:sz w:val="22"/>
          <w:szCs w:val="22"/>
        </w:rPr>
        <w:t>május</w:t>
      </w:r>
      <w:r w:rsidRPr="0066094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139B9">
        <w:rPr>
          <w:rFonts w:ascii="Calibri" w:hAnsi="Calibri" w:cs="Calibri"/>
          <w:b/>
          <w:bCs/>
          <w:sz w:val="22"/>
          <w:szCs w:val="22"/>
        </w:rPr>
        <w:t>2</w:t>
      </w:r>
      <w:r w:rsidR="00AA2925">
        <w:rPr>
          <w:rFonts w:ascii="Calibri" w:hAnsi="Calibri" w:cs="Calibri"/>
          <w:b/>
          <w:bCs/>
          <w:sz w:val="22"/>
          <w:szCs w:val="22"/>
        </w:rPr>
        <w:t>7</w:t>
      </w:r>
      <w:r w:rsidRPr="00660948">
        <w:rPr>
          <w:rFonts w:ascii="Calibri" w:hAnsi="Calibri" w:cs="Calibri"/>
          <w:b/>
          <w:bCs/>
          <w:sz w:val="22"/>
          <w:szCs w:val="22"/>
        </w:rPr>
        <w:t>-i ülésére</w:t>
      </w:r>
    </w:p>
    <w:p w14:paraId="5C4C1FBC" w14:textId="77777777" w:rsidR="00562201" w:rsidRPr="00660948" w:rsidRDefault="00562201" w:rsidP="009C7BBD">
      <w:pPr>
        <w:jc w:val="both"/>
        <w:rPr>
          <w:rFonts w:ascii="Calibri" w:hAnsi="Calibri" w:cs="Calibri"/>
          <w:sz w:val="22"/>
          <w:szCs w:val="22"/>
        </w:rPr>
      </w:pPr>
    </w:p>
    <w:p w14:paraId="6F6A5CFD" w14:textId="739EFA05" w:rsidR="0001600F" w:rsidRPr="00660948" w:rsidRDefault="0001600F" w:rsidP="0001600F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Hlk103590547"/>
      <w:r w:rsidRPr="00660948">
        <w:rPr>
          <w:rFonts w:ascii="Calibri" w:hAnsi="Calibri" w:cs="Calibri"/>
          <w:b/>
          <w:sz w:val="22"/>
          <w:szCs w:val="22"/>
        </w:rPr>
        <w:t>Tájékoztató Szombathely Megyei Jogú Város Önkormányzata gyermekjóléti és gyermekvédelmi feladatainak 20</w:t>
      </w:r>
      <w:r w:rsidR="00887D72" w:rsidRPr="00660948">
        <w:rPr>
          <w:rFonts w:ascii="Calibri" w:hAnsi="Calibri" w:cs="Calibri"/>
          <w:b/>
          <w:sz w:val="22"/>
          <w:szCs w:val="22"/>
        </w:rPr>
        <w:t>2</w:t>
      </w:r>
      <w:r w:rsidR="00AA2925">
        <w:rPr>
          <w:rFonts w:ascii="Calibri" w:hAnsi="Calibri" w:cs="Calibri"/>
          <w:b/>
          <w:sz w:val="22"/>
          <w:szCs w:val="22"/>
        </w:rPr>
        <w:t>5</w:t>
      </w:r>
      <w:r w:rsidRPr="00660948">
        <w:rPr>
          <w:rFonts w:ascii="Calibri" w:hAnsi="Calibri" w:cs="Calibri"/>
          <w:b/>
          <w:sz w:val="22"/>
          <w:szCs w:val="22"/>
        </w:rPr>
        <w:t>. évi ellátásáról</w:t>
      </w:r>
    </w:p>
    <w:bookmarkEnd w:id="0"/>
    <w:p w14:paraId="5E7E531D" w14:textId="77777777" w:rsidR="003E6421" w:rsidRPr="00660948" w:rsidRDefault="003E6421" w:rsidP="003E6421">
      <w:pPr>
        <w:tabs>
          <w:tab w:val="left" w:pos="7575"/>
        </w:tabs>
        <w:jc w:val="both"/>
        <w:rPr>
          <w:rFonts w:ascii="Calibri" w:hAnsi="Calibri" w:cs="Calibri"/>
          <w:sz w:val="22"/>
          <w:szCs w:val="22"/>
        </w:rPr>
      </w:pPr>
      <w:r w:rsidRPr="00660948">
        <w:rPr>
          <w:rFonts w:ascii="Calibri" w:hAnsi="Calibri" w:cs="Calibri"/>
          <w:sz w:val="22"/>
          <w:szCs w:val="22"/>
        </w:rPr>
        <w:tab/>
      </w:r>
    </w:p>
    <w:p w14:paraId="2F476D75" w14:textId="4A7E695C" w:rsidR="0001600F" w:rsidRPr="00660948" w:rsidRDefault="0001600F" w:rsidP="0001600F">
      <w:pPr>
        <w:jc w:val="both"/>
        <w:rPr>
          <w:rFonts w:ascii="Calibri" w:hAnsi="Calibri" w:cs="Calibri"/>
          <w:sz w:val="22"/>
          <w:szCs w:val="22"/>
        </w:rPr>
      </w:pPr>
      <w:r w:rsidRPr="00660948">
        <w:rPr>
          <w:rFonts w:ascii="Calibri" w:hAnsi="Calibri" w:cs="Calibri"/>
          <w:sz w:val="22"/>
          <w:szCs w:val="22"/>
        </w:rPr>
        <w:t>A gyermekek védelméről és a gyámügyi igazgatásról szóló 1997. évi XXXI. törvény 96. § (6) bekezdése szerint a települési önkormányzat a gyermekjóléti és gyermekvédelmi feladatainak ellátásáról minden év május 31. napjáig - a külön jogszabályban meghatározott tartalommal - átfogó értékelést készít, amelyet a</w:t>
      </w:r>
      <w:r w:rsidR="00C25CD6" w:rsidRPr="00660948">
        <w:rPr>
          <w:rFonts w:ascii="Calibri" w:hAnsi="Calibri" w:cs="Calibri"/>
          <w:sz w:val="22"/>
          <w:szCs w:val="22"/>
        </w:rPr>
        <w:t>z SZMSZ 53.§ 32. pontja alapján a Tisztelt</w:t>
      </w:r>
      <w:r w:rsidRPr="00660948">
        <w:rPr>
          <w:rFonts w:ascii="Calibri" w:hAnsi="Calibri" w:cs="Calibri"/>
          <w:sz w:val="22"/>
          <w:szCs w:val="22"/>
        </w:rPr>
        <w:t xml:space="preserve"> </w:t>
      </w:r>
      <w:r w:rsidR="00C25CD6" w:rsidRPr="00660948">
        <w:rPr>
          <w:rFonts w:ascii="Calibri" w:hAnsi="Calibri" w:cs="Calibri"/>
          <w:sz w:val="22"/>
          <w:szCs w:val="22"/>
        </w:rPr>
        <w:t>B</w:t>
      </w:r>
      <w:r w:rsidR="004F32E5" w:rsidRPr="00660948">
        <w:rPr>
          <w:rFonts w:ascii="Calibri" w:hAnsi="Calibri" w:cs="Calibri"/>
          <w:sz w:val="22"/>
          <w:szCs w:val="22"/>
        </w:rPr>
        <w:t>izottság</w:t>
      </w:r>
      <w:r w:rsidRPr="00660948">
        <w:rPr>
          <w:rFonts w:ascii="Calibri" w:hAnsi="Calibri" w:cs="Calibri"/>
          <w:sz w:val="22"/>
          <w:szCs w:val="22"/>
        </w:rPr>
        <w:t xml:space="preserve"> megtárgyal.</w:t>
      </w:r>
    </w:p>
    <w:p w14:paraId="623EE6E3" w14:textId="77777777" w:rsidR="0001600F" w:rsidRPr="00660948" w:rsidRDefault="0001600F" w:rsidP="0001600F">
      <w:pPr>
        <w:jc w:val="both"/>
        <w:rPr>
          <w:rFonts w:ascii="Calibri" w:hAnsi="Calibri" w:cs="Calibri"/>
          <w:sz w:val="22"/>
          <w:szCs w:val="22"/>
        </w:rPr>
      </w:pPr>
    </w:p>
    <w:p w14:paraId="222C73F3" w14:textId="246F786F" w:rsidR="0043527C" w:rsidRPr="00660948" w:rsidRDefault="0001600F" w:rsidP="0043527C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libri" w:hAnsi="Calibri" w:cs="Calibri"/>
          <w:sz w:val="22"/>
          <w:szCs w:val="22"/>
        </w:rPr>
      </w:pPr>
      <w:r w:rsidRPr="00660948">
        <w:rPr>
          <w:rFonts w:ascii="Calibri" w:hAnsi="Calibri" w:cs="Calibri"/>
          <w:sz w:val="22"/>
          <w:szCs w:val="22"/>
        </w:rPr>
        <w:t>Az előterjesztés mellékletét képező tájékoztató átfogó részletességgel mutatja be a gyermekjóléti, gyermekvédelmi rendszer 20</w:t>
      </w:r>
      <w:r w:rsidR="005E6ED9" w:rsidRPr="00660948">
        <w:rPr>
          <w:rFonts w:ascii="Calibri" w:hAnsi="Calibri" w:cs="Calibri"/>
          <w:sz w:val="22"/>
          <w:szCs w:val="22"/>
        </w:rPr>
        <w:t>2</w:t>
      </w:r>
      <w:r w:rsidR="00AA2925">
        <w:rPr>
          <w:rFonts w:ascii="Calibri" w:hAnsi="Calibri" w:cs="Calibri"/>
          <w:sz w:val="22"/>
          <w:szCs w:val="22"/>
        </w:rPr>
        <w:t>5</w:t>
      </w:r>
      <w:r w:rsidRPr="00660948">
        <w:rPr>
          <w:rFonts w:ascii="Calibri" w:hAnsi="Calibri" w:cs="Calibri"/>
          <w:sz w:val="22"/>
          <w:szCs w:val="22"/>
        </w:rPr>
        <w:t>. évi működését.</w:t>
      </w:r>
      <w:r w:rsidR="0043527C" w:rsidRPr="00660948">
        <w:rPr>
          <w:rFonts w:ascii="Calibri" w:hAnsi="Calibri" w:cs="Calibri"/>
          <w:sz w:val="22"/>
          <w:szCs w:val="22"/>
        </w:rPr>
        <w:t xml:space="preserve"> </w:t>
      </w:r>
    </w:p>
    <w:p w14:paraId="3AEB5CF7" w14:textId="77777777" w:rsidR="0001600F" w:rsidRPr="00660948" w:rsidRDefault="0001600F" w:rsidP="0001600F">
      <w:pPr>
        <w:jc w:val="both"/>
        <w:rPr>
          <w:rFonts w:ascii="Calibri" w:hAnsi="Calibri" w:cs="Calibri"/>
          <w:sz w:val="22"/>
          <w:szCs w:val="22"/>
        </w:rPr>
      </w:pPr>
    </w:p>
    <w:p w14:paraId="725A3DCE" w14:textId="77777777" w:rsidR="0001600F" w:rsidRPr="00660948" w:rsidRDefault="0001600F" w:rsidP="0001600F">
      <w:pPr>
        <w:jc w:val="both"/>
        <w:rPr>
          <w:rFonts w:ascii="Calibri" w:hAnsi="Calibri" w:cs="Calibri"/>
          <w:sz w:val="22"/>
          <w:szCs w:val="22"/>
        </w:rPr>
      </w:pPr>
      <w:r w:rsidRPr="00660948">
        <w:rPr>
          <w:rFonts w:ascii="Calibri" w:hAnsi="Calibri" w:cs="Calibri"/>
          <w:sz w:val="22"/>
          <w:szCs w:val="22"/>
        </w:rPr>
        <w:t xml:space="preserve">Kérem a Tisztelt </w:t>
      </w:r>
      <w:r w:rsidR="004F32E5" w:rsidRPr="00660948">
        <w:rPr>
          <w:rFonts w:ascii="Calibri" w:hAnsi="Calibri" w:cs="Calibri"/>
          <w:sz w:val="22"/>
          <w:szCs w:val="22"/>
        </w:rPr>
        <w:t>Bizottságo</w:t>
      </w:r>
      <w:r w:rsidRPr="00660948">
        <w:rPr>
          <w:rFonts w:ascii="Calibri" w:hAnsi="Calibri" w:cs="Calibri"/>
          <w:sz w:val="22"/>
          <w:szCs w:val="22"/>
        </w:rPr>
        <w:t>t, hogy a tájékoztatót megtárgyalni, és a határozati javaslatot elfogadni szíveskedjék.</w:t>
      </w:r>
    </w:p>
    <w:p w14:paraId="0B01EC05" w14:textId="77777777" w:rsidR="0001600F" w:rsidRPr="00660948" w:rsidRDefault="0001600F" w:rsidP="0001600F">
      <w:pPr>
        <w:jc w:val="both"/>
        <w:rPr>
          <w:rFonts w:ascii="Calibri" w:hAnsi="Calibri" w:cs="Calibri"/>
          <w:sz w:val="22"/>
          <w:szCs w:val="22"/>
        </w:rPr>
      </w:pPr>
    </w:p>
    <w:p w14:paraId="63C829BF" w14:textId="77777777" w:rsidR="0001600F" w:rsidRPr="00660948" w:rsidRDefault="0001600F" w:rsidP="0001600F">
      <w:pPr>
        <w:jc w:val="both"/>
        <w:rPr>
          <w:rFonts w:ascii="Calibri" w:hAnsi="Calibri" w:cs="Calibri"/>
          <w:sz w:val="22"/>
          <w:szCs w:val="22"/>
        </w:rPr>
      </w:pPr>
    </w:p>
    <w:p w14:paraId="10F66B7E" w14:textId="41A51F95" w:rsidR="0001600F" w:rsidRPr="00660948" w:rsidRDefault="0001600F" w:rsidP="0001600F">
      <w:pPr>
        <w:jc w:val="both"/>
        <w:rPr>
          <w:rFonts w:ascii="Calibri" w:hAnsi="Calibri" w:cs="Calibri"/>
          <w:b/>
          <w:sz w:val="22"/>
          <w:szCs w:val="22"/>
        </w:rPr>
      </w:pPr>
      <w:r w:rsidRPr="00660948">
        <w:rPr>
          <w:rFonts w:ascii="Calibri" w:hAnsi="Calibri" w:cs="Calibri"/>
          <w:b/>
          <w:sz w:val="22"/>
          <w:szCs w:val="22"/>
        </w:rPr>
        <w:t>Szombathely, 20</w:t>
      </w:r>
      <w:r w:rsidR="00B80402" w:rsidRPr="00660948">
        <w:rPr>
          <w:rFonts w:ascii="Calibri" w:hAnsi="Calibri" w:cs="Calibri"/>
          <w:b/>
          <w:sz w:val="22"/>
          <w:szCs w:val="22"/>
        </w:rPr>
        <w:t>2</w:t>
      </w:r>
      <w:r w:rsidR="00AA2925">
        <w:rPr>
          <w:rFonts w:ascii="Calibri" w:hAnsi="Calibri" w:cs="Calibri"/>
          <w:b/>
          <w:sz w:val="22"/>
          <w:szCs w:val="22"/>
        </w:rPr>
        <w:t>6</w:t>
      </w:r>
      <w:r w:rsidRPr="00660948">
        <w:rPr>
          <w:rFonts w:ascii="Calibri" w:hAnsi="Calibri" w:cs="Calibri"/>
          <w:b/>
          <w:sz w:val="22"/>
          <w:szCs w:val="22"/>
        </w:rPr>
        <w:t xml:space="preserve">. </w:t>
      </w:r>
      <w:r w:rsidR="00592DE0">
        <w:rPr>
          <w:rFonts w:ascii="Calibri" w:hAnsi="Calibri" w:cs="Calibri"/>
          <w:b/>
          <w:sz w:val="22"/>
          <w:szCs w:val="22"/>
        </w:rPr>
        <w:t>május</w:t>
      </w:r>
      <w:r w:rsidRPr="00660948">
        <w:rPr>
          <w:rFonts w:ascii="Calibri" w:hAnsi="Calibri" w:cs="Calibri"/>
          <w:b/>
          <w:sz w:val="22"/>
          <w:szCs w:val="22"/>
        </w:rPr>
        <w:t xml:space="preserve"> „    </w:t>
      </w:r>
      <w:r w:rsidR="00660948">
        <w:rPr>
          <w:rFonts w:ascii="Calibri" w:hAnsi="Calibri" w:cs="Calibri"/>
          <w:b/>
          <w:sz w:val="22"/>
          <w:szCs w:val="22"/>
        </w:rPr>
        <w:t xml:space="preserve">   </w:t>
      </w:r>
      <w:r w:rsidRPr="00660948">
        <w:rPr>
          <w:rFonts w:ascii="Calibri" w:hAnsi="Calibri" w:cs="Calibri"/>
          <w:b/>
          <w:sz w:val="22"/>
          <w:szCs w:val="22"/>
        </w:rPr>
        <w:t>”</w:t>
      </w:r>
    </w:p>
    <w:p w14:paraId="588671DA" w14:textId="77777777" w:rsidR="009C7BBD" w:rsidRPr="00660948" w:rsidRDefault="009C7BBD" w:rsidP="009C7BBD">
      <w:pPr>
        <w:jc w:val="both"/>
        <w:rPr>
          <w:rFonts w:ascii="Calibri" w:hAnsi="Calibri" w:cs="Calibri"/>
          <w:sz w:val="22"/>
          <w:szCs w:val="22"/>
        </w:rPr>
      </w:pPr>
    </w:p>
    <w:p w14:paraId="38CA9110" w14:textId="77777777" w:rsidR="009C7BBD" w:rsidRPr="00660948" w:rsidRDefault="009C7BBD" w:rsidP="009C7BBD">
      <w:pPr>
        <w:jc w:val="center"/>
        <w:rPr>
          <w:rFonts w:ascii="Calibri" w:hAnsi="Calibri" w:cs="Calibri"/>
          <w:sz w:val="22"/>
          <w:szCs w:val="22"/>
        </w:rPr>
      </w:pPr>
      <w:r w:rsidRPr="00660948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/: </w:t>
      </w:r>
      <w:r w:rsidR="00B80402" w:rsidRPr="00660948">
        <w:rPr>
          <w:rFonts w:ascii="Calibri" w:hAnsi="Calibri" w:cs="Calibri"/>
          <w:b/>
          <w:sz w:val="22"/>
          <w:szCs w:val="22"/>
        </w:rPr>
        <w:t>Dr. László Győző</w:t>
      </w:r>
      <w:r w:rsidRPr="00660948">
        <w:rPr>
          <w:rFonts w:ascii="Calibri" w:hAnsi="Calibri" w:cs="Calibri"/>
          <w:b/>
          <w:sz w:val="22"/>
          <w:szCs w:val="22"/>
        </w:rPr>
        <w:t>:/</w:t>
      </w:r>
    </w:p>
    <w:p w14:paraId="4E2BD69F" w14:textId="77777777" w:rsidR="009C7BBD" w:rsidRDefault="009C7BBD" w:rsidP="009C7BBD">
      <w:pPr>
        <w:jc w:val="both"/>
        <w:rPr>
          <w:rFonts w:ascii="Calibri" w:hAnsi="Calibri" w:cs="Calibri"/>
          <w:sz w:val="22"/>
          <w:szCs w:val="22"/>
        </w:rPr>
      </w:pPr>
    </w:p>
    <w:p w14:paraId="040AC95A" w14:textId="77777777" w:rsidR="00EB71DE" w:rsidRDefault="00EB71DE" w:rsidP="009C7BBD">
      <w:pPr>
        <w:jc w:val="both"/>
        <w:rPr>
          <w:rFonts w:ascii="Calibri" w:hAnsi="Calibri" w:cs="Calibri"/>
          <w:sz w:val="22"/>
          <w:szCs w:val="22"/>
        </w:rPr>
      </w:pPr>
    </w:p>
    <w:p w14:paraId="6F9995E8" w14:textId="77777777" w:rsidR="00EB71DE" w:rsidRPr="00660948" w:rsidRDefault="00EB71DE" w:rsidP="009C7BBD">
      <w:pPr>
        <w:jc w:val="both"/>
        <w:rPr>
          <w:rFonts w:ascii="Calibri" w:hAnsi="Calibri" w:cs="Calibri"/>
          <w:sz w:val="22"/>
          <w:szCs w:val="22"/>
        </w:rPr>
      </w:pPr>
    </w:p>
    <w:p w14:paraId="02D57A5E" w14:textId="77777777" w:rsidR="009C7BBD" w:rsidRPr="00660948" w:rsidRDefault="009C7BBD" w:rsidP="009C7BBD">
      <w:pPr>
        <w:pStyle w:val="Cm"/>
        <w:rPr>
          <w:rFonts w:ascii="Calibri" w:hAnsi="Calibri" w:cs="Calibri"/>
          <w:sz w:val="22"/>
          <w:szCs w:val="22"/>
        </w:rPr>
      </w:pPr>
    </w:p>
    <w:p w14:paraId="52C40B24" w14:textId="7EA4E636" w:rsidR="00DA5139" w:rsidRPr="00660948" w:rsidRDefault="00DA5139" w:rsidP="00DA5139">
      <w:pPr>
        <w:pStyle w:val="Cm"/>
        <w:rPr>
          <w:rFonts w:ascii="Calibri" w:hAnsi="Calibri" w:cs="Calibri"/>
          <w:sz w:val="22"/>
          <w:szCs w:val="22"/>
        </w:rPr>
      </w:pPr>
      <w:r w:rsidRPr="00660948">
        <w:rPr>
          <w:rFonts w:ascii="Calibri" w:hAnsi="Calibri" w:cs="Calibri"/>
          <w:sz w:val="22"/>
          <w:szCs w:val="22"/>
        </w:rPr>
        <w:t>HATÁROZATI JAVASLAT</w:t>
      </w:r>
    </w:p>
    <w:p w14:paraId="1720A752" w14:textId="77777777" w:rsidR="005E6ED9" w:rsidRPr="00660948" w:rsidRDefault="005E6ED9" w:rsidP="00DA5139">
      <w:pPr>
        <w:pStyle w:val="Cm"/>
        <w:rPr>
          <w:rFonts w:ascii="Calibri" w:hAnsi="Calibri" w:cs="Calibri"/>
          <w:sz w:val="22"/>
          <w:szCs w:val="22"/>
        </w:rPr>
      </w:pPr>
    </w:p>
    <w:p w14:paraId="15CB8BAD" w14:textId="1F1C66EF" w:rsidR="005E6ED9" w:rsidRPr="00660948" w:rsidRDefault="005E6ED9" w:rsidP="005E6ED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660948">
        <w:rPr>
          <w:rFonts w:ascii="Calibri" w:hAnsi="Calibri" w:cs="Calibri"/>
          <w:b/>
          <w:sz w:val="22"/>
          <w:szCs w:val="22"/>
          <w:u w:val="single"/>
        </w:rPr>
        <w:t>…/202</w:t>
      </w:r>
      <w:r w:rsidR="00AA2925">
        <w:rPr>
          <w:rFonts w:ascii="Calibri" w:hAnsi="Calibri" w:cs="Calibri"/>
          <w:b/>
          <w:sz w:val="22"/>
          <w:szCs w:val="22"/>
          <w:u w:val="single"/>
        </w:rPr>
        <w:t>6</w:t>
      </w:r>
      <w:r w:rsidRPr="00660948">
        <w:rPr>
          <w:rFonts w:ascii="Calibri" w:hAnsi="Calibri" w:cs="Calibri"/>
          <w:b/>
          <w:sz w:val="22"/>
          <w:szCs w:val="22"/>
          <w:u w:val="single"/>
        </w:rPr>
        <w:t>. (V.2</w:t>
      </w:r>
      <w:r w:rsidR="00AA2925">
        <w:rPr>
          <w:rFonts w:ascii="Calibri" w:hAnsi="Calibri" w:cs="Calibri"/>
          <w:b/>
          <w:sz w:val="22"/>
          <w:szCs w:val="22"/>
          <w:u w:val="single"/>
        </w:rPr>
        <w:t>7</w:t>
      </w:r>
      <w:r w:rsidRPr="00660948">
        <w:rPr>
          <w:rFonts w:ascii="Calibri" w:hAnsi="Calibri" w:cs="Calibri"/>
          <w:b/>
          <w:sz w:val="22"/>
          <w:szCs w:val="22"/>
          <w:u w:val="single"/>
        </w:rPr>
        <w:t>.) SzLB. sz. határozat</w:t>
      </w:r>
    </w:p>
    <w:p w14:paraId="1210748F" w14:textId="77777777" w:rsidR="00790C5C" w:rsidRPr="00660948" w:rsidRDefault="00790C5C" w:rsidP="00DA513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C54516A" w14:textId="30D00448" w:rsidR="0001600F" w:rsidRPr="00660948" w:rsidRDefault="00DA5139" w:rsidP="0001600F">
      <w:pPr>
        <w:jc w:val="both"/>
        <w:rPr>
          <w:rFonts w:ascii="Calibri" w:hAnsi="Calibri" w:cs="Calibri"/>
          <w:sz w:val="22"/>
          <w:szCs w:val="22"/>
        </w:rPr>
      </w:pPr>
      <w:r w:rsidRPr="00660948">
        <w:rPr>
          <w:rFonts w:ascii="Calibri" w:hAnsi="Calibri" w:cs="Calibri"/>
          <w:sz w:val="22"/>
          <w:szCs w:val="22"/>
        </w:rPr>
        <w:t>A</w:t>
      </w:r>
      <w:r w:rsidR="007B1A09" w:rsidRPr="00660948">
        <w:rPr>
          <w:rFonts w:ascii="Calibri" w:hAnsi="Calibri" w:cs="Calibri"/>
          <w:sz w:val="22"/>
          <w:szCs w:val="22"/>
        </w:rPr>
        <w:t xml:space="preserve"> </w:t>
      </w:r>
      <w:r w:rsidRPr="00660948">
        <w:rPr>
          <w:rFonts w:ascii="Calibri" w:hAnsi="Calibri" w:cs="Calibri"/>
          <w:sz w:val="22"/>
          <w:szCs w:val="22"/>
        </w:rPr>
        <w:t xml:space="preserve">Szociális </w:t>
      </w:r>
      <w:r w:rsidR="00B80402" w:rsidRPr="00660948">
        <w:rPr>
          <w:rFonts w:ascii="Calibri" w:hAnsi="Calibri" w:cs="Calibri"/>
          <w:sz w:val="22"/>
          <w:szCs w:val="22"/>
        </w:rPr>
        <w:t xml:space="preserve">és Lakás </w:t>
      </w:r>
      <w:r w:rsidRPr="00660948">
        <w:rPr>
          <w:rFonts w:ascii="Calibri" w:hAnsi="Calibri" w:cs="Calibri"/>
          <w:sz w:val="22"/>
          <w:szCs w:val="22"/>
        </w:rPr>
        <w:t>Bizottság</w:t>
      </w:r>
      <w:r w:rsidR="00556470" w:rsidRPr="00660948">
        <w:rPr>
          <w:rFonts w:ascii="Calibri" w:hAnsi="Calibri" w:cs="Calibri"/>
          <w:sz w:val="22"/>
          <w:szCs w:val="22"/>
        </w:rPr>
        <w:t xml:space="preserve"> </w:t>
      </w:r>
      <w:r w:rsidR="0001600F" w:rsidRPr="00660948">
        <w:rPr>
          <w:rFonts w:ascii="Calibri" w:hAnsi="Calibri" w:cs="Calibri"/>
          <w:sz w:val="22"/>
          <w:szCs w:val="22"/>
        </w:rPr>
        <w:t>a Szombathely Megyei Jogú Város Önkormányzata gyermekjóléti és gyermekvédelmi feladatainak 20</w:t>
      </w:r>
      <w:r w:rsidR="005E6ED9" w:rsidRPr="00660948">
        <w:rPr>
          <w:rFonts w:ascii="Calibri" w:hAnsi="Calibri" w:cs="Calibri"/>
          <w:sz w:val="22"/>
          <w:szCs w:val="22"/>
        </w:rPr>
        <w:t>2</w:t>
      </w:r>
      <w:r w:rsidR="00AA2925">
        <w:rPr>
          <w:rFonts w:ascii="Calibri" w:hAnsi="Calibri" w:cs="Calibri"/>
          <w:sz w:val="22"/>
          <w:szCs w:val="22"/>
        </w:rPr>
        <w:t>5</w:t>
      </w:r>
      <w:r w:rsidR="0001600F" w:rsidRPr="00660948">
        <w:rPr>
          <w:rFonts w:ascii="Calibri" w:hAnsi="Calibri" w:cs="Calibri"/>
          <w:sz w:val="22"/>
          <w:szCs w:val="22"/>
        </w:rPr>
        <w:t>. évi ellátásáról szóló tájékoztatót megtárgyalta, és azt</w:t>
      </w:r>
      <w:r w:rsidR="00C25CD6" w:rsidRPr="00660948">
        <w:rPr>
          <w:rFonts w:ascii="Calibri" w:hAnsi="Calibri" w:cs="Calibri"/>
          <w:sz w:val="22"/>
          <w:szCs w:val="22"/>
        </w:rPr>
        <w:t xml:space="preserve"> az SZMSZ 53.§ 32. pontja alapján az</w:t>
      </w:r>
      <w:r w:rsidR="0001600F" w:rsidRPr="00660948">
        <w:rPr>
          <w:rFonts w:ascii="Calibri" w:hAnsi="Calibri" w:cs="Calibri"/>
          <w:sz w:val="22"/>
          <w:szCs w:val="22"/>
        </w:rPr>
        <w:t xml:space="preserve"> előterjesztés szerinti tartalommal elfogadta. </w:t>
      </w:r>
    </w:p>
    <w:p w14:paraId="69C42393" w14:textId="77777777" w:rsidR="0001600F" w:rsidRPr="00660948" w:rsidRDefault="0001600F" w:rsidP="0001600F">
      <w:pPr>
        <w:jc w:val="both"/>
        <w:rPr>
          <w:rFonts w:ascii="Calibri" w:hAnsi="Calibri" w:cs="Calibri"/>
          <w:sz w:val="22"/>
          <w:szCs w:val="22"/>
        </w:rPr>
      </w:pPr>
    </w:p>
    <w:p w14:paraId="2495B6F7" w14:textId="77777777" w:rsidR="00DA5139" w:rsidRPr="00660948" w:rsidRDefault="00DA5139" w:rsidP="00DA5139">
      <w:pPr>
        <w:pStyle w:val="Szvegtrzs"/>
        <w:rPr>
          <w:rFonts w:ascii="Calibri" w:hAnsi="Calibri" w:cs="Calibri"/>
          <w:sz w:val="22"/>
          <w:szCs w:val="22"/>
        </w:rPr>
      </w:pPr>
    </w:p>
    <w:p w14:paraId="1E98DF2D" w14:textId="59EE31F7" w:rsidR="00DA5139" w:rsidRPr="00660948" w:rsidRDefault="00DA5139" w:rsidP="00DA5139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660948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660948">
        <w:rPr>
          <w:rFonts w:ascii="Calibri" w:hAnsi="Calibri" w:cs="Calibri"/>
          <w:sz w:val="22"/>
          <w:szCs w:val="22"/>
        </w:rPr>
        <w:t xml:space="preserve"> </w:t>
      </w:r>
      <w:r w:rsidRPr="00660948">
        <w:rPr>
          <w:rFonts w:ascii="Calibri" w:hAnsi="Calibri" w:cs="Calibri"/>
          <w:sz w:val="22"/>
          <w:szCs w:val="22"/>
        </w:rPr>
        <w:tab/>
      </w:r>
      <w:r w:rsidR="00375A06" w:rsidRPr="00660948">
        <w:rPr>
          <w:rFonts w:ascii="Calibri" w:hAnsi="Calibri" w:cs="Calibri"/>
          <w:sz w:val="22"/>
          <w:szCs w:val="22"/>
        </w:rPr>
        <w:t xml:space="preserve">Dr. </w:t>
      </w:r>
      <w:r w:rsidR="00B80402" w:rsidRPr="00660948">
        <w:rPr>
          <w:rFonts w:ascii="Calibri" w:hAnsi="Calibri" w:cs="Calibri"/>
          <w:sz w:val="22"/>
          <w:szCs w:val="22"/>
        </w:rPr>
        <w:t>Czeglédy Csaba</w:t>
      </w:r>
      <w:r w:rsidRPr="00660948">
        <w:rPr>
          <w:rFonts w:ascii="Calibri" w:hAnsi="Calibri" w:cs="Calibri"/>
          <w:sz w:val="22"/>
          <w:szCs w:val="22"/>
        </w:rPr>
        <w:t xml:space="preserve">, a Szociális </w:t>
      </w:r>
      <w:r w:rsidR="00B80402" w:rsidRPr="00660948">
        <w:rPr>
          <w:rFonts w:ascii="Calibri" w:hAnsi="Calibri" w:cs="Calibri"/>
          <w:sz w:val="22"/>
          <w:szCs w:val="22"/>
        </w:rPr>
        <w:t xml:space="preserve">és Lakás </w:t>
      </w:r>
      <w:r w:rsidRPr="00660948">
        <w:rPr>
          <w:rFonts w:ascii="Calibri" w:hAnsi="Calibri" w:cs="Calibri"/>
          <w:sz w:val="22"/>
          <w:szCs w:val="22"/>
        </w:rPr>
        <w:t>Bizottság elnöke</w:t>
      </w:r>
    </w:p>
    <w:p w14:paraId="69B672B9" w14:textId="77777777" w:rsidR="00DA5139" w:rsidRPr="00660948" w:rsidRDefault="00DA5139" w:rsidP="00DA5139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660948"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175C17F3" w14:textId="77777777" w:rsidR="008A5AD6" w:rsidRPr="00660948" w:rsidRDefault="00B80402" w:rsidP="00DA5139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660948">
        <w:rPr>
          <w:rFonts w:ascii="Calibri" w:hAnsi="Calibri" w:cs="Calibri"/>
          <w:sz w:val="22"/>
          <w:szCs w:val="22"/>
        </w:rPr>
        <w:t>Vinczéné Dr. Menyhárt Mária</w:t>
      </w:r>
      <w:r w:rsidR="007B1A09" w:rsidRPr="00660948">
        <w:rPr>
          <w:rFonts w:ascii="Calibri" w:hAnsi="Calibri" w:cs="Calibri"/>
          <w:sz w:val="22"/>
          <w:szCs w:val="22"/>
        </w:rPr>
        <w:t>, az Egészségügyi és Közszolgálati Osztály vezetője</w:t>
      </w:r>
      <w:r w:rsidR="00107DBE" w:rsidRPr="00660948">
        <w:rPr>
          <w:rFonts w:ascii="Calibri" w:hAnsi="Calibri" w:cs="Calibri"/>
          <w:sz w:val="22"/>
          <w:szCs w:val="22"/>
        </w:rPr>
        <w:t>/</w:t>
      </w:r>
    </w:p>
    <w:p w14:paraId="430F789A" w14:textId="77777777" w:rsidR="00DA5139" w:rsidRPr="00660948" w:rsidRDefault="00DA5139" w:rsidP="00DA5139">
      <w:pPr>
        <w:ind w:left="1413"/>
        <w:jc w:val="both"/>
        <w:rPr>
          <w:rFonts w:ascii="Calibri" w:hAnsi="Calibri" w:cs="Calibri"/>
          <w:sz w:val="22"/>
          <w:szCs w:val="22"/>
        </w:rPr>
      </w:pPr>
    </w:p>
    <w:p w14:paraId="4392960B" w14:textId="77777777" w:rsidR="00D54DF8" w:rsidRPr="00660948" w:rsidRDefault="00DA5139" w:rsidP="00107DBE">
      <w:pPr>
        <w:jc w:val="both"/>
        <w:rPr>
          <w:rFonts w:ascii="Calibri" w:hAnsi="Calibri" w:cs="Calibri"/>
          <w:sz w:val="22"/>
          <w:szCs w:val="22"/>
        </w:rPr>
      </w:pPr>
      <w:r w:rsidRPr="00660948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660948">
        <w:rPr>
          <w:rFonts w:ascii="Calibri" w:hAnsi="Calibri" w:cs="Calibri"/>
          <w:sz w:val="22"/>
          <w:szCs w:val="22"/>
        </w:rPr>
        <w:tab/>
      </w:r>
      <w:r w:rsidR="007445CC" w:rsidRPr="00660948">
        <w:rPr>
          <w:rFonts w:ascii="Calibri" w:hAnsi="Calibri" w:cs="Calibri"/>
          <w:sz w:val="22"/>
          <w:szCs w:val="22"/>
        </w:rPr>
        <w:t>azonnal</w:t>
      </w:r>
    </w:p>
    <w:sectPr w:rsidR="00D54DF8" w:rsidRPr="00660948" w:rsidSect="00E82F69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9A91B" w14:textId="77777777" w:rsidR="00003C67" w:rsidRDefault="00003C67">
      <w:r>
        <w:separator/>
      </w:r>
    </w:p>
  </w:endnote>
  <w:endnote w:type="continuationSeparator" w:id="0">
    <w:p w14:paraId="6481CE37" w14:textId="77777777" w:rsidR="00003C67" w:rsidRDefault="0000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52FB" w14:textId="77777777" w:rsidR="005F19FE" w:rsidRPr="0034130E" w:rsidRDefault="0045588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48B829" wp14:editId="6ACDDFF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90F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B80402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B80402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C067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6727F3D3" w14:textId="77777777" w:rsidR="00356256" w:rsidRPr="001E6889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2"/>
        <w:szCs w:val="22"/>
      </w:rPr>
    </w:pPr>
    <w:r w:rsidRPr="001E6889">
      <w:rPr>
        <w:rFonts w:asciiTheme="minorHAnsi" w:hAnsiTheme="minorHAnsi" w:cstheme="minorHAnsi"/>
        <w:sz w:val="22"/>
        <w:szCs w:val="22"/>
      </w:rPr>
      <w:t>Telefon: +36 94/520-1</w:t>
    </w:r>
    <w:r w:rsidR="00AC3D7B" w:rsidRPr="001E6889">
      <w:rPr>
        <w:rFonts w:asciiTheme="minorHAnsi" w:hAnsiTheme="minorHAnsi" w:cstheme="minorHAnsi"/>
        <w:sz w:val="22"/>
        <w:szCs w:val="22"/>
      </w:rPr>
      <w:t>2</w:t>
    </w:r>
    <w:r w:rsidR="004C3174" w:rsidRPr="001E6889">
      <w:rPr>
        <w:rFonts w:asciiTheme="minorHAnsi" w:hAnsiTheme="minorHAnsi" w:cstheme="minorHAnsi"/>
        <w:sz w:val="22"/>
        <w:szCs w:val="22"/>
      </w:rPr>
      <w:t>7</w:t>
    </w:r>
  </w:p>
  <w:p w14:paraId="02C1DFA4" w14:textId="34DCB363" w:rsidR="00356256" w:rsidRPr="001E6889" w:rsidRDefault="00660948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1E6889">
      <w:rPr>
        <w:rFonts w:asciiTheme="minorHAnsi" w:hAnsiTheme="minorHAnsi" w:cstheme="minorHAnsi"/>
        <w:sz w:val="22"/>
        <w:szCs w:val="22"/>
      </w:rPr>
      <w:t>KRID: 628508398</w:t>
    </w:r>
  </w:p>
  <w:p w14:paraId="62AD3EF6" w14:textId="77777777" w:rsidR="005F19FE" w:rsidRPr="00356256" w:rsidRDefault="00356256" w:rsidP="00356256">
    <w:pPr>
      <w:pStyle w:val="llb"/>
      <w:jc w:val="right"/>
      <w:rPr>
        <w:rFonts w:ascii="Arial" w:hAnsi="Arial" w:cs="Arial"/>
        <w:sz w:val="20"/>
        <w:szCs w:val="20"/>
      </w:rPr>
    </w:pPr>
    <w:r w:rsidRPr="001E6889">
      <w:rPr>
        <w:rFonts w:asciiTheme="minorHAnsi" w:hAnsiTheme="minorHAnsi" w:cstheme="minorHAns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1700" w14:textId="77777777" w:rsidR="00003C67" w:rsidRDefault="00003C67">
      <w:r>
        <w:separator/>
      </w:r>
    </w:p>
  </w:footnote>
  <w:footnote w:type="continuationSeparator" w:id="0">
    <w:p w14:paraId="61E7D94A" w14:textId="77777777" w:rsidR="00003C67" w:rsidRDefault="00003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B240" w14:textId="77777777" w:rsidR="005F19FE" w:rsidRDefault="005F19FE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="00455884" w:rsidRPr="00660948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77154C35" wp14:editId="071992DB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820E46" w14:textId="77777777" w:rsidR="005F19FE" w:rsidRPr="00660948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660948">
      <w:rPr>
        <w:rFonts w:asciiTheme="minorHAnsi" w:hAnsiTheme="minorHAnsi" w:cstheme="minorHAnsi"/>
        <w:sz w:val="22"/>
        <w:szCs w:val="22"/>
      </w:rPr>
      <w:tab/>
    </w:r>
    <w:r w:rsidRPr="00660948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536A949B" w14:textId="77777777" w:rsidR="005F19FE" w:rsidRPr="00660948" w:rsidRDefault="005F19FE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660948">
      <w:rPr>
        <w:rFonts w:asciiTheme="minorHAnsi" w:hAnsiTheme="minorHAnsi" w:cstheme="minorHAnsi"/>
        <w:smallCaps/>
        <w:sz w:val="22"/>
        <w:szCs w:val="22"/>
      </w:rPr>
      <w:tab/>
    </w:r>
    <w:r w:rsidR="00AC3D7B" w:rsidRPr="00660948">
      <w:rPr>
        <w:rFonts w:asciiTheme="minorHAnsi" w:hAnsiTheme="minorHAnsi" w:cstheme="minorHAnsi"/>
        <w:smallCaps/>
        <w:sz w:val="22"/>
        <w:szCs w:val="22"/>
      </w:rPr>
      <w:t>Alpolgármestere</w:t>
    </w:r>
  </w:p>
  <w:p w14:paraId="3AD3DDD8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84"/>
    <w:rsid w:val="00000C1D"/>
    <w:rsid w:val="00003C67"/>
    <w:rsid w:val="00015397"/>
    <w:rsid w:val="0001600F"/>
    <w:rsid w:val="00065F07"/>
    <w:rsid w:val="000D5554"/>
    <w:rsid w:val="00107DBE"/>
    <w:rsid w:val="00132161"/>
    <w:rsid w:val="00163DA0"/>
    <w:rsid w:val="001A4648"/>
    <w:rsid w:val="001E6889"/>
    <w:rsid w:val="00242C10"/>
    <w:rsid w:val="00253AC7"/>
    <w:rsid w:val="00263F34"/>
    <w:rsid w:val="00264DFC"/>
    <w:rsid w:val="00325973"/>
    <w:rsid w:val="0032649B"/>
    <w:rsid w:val="0034130E"/>
    <w:rsid w:val="00345F4B"/>
    <w:rsid w:val="00356256"/>
    <w:rsid w:val="00375A06"/>
    <w:rsid w:val="003E6421"/>
    <w:rsid w:val="003F4F45"/>
    <w:rsid w:val="00403BAB"/>
    <w:rsid w:val="004139B9"/>
    <w:rsid w:val="004168D1"/>
    <w:rsid w:val="0043527C"/>
    <w:rsid w:val="00455884"/>
    <w:rsid w:val="00463B0D"/>
    <w:rsid w:val="004B38AC"/>
    <w:rsid w:val="004B41D9"/>
    <w:rsid w:val="004C3174"/>
    <w:rsid w:val="004E28D0"/>
    <w:rsid w:val="004F32E5"/>
    <w:rsid w:val="00503353"/>
    <w:rsid w:val="00556470"/>
    <w:rsid w:val="00562201"/>
    <w:rsid w:val="00592DE0"/>
    <w:rsid w:val="005E6ED9"/>
    <w:rsid w:val="005E789D"/>
    <w:rsid w:val="005F19FE"/>
    <w:rsid w:val="00615968"/>
    <w:rsid w:val="00622410"/>
    <w:rsid w:val="00623A04"/>
    <w:rsid w:val="00632273"/>
    <w:rsid w:val="006475B8"/>
    <w:rsid w:val="00660948"/>
    <w:rsid w:val="006B5218"/>
    <w:rsid w:val="007445CC"/>
    <w:rsid w:val="00790C5C"/>
    <w:rsid w:val="007B1A09"/>
    <w:rsid w:val="007B2FF9"/>
    <w:rsid w:val="007F2F31"/>
    <w:rsid w:val="00824925"/>
    <w:rsid w:val="00824953"/>
    <w:rsid w:val="00852406"/>
    <w:rsid w:val="00863BA9"/>
    <w:rsid w:val="008728D0"/>
    <w:rsid w:val="00880652"/>
    <w:rsid w:val="00887D72"/>
    <w:rsid w:val="008A5AD6"/>
    <w:rsid w:val="008E5ABF"/>
    <w:rsid w:val="009348EA"/>
    <w:rsid w:val="0096279B"/>
    <w:rsid w:val="0098520B"/>
    <w:rsid w:val="00993EE1"/>
    <w:rsid w:val="009B5958"/>
    <w:rsid w:val="009C7BBD"/>
    <w:rsid w:val="00A7633E"/>
    <w:rsid w:val="00A93324"/>
    <w:rsid w:val="00AA2925"/>
    <w:rsid w:val="00AB7B31"/>
    <w:rsid w:val="00AC3D7B"/>
    <w:rsid w:val="00AD08CD"/>
    <w:rsid w:val="00B14C9A"/>
    <w:rsid w:val="00B37EB7"/>
    <w:rsid w:val="00B610E8"/>
    <w:rsid w:val="00B80402"/>
    <w:rsid w:val="00BC46F6"/>
    <w:rsid w:val="00BE370B"/>
    <w:rsid w:val="00C04236"/>
    <w:rsid w:val="00C20790"/>
    <w:rsid w:val="00C25CD6"/>
    <w:rsid w:val="00C605ED"/>
    <w:rsid w:val="00CF3C15"/>
    <w:rsid w:val="00D54DF8"/>
    <w:rsid w:val="00DA5139"/>
    <w:rsid w:val="00DB1D0C"/>
    <w:rsid w:val="00E04A67"/>
    <w:rsid w:val="00E66FC2"/>
    <w:rsid w:val="00E82F69"/>
    <w:rsid w:val="00EB71DE"/>
    <w:rsid w:val="00EC7C11"/>
    <w:rsid w:val="00EE2811"/>
    <w:rsid w:val="00FB660F"/>
    <w:rsid w:val="00FD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FA6BD"/>
  <w15:chartTrackingRefBased/>
  <w15:docId w15:val="{2A545B72-90FB-4BFE-BFB9-4C3C81A0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A5139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DA5139"/>
    <w:pPr>
      <w:jc w:val="center"/>
    </w:pPr>
    <w:rPr>
      <w:b/>
      <w:u w:val="single"/>
    </w:rPr>
  </w:style>
  <w:style w:type="character" w:customStyle="1" w:styleId="CmChar">
    <w:name w:val="Cím Char"/>
    <w:basedOn w:val="Bekezdsalapbettpusa"/>
    <w:link w:val="Cm"/>
    <w:rsid w:val="00DA5139"/>
    <w:rPr>
      <w:b/>
      <w:sz w:val="24"/>
      <w:szCs w:val="24"/>
      <w:u w:val="single"/>
    </w:rPr>
  </w:style>
  <w:style w:type="paragraph" w:styleId="Szvegtrzs">
    <w:name w:val="Body Text"/>
    <w:basedOn w:val="Norml"/>
    <w:link w:val="SzvegtrzsChar"/>
    <w:unhideWhenUsed/>
    <w:rsid w:val="00DA5139"/>
    <w:pPr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rsid w:val="00DA5139"/>
    <w:rPr>
      <w:rFonts w:ascii="Arial" w:hAnsi="Arial" w:cs="Arial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43527C"/>
    <w:rPr>
      <w:rFonts w:ascii="Arial" w:hAnsi="Arial" w:cs="Arial" w:hint="default"/>
      <w:i w:val="0"/>
      <w:iCs w:val="0"/>
      <w:color w:val="0563C1"/>
      <w:sz w:val="14"/>
      <w:szCs w:val="1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aszne.erika\AppData\Local\Microsoft\Windows\Temporary%20Internet%20Files\Content.IE5\18PECXG1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35D32-26EA-4AD2-A941-E4313157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</Template>
  <TotalTime>18</TotalTime>
  <Pages>1</Pages>
  <Words>195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Halászné dr. Józsa Erika</dc:creator>
  <cp:keywords/>
  <dc:description/>
  <cp:lastModifiedBy>Tóth Balázs József</cp:lastModifiedBy>
  <cp:revision>4</cp:revision>
  <cp:lastPrinted>2014-03-11T09:58:00Z</cp:lastPrinted>
  <dcterms:created xsi:type="dcterms:W3CDTF">2024-04-10T12:19:00Z</dcterms:created>
  <dcterms:modified xsi:type="dcterms:W3CDTF">2026-05-11T08:03:00Z</dcterms:modified>
</cp:coreProperties>
</file>