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39" w:rsidRPr="00C62139" w:rsidRDefault="00C62139" w:rsidP="00C62139">
      <w:pPr>
        <w:keepNext/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62139">
        <w:rPr>
          <w:rFonts w:eastAsia="Times New Roman" w:cstheme="minorHAnsi"/>
          <w:b/>
          <w:u w:val="single"/>
          <w:lang w:eastAsia="hu-HU"/>
        </w:rPr>
        <w:t xml:space="preserve">119/2026. (IV.30.) Kgy. </w:t>
      </w:r>
      <w:proofErr w:type="gramStart"/>
      <w:r w:rsidRPr="00C62139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C6213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62139" w:rsidRPr="00C62139" w:rsidRDefault="00C62139" w:rsidP="00C62139">
      <w:pPr>
        <w:keepNext/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C62139" w:rsidRPr="00C62139" w:rsidRDefault="00C62139" w:rsidP="00C62139">
      <w:pPr>
        <w:tabs>
          <w:tab w:val="left" w:pos="4253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62139">
        <w:rPr>
          <w:rFonts w:eastAsia="Times New Roman" w:cstheme="minorHAnsi"/>
          <w:color w:val="000000"/>
          <w:lang w:eastAsia="hu-HU"/>
        </w:rPr>
        <w:t xml:space="preserve">A </w:t>
      </w:r>
      <w:r w:rsidRPr="00C62139">
        <w:rPr>
          <w:rFonts w:eastAsia="Times New Roman" w:cstheme="minorHAnsi"/>
          <w:lang w:eastAsia="hu-HU"/>
        </w:rPr>
        <w:t xml:space="preserve">Közgyűlés </w:t>
      </w:r>
      <w:r w:rsidRPr="00C62139">
        <w:rPr>
          <w:rFonts w:eastAsia="Times New Roman" w:cstheme="minorHAnsi"/>
          <w:color w:val="000000"/>
          <w:lang w:eastAsia="hu-HU"/>
        </w:rPr>
        <w:t xml:space="preserve">– a városnév használatának szabályairól szóló 16/1994. (VI. 9.) önkormányzati rendelet 4. § (1) bekezdése és a </w:t>
      </w:r>
      <w:r w:rsidRPr="00C62139">
        <w:rPr>
          <w:rFonts w:eastAsia="Times New Roman" w:cstheme="minorHAnsi"/>
          <w:lang w:eastAsia="hu-HU"/>
        </w:rPr>
        <w:t>Városstratégiai, Idegenforgalmi és Sport</w:t>
      </w:r>
      <w:r w:rsidRPr="00C62139">
        <w:rPr>
          <w:rFonts w:eastAsia="Times New Roman" w:cstheme="minorHAnsi"/>
          <w:color w:val="000000"/>
          <w:lang w:eastAsia="hu-HU"/>
        </w:rPr>
        <w:t xml:space="preserve"> Bizottság 73/</w:t>
      </w:r>
      <w:r w:rsidRPr="00C62139">
        <w:rPr>
          <w:rFonts w:eastAsia="Times New Roman" w:cstheme="minorHAnsi"/>
          <w:lang w:eastAsia="hu-HU"/>
        </w:rPr>
        <w:t>2026. (IV.28.) VISB számú határozata</w:t>
      </w:r>
      <w:r w:rsidRPr="00C62139">
        <w:rPr>
          <w:rFonts w:eastAsia="Times New Roman" w:cstheme="minorHAnsi"/>
          <w:color w:val="000000"/>
          <w:lang w:eastAsia="hu-HU"/>
        </w:rPr>
        <w:t xml:space="preserve"> alapján – </w:t>
      </w:r>
      <w:r w:rsidRPr="00C62139">
        <w:rPr>
          <w:rFonts w:eastAsia="Times New Roman" w:cstheme="minorHAnsi"/>
          <w:b/>
          <w:color w:val="000000"/>
          <w:lang w:eastAsia="hu-HU"/>
        </w:rPr>
        <w:t>engedélyezi,</w:t>
      </w:r>
      <w:r w:rsidRPr="00C62139">
        <w:rPr>
          <w:rFonts w:eastAsia="Times New Roman" w:cstheme="minorHAnsi"/>
          <w:color w:val="000000"/>
          <w:lang w:eastAsia="hu-HU"/>
        </w:rPr>
        <w:t xml:space="preserve"> hogy az ARMA GROUP Kft. (székhely: 9700 Szombathely, Gagarin út 18</w:t>
      </w:r>
      <w:proofErr w:type="gramStart"/>
      <w:r w:rsidRPr="00C62139">
        <w:rPr>
          <w:rFonts w:eastAsia="Times New Roman" w:cstheme="minorHAnsi"/>
          <w:color w:val="000000"/>
          <w:lang w:eastAsia="hu-HU"/>
        </w:rPr>
        <w:t>.,</w:t>
      </w:r>
      <w:proofErr w:type="gramEnd"/>
      <w:r w:rsidRPr="00C62139">
        <w:rPr>
          <w:rFonts w:eastAsia="Times New Roman" w:cstheme="minorHAnsi"/>
          <w:color w:val="000000"/>
          <w:lang w:eastAsia="hu-HU"/>
        </w:rPr>
        <w:t xml:space="preserve"> cégjegyzékszám: 18-09-113523, képviseli: Boldizsár Csaba ügyvezető) a Savaria nevet a Gagarin úton található, felújításra kerülő ingatlanból kialakított szálláshely vonatkozásában „Savaria </w:t>
      </w:r>
      <w:proofErr w:type="spellStart"/>
      <w:r w:rsidRPr="00C62139">
        <w:rPr>
          <w:rFonts w:eastAsia="Times New Roman" w:cstheme="minorHAnsi"/>
          <w:color w:val="000000"/>
          <w:lang w:eastAsia="hu-HU"/>
        </w:rPr>
        <w:t>Boutique</w:t>
      </w:r>
      <w:proofErr w:type="spellEnd"/>
      <w:r w:rsidRPr="00C62139">
        <w:rPr>
          <w:rFonts w:eastAsia="Times New Roman" w:cstheme="minorHAnsi"/>
          <w:color w:val="000000"/>
          <w:lang w:eastAsia="hu-HU"/>
        </w:rPr>
        <w:t xml:space="preserve"> House” formájában használhassa annak működése időtartama alatt.</w:t>
      </w:r>
    </w:p>
    <w:p w:rsidR="00C62139" w:rsidRPr="00C62139" w:rsidRDefault="00C62139" w:rsidP="00C62139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C62139" w:rsidRPr="00C62139" w:rsidRDefault="00C62139" w:rsidP="00C6213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62139">
        <w:rPr>
          <w:rFonts w:eastAsia="Times New Roman" w:cstheme="minorHAnsi"/>
          <w:b/>
          <w:u w:val="single"/>
          <w:lang w:eastAsia="hu-HU"/>
        </w:rPr>
        <w:t>Felelős:</w:t>
      </w:r>
      <w:r w:rsidRPr="00C62139">
        <w:rPr>
          <w:rFonts w:eastAsia="Times New Roman" w:cstheme="minorHAnsi"/>
          <w:lang w:eastAsia="hu-HU"/>
        </w:rPr>
        <w:tab/>
      </w:r>
      <w:r w:rsidRPr="00C62139">
        <w:rPr>
          <w:rFonts w:eastAsia="Times New Roman" w:cstheme="minorHAnsi"/>
          <w:lang w:eastAsia="hu-HU"/>
        </w:rPr>
        <w:tab/>
        <w:t>Dr. Nemény András polgármester</w:t>
      </w:r>
    </w:p>
    <w:p w:rsidR="00C62139" w:rsidRPr="00C62139" w:rsidRDefault="00C62139" w:rsidP="00C62139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C62139">
        <w:rPr>
          <w:rFonts w:eastAsia="Times New Roman" w:cstheme="minorHAnsi"/>
          <w:lang w:eastAsia="hu-HU"/>
        </w:rPr>
        <w:t>Dr. Károlyi Ákos jegyző</w:t>
      </w:r>
    </w:p>
    <w:p w:rsidR="00C62139" w:rsidRPr="00C62139" w:rsidRDefault="00C62139" w:rsidP="00C62139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C62139">
        <w:rPr>
          <w:rFonts w:eastAsia="Times New Roman" w:cstheme="minorHAnsi"/>
          <w:lang w:eastAsia="hu-HU"/>
        </w:rPr>
        <w:t>(A végrehajtás előkészítéséért:</w:t>
      </w:r>
    </w:p>
    <w:p w:rsidR="00C62139" w:rsidRPr="00C62139" w:rsidRDefault="00C62139" w:rsidP="00C62139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C62139">
        <w:rPr>
          <w:rFonts w:eastAsia="Times New Roman" w:cstheme="minorHAnsi"/>
          <w:lang w:eastAsia="hu-HU"/>
        </w:rPr>
        <w:t>Nagyné Dr. Gats Andrea, a Jogi és Képviselői Osztály vezetője)</w:t>
      </w:r>
    </w:p>
    <w:p w:rsidR="00C62139" w:rsidRPr="00C62139" w:rsidRDefault="00C62139" w:rsidP="00C6213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62139" w:rsidRPr="00C62139" w:rsidRDefault="00C62139" w:rsidP="00C62139">
      <w:pPr>
        <w:spacing w:after="0" w:line="240" w:lineRule="auto"/>
        <w:rPr>
          <w:rFonts w:eastAsia="Times New Roman" w:cstheme="minorHAnsi"/>
          <w:lang w:eastAsia="hu-HU"/>
        </w:rPr>
      </w:pPr>
      <w:r w:rsidRPr="00C62139">
        <w:rPr>
          <w:rFonts w:eastAsia="Times New Roman" w:cstheme="minorHAnsi"/>
          <w:b/>
          <w:u w:val="single"/>
          <w:lang w:eastAsia="hu-HU"/>
        </w:rPr>
        <w:t>Határidő:</w:t>
      </w:r>
      <w:r w:rsidRPr="00C62139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1C2D2B"/>
    <w:rsid w:val="002305AC"/>
    <w:rsid w:val="00346393"/>
    <w:rsid w:val="00383A01"/>
    <w:rsid w:val="00396B65"/>
    <w:rsid w:val="00400573"/>
    <w:rsid w:val="005856B4"/>
    <w:rsid w:val="00823C51"/>
    <w:rsid w:val="00C62139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2026-05-04T06:14:00Z</dcterms:created>
  <dcterms:modified xsi:type="dcterms:W3CDTF">2026-05-04T06:14:00Z</dcterms:modified>
</cp:coreProperties>
</file>