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73" w:rsidRPr="00400573" w:rsidRDefault="00400573" w:rsidP="0040057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400573">
        <w:rPr>
          <w:rFonts w:eastAsia="Times New Roman" w:cstheme="minorHAnsi"/>
          <w:b/>
          <w:u w:val="single"/>
          <w:lang w:eastAsia="hu-HU"/>
        </w:rPr>
        <w:t xml:space="preserve">115/2026. (IV.30.) Kgy. </w:t>
      </w:r>
      <w:proofErr w:type="gramStart"/>
      <w:r w:rsidRPr="00400573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40057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400573" w:rsidRPr="00400573" w:rsidRDefault="00400573" w:rsidP="00400573">
      <w:pPr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</w:p>
    <w:p w:rsidR="00400573" w:rsidRPr="00400573" w:rsidRDefault="00400573" w:rsidP="00400573">
      <w:pPr>
        <w:spacing w:after="0" w:line="240" w:lineRule="auto"/>
        <w:ind w:left="284" w:hanging="284"/>
        <w:jc w:val="both"/>
        <w:rPr>
          <w:rFonts w:eastAsia="Times New Roman" w:cstheme="minorHAnsi"/>
          <w:bCs/>
          <w:lang w:eastAsia="hu-HU"/>
        </w:rPr>
      </w:pPr>
      <w:r w:rsidRPr="00400573">
        <w:rPr>
          <w:rFonts w:eastAsia="Times New Roman" w:cstheme="minorHAnsi"/>
          <w:bCs/>
          <w:lang w:eastAsia="hu-HU"/>
        </w:rPr>
        <w:t xml:space="preserve">1. Szombathely Megyei Jogú Város Közgyűlése a Szombathelyért Közalapítvány kuratóriuma új tagjának Dr. </w:t>
      </w:r>
      <w:proofErr w:type="spellStart"/>
      <w:r w:rsidRPr="00400573">
        <w:rPr>
          <w:rFonts w:eastAsia="Times New Roman" w:cstheme="minorHAnsi"/>
          <w:bCs/>
          <w:lang w:eastAsia="hu-HU"/>
        </w:rPr>
        <w:t>Tilcsik</w:t>
      </w:r>
      <w:proofErr w:type="spellEnd"/>
      <w:r w:rsidRPr="00400573">
        <w:rPr>
          <w:rFonts w:eastAsia="Times New Roman" w:cstheme="minorHAnsi"/>
          <w:bCs/>
          <w:lang w:eastAsia="hu-HU"/>
        </w:rPr>
        <w:t xml:space="preserve"> Györgyöt választja </w:t>
      </w:r>
      <w:proofErr w:type="spellStart"/>
      <w:r w:rsidRPr="00400573">
        <w:rPr>
          <w:rFonts w:eastAsia="Times New Roman" w:cstheme="minorHAnsi"/>
          <w:bCs/>
          <w:lang w:eastAsia="hu-HU"/>
        </w:rPr>
        <w:t>Feiszt</w:t>
      </w:r>
      <w:proofErr w:type="spellEnd"/>
      <w:r w:rsidRPr="00400573">
        <w:rPr>
          <w:rFonts w:eastAsia="Times New Roman" w:cstheme="minorHAnsi"/>
          <w:bCs/>
          <w:lang w:eastAsia="hu-HU"/>
        </w:rPr>
        <w:t xml:space="preserve"> György elhunytára tekintettel a megüresedő helyre. </w:t>
      </w:r>
    </w:p>
    <w:p w:rsidR="00400573" w:rsidRPr="00400573" w:rsidRDefault="00400573" w:rsidP="00400573">
      <w:pPr>
        <w:spacing w:after="0" w:line="240" w:lineRule="auto"/>
        <w:ind w:left="284"/>
        <w:jc w:val="both"/>
        <w:rPr>
          <w:rFonts w:eastAsia="Times New Roman" w:cstheme="minorHAnsi"/>
          <w:bCs/>
          <w:lang w:eastAsia="hu-HU"/>
        </w:rPr>
      </w:pPr>
      <w:r w:rsidRPr="00400573">
        <w:rPr>
          <w:rFonts w:eastAsia="Times New Roman" w:cstheme="minorHAnsi"/>
          <w:bCs/>
          <w:lang w:eastAsia="hu-HU"/>
        </w:rPr>
        <w:t>A megválasztás a jogszabályban előírt elfogadó- és vagyonnyilatkozat megtételével válik hatályossá.</w:t>
      </w:r>
    </w:p>
    <w:p w:rsidR="00400573" w:rsidRPr="00400573" w:rsidRDefault="00400573" w:rsidP="0040057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400573" w:rsidRPr="00400573" w:rsidRDefault="00400573" w:rsidP="00400573">
      <w:pPr>
        <w:spacing w:after="0" w:line="240" w:lineRule="auto"/>
        <w:ind w:left="284" w:hanging="284"/>
        <w:jc w:val="both"/>
        <w:rPr>
          <w:rFonts w:eastAsia="Times New Roman" w:cstheme="minorHAnsi"/>
          <w:bCs/>
          <w:lang w:eastAsia="hu-HU"/>
        </w:rPr>
      </w:pPr>
      <w:r w:rsidRPr="00400573">
        <w:rPr>
          <w:rFonts w:eastAsia="Times New Roman" w:cstheme="minorHAnsi"/>
          <w:bCs/>
          <w:lang w:eastAsia="hu-HU"/>
        </w:rPr>
        <w:t>2. A Közgyűlés felkéri a polgármestert a módosításokkal egységes szerkezetbe foglalt alapító okirat aláírására, és a Szombathelyi Törvényszéken a Közalapítvány adataiban történt változás nyilvántartásba vétele iránt szükséges intézkedések megtételére.</w:t>
      </w:r>
    </w:p>
    <w:p w:rsidR="00400573" w:rsidRPr="00400573" w:rsidRDefault="00400573" w:rsidP="00400573">
      <w:pPr>
        <w:spacing w:after="0" w:line="240" w:lineRule="auto"/>
        <w:ind w:left="142" w:hanging="142"/>
        <w:jc w:val="both"/>
        <w:rPr>
          <w:rFonts w:eastAsia="Times New Roman" w:cstheme="minorHAnsi"/>
          <w:bCs/>
          <w:lang w:eastAsia="hu-HU"/>
        </w:rPr>
      </w:pPr>
    </w:p>
    <w:p w:rsidR="00400573" w:rsidRPr="00400573" w:rsidRDefault="00400573" w:rsidP="0040057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00573">
        <w:rPr>
          <w:rFonts w:eastAsia="Times New Roman" w:cstheme="minorHAnsi"/>
          <w:b/>
          <w:u w:val="single"/>
          <w:lang w:eastAsia="hu-HU"/>
        </w:rPr>
        <w:t>Felelős:</w:t>
      </w:r>
      <w:r w:rsidRPr="00400573">
        <w:rPr>
          <w:rFonts w:eastAsia="Times New Roman" w:cstheme="minorHAnsi"/>
          <w:bCs/>
          <w:lang w:eastAsia="hu-HU"/>
        </w:rPr>
        <w:tab/>
      </w:r>
      <w:r w:rsidRPr="0040057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400573" w:rsidRPr="00400573" w:rsidRDefault="00400573" w:rsidP="00400573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400573">
        <w:rPr>
          <w:rFonts w:eastAsia="Times New Roman" w:cstheme="minorHAnsi"/>
          <w:bCs/>
          <w:lang w:eastAsia="hu-HU"/>
        </w:rPr>
        <w:t>Dr. Horváth Attila alpolgármester</w:t>
      </w:r>
    </w:p>
    <w:p w:rsidR="00400573" w:rsidRPr="00400573" w:rsidRDefault="00400573" w:rsidP="00400573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400573">
        <w:rPr>
          <w:rFonts w:eastAsia="Times New Roman" w:cstheme="minorHAnsi"/>
          <w:bCs/>
          <w:lang w:eastAsia="hu-HU"/>
        </w:rPr>
        <w:t>Dr. Károlyi Ákos jegyző</w:t>
      </w:r>
    </w:p>
    <w:p w:rsidR="00400573" w:rsidRPr="00400573" w:rsidRDefault="00400573" w:rsidP="0040057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00573">
        <w:rPr>
          <w:rFonts w:eastAsia="Times New Roman" w:cstheme="minorHAnsi"/>
          <w:bCs/>
          <w:lang w:eastAsia="hu-HU"/>
        </w:rPr>
        <w:tab/>
      </w:r>
      <w:r w:rsidRPr="00400573">
        <w:rPr>
          <w:rFonts w:eastAsia="Times New Roman" w:cstheme="minorHAnsi"/>
          <w:bCs/>
          <w:lang w:eastAsia="hu-HU"/>
        </w:rPr>
        <w:tab/>
        <w:t xml:space="preserve">(A végrehajtás előkészítéséért: </w:t>
      </w:r>
    </w:p>
    <w:p w:rsidR="00400573" w:rsidRPr="00400573" w:rsidRDefault="00400573" w:rsidP="00400573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400573">
        <w:rPr>
          <w:rFonts w:eastAsia="Times New Roman" w:cstheme="minorHAnsi"/>
          <w:bCs/>
          <w:lang w:eastAsia="hu-HU"/>
        </w:rPr>
        <w:t>Nagyné Dr. Gats Andrea, a Jogi és Képviselői Osztály vezetője)</w:t>
      </w:r>
    </w:p>
    <w:p w:rsidR="00400573" w:rsidRPr="00400573" w:rsidRDefault="00400573" w:rsidP="0040057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400573" w:rsidRPr="00400573" w:rsidRDefault="00400573" w:rsidP="00400573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00573">
        <w:rPr>
          <w:rFonts w:eastAsia="Times New Roman" w:cstheme="minorHAnsi"/>
          <w:b/>
          <w:u w:val="single"/>
          <w:lang w:eastAsia="hu-HU"/>
        </w:rPr>
        <w:t>Határidő:</w:t>
      </w:r>
      <w:r w:rsidRPr="00400573">
        <w:rPr>
          <w:rFonts w:eastAsia="Times New Roman" w:cstheme="minorHAnsi"/>
          <w:bCs/>
          <w:lang w:eastAsia="hu-HU"/>
        </w:rPr>
        <w:tab/>
        <w:t>2026. június 30.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90B2B"/>
    <w:rsid w:val="002305AC"/>
    <w:rsid w:val="00346393"/>
    <w:rsid w:val="00383A01"/>
    <w:rsid w:val="00396B65"/>
    <w:rsid w:val="00400573"/>
    <w:rsid w:val="005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2026-05-04T06:12:00Z</dcterms:created>
  <dcterms:modified xsi:type="dcterms:W3CDTF">2026-05-04T06:12:00Z</dcterms:modified>
</cp:coreProperties>
</file>