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A883E" w14:textId="77777777" w:rsidR="00BC3B4D" w:rsidRDefault="00BC3B4D" w:rsidP="00BC3B4D">
      <w:pPr>
        <w:keepNext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109/2026. (IV.27.) GJB számú határozat</w:t>
      </w:r>
    </w:p>
    <w:p w14:paraId="2A297716" w14:textId="77777777" w:rsidR="00BC3B4D" w:rsidRDefault="00BC3B4D" w:rsidP="00BC3B4D">
      <w:pPr>
        <w:keepNext/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3CA4230" w14:textId="77777777" w:rsidR="00BC3B4D" w:rsidRDefault="00BC3B4D" w:rsidP="00BC3B4D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Gazdasági és Jogi Bizottság a „Javaslat a Mesebolt Bábszínház pályázaton történő részvételének jóváhagyására” c. előterjesztést megtárgyalta, és a Szombathely Megyei Jogú Város Önkormányzatának Szervezeti és Működési Szabályzatáról szóló 16/2024. (X.10.) önkormányzati rendelet 51. § (3) bekezdés 25. pontja alapján jóváhagyja a Mesebolt Bábszínház részvételét a Nemzeti Kulturális Alap Előadó-művészetek Kollégiuma által kiírt, önrészt nem igénylő pályázatán, Tasnádi István: Farkas és Piroska című művének színpadra állításához.</w:t>
      </w:r>
    </w:p>
    <w:p w14:paraId="5159F1F2" w14:textId="77777777" w:rsidR="00BC3B4D" w:rsidRDefault="00BC3B4D" w:rsidP="00BC3B4D">
      <w:pPr>
        <w:rPr>
          <w:rFonts w:asciiTheme="minorHAnsi" w:hAnsiTheme="minorHAnsi" w:cstheme="minorHAnsi"/>
          <w:b/>
          <w:bCs/>
          <w:szCs w:val="22"/>
          <w:u w:val="single"/>
        </w:rPr>
      </w:pPr>
    </w:p>
    <w:p w14:paraId="02A3A7D6" w14:textId="77777777" w:rsidR="00BC3B4D" w:rsidRDefault="00BC3B4D" w:rsidP="00BC3B4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>
        <w:rPr>
          <w:rFonts w:asciiTheme="minorHAnsi" w:hAnsiTheme="minorHAnsi" w:cstheme="minorHAnsi"/>
          <w:b/>
          <w:bCs/>
          <w:szCs w:val="22"/>
          <w:u w:val="single"/>
        </w:rPr>
        <w:tab/>
      </w:r>
      <w:r>
        <w:rPr>
          <w:rFonts w:asciiTheme="minorHAnsi" w:hAnsiTheme="minorHAnsi" w:cstheme="minorHAnsi"/>
          <w:szCs w:val="22"/>
        </w:rPr>
        <w:tab/>
        <w:t>Bokányi Adrienn, a Gazdasági és Jogi Bizottság elnöke</w:t>
      </w:r>
    </w:p>
    <w:p w14:paraId="5B6A64D4" w14:textId="77777777" w:rsidR="00BC3B4D" w:rsidRDefault="00BC3B4D" w:rsidP="00BC3B4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Horváth Soma alpolgármester</w:t>
      </w:r>
    </w:p>
    <w:p w14:paraId="1BAAF9AE" w14:textId="77777777" w:rsidR="00BC3B4D" w:rsidRDefault="00BC3B4D" w:rsidP="00BC3B4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09393878" w14:textId="77777777" w:rsidR="00BC3B4D" w:rsidRDefault="00BC3B4D" w:rsidP="00BC3B4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338062B" w14:textId="77777777" w:rsidR="00BC3B4D" w:rsidRDefault="00BC3B4D" w:rsidP="00BC3B4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ab/>
        <w:t>Csató Kata, a Mesebolt Bábszínház igazgatója)</w:t>
      </w:r>
    </w:p>
    <w:p w14:paraId="475190C3" w14:textId="77777777" w:rsidR="00BC3B4D" w:rsidRDefault="00BC3B4D" w:rsidP="00BC3B4D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1F2B6D79" w14:textId="77777777" w:rsidR="00BC3B4D" w:rsidRDefault="00BC3B4D" w:rsidP="00BC3B4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EE2204">
        <w:rPr>
          <w:rFonts w:asciiTheme="minorHAnsi" w:hAnsiTheme="minorHAnsi" w:cstheme="minorHAnsi"/>
          <w:b/>
          <w:bCs/>
          <w:szCs w:val="22"/>
          <w:u w:val="single"/>
        </w:rPr>
        <w:t>:</w:t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60136C42" w14:textId="77777777" w:rsidR="00BC3B4D" w:rsidRDefault="00BC3B4D" w:rsidP="00BC3B4D">
      <w:pPr>
        <w:jc w:val="both"/>
        <w:rPr>
          <w:rFonts w:asciiTheme="minorHAnsi" w:hAnsiTheme="minorHAnsi" w:cstheme="minorHAnsi"/>
          <w:bCs/>
          <w:szCs w:val="22"/>
        </w:rPr>
      </w:pPr>
    </w:p>
    <w:p w14:paraId="3079943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4D"/>
    <w:rsid w:val="00010702"/>
    <w:rsid w:val="00BC3B4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065B"/>
  <w15:chartTrackingRefBased/>
  <w15:docId w15:val="{D0C522A3-B7AA-4BBA-8DC5-B15F29F7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3B4D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C3B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C3B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C3B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C3B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C3B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C3B4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C3B4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C3B4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C3B4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C3B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C3B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C3B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C3B4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C3B4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C3B4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C3B4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C3B4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C3B4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C3B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C3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C3B4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C3B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C3B4D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C3B4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C3B4D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C3B4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C3B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C3B4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C3B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A0372C-D313-4A28-8093-12B6B9BAB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BF3BF7-A4A1-4836-9DF6-CF1D75340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01F14-309E-43DA-B66D-CA6CBB0BCF8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2026-04-27T13:15:00Z</dcterms:created>
  <dcterms:modified xsi:type="dcterms:W3CDTF">2026-04-27T13:15:00Z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