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2EC89" w14:textId="77777777" w:rsidR="00977B02" w:rsidRPr="00F53433" w:rsidRDefault="00977B02" w:rsidP="00977B02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100</w:t>
      </w:r>
      <w:r w:rsidRPr="00F53433">
        <w:rPr>
          <w:rFonts w:asciiTheme="minorHAnsi" w:hAnsiTheme="minorHAnsi" w:cstheme="minorHAnsi"/>
          <w:b/>
          <w:szCs w:val="22"/>
          <w:u w:val="single"/>
        </w:rPr>
        <w:t>/202</w:t>
      </w:r>
      <w:r>
        <w:rPr>
          <w:rFonts w:asciiTheme="minorHAnsi" w:hAnsiTheme="minorHAnsi" w:cstheme="minorHAnsi"/>
          <w:b/>
          <w:szCs w:val="22"/>
          <w:u w:val="single"/>
        </w:rPr>
        <w:t>6</w:t>
      </w:r>
      <w:r w:rsidRPr="00F53433">
        <w:rPr>
          <w:rFonts w:asciiTheme="minorHAnsi" w:hAnsiTheme="minorHAnsi" w:cstheme="minorHAnsi"/>
          <w:b/>
          <w:szCs w:val="22"/>
          <w:u w:val="single"/>
        </w:rPr>
        <w:t>. (</w:t>
      </w:r>
      <w:r>
        <w:rPr>
          <w:rFonts w:asciiTheme="minorHAnsi" w:hAnsiTheme="minorHAnsi" w:cstheme="minorHAnsi"/>
          <w:b/>
          <w:szCs w:val="22"/>
          <w:u w:val="single"/>
        </w:rPr>
        <w:t>IV.27.</w:t>
      </w:r>
      <w:r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09593477" w14:textId="77777777" w:rsidR="00977B02" w:rsidRPr="00F53433" w:rsidRDefault="00977B02" w:rsidP="00977B02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3E3E73E6" w14:textId="77777777" w:rsidR="00977B02" w:rsidRPr="00F53433" w:rsidRDefault="00977B02" w:rsidP="00977B02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>A Gazdasági és Jogi Bizottság a „</w:t>
      </w:r>
      <w:r w:rsidRPr="00F52112">
        <w:rPr>
          <w:rFonts w:asciiTheme="minorHAnsi" w:hAnsiTheme="minorHAnsi" w:cstheme="minorHAnsi"/>
          <w:bCs/>
          <w:i/>
          <w:iCs/>
          <w:szCs w:val="22"/>
        </w:rPr>
        <w:t>Javaslat ingatlanokkal kapcsolatos döntések meghozatalára</w:t>
      </w:r>
      <w:r w:rsidRPr="00F53433">
        <w:rPr>
          <w:rFonts w:asciiTheme="minorHAnsi" w:hAnsiTheme="minorHAnsi" w:cstheme="minorHAnsi"/>
          <w:bCs/>
          <w:szCs w:val="22"/>
        </w:rPr>
        <w:t xml:space="preserve">” című előterjesztést megtárgyalta, és </w:t>
      </w:r>
      <w:r w:rsidRPr="001E25F5">
        <w:rPr>
          <w:rFonts w:asciiTheme="minorHAnsi" w:hAnsiTheme="minorHAnsi" w:cstheme="minorHAnsi"/>
          <w:bCs/>
          <w:szCs w:val="22"/>
        </w:rPr>
        <w:t xml:space="preserve">a K087.08 – M87 gyorsforgalmi út Szombathely – Kőszeg közötti szakaszának megvalósításához szükséges </w:t>
      </w:r>
      <w:r>
        <w:rPr>
          <w:rFonts w:asciiTheme="minorHAnsi" w:hAnsiTheme="minorHAnsi" w:cstheme="minorHAnsi"/>
          <w:bCs/>
          <w:szCs w:val="22"/>
        </w:rPr>
        <w:t>egyes</w:t>
      </w:r>
      <w:r w:rsidRPr="001E25F5">
        <w:rPr>
          <w:rFonts w:asciiTheme="minorHAnsi" w:hAnsiTheme="minorHAnsi" w:cstheme="minorHAnsi"/>
          <w:bCs/>
          <w:szCs w:val="22"/>
        </w:rPr>
        <w:t xml:space="preserve"> ingatlanok tulajdonjogának a Magyar Állam részére történő átruházásá</w:t>
      </w:r>
      <w:r>
        <w:rPr>
          <w:rFonts w:asciiTheme="minorHAnsi" w:hAnsiTheme="minorHAnsi" w:cstheme="minorHAnsi"/>
          <w:bCs/>
          <w:szCs w:val="22"/>
        </w:rPr>
        <w:t>ról szóló II. határozati javaslatot</w:t>
      </w:r>
      <w:r w:rsidRPr="00F53433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elfogadásra.</w:t>
      </w:r>
    </w:p>
    <w:p w14:paraId="7CF12102" w14:textId="77777777" w:rsidR="00977B02" w:rsidRPr="00F53433" w:rsidRDefault="00977B02" w:rsidP="00977B02">
      <w:pPr>
        <w:jc w:val="both"/>
        <w:rPr>
          <w:rFonts w:asciiTheme="minorHAnsi" w:hAnsiTheme="minorHAnsi" w:cstheme="minorHAnsi"/>
          <w:bCs/>
          <w:szCs w:val="22"/>
        </w:rPr>
      </w:pPr>
    </w:p>
    <w:p w14:paraId="498C3D7E" w14:textId="77777777" w:rsidR="00977B02" w:rsidRPr="00F53433" w:rsidRDefault="00977B02" w:rsidP="00977B02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241FD6AE" w14:textId="77777777" w:rsidR="00977B02" w:rsidRDefault="00977B02" w:rsidP="00977B02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747B84C2" w14:textId="77777777" w:rsidR="00977B02" w:rsidRDefault="00977B02" w:rsidP="00977B02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F53433">
        <w:rPr>
          <w:rFonts w:ascii="Calibri" w:hAnsi="Calibri" w:cs="Calibri"/>
          <w:bCs/>
          <w:szCs w:val="22"/>
        </w:rPr>
        <w:tab/>
      </w:r>
      <w:r w:rsidRPr="00F53433">
        <w:rPr>
          <w:rFonts w:ascii="Calibri" w:hAnsi="Calibri" w:cs="Calibri"/>
          <w:bCs/>
          <w:szCs w:val="22"/>
        </w:rPr>
        <w:tab/>
      </w:r>
      <w:r w:rsidRPr="00286EE1">
        <w:rPr>
          <w:rFonts w:ascii="Calibri" w:eastAsia="Calibri" w:hAnsi="Calibri" w:cs="Calibri"/>
          <w:szCs w:val="22"/>
          <w:lang w:eastAsia="en-US"/>
        </w:rPr>
        <w:t>Dr. Gyuráczné Dr. Speier Anikó, a Városüzemeltetési és Városfejlesztési Osztály vezetője</w:t>
      </w:r>
      <w:r>
        <w:rPr>
          <w:rFonts w:ascii="Calibri" w:eastAsia="Calibri" w:hAnsi="Calibri" w:cs="Calibri"/>
          <w:szCs w:val="22"/>
          <w:lang w:eastAsia="en-US"/>
        </w:rPr>
        <w:t>,</w:t>
      </w:r>
    </w:p>
    <w:p w14:paraId="41A1057B" w14:textId="77777777" w:rsidR="00977B02" w:rsidRPr="00F53433" w:rsidRDefault="00977B02" w:rsidP="00977B02">
      <w:pPr>
        <w:ind w:left="709" w:firstLine="709"/>
        <w:jc w:val="both"/>
        <w:rPr>
          <w:rFonts w:ascii="Calibri" w:hAnsi="Calibri" w:cs="Calibri"/>
          <w:bCs/>
          <w:szCs w:val="22"/>
        </w:rPr>
      </w:pPr>
      <w:proofErr w:type="spellStart"/>
      <w:r w:rsidRPr="001E25F5">
        <w:rPr>
          <w:rFonts w:ascii="Calibri" w:hAnsi="Calibri" w:cs="Calibri"/>
          <w:bCs/>
          <w:szCs w:val="22"/>
        </w:rPr>
        <w:t>Stéger</w:t>
      </w:r>
      <w:proofErr w:type="spellEnd"/>
      <w:r w:rsidRPr="001E25F5">
        <w:rPr>
          <w:rFonts w:ascii="Calibri" w:hAnsi="Calibri" w:cs="Calibri"/>
          <w:bCs/>
          <w:szCs w:val="22"/>
        </w:rPr>
        <w:t xml:space="preserve"> Gábor</w:t>
      </w:r>
      <w:r>
        <w:rPr>
          <w:rFonts w:ascii="Calibri" w:hAnsi="Calibri" w:cs="Calibri"/>
          <w:bCs/>
          <w:szCs w:val="22"/>
        </w:rPr>
        <w:t>,</w:t>
      </w:r>
      <w:r w:rsidRPr="001E25F5">
        <w:rPr>
          <w:rFonts w:ascii="Calibri" w:hAnsi="Calibri" w:cs="Calibri"/>
          <w:bCs/>
          <w:szCs w:val="22"/>
        </w:rPr>
        <w:t xml:space="preserve"> a Közgazdasági és Adó Osztály vezetője</w:t>
      </w:r>
      <w:r w:rsidRPr="00F53433">
        <w:rPr>
          <w:rFonts w:ascii="Calibri" w:hAnsi="Calibri" w:cs="Calibri"/>
          <w:bCs/>
          <w:szCs w:val="22"/>
        </w:rPr>
        <w:t>/</w:t>
      </w:r>
    </w:p>
    <w:p w14:paraId="595C1507" w14:textId="77777777" w:rsidR="00977B02" w:rsidRPr="00F53433" w:rsidRDefault="00977B02" w:rsidP="00977B02">
      <w:pPr>
        <w:jc w:val="both"/>
        <w:rPr>
          <w:rFonts w:asciiTheme="minorHAnsi" w:hAnsiTheme="minorHAnsi" w:cstheme="minorHAnsi"/>
          <w:bCs/>
          <w:szCs w:val="22"/>
        </w:rPr>
      </w:pPr>
    </w:p>
    <w:p w14:paraId="3C9F831D" w14:textId="77777777" w:rsidR="00977B02" w:rsidRPr="00F53433" w:rsidRDefault="00977B02" w:rsidP="00977B02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2026. április 30.</w:t>
      </w:r>
    </w:p>
    <w:p w14:paraId="4E75B3A5" w14:textId="77777777" w:rsidR="00977B02" w:rsidRDefault="00977B02" w:rsidP="00977B02">
      <w:pPr>
        <w:jc w:val="both"/>
        <w:rPr>
          <w:rFonts w:asciiTheme="minorHAnsi" w:hAnsiTheme="minorHAnsi" w:cstheme="minorHAnsi"/>
          <w:bCs/>
          <w:szCs w:val="22"/>
        </w:rPr>
      </w:pPr>
    </w:p>
    <w:p w14:paraId="591734EA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B02"/>
    <w:rsid w:val="00977B02"/>
    <w:rsid w:val="00E374B9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8373"/>
  <w15:chartTrackingRefBased/>
  <w15:docId w15:val="{A21CC09B-D949-4A85-AC36-5CED2ED4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77B02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977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77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77B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77B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77B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77B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77B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77B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77B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77B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77B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77B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77B0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77B0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77B0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77B0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77B0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77B0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77B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977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77B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977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77B02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977B0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77B02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977B0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77B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77B0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77B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529837-43E3-4738-883D-5BCB2683A2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457D85-B571-4C5A-89F8-8E0004F4F0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BFCE28-E14F-4090-B948-C3276A58827C}">
  <ds:schemaRefs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624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2026-04-27T12:44:00Z</dcterms:created>
  <dcterms:modified xsi:type="dcterms:W3CDTF">2026-04-27T12:51:00Z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