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EF1A" w14:textId="77777777" w:rsidR="00A9069F" w:rsidRPr="00A9069F" w:rsidRDefault="00A9069F" w:rsidP="008952E5">
      <w:pPr>
        <w:jc w:val="center"/>
        <w:rPr>
          <w:rFonts w:cstheme="minorHAnsi"/>
          <w:b/>
          <w:bCs/>
          <w:u w:val="single"/>
        </w:rPr>
      </w:pPr>
      <w:r w:rsidRPr="00A9069F">
        <w:rPr>
          <w:rFonts w:cstheme="minorHAnsi"/>
          <w:b/>
          <w:bCs/>
          <w:u w:val="single"/>
        </w:rPr>
        <w:t>E L Ő T E R J E S Z T É S</w:t>
      </w:r>
    </w:p>
    <w:p w14:paraId="4D6B6BEC" w14:textId="77777777" w:rsidR="00A9069F" w:rsidRPr="00A9069F" w:rsidRDefault="00A9069F" w:rsidP="008952E5">
      <w:pPr>
        <w:jc w:val="center"/>
        <w:rPr>
          <w:rFonts w:cstheme="minorHAnsi"/>
          <w:b/>
          <w:bCs/>
        </w:rPr>
      </w:pPr>
    </w:p>
    <w:p w14:paraId="2D180E68" w14:textId="77777777" w:rsidR="00A9069F" w:rsidRPr="00A9069F" w:rsidRDefault="00A9069F" w:rsidP="008952E5">
      <w:pPr>
        <w:jc w:val="center"/>
        <w:rPr>
          <w:rFonts w:cstheme="minorHAnsi"/>
          <w:b/>
          <w:bCs/>
        </w:rPr>
      </w:pPr>
      <w:r w:rsidRPr="00A9069F">
        <w:rPr>
          <w:rFonts w:cstheme="minorHAnsi"/>
          <w:b/>
          <w:bCs/>
        </w:rPr>
        <w:t>Szombathely Megyei Jogú Város Közgyűlése Városstratégiai, Idegenforgalmi és Sport Bizottsága</w:t>
      </w:r>
    </w:p>
    <w:p w14:paraId="0EED852D" w14:textId="4EB76D6F" w:rsidR="00A9069F" w:rsidRPr="00A9069F" w:rsidRDefault="00A9069F" w:rsidP="008952E5">
      <w:pPr>
        <w:jc w:val="center"/>
        <w:rPr>
          <w:rFonts w:cstheme="minorHAnsi"/>
          <w:b/>
          <w:bCs/>
        </w:rPr>
      </w:pPr>
      <w:r w:rsidRPr="00A9069F">
        <w:rPr>
          <w:rFonts w:cstheme="minorHAnsi"/>
          <w:b/>
          <w:bCs/>
        </w:rPr>
        <w:t>202</w:t>
      </w:r>
      <w:r w:rsidR="0072173C">
        <w:rPr>
          <w:rFonts w:cstheme="minorHAnsi"/>
          <w:b/>
          <w:bCs/>
        </w:rPr>
        <w:t>6</w:t>
      </w:r>
      <w:r w:rsidRPr="00A9069F">
        <w:rPr>
          <w:rFonts w:cstheme="minorHAnsi"/>
          <w:b/>
          <w:bCs/>
        </w:rPr>
        <w:t xml:space="preserve">. </w:t>
      </w:r>
      <w:r w:rsidR="0072173C">
        <w:rPr>
          <w:rFonts w:cstheme="minorHAnsi"/>
          <w:b/>
          <w:bCs/>
        </w:rPr>
        <w:t>április</w:t>
      </w:r>
      <w:r w:rsidR="00747C2A">
        <w:rPr>
          <w:rFonts w:cstheme="minorHAnsi"/>
          <w:b/>
          <w:bCs/>
        </w:rPr>
        <w:t xml:space="preserve"> </w:t>
      </w:r>
      <w:r w:rsidR="0072173C">
        <w:rPr>
          <w:rFonts w:cstheme="minorHAnsi"/>
          <w:b/>
          <w:bCs/>
        </w:rPr>
        <w:t>28</w:t>
      </w:r>
      <w:r w:rsidR="00766C64">
        <w:rPr>
          <w:rFonts w:cstheme="minorHAnsi"/>
          <w:b/>
          <w:bCs/>
        </w:rPr>
        <w:t xml:space="preserve">-i </w:t>
      </w:r>
      <w:r w:rsidRPr="00A9069F">
        <w:rPr>
          <w:rFonts w:cstheme="minorHAnsi"/>
          <w:b/>
          <w:bCs/>
        </w:rPr>
        <w:t>ülésére</w:t>
      </w:r>
    </w:p>
    <w:p w14:paraId="491AB736" w14:textId="77777777" w:rsidR="00A9069F" w:rsidRPr="00A9069F" w:rsidRDefault="00A9069F" w:rsidP="008952E5">
      <w:pPr>
        <w:jc w:val="center"/>
        <w:rPr>
          <w:rFonts w:cstheme="minorHAnsi"/>
          <w:b/>
          <w:bCs/>
        </w:rPr>
      </w:pPr>
    </w:p>
    <w:p w14:paraId="33782E7D" w14:textId="5E9239A1" w:rsidR="00A9069F" w:rsidRDefault="00747C2A" w:rsidP="00747C2A">
      <w:pPr>
        <w:jc w:val="center"/>
        <w:rPr>
          <w:rFonts w:cstheme="minorHAnsi"/>
          <w:b/>
          <w:bCs/>
        </w:rPr>
      </w:pPr>
      <w:r w:rsidRPr="00747C2A">
        <w:rPr>
          <w:rFonts w:cstheme="minorHAnsi"/>
          <w:b/>
          <w:bCs/>
        </w:rPr>
        <w:t>Javaslat tervezéssel kapcsolatos feladat meghatározására</w:t>
      </w:r>
    </w:p>
    <w:p w14:paraId="3395D803" w14:textId="77777777" w:rsidR="00747C2A" w:rsidRPr="00A9069F" w:rsidRDefault="00747C2A" w:rsidP="008952E5">
      <w:pPr>
        <w:rPr>
          <w:rFonts w:cstheme="minorHAnsi"/>
          <w:b/>
          <w:bCs/>
        </w:rPr>
      </w:pPr>
    </w:p>
    <w:p w14:paraId="4D2E0140" w14:textId="4577F488" w:rsidR="00747C2A" w:rsidRPr="0072173C" w:rsidRDefault="00604C55" w:rsidP="009F1991">
      <w:pPr>
        <w:spacing w:after="240"/>
        <w:jc w:val="both"/>
        <w:rPr>
          <w:rFonts w:cstheme="minorHAnsi"/>
        </w:rPr>
      </w:pPr>
      <w:r w:rsidRPr="0072173C">
        <w:rPr>
          <w:rFonts w:cstheme="minorHAnsi"/>
        </w:rPr>
        <w:t>Szombathely Megyei Jogú Város Polgármesteri Hivatal Városüzemeltetési</w:t>
      </w:r>
      <w:r w:rsidR="00B22B45" w:rsidRPr="0072173C">
        <w:rPr>
          <w:rFonts w:cstheme="minorHAnsi"/>
        </w:rPr>
        <w:t xml:space="preserve"> és Városfejlesztési </w:t>
      </w:r>
      <w:r w:rsidRPr="0072173C">
        <w:rPr>
          <w:rFonts w:cstheme="minorHAnsi"/>
        </w:rPr>
        <w:t>Osztály</w:t>
      </w:r>
      <w:r w:rsidR="00B22B45" w:rsidRPr="0072173C">
        <w:rPr>
          <w:rFonts w:cstheme="minorHAnsi"/>
        </w:rPr>
        <w:t xml:space="preserve"> Beruházási </w:t>
      </w:r>
      <w:r w:rsidR="0009532F" w:rsidRPr="0072173C">
        <w:rPr>
          <w:rFonts w:cstheme="minorHAnsi"/>
        </w:rPr>
        <w:t>I</w:t>
      </w:r>
      <w:r w:rsidR="00B22B45" w:rsidRPr="0072173C">
        <w:rPr>
          <w:rFonts w:cstheme="minorHAnsi"/>
        </w:rPr>
        <w:t xml:space="preserve">rodája </w:t>
      </w:r>
      <w:r w:rsidR="009F1991" w:rsidRPr="0072173C">
        <w:rPr>
          <w:rFonts w:cstheme="minorHAnsi"/>
        </w:rPr>
        <w:t>az</w:t>
      </w:r>
      <w:r w:rsidR="00747C2A" w:rsidRPr="0072173C">
        <w:rPr>
          <w:rFonts w:cstheme="minorHAnsi"/>
        </w:rPr>
        <w:t xml:space="preserve"> alábbi fejlesztés tervezési feladatát javasolja elindítani az „Évközi tervezések, útfelújítás tervezések, egyéb tervezések” előirányzat terhére, amely előirányzat felhasználásáról kizárólag a Városstratégiai, Idegenforgalmi és Sport Bizottság jogosult dönteni az önkormányzat </w:t>
      </w:r>
      <w:r w:rsidR="0072173C" w:rsidRPr="0072173C">
        <w:rPr>
          <w:rFonts w:cstheme="minorHAnsi"/>
          <w:szCs w:val="22"/>
        </w:rPr>
        <w:t>3/2026. (II.2</w:t>
      </w:r>
      <w:r w:rsidR="0040454B">
        <w:rPr>
          <w:rFonts w:cstheme="minorHAnsi"/>
          <w:szCs w:val="22"/>
        </w:rPr>
        <w:t>7</w:t>
      </w:r>
      <w:r w:rsidR="0072173C" w:rsidRPr="0072173C">
        <w:rPr>
          <w:rFonts w:cstheme="minorHAnsi"/>
          <w:szCs w:val="22"/>
        </w:rPr>
        <w:t xml:space="preserve">.) </w:t>
      </w:r>
      <w:r w:rsidR="0072173C" w:rsidRPr="0072173C">
        <w:rPr>
          <w:rFonts w:cstheme="minorHAnsi"/>
          <w:color w:val="000000"/>
          <w:szCs w:val="22"/>
        </w:rPr>
        <w:t>önkormányzati rendelete az önkormányzat 2026. évi költségvetéséről 1</w:t>
      </w:r>
      <w:r w:rsidR="0040454B">
        <w:rPr>
          <w:rFonts w:cstheme="minorHAnsi"/>
          <w:color w:val="000000"/>
          <w:szCs w:val="22"/>
        </w:rPr>
        <w:t>0</w:t>
      </w:r>
      <w:r w:rsidR="0072173C" w:rsidRPr="0072173C">
        <w:rPr>
          <w:rFonts w:cstheme="minorHAnsi"/>
          <w:color w:val="000000"/>
          <w:szCs w:val="22"/>
        </w:rPr>
        <w:t xml:space="preserve">. § (5) </w:t>
      </w:r>
      <w:proofErr w:type="spellStart"/>
      <w:r w:rsidR="0072173C" w:rsidRPr="0072173C">
        <w:rPr>
          <w:rFonts w:cstheme="minorHAnsi"/>
          <w:color w:val="000000"/>
          <w:szCs w:val="22"/>
        </w:rPr>
        <w:t>bek</w:t>
      </w:r>
      <w:proofErr w:type="spellEnd"/>
      <w:r w:rsidR="0072173C" w:rsidRPr="0072173C">
        <w:rPr>
          <w:rFonts w:cstheme="minorHAnsi"/>
          <w:color w:val="000000"/>
          <w:szCs w:val="22"/>
        </w:rPr>
        <w:t>. alapján</w:t>
      </w:r>
      <w:r w:rsidR="00747C2A" w:rsidRPr="0072173C">
        <w:rPr>
          <w:rFonts w:cstheme="minorHAnsi"/>
        </w:rPr>
        <w:t>:</w:t>
      </w:r>
    </w:p>
    <w:p w14:paraId="1959F1AE" w14:textId="2FEFEDC3" w:rsidR="00747C2A" w:rsidRPr="00747C2A" w:rsidRDefault="0072173C" w:rsidP="009F1991">
      <w:pPr>
        <w:pStyle w:val="Listaszerbekezds"/>
        <w:numPr>
          <w:ilvl w:val="0"/>
          <w:numId w:val="4"/>
        </w:numPr>
        <w:spacing w:after="240"/>
        <w:contextualSpacing w:val="0"/>
        <w:jc w:val="both"/>
        <w:rPr>
          <w:rFonts w:asciiTheme="minorHAnsi" w:hAnsiTheme="minorHAnsi" w:cstheme="minorHAnsi"/>
          <w:szCs w:val="22"/>
        </w:rPr>
      </w:pPr>
      <w:r w:rsidRPr="00E1434E">
        <w:rPr>
          <w:rFonts w:asciiTheme="minorHAnsi" w:hAnsiTheme="minorHAnsi" w:cstheme="minorHAnsi"/>
          <w:bCs/>
          <w:szCs w:val="22"/>
        </w:rPr>
        <w:t>Szombathely, Kutyatár utca Temesvár és Németh Pál utcák közötti járdaszakasz tervezése</w:t>
      </w:r>
      <w:r>
        <w:rPr>
          <w:rFonts w:asciiTheme="minorHAnsi" w:hAnsiTheme="minorHAnsi" w:cstheme="minorHAnsi"/>
          <w:bCs/>
          <w:szCs w:val="22"/>
        </w:rPr>
        <w:t>, egyszerűsített tervdokumentáció (</w:t>
      </w:r>
      <w:r w:rsidR="00B61BC4" w:rsidRPr="00E1434E">
        <w:rPr>
          <w:rFonts w:asciiTheme="minorHAnsi" w:hAnsiTheme="minorHAnsi" w:cstheme="minorHAnsi"/>
          <w:bCs/>
          <w:szCs w:val="22"/>
        </w:rPr>
        <w:t>helyszínrajz, keresztszelvény, műszaki leírás</w:t>
      </w:r>
      <w:r w:rsidR="00B61BC4">
        <w:rPr>
          <w:rFonts w:asciiTheme="minorHAnsi" w:hAnsiTheme="minorHAnsi" w:cstheme="minorHAnsi"/>
          <w:bCs/>
          <w:szCs w:val="22"/>
        </w:rPr>
        <w:t>) és költségbecslés készítésével</w:t>
      </w:r>
      <w:r w:rsidR="00747C2A" w:rsidRPr="00747C2A">
        <w:rPr>
          <w:rFonts w:asciiTheme="minorHAnsi" w:hAnsiTheme="minorHAnsi" w:cstheme="minorHAnsi"/>
          <w:szCs w:val="22"/>
        </w:rPr>
        <w:t>.</w:t>
      </w:r>
    </w:p>
    <w:p w14:paraId="1C0DDBC5" w14:textId="315A5236" w:rsidR="00A9069F" w:rsidRDefault="009F1991" w:rsidP="009F1991">
      <w:pPr>
        <w:spacing w:after="240"/>
        <w:jc w:val="both"/>
        <w:rPr>
          <w:rFonts w:cstheme="minorHAnsi"/>
        </w:rPr>
      </w:pPr>
      <w:r>
        <w:rPr>
          <w:rFonts w:cstheme="minorHAnsi"/>
        </w:rPr>
        <w:t>A bekért e</w:t>
      </w:r>
      <w:r w:rsidR="000669E3">
        <w:rPr>
          <w:rFonts w:cstheme="minorHAnsi"/>
        </w:rPr>
        <w:t xml:space="preserve">lőzetes piackutatási </w:t>
      </w:r>
      <w:r>
        <w:rPr>
          <w:rFonts w:cstheme="minorHAnsi"/>
        </w:rPr>
        <w:t xml:space="preserve">célú </w:t>
      </w:r>
      <w:r w:rsidR="00747C2A">
        <w:rPr>
          <w:rFonts w:cstheme="minorHAnsi"/>
        </w:rPr>
        <w:t>ajánlat</w:t>
      </w:r>
      <w:r>
        <w:rPr>
          <w:rFonts w:cstheme="minorHAnsi"/>
        </w:rPr>
        <w:t>ok közül a legkedvezőbb t</w:t>
      </w:r>
      <w:r w:rsidR="00B22B45" w:rsidRPr="00B22B45">
        <w:rPr>
          <w:rFonts w:cstheme="minorHAnsi"/>
        </w:rPr>
        <w:t xml:space="preserve">ervezési ajánlat bruttó </w:t>
      </w:r>
      <w:proofErr w:type="gramStart"/>
      <w:r w:rsidR="00B61BC4" w:rsidRPr="00B61BC4">
        <w:rPr>
          <w:rFonts w:cstheme="minorHAnsi"/>
        </w:rPr>
        <w:t>1.219.200</w:t>
      </w:r>
      <w:r w:rsidR="00E64C57">
        <w:rPr>
          <w:rFonts w:cstheme="minorHAnsi"/>
        </w:rPr>
        <w:t>,-</w:t>
      </w:r>
      <w:proofErr w:type="gramEnd"/>
      <w:r w:rsidR="000669E3">
        <w:rPr>
          <w:rFonts w:cstheme="minorHAnsi"/>
        </w:rPr>
        <w:t xml:space="preserve"> </w:t>
      </w:r>
      <w:r w:rsidR="00B22B45" w:rsidRPr="00B22B45">
        <w:rPr>
          <w:rFonts w:cstheme="minorHAnsi"/>
        </w:rPr>
        <w:t>Ft</w:t>
      </w:r>
      <w:r>
        <w:rPr>
          <w:rFonts w:cstheme="minorHAnsi"/>
        </w:rPr>
        <w:t xml:space="preserve"> összegű</w:t>
      </w:r>
      <w:r w:rsidR="000669E3">
        <w:rPr>
          <w:rFonts w:cstheme="minorHAnsi"/>
        </w:rPr>
        <w:t>.</w:t>
      </w:r>
    </w:p>
    <w:p w14:paraId="248F0A45" w14:textId="0C4F8333" w:rsidR="00A9069F" w:rsidRPr="00A9069F" w:rsidRDefault="00A9069F" w:rsidP="009F1991">
      <w:pPr>
        <w:spacing w:after="240"/>
        <w:jc w:val="both"/>
        <w:rPr>
          <w:rFonts w:cstheme="minorHAnsi"/>
        </w:rPr>
      </w:pPr>
      <w:r w:rsidRPr="00A9069F">
        <w:rPr>
          <w:rFonts w:cstheme="minorHAnsi"/>
        </w:rPr>
        <w:t>Kérem a Tisztelt Bizottságot, hogy az előterjesztést megtárgyalni, és a határozati javaslatot elfogadni szíveskedjék.</w:t>
      </w:r>
    </w:p>
    <w:p w14:paraId="6FC3EC36" w14:textId="704FDA8C" w:rsidR="000669E3" w:rsidRDefault="00A9069F" w:rsidP="009F1991">
      <w:pPr>
        <w:spacing w:after="240"/>
        <w:rPr>
          <w:rFonts w:cstheme="minorHAnsi"/>
        </w:rPr>
      </w:pPr>
      <w:r w:rsidRPr="00A9069F">
        <w:rPr>
          <w:rFonts w:cstheme="minorHAnsi"/>
        </w:rPr>
        <w:t>Szombathely, 202</w:t>
      </w:r>
      <w:r w:rsidR="00B61BC4">
        <w:rPr>
          <w:rFonts w:cstheme="minorHAnsi"/>
        </w:rPr>
        <w:t>6</w:t>
      </w:r>
      <w:r w:rsidRPr="00A9069F">
        <w:rPr>
          <w:rFonts w:cstheme="minorHAnsi"/>
        </w:rPr>
        <w:t xml:space="preserve">. </w:t>
      </w:r>
      <w:r w:rsidR="00B61BC4">
        <w:rPr>
          <w:rFonts w:cstheme="minorHAnsi"/>
        </w:rPr>
        <w:t>április</w:t>
      </w:r>
      <w:r w:rsidR="006E6F62">
        <w:rPr>
          <w:rFonts w:cstheme="minorHAnsi"/>
        </w:rPr>
        <w:t xml:space="preserve"> </w:t>
      </w:r>
      <w:proofErr w:type="gramStart"/>
      <w:r w:rsidRPr="00A9069F">
        <w:rPr>
          <w:rFonts w:cstheme="minorHAnsi"/>
        </w:rPr>
        <w:t>„</w:t>
      </w:r>
      <w:r w:rsidR="00994388">
        <w:rPr>
          <w:rFonts w:cstheme="minorHAnsi"/>
        </w:rPr>
        <w:t>….</w:t>
      </w:r>
      <w:proofErr w:type="gramEnd"/>
      <w:r w:rsidRPr="00A9069F">
        <w:rPr>
          <w:rFonts w:cstheme="minorHAnsi"/>
        </w:rPr>
        <w:t>…”.</w:t>
      </w:r>
    </w:p>
    <w:p w14:paraId="1AD62713" w14:textId="63A9F1C7" w:rsidR="00FA733E" w:rsidRPr="00365C23" w:rsidRDefault="00A9069F" w:rsidP="009F1991">
      <w:pPr>
        <w:spacing w:after="240"/>
        <w:ind w:left="7080"/>
        <w:contextualSpacing/>
        <w:rPr>
          <w:rFonts w:cstheme="minorHAnsi"/>
          <w:b/>
          <w:bCs/>
        </w:rPr>
      </w:pPr>
      <w:r w:rsidRPr="00365C23">
        <w:rPr>
          <w:rFonts w:cstheme="minorHAnsi"/>
          <w:b/>
          <w:bCs/>
        </w:rPr>
        <w:t>/:</w:t>
      </w:r>
      <w:r w:rsidR="00365C23" w:rsidRPr="00365C23">
        <w:rPr>
          <w:rFonts w:cstheme="minorHAnsi"/>
          <w:b/>
          <w:bCs/>
        </w:rPr>
        <w:t xml:space="preserve"> </w:t>
      </w:r>
      <w:r w:rsidRPr="00365C23">
        <w:rPr>
          <w:rFonts w:cstheme="minorHAnsi"/>
          <w:b/>
          <w:bCs/>
        </w:rPr>
        <w:t>Dr. Horváth Attila</w:t>
      </w:r>
      <w:r w:rsidR="00365C23" w:rsidRPr="00365C23">
        <w:rPr>
          <w:rFonts w:cstheme="minorHAnsi"/>
          <w:b/>
          <w:bCs/>
        </w:rPr>
        <w:t xml:space="preserve"> </w:t>
      </w:r>
      <w:r w:rsidRPr="00365C23">
        <w:rPr>
          <w:rFonts w:cstheme="minorHAnsi"/>
          <w:b/>
          <w:bCs/>
        </w:rPr>
        <w:t>:/</w:t>
      </w:r>
    </w:p>
    <w:p w14:paraId="7E406DBA" w14:textId="77777777" w:rsidR="000669E3" w:rsidRDefault="000669E3" w:rsidP="0040454B">
      <w:pPr>
        <w:rPr>
          <w:rFonts w:cstheme="minorHAnsi"/>
          <w:b/>
          <w:szCs w:val="22"/>
        </w:rPr>
      </w:pPr>
    </w:p>
    <w:p w14:paraId="24A5C192" w14:textId="11222D30" w:rsidR="008952E5" w:rsidRPr="008952E5" w:rsidRDefault="008952E5" w:rsidP="00E64C57">
      <w:pPr>
        <w:spacing w:after="120"/>
        <w:jc w:val="center"/>
        <w:rPr>
          <w:rFonts w:cstheme="minorHAnsi"/>
          <w:b/>
          <w:szCs w:val="22"/>
        </w:rPr>
      </w:pPr>
      <w:r w:rsidRPr="008952E5">
        <w:rPr>
          <w:rFonts w:cstheme="minorHAnsi"/>
          <w:b/>
          <w:szCs w:val="22"/>
        </w:rPr>
        <w:t>HATÁROZATI JAVASLAT</w:t>
      </w:r>
    </w:p>
    <w:p w14:paraId="762B3411" w14:textId="4CC12265" w:rsidR="008952E5" w:rsidRPr="008952E5" w:rsidRDefault="008952E5" w:rsidP="008952E5">
      <w:pPr>
        <w:jc w:val="center"/>
        <w:rPr>
          <w:rFonts w:cstheme="minorHAnsi"/>
          <w:b/>
          <w:bCs/>
          <w:szCs w:val="22"/>
          <w:u w:val="single"/>
        </w:rPr>
      </w:pPr>
      <w:proofErr w:type="gramStart"/>
      <w:r w:rsidRPr="008952E5">
        <w:rPr>
          <w:rFonts w:cstheme="minorHAnsi"/>
          <w:b/>
          <w:bCs/>
          <w:szCs w:val="22"/>
          <w:u w:val="single"/>
        </w:rPr>
        <w:t>….…</w:t>
      </w:r>
      <w:proofErr w:type="gramEnd"/>
      <w:r w:rsidRPr="008952E5">
        <w:rPr>
          <w:rFonts w:cstheme="minorHAnsi"/>
          <w:b/>
          <w:bCs/>
          <w:szCs w:val="22"/>
          <w:u w:val="single"/>
        </w:rPr>
        <w:t>./202</w:t>
      </w:r>
      <w:r w:rsidR="00B61BC4">
        <w:rPr>
          <w:rFonts w:cstheme="minorHAnsi"/>
          <w:b/>
          <w:bCs/>
          <w:szCs w:val="22"/>
          <w:u w:val="single"/>
        </w:rPr>
        <w:t>6</w:t>
      </w:r>
      <w:r w:rsidRPr="008952E5">
        <w:rPr>
          <w:rFonts w:cstheme="minorHAnsi"/>
          <w:b/>
          <w:bCs/>
          <w:szCs w:val="22"/>
          <w:u w:val="single"/>
        </w:rPr>
        <w:t>. (</w:t>
      </w:r>
      <w:r w:rsidR="00B61BC4">
        <w:rPr>
          <w:rFonts w:cstheme="minorHAnsi"/>
          <w:b/>
          <w:bCs/>
          <w:szCs w:val="22"/>
          <w:u w:val="single"/>
        </w:rPr>
        <w:t>IV</w:t>
      </w:r>
      <w:r w:rsidR="00F54AB4">
        <w:rPr>
          <w:rFonts w:cstheme="minorHAnsi"/>
          <w:b/>
          <w:bCs/>
          <w:szCs w:val="22"/>
          <w:u w:val="single"/>
        </w:rPr>
        <w:t>.</w:t>
      </w:r>
      <w:r w:rsidR="00B61BC4">
        <w:rPr>
          <w:rFonts w:cstheme="minorHAnsi"/>
          <w:b/>
          <w:bCs/>
          <w:szCs w:val="22"/>
          <w:u w:val="single"/>
        </w:rPr>
        <w:t>28</w:t>
      </w:r>
      <w:r w:rsidR="00B22B45">
        <w:rPr>
          <w:rFonts w:cstheme="minorHAnsi"/>
          <w:b/>
          <w:bCs/>
          <w:szCs w:val="22"/>
          <w:u w:val="single"/>
        </w:rPr>
        <w:t>.</w:t>
      </w:r>
      <w:r w:rsidRPr="008952E5">
        <w:rPr>
          <w:rFonts w:cstheme="minorHAnsi"/>
          <w:b/>
          <w:bCs/>
          <w:szCs w:val="22"/>
          <w:u w:val="single"/>
        </w:rPr>
        <w:t>) VISB. számú határozat</w:t>
      </w:r>
    </w:p>
    <w:p w14:paraId="38B38128" w14:textId="77777777" w:rsidR="008952E5" w:rsidRPr="008952E5" w:rsidRDefault="008952E5" w:rsidP="008952E5">
      <w:pPr>
        <w:rPr>
          <w:rFonts w:cstheme="minorHAnsi"/>
          <w:bCs/>
          <w:szCs w:val="22"/>
          <w:u w:val="single"/>
        </w:rPr>
      </w:pPr>
    </w:p>
    <w:p w14:paraId="253D7A07" w14:textId="26B7591A" w:rsidR="000A6D1B" w:rsidRDefault="00604C55" w:rsidP="00E64C57">
      <w:pPr>
        <w:spacing w:after="240"/>
        <w:jc w:val="both"/>
        <w:rPr>
          <w:rFonts w:cstheme="minorHAnsi"/>
          <w:szCs w:val="22"/>
        </w:rPr>
      </w:pPr>
      <w:r w:rsidRPr="00F647DC">
        <w:rPr>
          <w:rFonts w:cstheme="minorHAnsi"/>
          <w:bCs/>
          <w:szCs w:val="22"/>
        </w:rPr>
        <w:t>A Városstratégiai, Idegenforgalmi és Sport</w:t>
      </w:r>
      <w:r w:rsidRPr="00F647DC">
        <w:rPr>
          <w:rFonts w:cstheme="minorHAnsi"/>
          <w:szCs w:val="22"/>
        </w:rPr>
        <w:t xml:space="preserve"> Bizottság a „</w:t>
      </w:r>
      <w:r w:rsidR="000669E3" w:rsidRPr="000669E3">
        <w:rPr>
          <w:rFonts w:cstheme="minorHAnsi"/>
          <w:b/>
          <w:szCs w:val="22"/>
        </w:rPr>
        <w:t>Javaslat tervezéssel kapcsolatos feladat meghatározására</w:t>
      </w:r>
      <w:r w:rsidRPr="00F647DC">
        <w:rPr>
          <w:rFonts w:cstheme="minorHAnsi"/>
          <w:b/>
          <w:szCs w:val="22"/>
        </w:rPr>
        <w:t>”</w:t>
      </w:r>
      <w:r w:rsidRPr="00F647DC">
        <w:rPr>
          <w:rFonts w:cstheme="minorHAnsi"/>
          <w:bCs/>
          <w:szCs w:val="22"/>
        </w:rPr>
        <w:t xml:space="preserve"> </w:t>
      </w:r>
      <w:r w:rsidRPr="00F647DC">
        <w:rPr>
          <w:rFonts w:cstheme="minorHAnsi"/>
          <w:szCs w:val="22"/>
        </w:rPr>
        <w:t xml:space="preserve">című előterjesztést </w:t>
      </w:r>
      <w:r w:rsidRPr="00F647DC">
        <w:rPr>
          <w:rFonts w:cstheme="minorHAnsi"/>
          <w:bCs/>
          <w:szCs w:val="22"/>
        </w:rPr>
        <w:t xml:space="preserve">megtárgyalta, </w:t>
      </w:r>
      <w:r w:rsidRPr="00F647DC">
        <w:rPr>
          <w:rFonts w:cstheme="minorHAnsi"/>
          <w:szCs w:val="22"/>
        </w:rPr>
        <w:t xml:space="preserve">és </w:t>
      </w:r>
      <w:r w:rsidRPr="00F647DC">
        <w:rPr>
          <w:rFonts w:cstheme="minorHAnsi"/>
          <w:bCs/>
          <w:szCs w:val="22"/>
        </w:rPr>
        <w:t xml:space="preserve">az önkormányzat </w:t>
      </w:r>
      <w:r w:rsidR="00B61BC4" w:rsidRPr="0072173C">
        <w:rPr>
          <w:rFonts w:cstheme="minorHAnsi"/>
          <w:szCs w:val="22"/>
        </w:rPr>
        <w:t>3/2026. (II.2</w:t>
      </w:r>
      <w:r w:rsidR="0040454B">
        <w:rPr>
          <w:rFonts w:cstheme="minorHAnsi"/>
          <w:szCs w:val="22"/>
        </w:rPr>
        <w:t>7</w:t>
      </w:r>
      <w:r w:rsidR="00B61BC4" w:rsidRPr="0072173C">
        <w:rPr>
          <w:rFonts w:cstheme="minorHAnsi"/>
          <w:szCs w:val="22"/>
        </w:rPr>
        <w:t xml:space="preserve">.) </w:t>
      </w:r>
      <w:r w:rsidR="00B61BC4" w:rsidRPr="0072173C">
        <w:rPr>
          <w:rFonts w:cstheme="minorHAnsi"/>
          <w:color w:val="000000"/>
          <w:szCs w:val="22"/>
        </w:rPr>
        <w:t>önkormányzati rendelete az önkormányzat 2026. évi költségvetéséről 1</w:t>
      </w:r>
      <w:r w:rsidR="0040454B">
        <w:rPr>
          <w:rFonts w:cstheme="minorHAnsi"/>
          <w:color w:val="000000"/>
          <w:szCs w:val="22"/>
        </w:rPr>
        <w:t>0</w:t>
      </w:r>
      <w:r w:rsidR="00B61BC4" w:rsidRPr="0072173C">
        <w:rPr>
          <w:rFonts w:cstheme="minorHAnsi"/>
          <w:color w:val="000000"/>
          <w:szCs w:val="22"/>
        </w:rPr>
        <w:t xml:space="preserve">. § (5) </w:t>
      </w:r>
      <w:proofErr w:type="spellStart"/>
      <w:r w:rsidR="00B61BC4" w:rsidRPr="0072173C">
        <w:rPr>
          <w:rFonts w:cstheme="minorHAnsi"/>
          <w:color w:val="000000"/>
          <w:szCs w:val="22"/>
        </w:rPr>
        <w:t>bek</w:t>
      </w:r>
      <w:proofErr w:type="spellEnd"/>
      <w:r w:rsidR="00B61BC4" w:rsidRPr="0072173C">
        <w:rPr>
          <w:rFonts w:cstheme="minorHAnsi"/>
          <w:color w:val="000000"/>
          <w:szCs w:val="22"/>
        </w:rPr>
        <w:t>. alapján</w:t>
      </w:r>
      <w:r w:rsidRPr="00F647DC">
        <w:rPr>
          <w:rFonts w:cstheme="minorHAnsi"/>
          <w:szCs w:val="22"/>
        </w:rPr>
        <w:t xml:space="preserve"> felkéri a </w:t>
      </w:r>
      <w:r>
        <w:rPr>
          <w:rFonts w:cstheme="minorHAnsi"/>
          <w:szCs w:val="22"/>
        </w:rPr>
        <w:t>p</w:t>
      </w:r>
      <w:r w:rsidRPr="00F647DC">
        <w:rPr>
          <w:rFonts w:cstheme="minorHAnsi"/>
          <w:szCs w:val="22"/>
        </w:rPr>
        <w:t>olgármestert</w:t>
      </w:r>
      <w:r w:rsidR="00B5335C">
        <w:rPr>
          <w:rFonts w:cstheme="minorHAnsi"/>
          <w:szCs w:val="22"/>
        </w:rPr>
        <w:t xml:space="preserve">, </w:t>
      </w:r>
      <w:r w:rsidR="000669E3" w:rsidRPr="000669E3">
        <w:rPr>
          <w:rFonts w:cstheme="minorHAnsi"/>
          <w:szCs w:val="22"/>
        </w:rPr>
        <w:t>hogy tervezési feladatokra vonatkozó eljárás</w:t>
      </w:r>
      <w:r w:rsidR="0040454B">
        <w:rPr>
          <w:rFonts w:cstheme="minorHAnsi"/>
          <w:szCs w:val="22"/>
        </w:rPr>
        <w:t>t</w:t>
      </w:r>
      <w:r w:rsidR="000669E3" w:rsidRPr="000669E3">
        <w:rPr>
          <w:rFonts w:cstheme="minorHAnsi"/>
          <w:szCs w:val="22"/>
        </w:rPr>
        <w:t>, valamint a szerződés előkészítését indítsa el az „Évközi tervezések, útfelújítás tervezések, egyéb tervezések” előirányzat terhére</w:t>
      </w:r>
      <w:r w:rsidR="000669E3">
        <w:rPr>
          <w:rFonts w:cstheme="minorHAnsi"/>
          <w:szCs w:val="22"/>
        </w:rPr>
        <w:t>.</w:t>
      </w:r>
    </w:p>
    <w:p w14:paraId="49B81749" w14:textId="04ED9DFC" w:rsidR="0040454B" w:rsidRPr="0040454B" w:rsidRDefault="0040454B" w:rsidP="00E64C57">
      <w:pPr>
        <w:pStyle w:val="Listaszerbekezds"/>
        <w:numPr>
          <w:ilvl w:val="0"/>
          <w:numId w:val="4"/>
        </w:numPr>
        <w:spacing w:after="240"/>
        <w:contextualSpacing w:val="0"/>
        <w:jc w:val="both"/>
        <w:rPr>
          <w:rFonts w:asciiTheme="minorHAnsi" w:hAnsiTheme="minorHAnsi" w:cstheme="minorHAnsi"/>
          <w:szCs w:val="22"/>
        </w:rPr>
      </w:pPr>
      <w:r w:rsidRPr="00E1434E">
        <w:rPr>
          <w:rFonts w:asciiTheme="minorHAnsi" w:hAnsiTheme="minorHAnsi" w:cstheme="minorHAnsi"/>
          <w:bCs/>
          <w:szCs w:val="22"/>
        </w:rPr>
        <w:t>Szombathely, Kutyatár utca Temesvár és Németh Pál utcák közötti járdaszakasz tervezése</w:t>
      </w:r>
      <w:r>
        <w:rPr>
          <w:rFonts w:asciiTheme="minorHAnsi" w:hAnsiTheme="minorHAnsi" w:cstheme="minorHAnsi"/>
          <w:bCs/>
          <w:szCs w:val="22"/>
        </w:rPr>
        <w:t>, egyszerűsített tervdokumentáció (</w:t>
      </w:r>
      <w:r w:rsidRPr="00E1434E">
        <w:rPr>
          <w:rFonts w:asciiTheme="minorHAnsi" w:hAnsiTheme="minorHAnsi" w:cstheme="minorHAnsi"/>
          <w:bCs/>
          <w:szCs w:val="22"/>
        </w:rPr>
        <w:t>helyszínrajz, keresztszelvény, műszaki leírás</w:t>
      </w:r>
      <w:r>
        <w:rPr>
          <w:rFonts w:asciiTheme="minorHAnsi" w:hAnsiTheme="minorHAnsi" w:cstheme="minorHAnsi"/>
          <w:bCs/>
          <w:szCs w:val="22"/>
        </w:rPr>
        <w:t>) és költségbecslés készítésével</w:t>
      </w:r>
      <w:r w:rsidRPr="00747C2A">
        <w:rPr>
          <w:rFonts w:asciiTheme="minorHAnsi" w:hAnsiTheme="minorHAnsi" w:cstheme="minorHAnsi"/>
          <w:szCs w:val="22"/>
        </w:rPr>
        <w:t>.</w:t>
      </w:r>
    </w:p>
    <w:p w14:paraId="436BFA81" w14:textId="58991C08" w:rsidR="008952E5" w:rsidRPr="008952E5" w:rsidRDefault="008952E5" w:rsidP="008952E5">
      <w:pPr>
        <w:jc w:val="both"/>
        <w:rPr>
          <w:rFonts w:cstheme="minorHAnsi"/>
          <w:szCs w:val="22"/>
        </w:rPr>
      </w:pPr>
      <w:r w:rsidRPr="008952E5">
        <w:rPr>
          <w:rFonts w:cstheme="minorHAnsi"/>
          <w:b/>
          <w:bCs/>
          <w:szCs w:val="22"/>
          <w:u w:val="single"/>
        </w:rPr>
        <w:t>Felelős</w:t>
      </w:r>
      <w:r w:rsidRPr="008952E5">
        <w:rPr>
          <w:rFonts w:cstheme="minorHAnsi"/>
          <w:szCs w:val="22"/>
        </w:rPr>
        <w:t xml:space="preserve">: </w:t>
      </w:r>
      <w:r w:rsidR="00365C23">
        <w:rPr>
          <w:rFonts w:cstheme="minorHAnsi"/>
          <w:szCs w:val="22"/>
        </w:rPr>
        <w:tab/>
      </w:r>
      <w:r w:rsidRPr="008952E5">
        <w:rPr>
          <w:rFonts w:cstheme="minorHAnsi"/>
          <w:szCs w:val="22"/>
        </w:rPr>
        <w:t>Dr. Nemény András polgármester</w:t>
      </w:r>
    </w:p>
    <w:p w14:paraId="2076116A" w14:textId="77777777" w:rsidR="008952E5" w:rsidRPr="008952E5" w:rsidRDefault="008952E5" w:rsidP="00365C23">
      <w:pPr>
        <w:ind w:left="993" w:firstLine="423"/>
        <w:jc w:val="both"/>
        <w:rPr>
          <w:rFonts w:cstheme="minorHAnsi"/>
          <w:szCs w:val="22"/>
        </w:rPr>
      </w:pPr>
      <w:r w:rsidRPr="008952E5">
        <w:rPr>
          <w:rFonts w:cstheme="minorHAnsi"/>
          <w:szCs w:val="22"/>
        </w:rPr>
        <w:t>Dr. Horváth Attila alpolgármester</w:t>
      </w:r>
    </w:p>
    <w:p w14:paraId="6C86CE38" w14:textId="77777777" w:rsidR="008952E5" w:rsidRPr="008952E5" w:rsidRDefault="008952E5" w:rsidP="00365C23">
      <w:pPr>
        <w:ind w:left="993" w:firstLine="423"/>
        <w:jc w:val="both"/>
        <w:rPr>
          <w:rFonts w:cstheme="minorHAnsi"/>
          <w:bCs/>
          <w:szCs w:val="22"/>
        </w:rPr>
      </w:pPr>
      <w:r w:rsidRPr="008952E5">
        <w:rPr>
          <w:rFonts w:cstheme="minorHAnsi"/>
          <w:szCs w:val="22"/>
        </w:rPr>
        <w:t xml:space="preserve">Tóth Kálmán, a </w:t>
      </w:r>
      <w:r w:rsidRPr="008952E5">
        <w:rPr>
          <w:rFonts w:cstheme="minorHAnsi"/>
          <w:bCs/>
          <w:szCs w:val="22"/>
        </w:rPr>
        <w:t>Városstratégiai, Idegenforgalmi és Sport Bizottság elnöke</w:t>
      </w:r>
    </w:p>
    <w:p w14:paraId="0AA23BD3" w14:textId="77777777" w:rsidR="008952E5" w:rsidRPr="008952E5" w:rsidRDefault="008952E5" w:rsidP="00365C23">
      <w:pPr>
        <w:ind w:left="993" w:firstLine="423"/>
        <w:jc w:val="both"/>
        <w:rPr>
          <w:rFonts w:cstheme="minorHAnsi"/>
          <w:szCs w:val="22"/>
        </w:rPr>
      </w:pPr>
      <w:r w:rsidRPr="008952E5">
        <w:rPr>
          <w:rFonts w:cstheme="minorHAnsi"/>
          <w:bCs/>
          <w:szCs w:val="22"/>
        </w:rPr>
        <w:t>Dr. Károlyi Ákos jegyző</w:t>
      </w:r>
    </w:p>
    <w:p w14:paraId="0CDDBC56" w14:textId="77777777" w:rsidR="008952E5" w:rsidRPr="008952E5" w:rsidRDefault="008952E5" w:rsidP="00365C23">
      <w:pPr>
        <w:ind w:left="993" w:firstLine="423"/>
        <w:jc w:val="both"/>
        <w:rPr>
          <w:rFonts w:cstheme="minorHAnsi"/>
          <w:szCs w:val="22"/>
        </w:rPr>
      </w:pPr>
      <w:r w:rsidRPr="008952E5">
        <w:rPr>
          <w:rFonts w:cstheme="minorHAnsi"/>
          <w:szCs w:val="22"/>
        </w:rPr>
        <w:t>(a végrehajtás előkészítéséért:</w:t>
      </w:r>
    </w:p>
    <w:p w14:paraId="318EE8F0" w14:textId="4DAD8746" w:rsidR="008952E5" w:rsidRPr="008952E5" w:rsidRDefault="00B5335C" w:rsidP="00365C23">
      <w:pPr>
        <w:ind w:left="993" w:firstLine="423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Dr. Gyuráczné Dr. Speier Anikó</w:t>
      </w:r>
      <w:r w:rsidR="008952E5" w:rsidRPr="008952E5">
        <w:rPr>
          <w:rFonts w:cstheme="minorHAnsi"/>
          <w:szCs w:val="22"/>
        </w:rPr>
        <w:t xml:space="preserve">, a Városüzemeltetési </w:t>
      </w:r>
      <w:r>
        <w:rPr>
          <w:rFonts w:cstheme="minorHAnsi"/>
          <w:szCs w:val="22"/>
        </w:rPr>
        <w:t xml:space="preserve">és Városfejlesztési </w:t>
      </w:r>
      <w:r w:rsidRPr="008952E5">
        <w:rPr>
          <w:rFonts w:cstheme="minorHAnsi"/>
          <w:szCs w:val="22"/>
        </w:rPr>
        <w:t xml:space="preserve">Osztály </w:t>
      </w:r>
      <w:r w:rsidR="008952E5" w:rsidRPr="008952E5">
        <w:rPr>
          <w:rFonts w:cstheme="minorHAnsi"/>
          <w:szCs w:val="22"/>
        </w:rPr>
        <w:t>vezetője</w:t>
      </w:r>
    </w:p>
    <w:p w14:paraId="528B13C8" w14:textId="77777777" w:rsidR="008952E5" w:rsidRPr="008952E5" w:rsidRDefault="008952E5" w:rsidP="00E64C57">
      <w:pPr>
        <w:spacing w:after="120"/>
        <w:ind w:left="992" w:firstLine="425"/>
        <w:jc w:val="both"/>
        <w:rPr>
          <w:rFonts w:cstheme="minorHAnsi"/>
          <w:szCs w:val="22"/>
        </w:rPr>
      </w:pPr>
      <w:r w:rsidRPr="008952E5">
        <w:rPr>
          <w:rFonts w:cstheme="minorHAnsi"/>
          <w:szCs w:val="22"/>
        </w:rPr>
        <w:t>Stéger Gábor, a Közgazdasági és Adó Osztály vezetője)</w:t>
      </w:r>
    </w:p>
    <w:p w14:paraId="775AAABB" w14:textId="73CF99E9" w:rsidR="00FA733E" w:rsidRPr="009F1991" w:rsidRDefault="008952E5">
      <w:pPr>
        <w:rPr>
          <w:rFonts w:cstheme="minorHAnsi"/>
          <w:szCs w:val="22"/>
        </w:rPr>
      </w:pPr>
      <w:r w:rsidRPr="008952E5">
        <w:rPr>
          <w:rFonts w:cstheme="minorHAnsi"/>
          <w:b/>
          <w:bCs/>
          <w:szCs w:val="22"/>
          <w:u w:val="single"/>
        </w:rPr>
        <w:t>Határidő</w:t>
      </w:r>
      <w:r w:rsidRPr="008952E5">
        <w:rPr>
          <w:rFonts w:cstheme="minorHAnsi"/>
          <w:szCs w:val="22"/>
        </w:rPr>
        <w:t xml:space="preserve">: </w:t>
      </w:r>
      <w:r w:rsidR="00365C23">
        <w:rPr>
          <w:rFonts w:cstheme="minorHAnsi"/>
          <w:szCs w:val="22"/>
        </w:rPr>
        <w:tab/>
      </w:r>
      <w:r w:rsidRPr="008952E5">
        <w:rPr>
          <w:rFonts w:cstheme="minorHAnsi"/>
          <w:szCs w:val="22"/>
        </w:rPr>
        <w:t>azonnal</w:t>
      </w:r>
    </w:p>
    <w:sectPr w:rsidR="00FA733E" w:rsidRPr="009F1991" w:rsidSect="000669E3">
      <w:footerReference w:type="default" r:id="rId10"/>
      <w:headerReference w:type="first" r:id="rId11"/>
      <w:footerReference w:type="first" r:id="rId12"/>
      <w:pgSz w:w="11906" w:h="16838" w:code="9"/>
      <w:pgMar w:top="964" w:right="964" w:bottom="964" w:left="96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D3ED" w14:textId="77777777" w:rsidR="00593712" w:rsidRDefault="00593712">
      <w:r>
        <w:separator/>
      </w:r>
    </w:p>
  </w:endnote>
  <w:endnote w:type="continuationSeparator" w:id="0">
    <w:p w14:paraId="0CC08B8D" w14:textId="77777777" w:rsidR="00593712" w:rsidRDefault="005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0DE8" w14:textId="77777777" w:rsidR="00331953" w:rsidRDefault="00331953" w:rsidP="00EC7C11">
    <w:pPr>
      <w:pStyle w:val="llb"/>
      <w:jc w:val="center"/>
      <w:rPr>
        <w:rFonts w:cstheme="minorHAnsi"/>
        <w:sz w:val="20"/>
        <w:szCs w:val="20"/>
      </w:rPr>
    </w:pPr>
  </w:p>
  <w:p w14:paraId="0D8C46CA" w14:textId="77777777" w:rsidR="005F19FE" w:rsidRPr="00331953" w:rsidRDefault="00331953" w:rsidP="00EC7C11">
    <w:pPr>
      <w:pStyle w:val="llb"/>
      <w:jc w:val="center"/>
      <w:rPr>
        <w:rFonts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CCC29D" wp14:editId="4B52FBEB">
              <wp:simplePos x="0" y="0"/>
              <wp:positionH relativeFrom="column">
                <wp:posOffset>-8255</wp:posOffset>
              </wp:positionH>
              <wp:positionV relativeFrom="paragraph">
                <wp:posOffset>-124460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6F8B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8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"/>
          </w:pict>
        </mc:Fallback>
      </mc:AlternateContent>
    </w:r>
    <w:r w:rsidR="00B005E8" w:rsidRPr="00331953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973C04" wp14:editId="49E63088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B93CE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331953">
      <w:rPr>
        <w:rFonts w:cstheme="minorHAnsi"/>
        <w:sz w:val="20"/>
        <w:szCs w:val="20"/>
      </w:rPr>
      <w:t xml:space="preserve">Oldalszám: </w:t>
    </w:r>
    <w:r w:rsidR="00EC7C11" w:rsidRPr="00331953">
      <w:rPr>
        <w:rFonts w:cstheme="minorHAnsi"/>
        <w:sz w:val="20"/>
        <w:szCs w:val="20"/>
      </w:rPr>
      <w:fldChar w:fldCharType="begin"/>
    </w:r>
    <w:r w:rsidR="00EC7C11" w:rsidRPr="00331953">
      <w:rPr>
        <w:rFonts w:cstheme="minorHAnsi"/>
        <w:sz w:val="20"/>
        <w:szCs w:val="20"/>
      </w:rPr>
      <w:instrText xml:space="preserve"> PAGE  \* Arabic  \* MERGEFORMAT </w:instrText>
    </w:r>
    <w:r w:rsidR="00EC7C11" w:rsidRPr="00331953">
      <w:rPr>
        <w:rFonts w:cstheme="minorHAnsi"/>
        <w:sz w:val="20"/>
        <w:szCs w:val="20"/>
      </w:rPr>
      <w:fldChar w:fldCharType="separate"/>
    </w:r>
    <w:r w:rsidR="00E64C57">
      <w:rPr>
        <w:rFonts w:cstheme="minorHAnsi"/>
        <w:noProof/>
        <w:sz w:val="20"/>
        <w:szCs w:val="20"/>
      </w:rPr>
      <w:t>2</w:t>
    </w:r>
    <w:r w:rsidR="00EC7C11" w:rsidRPr="00331953">
      <w:rPr>
        <w:rFonts w:cstheme="minorHAnsi"/>
        <w:sz w:val="20"/>
        <w:szCs w:val="20"/>
      </w:rPr>
      <w:fldChar w:fldCharType="end"/>
    </w:r>
    <w:r w:rsidR="00EC7C11" w:rsidRPr="00331953">
      <w:rPr>
        <w:rFonts w:cstheme="minorHAnsi"/>
        <w:sz w:val="20"/>
        <w:szCs w:val="20"/>
      </w:rPr>
      <w:t xml:space="preserve"> / </w:t>
    </w:r>
    <w:r w:rsidR="00EC7C11" w:rsidRPr="00331953">
      <w:rPr>
        <w:rFonts w:cstheme="minorHAnsi"/>
        <w:sz w:val="20"/>
        <w:szCs w:val="20"/>
      </w:rPr>
      <w:fldChar w:fldCharType="begin"/>
    </w:r>
    <w:r w:rsidR="00EC7C11" w:rsidRPr="00331953">
      <w:rPr>
        <w:rFonts w:cstheme="minorHAnsi"/>
        <w:sz w:val="20"/>
        <w:szCs w:val="20"/>
      </w:rPr>
      <w:instrText xml:space="preserve"> NUMPAGES  \* Arabic  \* MERGEFORMAT </w:instrText>
    </w:r>
    <w:r w:rsidR="00EC7C11" w:rsidRPr="00331953">
      <w:rPr>
        <w:rFonts w:cstheme="minorHAnsi"/>
        <w:sz w:val="20"/>
        <w:szCs w:val="20"/>
      </w:rPr>
      <w:fldChar w:fldCharType="separate"/>
    </w:r>
    <w:r w:rsidR="00E64C57">
      <w:rPr>
        <w:rFonts w:cstheme="minorHAnsi"/>
        <w:noProof/>
        <w:sz w:val="20"/>
        <w:szCs w:val="20"/>
      </w:rPr>
      <w:t>2</w:t>
    </w:r>
    <w:r w:rsidR="00EC7C11" w:rsidRPr="00331953">
      <w:rPr>
        <w:rFonts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06FF" w14:textId="77777777" w:rsidR="00356256" w:rsidRPr="00331953" w:rsidRDefault="00356256" w:rsidP="00356256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331953">
      <w:rPr>
        <w:rFonts w:cstheme="minorHAnsi"/>
        <w:sz w:val="20"/>
        <w:szCs w:val="20"/>
      </w:rPr>
      <w:t>Telefon: +36 94/520-</w:t>
    </w:r>
    <w:r w:rsidR="00B005E8" w:rsidRPr="00331953">
      <w:rPr>
        <w:rFonts w:cstheme="minorHAnsi"/>
        <w:sz w:val="20"/>
        <w:szCs w:val="20"/>
      </w:rPr>
      <w:t>213</w:t>
    </w:r>
  </w:p>
  <w:p w14:paraId="12C8272D" w14:textId="77777777" w:rsidR="00356256" w:rsidRPr="00331953" w:rsidRDefault="00F96E58" w:rsidP="00356256">
    <w:pPr>
      <w:pStyle w:val="llb"/>
      <w:jc w:val="right"/>
      <w:rPr>
        <w:rFonts w:cstheme="minorHAnsi"/>
        <w:sz w:val="20"/>
        <w:szCs w:val="20"/>
      </w:rPr>
    </w:pPr>
    <w:r w:rsidRPr="00331953">
      <w:rPr>
        <w:rFonts w:cstheme="minorHAnsi"/>
        <w:sz w:val="20"/>
        <w:szCs w:val="20"/>
      </w:rPr>
      <w:t>Email: horvath.attila@szombathely.hu</w:t>
    </w:r>
  </w:p>
  <w:p w14:paraId="2393A837" w14:textId="77777777" w:rsidR="005F19FE" w:rsidRPr="00331953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331953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B630" w14:textId="77777777" w:rsidR="00593712" w:rsidRDefault="00593712">
      <w:r>
        <w:separator/>
      </w:r>
    </w:p>
  </w:footnote>
  <w:footnote w:type="continuationSeparator" w:id="0">
    <w:p w14:paraId="08A4BC01" w14:textId="77777777" w:rsidR="00593712" w:rsidRDefault="0059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AB0D" w14:textId="77777777" w:rsidR="005F19FE" w:rsidRPr="00331953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331953">
      <w:rPr>
        <w:rFonts w:cstheme="minorHAnsi"/>
      </w:rPr>
      <w:tab/>
    </w:r>
    <w:r w:rsidR="00B005E8" w:rsidRPr="00331953">
      <w:rPr>
        <w:rFonts w:cstheme="minorHAnsi"/>
        <w:noProof/>
        <w:sz w:val="20"/>
      </w:rPr>
      <w:drawing>
        <wp:inline distT="0" distB="0" distL="0" distR="0" wp14:anchorId="1EE0AB66" wp14:editId="2C1C214D">
          <wp:extent cx="857250" cy="1028700"/>
          <wp:effectExtent l="0" t="0" r="0" b="0"/>
          <wp:docPr id="458375693" name="Kép 458375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8BDB01" w14:textId="77777777" w:rsidR="005F19FE" w:rsidRPr="00331953" w:rsidRDefault="005F19FE">
    <w:pPr>
      <w:pStyle w:val="lfej"/>
      <w:tabs>
        <w:tab w:val="center" w:pos="1843"/>
      </w:tabs>
      <w:rPr>
        <w:rFonts w:cstheme="minorHAnsi"/>
        <w:smallCaps/>
      </w:rPr>
    </w:pPr>
    <w:r w:rsidRPr="00331953">
      <w:rPr>
        <w:rFonts w:cstheme="minorHAnsi"/>
      </w:rPr>
      <w:tab/>
    </w:r>
    <w:r w:rsidRPr="00331953">
      <w:rPr>
        <w:rFonts w:cstheme="minorHAnsi"/>
        <w:smallCaps/>
      </w:rPr>
      <w:t xml:space="preserve">Szombathely Megyei Jogú Város </w:t>
    </w:r>
  </w:p>
  <w:p w14:paraId="5D5D8190" w14:textId="77777777" w:rsidR="005F19FE" w:rsidRPr="00331953" w:rsidRDefault="005F19FE">
    <w:pPr>
      <w:tabs>
        <w:tab w:val="center" w:pos="1800"/>
      </w:tabs>
      <w:rPr>
        <w:rFonts w:cstheme="minorHAnsi"/>
      </w:rPr>
    </w:pPr>
    <w:r w:rsidRPr="00331953">
      <w:rPr>
        <w:rFonts w:cstheme="minorHAnsi"/>
        <w:smallCaps/>
      </w:rPr>
      <w:tab/>
    </w:r>
    <w:r w:rsidR="00AC3D7B" w:rsidRPr="00331953">
      <w:rPr>
        <w:rFonts w:cstheme="minorHAnsi"/>
        <w:smallCaps/>
      </w:rPr>
      <w:t>Alpolgármestere</w:t>
    </w:r>
  </w:p>
  <w:p w14:paraId="67406719" w14:textId="77777777" w:rsidR="005F19FE" w:rsidRPr="00331953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E55"/>
    <w:multiLevelType w:val="hybridMultilevel"/>
    <w:tmpl w:val="9C9A320C"/>
    <w:lvl w:ilvl="0" w:tplc="43C2F15A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632"/>
    <w:multiLevelType w:val="multilevel"/>
    <w:tmpl w:val="765666B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3364EFE"/>
    <w:multiLevelType w:val="hybridMultilevel"/>
    <w:tmpl w:val="1AA6DCEC"/>
    <w:lvl w:ilvl="0" w:tplc="A8FEBB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08879">
    <w:abstractNumId w:val="1"/>
  </w:num>
  <w:num w:numId="2" w16cid:durableId="1225600919">
    <w:abstractNumId w:val="3"/>
  </w:num>
  <w:num w:numId="3" w16cid:durableId="1407653551">
    <w:abstractNumId w:val="0"/>
  </w:num>
  <w:num w:numId="4" w16cid:durableId="44762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9F"/>
    <w:rsid w:val="00010168"/>
    <w:rsid w:val="00015B1F"/>
    <w:rsid w:val="00027CE7"/>
    <w:rsid w:val="000333BF"/>
    <w:rsid w:val="00035124"/>
    <w:rsid w:val="000669E3"/>
    <w:rsid w:val="0009532F"/>
    <w:rsid w:val="00097687"/>
    <w:rsid w:val="000A6D1B"/>
    <w:rsid w:val="000D5554"/>
    <w:rsid w:val="00132161"/>
    <w:rsid w:val="00152400"/>
    <w:rsid w:val="001612FA"/>
    <w:rsid w:val="001A4648"/>
    <w:rsid w:val="001D38AB"/>
    <w:rsid w:val="00325973"/>
    <w:rsid w:val="0032649B"/>
    <w:rsid w:val="00331953"/>
    <w:rsid w:val="00331A57"/>
    <w:rsid w:val="00331C35"/>
    <w:rsid w:val="0034130E"/>
    <w:rsid w:val="00356256"/>
    <w:rsid w:val="00365C23"/>
    <w:rsid w:val="003C2144"/>
    <w:rsid w:val="0040454B"/>
    <w:rsid w:val="004C3174"/>
    <w:rsid w:val="004D4C39"/>
    <w:rsid w:val="004D529D"/>
    <w:rsid w:val="004E6A04"/>
    <w:rsid w:val="00515E91"/>
    <w:rsid w:val="00541A5E"/>
    <w:rsid w:val="0055485F"/>
    <w:rsid w:val="005801F4"/>
    <w:rsid w:val="00593712"/>
    <w:rsid w:val="005F19FE"/>
    <w:rsid w:val="005F3C84"/>
    <w:rsid w:val="005F4CE8"/>
    <w:rsid w:val="00604C55"/>
    <w:rsid w:val="00636A1C"/>
    <w:rsid w:val="006B5218"/>
    <w:rsid w:val="006E6F62"/>
    <w:rsid w:val="0072173C"/>
    <w:rsid w:val="00747C2A"/>
    <w:rsid w:val="00766C64"/>
    <w:rsid w:val="00786AA8"/>
    <w:rsid w:val="007B2FF9"/>
    <w:rsid w:val="007D2ACB"/>
    <w:rsid w:val="007F2F31"/>
    <w:rsid w:val="008008F9"/>
    <w:rsid w:val="008728D0"/>
    <w:rsid w:val="008952E5"/>
    <w:rsid w:val="008E0082"/>
    <w:rsid w:val="008E4AD9"/>
    <w:rsid w:val="009348EA"/>
    <w:rsid w:val="00940136"/>
    <w:rsid w:val="0096279B"/>
    <w:rsid w:val="00994388"/>
    <w:rsid w:val="009B23A3"/>
    <w:rsid w:val="009F1991"/>
    <w:rsid w:val="00A20E5B"/>
    <w:rsid w:val="00A46592"/>
    <w:rsid w:val="00A7633E"/>
    <w:rsid w:val="00A9069F"/>
    <w:rsid w:val="00AB7B31"/>
    <w:rsid w:val="00AC3D7B"/>
    <w:rsid w:val="00AD08CD"/>
    <w:rsid w:val="00B005E8"/>
    <w:rsid w:val="00B01BE8"/>
    <w:rsid w:val="00B16668"/>
    <w:rsid w:val="00B22B45"/>
    <w:rsid w:val="00B5335C"/>
    <w:rsid w:val="00B61047"/>
    <w:rsid w:val="00B610E8"/>
    <w:rsid w:val="00B61BC4"/>
    <w:rsid w:val="00BC46F6"/>
    <w:rsid w:val="00BD26F0"/>
    <w:rsid w:val="00BE370B"/>
    <w:rsid w:val="00C767D3"/>
    <w:rsid w:val="00CA3781"/>
    <w:rsid w:val="00D04317"/>
    <w:rsid w:val="00D54DF8"/>
    <w:rsid w:val="00E64C57"/>
    <w:rsid w:val="00E82F69"/>
    <w:rsid w:val="00EC7C11"/>
    <w:rsid w:val="00F00C46"/>
    <w:rsid w:val="00F145DC"/>
    <w:rsid w:val="00F54AB4"/>
    <w:rsid w:val="00F96E58"/>
    <w:rsid w:val="00FA733E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F6C3D"/>
  <w15:chartTrackingRefBased/>
  <w15:docId w15:val="{B0AFD4B5-9D24-4E50-B403-B80CE29D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31953"/>
    <w:rPr>
      <w:rFonts w:asciiTheme="minorHAnsi" w:hAnsiTheme="minorHAns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List Paragraph"/>
    <w:basedOn w:val="Norml"/>
    <w:link w:val="ListaszerbekezdsChar"/>
    <w:uiPriority w:val="34"/>
    <w:qFormat/>
    <w:rsid w:val="00A9069F"/>
    <w:pPr>
      <w:ind w:left="720"/>
      <w:contextualSpacing/>
    </w:pPr>
    <w:rPr>
      <w:rFonts w:ascii="Arial" w:hAnsi="Arial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A9069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!!MUNKA\00.%20IRATMINT&#193;K\alpolgarmester%20(Horv&#225;th%20Attila%20dr.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528CF-4D37-4AEB-8D0B-E6A92EF61C33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7B4374-0D03-4E04-A87F-85F45BB6F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0E6E2-C96A-424C-93D1-697E7D7D0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(Horváth Attila dr.)</Template>
  <TotalTime>3</TotalTime>
  <Pages>1</Pages>
  <Words>276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Beruházási Iroda</dc:creator>
  <cp:keywords/>
  <dc:description/>
  <cp:lastModifiedBy>Dénes Szilveszter</cp:lastModifiedBy>
  <cp:revision>2</cp:revision>
  <cp:lastPrinted>2025-06-10T06:20:00Z</cp:lastPrinted>
  <dcterms:created xsi:type="dcterms:W3CDTF">2026-04-16T13:45:00Z</dcterms:created>
  <dcterms:modified xsi:type="dcterms:W3CDTF">2026-04-16T13:45:00Z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