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E533" w14:textId="77777777" w:rsidR="00BA7833" w:rsidRPr="00480E45" w:rsidRDefault="00087B46">
      <w:pPr>
        <w:spacing w:after="360"/>
        <w:rPr>
          <w:szCs w:val="22"/>
        </w:rPr>
      </w:pPr>
      <w:r w:rsidRPr="00480E45">
        <w:rPr>
          <w:noProof/>
          <w:szCs w:val="22"/>
        </w:rPr>
        <w:drawing>
          <wp:inline distT="0" distB="0" distL="0" distR="0" wp14:anchorId="52CCFF77" wp14:editId="1D716494">
            <wp:extent cx="2835405" cy="746962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5405" cy="7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BC266" w14:textId="77777777" w:rsidR="00BA7833" w:rsidRPr="00480E45" w:rsidRDefault="00087B46">
      <w:pPr>
        <w:spacing w:after="23"/>
        <w:ind w:left="10" w:right="22" w:hanging="10"/>
        <w:jc w:val="center"/>
        <w:rPr>
          <w:szCs w:val="22"/>
        </w:rPr>
      </w:pPr>
      <w:r w:rsidRPr="00480E45">
        <w:rPr>
          <w:b/>
          <w:szCs w:val="22"/>
        </w:rPr>
        <w:t>M E G H Í V Ó</w:t>
      </w:r>
    </w:p>
    <w:p w14:paraId="131D99F9" w14:textId="77777777" w:rsidR="00BA7833" w:rsidRPr="00480E45" w:rsidRDefault="00087B46">
      <w:pPr>
        <w:spacing w:after="3"/>
        <w:ind w:right="4"/>
        <w:jc w:val="center"/>
        <w:rPr>
          <w:szCs w:val="22"/>
        </w:rPr>
      </w:pPr>
      <w:r w:rsidRPr="00480E45">
        <w:rPr>
          <w:b/>
          <w:szCs w:val="22"/>
        </w:rPr>
        <w:t>Szombathely Megyei Jogú Város Közgyűlésének Kulturális, Oktatási és Civil Bizottsága</w:t>
      </w:r>
    </w:p>
    <w:p w14:paraId="71A8B3E7" w14:textId="77777777" w:rsidR="00BA7833" w:rsidRPr="00480E45" w:rsidRDefault="00087B46">
      <w:pPr>
        <w:spacing w:after="228" w:line="262" w:lineRule="auto"/>
        <w:ind w:left="3487" w:right="3491"/>
        <w:jc w:val="center"/>
        <w:rPr>
          <w:szCs w:val="22"/>
        </w:rPr>
      </w:pPr>
      <w:r w:rsidRPr="00480E45">
        <w:rPr>
          <w:b/>
          <w:szCs w:val="22"/>
        </w:rPr>
        <w:t>2026 március 24-én (Kedd) 14:00 órai kezdettel a Városháza I. emeleti Nagytermében tartandó ülésére.</w:t>
      </w:r>
    </w:p>
    <w:p w14:paraId="700AABF0" w14:textId="77777777" w:rsidR="00BA7833" w:rsidRPr="00480E45" w:rsidRDefault="00087B46">
      <w:pPr>
        <w:spacing w:after="338"/>
        <w:ind w:right="10"/>
        <w:jc w:val="center"/>
        <w:rPr>
          <w:szCs w:val="22"/>
        </w:rPr>
      </w:pPr>
      <w:r w:rsidRPr="00480E45">
        <w:rPr>
          <w:b/>
          <w:szCs w:val="22"/>
        </w:rPr>
        <w:t>NAPIRENDI JAVASLAT</w:t>
      </w:r>
    </w:p>
    <w:p w14:paraId="6472FC50" w14:textId="77777777" w:rsidR="00BA7833" w:rsidRPr="00480E45" w:rsidRDefault="00087B46">
      <w:pPr>
        <w:spacing w:after="64"/>
        <w:ind w:left="10" w:right="11" w:hanging="10"/>
        <w:jc w:val="center"/>
        <w:rPr>
          <w:szCs w:val="22"/>
        </w:rPr>
      </w:pPr>
      <w:r w:rsidRPr="00480E45">
        <w:rPr>
          <w:b/>
          <w:szCs w:val="22"/>
        </w:rPr>
        <w:t>NYILVÁNOS ÜLÉS</w:t>
      </w:r>
    </w:p>
    <w:tbl>
      <w:tblPr>
        <w:tblStyle w:val="TableGrid"/>
        <w:tblW w:w="10232" w:type="dxa"/>
        <w:tblInd w:w="348" w:type="dxa"/>
        <w:tblLook w:val="04A0" w:firstRow="1" w:lastRow="0" w:firstColumn="1" w:lastColumn="0" w:noHBand="0" w:noVBand="1"/>
      </w:tblPr>
      <w:tblGrid>
        <w:gridCol w:w="696"/>
        <w:gridCol w:w="9536"/>
      </w:tblGrid>
      <w:tr w:rsidR="00BA7833" w:rsidRPr="00480E45" w14:paraId="465BDEBA" w14:textId="77777777">
        <w:trPr>
          <w:trHeight w:val="15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A467915" w14:textId="77777777" w:rsidR="00BA7833" w:rsidRPr="00480E45" w:rsidRDefault="00087B46" w:rsidP="00480E45">
            <w:pPr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1./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</w:tcPr>
          <w:p w14:paraId="6C9FE34F" w14:textId="77777777" w:rsidR="00BA7833" w:rsidRPr="00480E45" w:rsidRDefault="00087B46" w:rsidP="00480E45">
            <w:pPr>
              <w:spacing w:after="22" w:line="236" w:lineRule="auto"/>
              <w:ind w:firstLine="3"/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Javaslat Szombathely Megyei Jogú Város Önkormányzata tulajdonában lévő gazdasági társaságokkal kapcsolatos döntések meghozatalára</w:t>
            </w:r>
          </w:p>
          <w:p w14:paraId="4CE02EE1" w14:textId="43996CC7" w:rsidR="00BA7833" w:rsidRPr="00480E45" w:rsidRDefault="00087B46" w:rsidP="00480E45">
            <w:pPr>
              <w:tabs>
                <w:tab w:val="center" w:pos="4382"/>
              </w:tabs>
              <w:spacing w:after="127"/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előadó:</w:t>
            </w:r>
            <w:r w:rsidR="00480E45">
              <w:rPr>
                <w:b/>
                <w:szCs w:val="22"/>
              </w:rPr>
              <w:t xml:space="preserve">        </w:t>
            </w:r>
            <w:r w:rsidRPr="00480E45">
              <w:rPr>
                <w:szCs w:val="22"/>
              </w:rPr>
              <w:t>Dr. Gyuráczné dr. Speier Anikó (a Városüzemeltetési és Városfejlesztési Osztály vezetője)</w:t>
            </w:r>
          </w:p>
          <w:p w14:paraId="4F735E34" w14:textId="16930845" w:rsidR="00BA7833" w:rsidRPr="00480E45" w:rsidRDefault="00087B46" w:rsidP="00480E45">
            <w:pPr>
              <w:tabs>
                <w:tab w:val="center" w:pos="4344"/>
              </w:tabs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meghívott:</w:t>
            </w:r>
            <w:r w:rsidRPr="00480E45">
              <w:rPr>
                <w:b/>
                <w:szCs w:val="22"/>
              </w:rPr>
              <w:tab/>
            </w:r>
            <w:r w:rsidR="00480E45">
              <w:rPr>
                <w:b/>
                <w:szCs w:val="22"/>
              </w:rPr>
              <w:t xml:space="preserve"> </w:t>
            </w:r>
            <w:r w:rsidRPr="00480E45">
              <w:rPr>
                <w:szCs w:val="22"/>
              </w:rPr>
              <w:t>Horváth Zoltán (az AGORA Savaria Kulturális és Médiaközpont NKft. ügyvezető igazgatója)</w:t>
            </w:r>
          </w:p>
          <w:p w14:paraId="17F1E362" w14:textId="77777777" w:rsidR="00BA7833" w:rsidRPr="00480E45" w:rsidRDefault="00087B46" w:rsidP="00480E45">
            <w:pPr>
              <w:ind w:left="1077"/>
              <w:jc w:val="both"/>
              <w:rPr>
                <w:szCs w:val="22"/>
              </w:rPr>
            </w:pPr>
            <w:r w:rsidRPr="00480E45">
              <w:rPr>
                <w:szCs w:val="22"/>
              </w:rPr>
              <w:t>Szabó Tibor András (a Weöres Sándor Színház Nonprofit Kft. igazgatója)</w:t>
            </w:r>
          </w:p>
          <w:p w14:paraId="27966BA0" w14:textId="77777777" w:rsidR="00BA7833" w:rsidRDefault="00087B46" w:rsidP="00480E45">
            <w:pPr>
              <w:ind w:left="1077"/>
              <w:jc w:val="both"/>
              <w:rPr>
                <w:szCs w:val="22"/>
              </w:rPr>
            </w:pPr>
            <w:r w:rsidRPr="00480E45">
              <w:rPr>
                <w:szCs w:val="22"/>
              </w:rPr>
              <w:t>Grünwald Stefánia (a Savaria Turizmus Nonprofit Kft. ügyvezető igazgatója)</w:t>
            </w:r>
          </w:p>
          <w:p w14:paraId="35ACEF0F" w14:textId="77777777" w:rsidR="00480E45" w:rsidRPr="00480E45" w:rsidRDefault="00480E45" w:rsidP="00480E45">
            <w:pPr>
              <w:ind w:left="1428"/>
              <w:jc w:val="both"/>
              <w:rPr>
                <w:szCs w:val="22"/>
              </w:rPr>
            </w:pPr>
          </w:p>
        </w:tc>
      </w:tr>
      <w:tr w:rsidR="00BA7833" w:rsidRPr="00480E45" w14:paraId="6A9BF458" w14:textId="77777777">
        <w:trPr>
          <w:trHeight w:val="67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D7C5BF6" w14:textId="77777777" w:rsidR="00BA7833" w:rsidRPr="00480E45" w:rsidRDefault="00087B46" w:rsidP="00480E45">
            <w:pPr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2./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9652D" w14:textId="77777777" w:rsidR="00480E45" w:rsidRDefault="00087B46" w:rsidP="00480E45">
            <w:pPr>
              <w:jc w:val="both"/>
              <w:rPr>
                <w:b/>
                <w:szCs w:val="22"/>
              </w:rPr>
            </w:pPr>
            <w:r w:rsidRPr="00480E45">
              <w:rPr>
                <w:b/>
                <w:szCs w:val="22"/>
              </w:rPr>
              <w:t xml:space="preserve">Javaslat 2025. évi belső ellenőrzések végrehajtásával kapcsolatos döntések meghozatalára </w:t>
            </w:r>
          </w:p>
          <w:p w14:paraId="0214D6F4" w14:textId="77777777" w:rsidR="00BA7833" w:rsidRDefault="00087B46" w:rsidP="00480E45">
            <w:pPr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 xml:space="preserve">előadó: </w:t>
            </w:r>
            <w:r w:rsidR="00480E45">
              <w:rPr>
                <w:b/>
                <w:szCs w:val="22"/>
              </w:rPr>
              <w:t xml:space="preserve">       </w:t>
            </w:r>
            <w:r w:rsidRPr="00480E45">
              <w:rPr>
                <w:szCs w:val="22"/>
              </w:rPr>
              <w:t>Dr. Andorné Fodor Ágnes (a Belső Ellenőrzési Iroda vezetője)</w:t>
            </w:r>
          </w:p>
          <w:p w14:paraId="36E0D6C4" w14:textId="65D9F688" w:rsidR="00480E45" w:rsidRPr="00480E45" w:rsidRDefault="00480E45" w:rsidP="00480E45">
            <w:pPr>
              <w:jc w:val="both"/>
              <w:rPr>
                <w:szCs w:val="22"/>
              </w:rPr>
            </w:pPr>
          </w:p>
        </w:tc>
      </w:tr>
      <w:tr w:rsidR="00BA7833" w:rsidRPr="00480E45" w14:paraId="6F8F5F96" w14:textId="77777777">
        <w:trPr>
          <w:trHeight w:val="67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BF9B752" w14:textId="77777777" w:rsidR="00BA7833" w:rsidRPr="00480E45" w:rsidRDefault="00087B46" w:rsidP="00480E45">
            <w:pPr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3./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1762" w14:textId="77777777" w:rsidR="00480E45" w:rsidRDefault="00087B46" w:rsidP="00480E45">
            <w:pPr>
              <w:jc w:val="both"/>
              <w:rPr>
                <w:b/>
                <w:szCs w:val="22"/>
              </w:rPr>
            </w:pPr>
            <w:r w:rsidRPr="00480E45">
              <w:rPr>
                <w:b/>
                <w:szCs w:val="22"/>
              </w:rPr>
              <w:t xml:space="preserve">Javaslat közterületek elnevezésével kapcsolatos döntések meghozatalára </w:t>
            </w:r>
          </w:p>
          <w:p w14:paraId="07B640C1" w14:textId="7B96D8B3" w:rsidR="00BA7833" w:rsidRDefault="00087B46" w:rsidP="00480E45">
            <w:pPr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előadó:</w:t>
            </w:r>
            <w:r w:rsidRPr="00480E45">
              <w:rPr>
                <w:b/>
                <w:szCs w:val="22"/>
              </w:rPr>
              <w:tab/>
            </w:r>
            <w:r w:rsidR="00480E45">
              <w:rPr>
                <w:b/>
                <w:szCs w:val="22"/>
              </w:rPr>
              <w:t xml:space="preserve">        </w:t>
            </w:r>
            <w:r w:rsidRPr="00480E45">
              <w:rPr>
                <w:szCs w:val="22"/>
              </w:rPr>
              <w:t>Dr. Holler Péter (a Hatósági Osztály vezetője)</w:t>
            </w:r>
          </w:p>
          <w:p w14:paraId="35FABF73" w14:textId="1AF4F3F7" w:rsidR="00480E45" w:rsidRPr="00480E45" w:rsidRDefault="00480E45" w:rsidP="00480E45">
            <w:pPr>
              <w:jc w:val="both"/>
              <w:rPr>
                <w:szCs w:val="22"/>
              </w:rPr>
            </w:pPr>
          </w:p>
        </w:tc>
      </w:tr>
      <w:tr w:rsidR="00BA7833" w:rsidRPr="00480E45" w14:paraId="7AE45C71" w14:textId="77777777">
        <w:trPr>
          <w:trHeight w:val="8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A530243" w14:textId="77777777" w:rsidR="00BA7833" w:rsidRPr="00480E45" w:rsidRDefault="00087B46" w:rsidP="00480E45">
            <w:pPr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4./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F703E" w14:textId="77777777" w:rsidR="00480E45" w:rsidRDefault="00087B46" w:rsidP="00480E45">
            <w:pPr>
              <w:ind w:right="-57"/>
              <w:jc w:val="both"/>
              <w:rPr>
                <w:b/>
                <w:szCs w:val="22"/>
              </w:rPr>
            </w:pPr>
            <w:r w:rsidRPr="00480E45">
              <w:rPr>
                <w:b/>
                <w:szCs w:val="22"/>
              </w:rPr>
              <w:t xml:space="preserve">Javaslat a Savaria Múzeum pályázaton történő részvételének jóváhagyására </w:t>
            </w:r>
          </w:p>
          <w:p w14:paraId="0D8ABF73" w14:textId="5DF5FB00" w:rsidR="00BA7833" w:rsidRPr="00480E45" w:rsidRDefault="00087B46" w:rsidP="00480E45">
            <w:pPr>
              <w:ind w:right="-57"/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előadó:</w:t>
            </w:r>
            <w:r w:rsidRPr="00480E45">
              <w:rPr>
                <w:b/>
                <w:szCs w:val="22"/>
              </w:rPr>
              <w:tab/>
            </w:r>
            <w:r w:rsidR="00480E45">
              <w:rPr>
                <w:b/>
                <w:szCs w:val="22"/>
              </w:rPr>
              <w:t xml:space="preserve">        </w:t>
            </w:r>
            <w:r w:rsidRPr="00480E45">
              <w:rPr>
                <w:szCs w:val="22"/>
              </w:rPr>
              <w:t>Vinczéné Dr. Menyhárt Mária (az Egészségügyi és Közszolgálati Osztály vezetője)</w:t>
            </w:r>
          </w:p>
          <w:p w14:paraId="24375951" w14:textId="77777777" w:rsidR="00BA7833" w:rsidRDefault="00087B46" w:rsidP="00480E45">
            <w:pPr>
              <w:ind w:left="1077"/>
              <w:jc w:val="both"/>
              <w:rPr>
                <w:szCs w:val="22"/>
              </w:rPr>
            </w:pPr>
            <w:r w:rsidRPr="00480E45">
              <w:rPr>
                <w:szCs w:val="22"/>
              </w:rPr>
              <w:t>Csapláros Andrea (a Savaria Múzeum igazgatója)</w:t>
            </w:r>
          </w:p>
          <w:p w14:paraId="1EDF62F7" w14:textId="77777777" w:rsidR="00480E45" w:rsidRPr="00480E45" w:rsidRDefault="00480E45" w:rsidP="00480E45">
            <w:pPr>
              <w:ind w:left="1077"/>
              <w:jc w:val="both"/>
              <w:rPr>
                <w:szCs w:val="22"/>
              </w:rPr>
            </w:pPr>
          </w:p>
        </w:tc>
      </w:tr>
      <w:tr w:rsidR="00BA7833" w:rsidRPr="00480E45" w14:paraId="757A380C" w14:textId="77777777">
        <w:trPr>
          <w:trHeight w:val="70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5BB5C87" w14:textId="77777777" w:rsidR="00BA7833" w:rsidRPr="00480E45" w:rsidRDefault="00087B46" w:rsidP="00480E45">
            <w:pPr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5./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42495" w14:textId="77777777" w:rsidR="00480E45" w:rsidRDefault="00087B46" w:rsidP="00480E45">
            <w:pPr>
              <w:jc w:val="both"/>
              <w:rPr>
                <w:b/>
                <w:szCs w:val="22"/>
              </w:rPr>
            </w:pPr>
            <w:r w:rsidRPr="00480E45">
              <w:rPr>
                <w:b/>
                <w:szCs w:val="22"/>
              </w:rPr>
              <w:t xml:space="preserve">Javaslat Pedagógusnapi ünnepség megrendezésével kapcsolatos intézkedések megtételére </w:t>
            </w:r>
          </w:p>
          <w:p w14:paraId="5AC1025B" w14:textId="4E5A8BB5" w:rsidR="00BA7833" w:rsidRDefault="00087B46" w:rsidP="00480E45">
            <w:pPr>
              <w:ind w:right="85"/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előadó:</w:t>
            </w:r>
            <w:r w:rsidRPr="00480E45">
              <w:rPr>
                <w:b/>
                <w:szCs w:val="22"/>
              </w:rPr>
              <w:tab/>
            </w:r>
            <w:r w:rsidR="00DA7E42">
              <w:rPr>
                <w:b/>
                <w:szCs w:val="22"/>
              </w:rPr>
              <w:t xml:space="preserve">        </w:t>
            </w:r>
            <w:r w:rsidRPr="00480E45">
              <w:rPr>
                <w:szCs w:val="22"/>
              </w:rPr>
              <w:t>Vinczéné Dr. Menyhárt Mária (az Egészségügyi és Közszolgálati Osztály vezetője)</w:t>
            </w:r>
          </w:p>
          <w:p w14:paraId="1FD97C17" w14:textId="40AB107B" w:rsidR="00480E45" w:rsidRPr="00480E45" w:rsidRDefault="00480E45" w:rsidP="00480E45">
            <w:pPr>
              <w:ind w:right="85"/>
              <w:jc w:val="both"/>
              <w:rPr>
                <w:szCs w:val="22"/>
              </w:rPr>
            </w:pPr>
          </w:p>
        </w:tc>
      </w:tr>
      <w:tr w:rsidR="00BA7833" w:rsidRPr="00480E45" w14:paraId="38CE7D89" w14:textId="77777777">
        <w:trPr>
          <w:trHeight w:val="70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CC51F50" w14:textId="77777777" w:rsidR="00BA7833" w:rsidRPr="00480E45" w:rsidRDefault="00087B46" w:rsidP="00480E45">
            <w:pPr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6./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3613" w14:textId="77777777" w:rsidR="00480E45" w:rsidRDefault="00087B46" w:rsidP="00480E45">
            <w:pPr>
              <w:ind w:right="2738"/>
              <w:jc w:val="both"/>
              <w:rPr>
                <w:b/>
                <w:szCs w:val="22"/>
              </w:rPr>
            </w:pPr>
            <w:r w:rsidRPr="00480E45">
              <w:rPr>
                <w:b/>
                <w:szCs w:val="22"/>
              </w:rPr>
              <w:t xml:space="preserve">Javaslat az önkormányzati nyári napközis tábor megszervezésére </w:t>
            </w:r>
          </w:p>
          <w:p w14:paraId="0016096F" w14:textId="276CD0E8" w:rsidR="00BA7833" w:rsidRDefault="00087B46" w:rsidP="00DA7E42">
            <w:pPr>
              <w:tabs>
                <w:tab w:val="left" w:pos="6867"/>
              </w:tabs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előadó:</w:t>
            </w:r>
            <w:r w:rsidR="00DA7E42">
              <w:rPr>
                <w:b/>
                <w:szCs w:val="22"/>
              </w:rPr>
              <w:t xml:space="preserve">         </w:t>
            </w:r>
            <w:r w:rsidRPr="00480E45">
              <w:rPr>
                <w:szCs w:val="22"/>
              </w:rPr>
              <w:t>Vinczéné Dr. Menyhárt Mária (az Egészségügyi és Közszolgálati Osztály vezetője)</w:t>
            </w:r>
          </w:p>
          <w:p w14:paraId="614F431C" w14:textId="278EF042" w:rsidR="00DA7E42" w:rsidRPr="00480E45" w:rsidRDefault="00DA7E42" w:rsidP="00DA7E42">
            <w:pPr>
              <w:tabs>
                <w:tab w:val="left" w:pos="6867"/>
              </w:tabs>
              <w:jc w:val="both"/>
              <w:rPr>
                <w:szCs w:val="22"/>
              </w:rPr>
            </w:pPr>
          </w:p>
        </w:tc>
      </w:tr>
      <w:tr w:rsidR="00872373" w:rsidRPr="00480E45" w14:paraId="769B117A" w14:textId="77777777">
        <w:trPr>
          <w:trHeight w:val="70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BED58B8" w14:textId="147C954E" w:rsidR="00872373" w:rsidRPr="00480E45" w:rsidRDefault="00872373" w:rsidP="00480E45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7./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680CC" w14:textId="77777777" w:rsidR="00872373" w:rsidRDefault="00872373" w:rsidP="00480E45">
            <w:pPr>
              <w:ind w:right="2738"/>
              <w:jc w:val="both"/>
              <w:rPr>
                <w:b/>
                <w:szCs w:val="22"/>
              </w:rPr>
            </w:pPr>
            <w:r w:rsidRPr="00872373">
              <w:rPr>
                <w:b/>
                <w:szCs w:val="22"/>
              </w:rPr>
              <w:t>Javaslat a 2026. évi fonyódi gyermektábor megvalósítására</w:t>
            </w:r>
          </w:p>
          <w:p w14:paraId="2593D1A2" w14:textId="77777777" w:rsidR="00872373" w:rsidRDefault="00872373" w:rsidP="00872373">
            <w:pPr>
              <w:tabs>
                <w:tab w:val="left" w:pos="6867"/>
              </w:tabs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előadó:</w:t>
            </w:r>
            <w:r>
              <w:rPr>
                <w:b/>
                <w:szCs w:val="22"/>
              </w:rPr>
              <w:t xml:space="preserve">         </w:t>
            </w:r>
            <w:r w:rsidRPr="00480E45">
              <w:rPr>
                <w:szCs w:val="22"/>
              </w:rPr>
              <w:t>Vinczéné Dr. Menyhárt Mária (az Egészségügyi és Közszolgálati Osztály vezetője)</w:t>
            </w:r>
          </w:p>
          <w:p w14:paraId="6B715A1E" w14:textId="2B61D3B4" w:rsidR="00872373" w:rsidRPr="00480E45" w:rsidRDefault="00872373" w:rsidP="00480E45">
            <w:pPr>
              <w:ind w:right="2738"/>
              <w:jc w:val="both"/>
              <w:rPr>
                <w:b/>
                <w:szCs w:val="22"/>
              </w:rPr>
            </w:pPr>
          </w:p>
        </w:tc>
      </w:tr>
      <w:tr w:rsidR="00BA7833" w:rsidRPr="00480E45" w14:paraId="5EF329C5" w14:textId="77777777">
        <w:trPr>
          <w:trHeight w:val="8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4B2CDFA" w14:textId="0792C116" w:rsidR="00BA7833" w:rsidRPr="00480E45" w:rsidRDefault="00872373" w:rsidP="00480E45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8</w:t>
            </w:r>
            <w:r w:rsidR="00087B46" w:rsidRPr="00480E45">
              <w:rPr>
                <w:b/>
                <w:szCs w:val="22"/>
              </w:rPr>
              <w:t>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EE86" w14:textId="43FD92DA" w:rsidR="00BA7833" w:rsidRPr="00480E45" w:rsidRDefault="00087B46" w:rsidP="00DA7E42">
            <w:pPr>
              <w:spacing w:after="22" w:line="236" w:lineRule="auto"/>
              <w:ind w:right="85" w:firstLine="3"/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Javaslat a Szombathely Megyei Jogú Város Önkormányzata által fenntarto</w:t>
            </w:r>
            <w:r w:rsidR="00DA7E42">
              <w:rPr>
                <w:b/>
                <w:szCs w:val="22"/>
              </w:rPr>
              <w:t>tt</w:t>
            </w:r>
            <w:r w:rsidRPr="00480E45">
              <w:rPr>
                <w:b/>
                <w:szCs w:val="22"/>
              </w:rPr>
              <w:t xml:space="preserve"> óvodákban meghirdetésre kerülő igazgatói álláshelyek pályázati felhívásának jóváhagyására</w:t>
            </w:r>
          </w:p>
          <w:p w14:paraId="4395A2A7" w14:textId="06DF0180" w:rsidR="00BA7833" w:rsidRDefault="00087B46" w:rsidP="00480E45">
            <w:pPr>
              <w:tabs>
                <w:tab w:val="center" w:pos="4113"/>
              </w:tabs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előadó:</w:t>
            </w:r>
            <w:r w:rsidR="00DA7E42">
              <w:rPr>
                <w:b/>
                <w:szCs w:val="22"/>
              </w:rPr>
              <w:t xml:space="preserve">        </w:t>
            </w:r>
            <w:r w:rsidRPr="00480E45">
              <w:rPr>
                <w:b/>
                <w:szCs w:val="22"/>
              </w:rPr>
              <w:tab/>
            </w:r>
            <w:r w:rsidRPr="00480E45">
              <w:rPr>
                <w:szCs w:val="22"/>
              </w:rPr>
              <w:t>Vinczéné Dr. Menyhárt Mária (az Egészségügyi és Közszolgálati Osztály vezetője)</w:t>
            </w:r>
          </w:p>
          <w:p w14:paraId="7E8F6A6F" w14:textId="77777777" w:rsidR="00DA7E42" w:rsidRPr="00480E45" w:rsidRDefault="00DA7E42" w:rsidP="00480E45">
            <w:pPr>
              <w:tabs>
                <w:tab w:val="center" w:pos="4113"/>
              </w:tabs>
              <w:jc w:val="both"/>
              <w:rPr>
                <w:szCs w:val="22"/>
              </w:rPr>
            </w:pPr>
          </w:p>
        </w:tc>
      </w:tr>
      <w:tr w:rsidR="00BA7833" w:rsidRPr="00480E45" w14:paraId="69DFC252" w14:textId="77777777">
        <w:trPr>
          <w:trHeight w:val="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657BD" w14:textId="19343CA1" w:rsidR="00BA7833" w:rsidRPr="00480E45" w:rsidRDefault="00872373" w:rsidP="00480E45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9</w:t>
            </w:r>
            <w:r w:rsidR="00087B46" w:rsidRPr="00480E45">
              <w:rPr>
                <w:b/>
                <w:szCs w:val="22"/>
              </w:rPr>
              <w:t>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0BA16" w14:textId="77777777" w:rsidR="00BA7833" w:rsidRPr="00480E45" w:rsidRDefault="00087B46" w:rsidP="00480E45">
            <w:pPr>
              <w:jc w:val="both"/>
              <w:rPr>
                <w:szCs w:val="22"/>
              </w:rPr>
            </w:pPr>
            <w:r w:rsidRPr="00480E45">
              <w:rPr>
                <w:b/>
                <w:szCs w:val="22"/>
              </w:rPr>
              <w:t>Javaslat az „Aktív időskor Szombathelyen” önkormányzati program 2026. évi megvalósítására</w:t>
            </w:r>
          </w:p>
        </w:tc>
      </w:tr>
    </w:tbl>
    <w:p w14:paraId="482EA605" w14:textId="367C1A1E" w:rsidR="00BA7833" w:rsidRPr="00480E45" w:rsidRDefault="00087B46" w:rsidP="00DA7E42">
      <w:pPr>
        <w:tabs>
          <w:tab w:val="center" w:pos="1326"/>
          <w:tab w:val="center" w:pos="5157"/>
        </w:tabs>
        <w:spacing w:after="0" w:line="240" w:lineRule="auto"/>
        <w:jc w:val="both"/>
        <w:rPr>
          <w:szCs w:val="22"/>
        </w:rPr>
      </w:pPr>
      <w:r w:rsidRPr="00480E45">
        <w:rPr>
          <w:szCs w:val="22"/>
        </w:rPr>
        <w:tab/>
      </w:r>
      <w:r w:rsidR="00A94815">
        <w:rPr>
          <w:szCs w:val="22"/>
        </w:rPr>
        <w:t xml:space="preserve">  </w:t>
      </w:r>
      <w:r w:rsidRPr="00480E45">
        <w:rPr>
          <w:b/>
          <w:szCs w:val="22"/>
        </w:rPr>
        <w:t>előadó:</w:t>
      </w:r>
      <w:r w:rsidRPr="00480E45">
        <w:rPr>
          <w:b/>
          <w:szCs w:val="22"/>
        </w:rPr>
        <w:tab/>
      </w:r>
      <w:r w:rsidR="00DA7E42">
        <w:rPr>
          <w:b/>
          <w:szCs w:val="22"/>
        </w:rPr>
        <w:t xml:space="preserve">        </w:t>
      </w:r>
      <w:r w:rsidRPr="00480E45">
        <w:rPr>
          <w:szCs w:val="22"/>
        </w:rPr>
        <w:t>Vinczéné Dr. Menyhárt Mária (az Egészségügyi és Közszolgálati Osztály vezetője)</w:t>
      </w:r>
    </w:p>
    <w:p w14:paraId="0E0D212C" w14:textId="77777777" w:rsidR="00DA7E42" w:rsidRDefault="00DA7E42" w:rsidP="00DA7E42">
      <w:pPr>
        <w:spacing w:after="0" w:line="240" w:lineRule="auto"/>
        <w:rPr>
          <w:szCs w:val="22"/>
        </w:rPr>
      </w:pPr>
    </w:p>
    <w:p w14:paraId="40A3ECAD" w14:textId="3EFE9E4B" w:rsidR="00BA7833" w:rsidRDefault="00087B46" w:rsidP="00DA7E42">
      <w:pPr>
        <w:spacing w:after="0" w:line="240" w:lineRule="auto"/>
        <w:rPr>
          <w:szCs w:val="22"/>
        </w:rPr>
      </w:pPr>
      <w:r w:rsidRPr="00480E45">
        <w:rPr>
          <w:szCs w:val="22"/>
        </w:rPr>
        <w:t>Szombathely, 2026.03.1</w:t>
      </w:r>
      <w:r w:rsidR="00A94E9B">
        <w:rPr>
          <w:szCs w:val="22"/>
        </w:rPr>
        <w:t>8.</w:t>
      </w:r>
    </w:p>
    <w:p w14:paraId="205E1865" w14:textId="77777777" w:rsidR="00872373" w:rsidRDefault="00872373" w:rsidP="00DA7E42">
      <w:pPr>
        <w:spacing w:after="0" w:line="240" w:lineRule="auto"/>
        <w:rPr>
          <w:szCs w:val="22"/>
        </w:rPr>
      </w:pPr>
    </w:p>
    <w:p w14:paraId="6432E3C0" w14:textId="77777777" w:rsidR="00872373" w:rsidRPr="00480E45" w:rsidRDefault="00872373" w:rsidP="00DA7E42">
      <w:pPr>
        <w:spacing w:after="0" w:line="240" w:lineRule="auto"/>
        <w:rPr>
          <w:szCs w:val="22"/>
        </w:rPr>
      </w:pPr>
    </w:p>
    <w:p w14:paraId="13522E75" w14:textId="7B217903" w:rsidR="00BA7833" w:rsidRPr="00480E45" w:rsidRDefault="00087B46" w:rsidP="00DA7E42">
      <w:pPr>
        <w:spacing w:after="0" w:line="240" w:lineRule="auto"/>
        <w:ind w:left="6704" w:right="1116"/>
        <w:jc w:val="center"/>
        <w:rPr>
          <w:szCs w:val="22"/>
        </w:rPr>
      </w:pPr>
      <w:r w:rsidRPr="00480E45">
        <w:rPr>
          <w:b/>
          <w:szCs w:val="22"/>
        </w:rPr>
        <w:t xml:space="preserve">Putz Attila </w:t>
      </w:r>
      <w:r w:rsidRPr="00480E45">
        <w:rPr>
          <w:i/>
          <w:szCs w:val="22"/>
        </w:rPr>
        <w:t>a Kulturális, Oktatási és Civil Bizottság elnöke</w:t>
      </w:r>
    </w:p>
    <w:sectPr w:rsidR="00BA7833" w:rsidRPr="00480E45" w:rsidSect="00872373">
      <w:pgSz w:w="11900" w:h="16840"/>
      <w:pgMar w:top="570" w:right="395" w:bottom="851" w:left="39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C7D4" w14:textId="77777777" w:rsidR="002603A8" w:rsidRDefault="002603A8" w:rsidP="00872373">
      <w:pPr>
        <w:spacing w:after="0" w:line="240" w:lineRule="auto"/>
      </w:pPr>
      <w:r>
        <w:separator/>
      </w:r>
    </w:p>
  </w:endnote>
  <w:endnote w:type="continuationSeparator" w:id="0">
    <w:p w14:paraId="36DFDF74" w14:textId="77777777" w:rsidR="002603A8" w:rsidRDefault="002603A8" w:rsidP="0087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0EF0" w14:textId="77777777" w:rsidR="002603A8" w:rsidRDefault="002603A8" w:rsidP="00872373">
      <w:pPr>
        <w:spacing w:after="0" w:line="240" w:lineRule="auto"/>
      </w:pPr>
      <w:r>
        <w:separator/>
      </w:r>
    </w:p>
  </w:footnote>
  <w:footnote w:type="continuationSeparator" w:id="0">
    <w:p w14:paraId="64FF7FB3" w14:textId="77777777" w:rsidR="002603A8" w:rsidRDefault="002603A8" w:rsidP="00872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33"/>
    <w:rsid w:val="00087B46"/>
    <w:rsid w:val="002603A8"/>
    <w:rsid w:val="00480E45"/>
    <w:rsid w:val="00872373"/>
    <w:rsid w:val="00A94815"/>
    <w:rsid w:val="00A94E9B"/>
    <w:rsid w:val="00BA7833"/>
    <w:rsid w:val="00D94FDB"/>
    <w:rsid w:val="00DA7E42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598A"/>
  <w15:docId w15:val="{303EBD42-3178-42F4-930C-4FE3F8C8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7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2373"/>
    <w:rPr>
      <w:rFonts w:ascii="Calibri" w:eastAsia="Calibri" w:hAnsi="Calibri" w:cs="Calibri"/>
      <w:color w:val="000000"/>
      <w:sz w:val="22"/>
    </w:rPr>
  </w:style>
  <w:style w:type="paragraph" w:styleId="llb">
    <w:name w:val="footer"/>
    <w:basedOn w:val="Norml"/>
    <w:link w:val="llbChar"/>
    <w:uiPriority w:val="99"/>
    <w:unhideWhenUsed/>
    <w:rsid w:val="0087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237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Biczóné Kovács Eszter</dc:creator>
  <cp:keywords/>
  <cp:lastModifiedBy>Biczóné Kovács Eszter</cp:lastModifiedBy>
  <cp:revision>6</cp:revision>
  <dcterms:created xsi:type="dcterms:W3CDTF">2026-03-16T09:15:00Z</dcterms:created>
  <dcterms:modified xsi:type="dcterms:W3CDTF">2026-03-18T09:02:00Z</dcterms:modified>
</cp:coreProperties>
</file>