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0361" w14:textId="77777777" w:rsidR="004F11EC" w:rsidRPr="004F11EC" w:rsidRDefault="004F11EC" w:rsidP="004F11E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4F11EC">
        <w:rPr>
          <w:rFonts w:ascii="Calibri" w:eastAsia="Times New Roman" w:hAnsi="Calibri" w:cs="Calibri"/>
          <w:b/>
          <w:sz w:val="22"/>
          <w:u w:val="single"/>
          <w:lang w:eastAsia="hu-HU"/>
        </w:rPr>
        <w:t>20/2026.(II.24.) KOCB számú határozat</w:t>
      </w:r>
    </w:p>
    <w:p w14:paraId="614264CC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4B21C7AA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  <w:r w:rsidRPr="004F11EC">
        <w:rPr>
          <w:rFonts w:asciiTheme="minorHAnsi" w:eastAsia="Times New Roman" w:hAnsiTheme="minorHAnsi"/>
          <w:sz w:val="22"/>
          <w:lang w:eastAsia="hu-HU"/>
        </w:rPr>
        <w:t>A Kulturális, Oktatási és Civil Bizottság a „</w:t>
      </w:r>
      <w:r w:rsidRPr="004F11EC">
        <w:rPr>
          <w:rFonts w:asciiTheme="minorHAnsi" w:eastAsia="Times New Roman" w:hAnsiTheme="minorHAnsi"/>
          <w:bCs/>
          <w:sz w:val="22"/>
          <w:lang w:eastAsia="hu-HU"/>
        </w:rPr>
        <w:t xml:space="preserve">Javaslat Szombathely Megyei Jogú Város Önkormányzata 2026. évi költségvetéséről szóló önkormányzati rendeletének megalkotására és a kapcsolódó döntések meghozatalára” című előterjesztést megtárgyalta, és a </w:t>
      </w:r>
      <w:r w:rsidRPr="004F11EC">
        <w:rPr>
          <w:rFonts w:asciiTheme="minorHAnsi" w:eastAsia="Times New Roman" w:hAnsiTheme="minorHAnsi"/>
          <w:sz w:val="22"/>
          <w:lang w:eastAsia="hu-HU"/>
        </w:rPr>
        <w:t xml:space="preserve">Szombathelyi Fedett Uszoda és Termálfürdő árjegyzékéről </w:t>
      </w:r>
      <w:r w:rsidRPr="004F11EC">
        <w:rPr>
          <w:rFonts w:asciiTheme="minorHAnsi" w:eastAsia="Times New Roman" w:hAnsiTheme="minorHAnsi"/>
          <w:bCs/>
          <w:sz w:val="22"/>
          <w:lang w:eastAsia="hu-HU"/>
        </w:rPr>
        <w:t xml:space="preserve">szóló V. sz. határozati javaslatot </w:t>
      </w:r>
      <w:r w:rsidRPr="004F11EC">
        <w:rPr>
          <w:rFonts w:ascii="Calibri" w:eastAsia="Times New Roman" w:hAnsi="Calibri" w:cs="Calibri"/>
          <w:bCs/>
          <w:sz w:val="22"/>
          <w:lang w:eastAsia="hu-HU"/>
        </w:rPr>
        <w:t xml:space="preserve">az előterjesztésben foglaltak szerint </w:t>
      </w:r>
      <w:r w:rsidRPr="004F11EC">
        <w:rPr>
          <w:rFonts w:asciiTheme="minorHAnsi" w:eastAsia="Times New Roman" w:hAnsiTheme="minorHAnsi"/>
          <w:bCs/>
          <w:sz w:val="22"/>
          <w:lang w:eastAsia="hu-HU"/>
        </w:rPr>
        <w:t>a Közgyűlésnek elfogadásra javasolja.</w:t>
      </w:r>
    </w:p>
    <w:p w14:paraId="69F5B1A0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bCs/>
          <w:sz w:val="22"/>
          <w:lang w:eastAsia="hu-HU"/>
        </w:rPr>
      </w:pPr>
    </w:p>
    <w:p w14:paraId="11AC4469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b/>
          <w:sz w:val="22"/>
          <w:lang w:eastAsia="hu-HU"/>
        </w:rPr>
      </w:pPr>
      <w:r w:rsidRPr="004F11EC">
        <w:rPr>
          <w:rFonts w:asciiTheme="minorHAnsi" w:eastAsia="Times New Roman" w:hAnsiTheme="minorHAnsi"/>
          <w:b/>
          <w:sz w:val="22"/>
          <w:u w:val="single"/>
          <w:lang w:eastAsia="hu-HU"/>
        </w:rPr>
        <w:t>Felelősök:</w:t>
      </w:r>
      <w:r w:rsidRPr="004F11EC">
        <w:rPr>
          <w:rFonts w:asciiTheme="minorHAnsi" w:eastAsia="Times New Roman" w:hAnsiTheme="minorHAnsi"/>
          <w:b/>
          <w:sz w:val="22"/>
          <w:lang w:eastAsia="hu-HU"/>
        </w:rPr>
        <w:tab/>
      </w:r>
      <w:r w:rsidRPr="004F11EC">
        <w:rPr>
          <w:rFonts w:asciiTheme="minorHAnsi" w:eastAsia="Times New Roman" w:hAnsiTheme="minorHAnsi"/>
          <w:sz w:val="22"/>
          <w:lang w:eastAsia="hu-HU"/>
        </w:rPr>
        <w:t>Putz Attila, a Kulturális, Oktatási és Civil Bizottság elnöke</w:t>
      </w:r>
    </w:p>
    <w:p w14:paraId="18C9183C" w14:textId="77777777" w:rsidR="004F11EC" w:rsidRPr="004F11EC" w:rsidRDefault="004F11EC" w:rsidP="004F11EC">
      <w:pPr>
        <w:ind w:left="708" w:firstLine="708"/>
        <w:jc w:val="both"/>
        <w:rPr>
          <w:rFonts w:ascii="Calibri" w:eastAsia="Times New Roman" w:hAnsi="Calibri" w:cs="Calibri"/>
          <w:sz w:val="22"/>
          <w:lang w:eastAsia="hu-HU"/>
        </w:rPr>
      </w:pPr>
      <w:r w:rsidRPr="004F11EC">
        <w:rPr>
          <w:rFonts w:ascii="Calibri" w:eastAsia="Times New Roman" w:hAnsi="Calibri" w:cs="Calibri"/>
          <w:sz w:val="22"/>
          <w:lang w:eastAsia="hu-HU"/>
        </w:rPr>
        <w:t>Dr. Nemény András polgármester</w:t>
      </w:r>
    </w:p>
    <w:p w14:paraId="75B37017" w14:textId="77777777" w:rsidR="004F11EC" w:rsidRPr="004F11EC" w:rsidRDefault="004F11EC" w:rsidP="004F11EC">
      <w:pPr>
        <w:ind w:firstLine="708"/>
        <w:jc w:val="both"/>
        <w:rPr>
          <w:rFonts w:asciiTheme="minorHAnsi" w:eastAsia="Times New Roman" w:hAnsiTheme="minorHAnsi"/>
          <w:sz w:val="22"/>
          <w:lang w:eastAsia="hu-HU"/>
        </w:rPr>
      </w:pPr>
      <w:r w:rsidRPr="004F11EC">
        <w:rPr>
          <w:rFonts w:ascii="Calibri" w:eastAsia="Times New Roman" w:hAnsi="Calibri" w:cs="Calibri"/>
          <w:sz w:val="22"/>
          <w:lang w:eastAsia="hu-HU"/>
        </w:rPr>
        <w:tab/>
      </w:r>
      <w:r w:rsidRPr="004F11EC">
        <w:rPr>
          <w:rFonts w:asciiTheme="minorHAnsi" w:eastAsia="Times New Roman" w:hAnsiTheme="minorHAnsi"/>
          <w:sz w:val="22"/>
          <w:lang w:eastAsia="hu-HU"/>
        </w:rPr>
        <w:t>Dr. Horváth Attila alpolgármester</w:t>
      </w:r>
    </w:p>
    <w:p w14:paraId="7FE00854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4F11EC">
        <w:rPr>
          <w:rFonts w:asciiTheme="minorHAnsi" w:eastAsia="Times New Roman" w:hAnsiTheme="minorHAnsi"/>
          <w:sz w:val="22"/>
          <w:lang w:eastAsia="hu-HU"/>
        </w:rPr>
        <w:tab/>
      </w:r>
      <w:r w:rsidRPr="004F11EC">
        <w:rPr>
          <w:rFonts w:asciiTheme="minorHAnsi" w:eastAsia="Times New Roman" w:hAnsiTheme="minorHAnsi"/>
          <w:sz w:val="22"/>
          <w:lang w:eastAsia="hu-HU"/>
        </w:rPr>
        <w:tab/>
        <w:t>Dr. Károlyi Ákos jegyző</w:t>
      </w:r>
    </w:p>
    <w:p w14:paraId="50AC86F6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sz w:val="22"/>
          <w:u w:val="single"/>
          <w:lang w:eastAsia="hu-HU"/>
        </w:rPr>
      </w:pPr>
      <w:r w:rsidRPr="004F11EC">
        <w:rPr>
          <w:rFonts w:asciiTheme="minorHAnsi" w:eastAsia="Times New Roman" w:hAnsiTheme="minorHAnsi"/>
          <w:sz w:val="22"/>
          <w:lang w:eastAsia="hu-HU"/>
        </w:rPr>
        <w:tab/>
        <w:t xml:space="preserve"> </w:t>
      </w:r>
      <w:r w:rsidRPr="004F11EC">
        <w:rPr>
          <w:rFonts w:asciiTheme="minorHAnsi" w:eastAsia="Times New Roman" w:hAnsiTheme="minorHAnsi"/>
          <w:sz w:val="22"/>
          <w:lang w:eastAsia="hu-HU"/>
        </w:rPr>
        <w:tab/>
      </w:r>
      <w:r w:rsidRPr="004F11EC">
        <w:rPr>
          <w:rFonts w:asciiTheme="minorHAnsi" w:eastAsia="Times New Roman" w:hAnsiTheme="minorHAnsi"/>
          <w:sz w:val="22"/>
          <w:u w:val="single"/>
          <w:lang w:eastAsia="hu-HU"/>
        </w:rPr>
        <w:t>(A végrehajtásért felelős:</w:t>
      </w:r>
    </w:p>
    <w:p w14:paraId="05C25C5E" w14:textId="77777777" w:rsidR="004F11EC" w:rsidRPr="004F11EC" w:rsidRDefault="004F11EC" w:rsidP="004F11EC">
      <w:pPr>
        <w:ind w:firstLine="1418"/>
        <w:jc w:val="both"/>
        <w:rPr>
          <w:rFonts w:asciiTheme="minorHAnsi" w:eastAsia="Times New Roman" w:hAnsiTheme="minorHAnsi"/>
          <w:sz w:val="22"/>
          <w:lang w:eastAsia="hu-HU"/>
        </w:rPr>
      </w:pPr>
      <w:r w:rsidRPr="004F11EC">
        <w:rPr>
          <w:rFonts w:asciiTheme="minorHAnsi" w:eastAsia="Times New Roman" w:hAnsiTheme="minorHAnsi"/>
          <w:sz w:val="22"/>
          <w:lang w:eastAsia="hu-HU"/>
        </w:rPr>
        <w:t xml:space="preserve">dr. </w:t>
      </w:r>
      <w:proofErr w:type="spellStart"/>
      <w:r w:rsidRPr="004F11EC">
        <w:rPr>
          <w:rFonts w:asciiTheme="minorHAnsi" w:eastAsia="Times New Roman" w:hAnsiTheme="minorHAnsi"/>
          <w:sz w:val="22"/>
          <w:lang w:eastAsia="hu-HU"/>
        </w:rPr>
        <w:t>Gyuráczné</w:t>
      </w:r>
      <w:proofErr w:type="spellEnd"/>
      <w:r w:rsidRPr="004F11EC">
        <w:rPr>
          <w:rFonts w:asciiTheme="minorHAnsi" w:eastAsia="Times New Roman" w:hAnsiTheme="minorHAnsi"/>
          <w:sz w:val="22"/>
          <w:lang w:eastAsia="hu-HU"/>
        </w:rPr>
        <w:t xml:space="preserve"> dr. </w:t>
      </w:r>
      <w:proofErr w:type="spellStart"/>
      <w:r w:rsidRPr="004F11EC">
        <w:rPr>
          <w:rFonts w:asciiTheme="minorHAnsi" w:eastAsia="Times New Roman" w:hAnsiTheme="minorHAnsi"/>
          <w:sz w:val="22"/>
          <w:lang w:eastAsia="hu-HU"/>
        </w:rPr>
        <w:t>Speier</w:t>
      </w:r>
      <w:proofErr w:type="spellEnd"/>
      <w:r w:rsidRPr="004F11EC">
        <w:rPr>
          <w:rFonts w:asciiTheme="minorHAnsi" w:eastAsia="Times New Roman" w:hAnsiTheme="minorHAnsi"/>
          <w:sz w:val="22"/>
          <w:lang w:eastAsia="hu-HU"/>
        </w:rPr>
        <w:t xml:space="preserve"> Anikó, a Városüzemeltetési és Városfejlesztési Osztály vezetője) </w:t>
      </w:r>
    </w:p>
    <w:p w14:paraId="0C5E4331" w14:textId="77777777" w:rsidR="004F11EC" w:rsidRPr="004F11EC" w:rsidRDefault="004F11EC" w:rsidP="004F11EC">
      <w:pPr>
        <w:tabs>
          <w:tab w:val="left" w:pos="284"/>
        </w:tabs>
        <w:jc w:val="both"/>
        <w:rPr>
          <w:rFonts w:asciiTheme="minorHAnsi" w:eastAsia="Times New Roman" w:hAnsiTheme="minorHAnsi"/>
          <w:sz w:val="22"/>
          <w:lang w:eastAsia="hu-HU"/>
        </w:rPr>
      </w:pPr>
    </w:p>
    <w:p w14:paraId="17445564" w14:textId="77777777" w:rsidR="004F11EC" w:rsidRPr="004F11EC" w:rsidRDefault="004F11EC" w:rsidP="004F11EC">
      <w:pPr>
        <w:jc w:val="both"/>
        <w:rPr>
          <w:rFonts w:asciiTheme="minorHAnsi" w:eastAsia="Times New Roman" w:hAnsiTheme="minorHAnsi"/>
          <w:sz w:val="22"/>
          <w:lang w:eastAsia="hu-HU"/>
        </w:rPr>
      </w:pPr>
      <w:r w:rsidRPr="004F11EC">
        <w:rPr>
          <w:rFonts w:asciiTheme="minorHAnsi" w:eastAsia="Times New Roman" w:hAnsiTheme="minorHAnsi"/>
          <w:b/>
          <w:sz w:val="22"/>
          <w:u w:val="single"/>
          <w:lang w:eastAsia="hu-HU"/>
        </w:rPr>
        <w:t>Határidő:</w:t>
      </w:r>
      <w:r w:rsidRPr="004F11EC">
        <w:rPr>
          <w:rFonts w:asciiTheme="minorHAnsi" w:eastAsia="Times New Roman" w:hAnsiTheme="minorHAnsi"/>
          <w:sz w:val="22"/>
          <w:lang w:eastAsia="hu-HU"/>
        </w:rPr>
        <w:t xml:space="preserve"> </w:t>
      </w:r>
      <w:r w:rsidRPr="004F11EC">
        <w:rPr>
          <w:rFonts w:asciiTheme="minorHAnsi" w:eastAsia="Times New Roman" w:hAnsiTheme="minorHAnsi"/>
          <w:sz w:val="22"/>
          <w:lang w:eastAsia="hu-HU"/>
        </w:rPr>
        <w:tab/>
        <w:t>2026. február 26.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9180" w14:textId="77777777" w:rsidR="00135DEC" w:rsidRDefault="00135DEC" w:rsidP="00492410">
      <w:r>
        <w:separator/>
      </w:r>
    </w:p>
  </w:endnote>
  <w:endnote w:type="continuationSeparator" w:id="0">
    <w:p w14:paraId="6468ED16" w14:textId="77777777" w:rsidR="00135DEC" w:rsidRDefault="00135DEC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8175" w14:textId="77777777" w:rsidR="00135DEC" w:rsidRDefault="00135DEC" w:rsidP="00492410">
      <w:r>
        <w:separator/>
      </w:r>
    </w:p>
  </w:footnote>
  <w:footnote w:type="continuationSeparator" w:id="0">
    <w:p w14:paraId="0A0D802D" w14:textId="77777777" w:rsidR="00135DEC" w:rsidRDefault="00135DEC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4463429">
    <w:abstractNumId w:val="4"/>
  </w:num>
  <w:num w:numId="2" w16cid:durableId="16586058">
    <w:abstractNumId w:val="6"/>
  </w:num>
  <w:num w:numId="3" w16cid:durableId="116074017">
    <w:abstractNumId w:val="7"/>
  </w:num>
  <w:num w:numId="4" w16cid:durableId="270473378">
    <w:abstractNumId w:val="0"/>
  </w:num>
  <w:num w:numId="5" w16cid:durableId="1756172017">
    <w:abstractNumId w:val="2"/>
  </w:num>
  <w:num w:numId="6" w16cid:durableId="522746949">
    <w:abstractNumId w:val="5"/>
  </w:num>
  <w:num w:numId="7" w16cid:durableId="2041274149">
    <w:abstractNumId w:val="1"/>
  </w:num>
  <w:num w:numId="8" w16cid:durableId="2128115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5DEC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828"/>
    <w:rsid w:val="00446A66"/>
    <w:rsid w:val="004843A5"/>
    <w:rsid w:val="00485CA2"/>
    <w:rsid w:val="00492410"/>
    <w:rsid w:val="004A5BAD"/>
    <w:rsid w:val="004E5589"/>
    <w:rsid w:val="004F11EC"/>
    <w:rsid w:val="004F2128"/>
    <w:rsid w:val="00522D72"/>
    <w:rsid w:val="0054435A"/>
    <w:rsid w:val="005457B7"/>
    <w:rsid w:val="00562E98"/>
    <w:rsid w:val="00593715"/>
    <w:rsid w:val="005A1991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7D3200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23C88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34C01"/>
    <w:rsid w:val="00E406A5"/>
    <w:rsid w:val="00E634A2"/>
    <w:rsid w:val="00E82FB3"/>
    <w:rsid w:val="00E95693"/>
    <w:rsid w:val="00ED06B9"/>
    <w:rsid w:val="00ED5E0E"/>
    <w:rsid w:val="00EE1A2F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22D72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2026-02-25T07:08:00Z</dcterms:created>
  <dcterms:modified xsi:type="dcterms:W3CDTF">2026-02-25T07:08:00Z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