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D6D6" w14:textId="77777777" w:rsidR="00DB0295" w:rsidRDefault="00DB0295" w:rsidP="00DB0295">
      <w:pPr>
        <w:jc w:val="center"/>
        <w:rPr>
          <w:rFonts w:cs="Calibri"/>
          <w:b/>
          <w:szCs w:val="22"/>
          <w:u w:val="single"/>
        </w:rPr>
      </w:pPr>
    </w:p>
    <w:p w14:paraId="192CB596" w14:textId="77777777" w:rsidR="001D5B65" w:rsidRPr="009377E3" w:rsidRDefault="001D5B65" w:rsidP="001D5B65">
      <w:pPr>
        <w:pStyle w:val="lfej"/>
        <w:tabs>
          <w:tab w:val="clear" w:pos="4536"/>
          <w:tab w:val="clear" w:pos="9072"/>
          <w:tab w:val="center" w:pos="1843"/>
        </w:tabs>
        <w:rPr>
          <w:rFonts w:asciiTheme="minorHAnsi" w:hAnsiTheme="minorHAnsi" w:cstheme="minorHAnsi"/>
          <w:szCs w:val="22"/>
        </w:rPr>
      </w:pPr>
      <w:r w:rsidRPr="009377E3">
        <w:rPr>
          <w:rFonts w:asciiTheme="minorHAnsi" w:hAnsiTheme="minorHAnsi" w:cstheme="minorHAnsi"/>
          <w:szCs w:val="22"/>
        </w:rPr>
        <w:tab/>
      </w:r>
      <w:r w:rsidRPr="009377E3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701998AC" wp14:editId="32C13E70">
            <wp:extent cx="857250" cy="1028700"/>
            <wp:effectExtent l="0" t="0" r="0" b="0"/>
            <wp:docPr id="1705003042" name="Kép 1705003042" descr="A képen szimbólum, rajz, vázla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03042" name="Kép 1705003042" descr="A képen szimbólum, rajz, vázlat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EFB41" w14:textId="77777777" w:rsidR="001D5B65" w:rsidRPr="009377E3" w:rsidRDefault="001D5B65" w:rsidP="001D5B65">
      <w:pPr>
        <w:pStyle w:val="lfej"/>
        <w:tabs>
          <w:tab w:val="clear" w:pos="4536"/>
          <w:tab w:val="clear" w:pos="9072"/>
          <w:tab w:val="center" w:pos="1843"/>
        </w:tabs>
        <w:rPr>
          <w:rFonts w:asciiTheme="minorHAnsi" w:hAnsiTheme="minorHAnsi" w:cstheme="minorHAnsi"/>
          <w:smallCaps/>
          <w:szCs w:val="22"/>
        </w:rPr>
      </w:pPr>
      <w:r w:rsidRPr="009377E3">
        <w:rPr>
          <w:rFonts w:asciiTheme="minorHAnsi" w:hAnsiTheme="minorHAnsi" w:cstheme="minorHAnsi"/>
          <w:szCs w:val="22"/>
        </w:rPr>
        <w:tab/>
      </w:r>
      <w:r w:rsidRPr="009377E3">
        <w:rPr>
          <w:rFonts w:asciiTheme="minorHAnsi" w:hAnsiTheme="minorHAnsi" w:cstheme="minorHAnsi"/>
          <w:smallCaps/>
          <w:szCs w:val="22"/>
        </w:rPr>
        <w:t>Szombathely Megyei Jogú Város</w:t>
      </w:r>
    </w:p>
    <w:p w14:paraId="0239DC8F" w14:textId="77777777" w:rsidR="001D5B65" w:rsidRPr="009377E3" w:rsidRDefault="001D5B65" w:rsidP="001D5B65">
      <w:pPr>
        <w:tabs>
          <w:tab w:val="center" w:pos="1843"/>
        </w:tabs>
        <w:rPr>
          <w:rFonts w:asciiTheme="minorHAnsi" w:hAnsiTheme="minorHAnsi" w:cstheme="minorHAnsi"/>
          <w:szCs w:val="22"/>
        </w:rPr>
      </w:pPr>
      <w:r w:rsidRPr="009377E3">
        <w:rPr>
          <w:rFonts w:asciiTheme="minorHAnsi" w:hAnsiTheme="minorHAnsi" w:cstheme="minorHAnsi"/>
          <w:bCs/>
          <w:smallCaps/>
          <w:szCs w:val="22"/>
        </w:rPr>
        <w:tab/>
        <w:t>Polgármestere</w:t>
      </w:r>
    </w:p>
    <w:p w14:paraId="00CF1BAA" w14:textId="77777777" w:rsidR="001D5B65" w:rsidRPr="009377E3" w:rsidRDefault="001D5B65" w:rsidP="001D5B65">
      <w:pPr>
        <w:pStyle w:val="lfej"/>
        <w:tabs>
          <w:tab w:val="clear" w:pos="4536"/>
          <w:tab w:val="clear" w:pos="9072"/>
        </w:tabs>
        <w:rPr>
          <w:rFonts w:asciiTheme="minorHAnsi" w:hAnsiTheme="minorHAnsi" w:cstheme="minorHAnsi"/>
          <w:szCs w:val="22"/>
        </w:rPr>
      </w:pPr>
    </w:p>
    <w:p w14:paraId="246507B4" w14:textId="77777777" w:rsidR="001D5B65" w:rsidRPr="009377E3" w:rsidRDefault="001D5B65" w:rsidP="001D5B65">
      <w:pPr>
        <w:ind w:firstLine="4536"/>
        <w:rPr>
          <w:rFonts w:asciiTheme="minorHAnsi" w:hAnsiTheme="minorHAnsi" w:cstheme="minorHAnsi"/>
          <w:b/>
          <w:szCs w:val="22"/>
          <w:u w:val="single"/>
        </w:rPr>
      </w:pPr>
      <w:r w:rsidRPr="009377E3">
        <w:rPr>
          <w:rFonts w:asciiTheme="minorHAnsi" w:hAnsiTheme="minorHAnsi" w:cstheme="minorHAnsi"/>
          <w:b/>
          <w:szCs w:val="22"/>
          <w:u w:val="single"/>
        </w:rPr>
        <w:t>Az előterjesztést megtárgyalta:</w:t>
      </w:r>
    </w:p>
    <w:p w14:paraId="52E53EAE" w14:textId="77777777" w:rsidR="001D5B65" w:rsidRPr="009377E3" w:rsidRDefault="001D5B65" w:rsidP="001D5B65">
      <w:pPr>
        <w:ind w:firstLine="4536"/>
        <w:rPr>
          <w:rFonts w:asciiTheme="minorHAnsi" w:hAnsiTheme="minorHAnsi" w:cstheme="minorHAnsi"/>
          <w:b/>
          <w:szCs w:val="22"/>
          <w:u w:val="single"/>
        </w:rPr>
      </w:pPr>
    </w:p>
    <w:p w14:paraId="2F9E2BD1" w14:textId="77777777" w:rsidR="00082263" w:rsidRPr="00503761" w:rsidRDefault="00082263" w:rsidP="00082263">
      <w:pPr>
        <w:numPr>
          <w:ilvl w:val="0"/>
          <w:numId w:val="4"/>
        </w:numPr>
        <w:tabs>
          <w:tab w:val="clear" w:pos="5520"/>
          <w:tab w:val="num" w:pos="4962"/>
          <w:tab w:val="num" w:pos="5103"/>
        </w:tabs>
        <w:ind w:left="4962" w:hanging="284"/>
        <w:rPr>
          <w:rFonts w:asciiTheme="minorHAnsi" w:hAnsiTheme="minorHAnsi" w:cstheme="minorHAnsi"/>
          <w:szCs w:val="22"/>
        </w:rPr>
      </w:pPr>
      <w:r w:rsidRPr="00503761">
        <w:rPr>
          <w:rFonts w:asciiTheme="minorHAnsi" w:hAnsiTheme="minorHAnsi" w:cstheme="minorHAnsi"/>
          <w:szCs w:val="22"/>
        </w:rPr>
        <w:t>Városstratégiai, Idegenforgalmi és Sport Bizottság</w:t>
      </w:r>
    </w:p>
    <w:p w14:paraId="3FA26C0B" w14:textId="0135D717" w:rsidR="001D5B65" w:rsidRDefault="00082263" w:rsidP="00082263">
      <w:pPr>
        <w:numPr>
          <w:ilvl w:val="0"/>
          <w:numId w:val="4"/>
        </w:numPr>
        <w:tabs>
          <w:tab w:val="num" w:pos="4962"/>
        </w:tabs>
        <w:ind w:left="5517" w:hanging="839"/>
        <w:rPr>
          <w:rFonts w:asciiTheme="minorHAnsi" w:hAnsiTheme="minorHAnsi" w:cstheme="minorHAnsi"/>
          <w:szCs w:val="22"/>
        </w:rPr>
      </w:pPr>
      <w:r w:rsidRPr="00082263">
        <w:rPr>
          <w:rFonts w:asciiTheme="minorHAnsi" w:hAnsiTheme="minorHAnsi" w:cstheme="minorHAnsi"/>
          <w:szCs w:val="22"/>
        </w:rPr>
        <w:t>Gazdasági és Jogi Bizottság</w:t>
      </w:r>
    </w:p>
    <w:p w14:paraId="5F46E73E" w14:textId="3D397C5C" w:rsidR="00022DFF" w:rsidRDefault="00022DFF" w:rsidP="00022DFF">
      <w:pPr>
        <w:numPr>
          <w:ilvl w:val="0"/>
          <w:numId w:val="4"/>
        </w:numPr>
        <w:tabs>
          <w:tab w:val="clear" w:pos="5520"/>
          <w:tab w:val="num" w:pos="4962"/>
        </w:tabs>
        <w:ind w:left="4962" w:hanging="284"/>
        <w:rPr>
          <w:rFonts w:asciiTheme="minorHAnsi" w:hAnsiTheme="minorHAnsi" w:cstheme="minorHAnsi"/>
          <w:szCs w:val="22"/>
        </w:rPr>
      </w:pPr>
      <w:r w:rsidRPr="00022DFF">
        <w:rPr>
          <w:rFonts w:asciiTheme="minorHAnsi" w:hAnsiTheme="minorHAnsi" w:cstheme="minorHAnsi"/>
          <w:szCs w:val="22"/>
        </w:rPr>
        <w:t>Szellemi Örökség, Nemzetiségi és Térségi Kapcsolatok Szakmai Bizottság</w:t>
      </w:r>
    </w:p>
    <w:p w14:paraId="38C9908D" w14:textId="2DF5FFA9" w:rsidR="00777F21" w:rsidRPr="00082263" w:rsidRDefault="00777F21" w:rsidP="00022DFF">
      <w:pPr>
        <w:numPr>
          <w:ilvl w:val="0"/>
          <w:numId w:val="4"/>
        </w:numPr>
        <w:tabs>
          <w:tab w:val="clear" w:pos="5520"/>
          <w:tab w:val="num" w:pos="4962"/>
        </w:tabs>
        <w:ind w:left="4962" w:hanging="284"/>
        <w:rPr>
          <w:rFonts w:asciiTheme="minorHAnsi" w:hAnsiTheme="minorHAnsi" w:cstheme="minorHAnsi"/>
          <w:szCs w:val="22"/>
        </w:rPr>
      </w:pPr>
      <w:r w:rsidRPr="00777F21">
        <w:rPr>
          <w:rFonts w:asciiTheme="minorHAnsi" w:hAnsiTheme="minorHAnsi" w:cstheme="minorHAnsi"/>
          <w:szCs w:val="22"/>
        </w:rPr>
        <w:t>Költségvetési Ellenőrző Szakmai Bizottság</w:t>
      </w:r>
    </w:p>
    <w:p w14:paraId="5517C773" w14:textId="77777777" w:rsidR="001D5B65" w:rsidRPr="009377E3" w:rsidRDefault="001D5B65" w:rsidP="001D5B65">
      <w:pPr>
        <w:ind w:left="4536"/>
        <w:rPr>
          <w:rFonts w:asciiTheme="minorHAnsi" w:hAnsiTheme="minorHAnsi" w:cstheme="minorHAnsi"/>
          <w:bCs/>
          <w:iCs/>
          <w:szCs w:val="22"/>
        </w:rPr>
      </w:pPr>
    </w:p>
    <w:p w14:paraId="0C4B5E5F" w14:textId="6B3BCC48" w:rsidR="001D5B65" w:rsidRPr="009377E3" w:rsidRDefault="001D5B65" w:rsidP="001D5B65">
      <w:pPr>
        <w:ind w:left="4536"/>
        <w:rPr>
          <w:rFonts w:asciiTheme="minorHAnsi" w:hAnsiTheme="minorHAnsi" w:cstheme="minorHAnsi"/>
          <w:b/>
          <w:szCs w:val="22"/>
          <w:u w:val="single"/>
        </w:rPr>
      </w:pPr>
      <w:r w:rsidRPr="009377E3">
        <w:rPr>
          <w:rFonts w:asciiTheme="minorHAnsi" w:hAnsiTheme="minorHAnsi" w:cstheme="minorHAnsi"/>
          <w:b/>
          <w:szCs w:val="22"/>
          <w:u w:val="single"/>
        </w:rPr>
        <w:t>A határozati javaslatot törvényességi szempontból megvizsgáltam:</w:t>
      </w:r>
    </w:p>
    <w:p w14:paraId="427022F3" w14:textId="77777777" w:rsidR="001D5B65" w:rsidRPr="009377E3" w:rsidRDefault="001D5B65" w:rsidP="001D5B65">
      <w:pPr>
        <w:rPr>
          <w:rFonts w:asciiTheme="minorHAnsi" w:hAnsiTheme="minorHAnsi" w:cstheme="minorHAnsi"/>
          <w:bCs/>
          <w:szCs w:val="22"/>
        </w:rPr>
      </w:pPr>
    </w:p>
    <w:p w14:paraId="62F9A635" w14:textId="77777777" w:rsidR="001D5B65" w:rsidRPr="009377E3" w:rsidRDefault="001D5B65" w:rsidP="001D5B65">
      <w:pPr>
        <w:rPr>
          <w:rFonts w:asciiTheme="minorHAnsi" w:hAnsiTheme="minorHAnsi" w:cstheme="minorHAnsi"/>
          <w:bCs/>
          <w:szCs w:val="22"/>
        </w:rPr>
      </w:pPr>
    </w:p>
    <w:p w14:paraId="1E6A289B" w14:textId="77777777" w:rsidR="001D5B65" w:rsidRPr="009377E3" w:rsidRDefault="001D5B65" w:rsidP="001D5B65">
      <w:pPr>
        <w:rPr>
          <w:rFonts w:asciiTheme="minorHAnsi" w:hAnsiTheme="minorHAnsi" w:cstheme="minorHAnsi"/>
          <w:bCs/>
          <w:szCs w:val="22"/>
        </w:rPr>
      </w:pPr>
    </w:p>
    <w:p w14:paraId="69A4849E" w14:textId="77777777" w:rsidR="001D5B65" w:rsidRPr="009377E3" w:rsidRDefault="001D5B65" w:rsidP="001D5B65">
      <w:pPr>
        <w:tabs>
          <w:tab w:val="center" w:pos="6804"/>
        </w:tabs>
        <w:rPr>
          <w:rFonts w:asciiTheme="minorHAnsi" w:hAnsiTheme="minorHAnsi" w:cstheme="minorHAnsi"/>
          <w:bCs/>
          <w:szCs w:val="22"/>
        </w:rPr>
      </w:pPr>
      <w:r w:rsidRPr="009377E3">
        <w:rPr>
          <w:rFonts w:asciiTheme="minorHAnsi" w:hAnsiTheme="minorHAnsi" w:cstheme="minorHAnsi"/>
          <w:bCs/>
          <w:szCs w:val="22"/>
        </w:rPr>
        <w:tab/>
        <w:t>/: Dr. Károlyi Ákos :/</w:t>
      </w:r>
    </w:p>
    <w:p w14:paraId="67809815" w14:textId="77777777" w:rsidR="001D5B65" w:rsidRPr="009377E3" w:rsidRDefault="001D5B65" w:rsidP="001D5B65">
      <w:pPr>
        <w:tabs>
          <w:tab w:val="center" w:pos="6804"/>
        </w:tabs>
        <w:rPr>
          <w:rFonts w:asciiTheme="minorHAnsi" w:hAnsiTheme="minorHAnsi" w:cstheme="minorHAnsi"/>
          <w:bCs/>
          <w:szCs w:val="22"/>
        </w:rPr>
      </w:pPr>
      <w:r w:rsidRPr="009377E3">
        <w:rPr>
          <w:rFonts w:asciiTheme="minorHAnsi" w:hAnsiTheme="minorHAnsi" w:cstheme="minorHAnsi"/>
          <w:bCs/>
          <w:szCs w:val="22"/>
        </w:rPr>
        <w:tab/>
        <w:t>jegyző</w:t>
      </w:r>
    </w:p>
    <w:p w14:paraId="4B57530B" w14:textId="77777777" w:rsidR="001D5B65" w:rsidRPr="009377E3" w:rsidRDefault="001D5B65" w:rsidP="001D5B65">
      <w:pPr>
        <w:pStyle w:val="lfej"/>
        <w:tabs>
          <w:tab w:val="clear" w:pos="4536"/>
          <w:tab w:val="clear" w:pos="9072"/>
        </w:tabs>
        <w:rPr>
          <w:rFonts w:asciiTheme="minorHAnsi" w:hAnsiTheme="minorHAnsi" w:cstheme="minorHAnsi"/>
          <w:szCs w:val="22"/>
        </w:rPr>
      </w:pPr>
    </w:p>
    <w:p w14:paraId="3469AD2C" w14:textId="77777777" w:rsidR="001D5B65" w:rsidRPr="00DE16D2" w:rsidRDefault="001D5B65" w:rsidP="005E3DD5">
      <w:pPr>
        <w:jc w:val="both"/>
        <w:rPr>
          <w:rFonts w:cs="Calibri"/>
        </w:rPr>
      </w:pPr>
    </w:p>
    <w:p w14:paraId="6E7E64EA" w14:textId="77777777" w:rsidR="00082263" w:rsidRPr="00DC50C6" w:rsidRDefault="00082263" w:rsidP="00082263">
      <w:pPr>
        <w:jc w:val="center"/>
        <w:rPr>
          <w:rFonts w:asciiTheme="minorHAnsi" w:hAnsiTheme="minorHAnsi" w:cstheme="minorHAnsi"/>
          <w:b/>
          <w:bCs/>
          <w:spacing w:val="30"/>
          <w:szCs w:val="22"/>
          <w:u w:val="single"/>
        </w:rPr>
      </w:pPr>
      <w:r w:rsidRPr="00DC50C6">
        <w:rPr>
          <w:rFonts w:asciiTheme="minorHAnsi" w:hAnsiTheme="minorHAnsi" w:cstheme="minorHAnsi"/>
          <w:b/>
          <w:bCs/>
          <w:spacing w:val="30"/>
          <w:szCs w:val="22"/>
          <w:u w:val="single"/>
        </w:rPr>
        <w:t>ELŐTERJESZTÉS</w:t>
      </w:r>
    </w:p>
    <w:p w14:paraId="01F2534E" w14:textId="77777777" w:rsidR="00082263" w:rsidRPr="00DC50C6" w:rsidRDefault="00082263" w:rsidP="00082263">
      <w:pPr>
        <w:jc w:val="center"/>
        <w:rPr>
          <w:rFonts w:asciiTheme="minorHAnsi" w:hAnsiTheme="minorHAnsi" w:cstheme="minorHAnsi"/>
          <w:b/>
          <w:szCs w:val="22"/>
        </w:rPr>
      </w:pPr>
    </w:p>
    <w:p w14:paraId="48729933" w14:textId="77777777" w:rsidR="00082263" w:rsidRPr="00DC50C6" w:rsidRDefault="00082263" w:rsidP="00082263">
      <w:pPr>
        <w:jc w:val="center"/>
        <w:rPr>
          <w:rFonts w:asciiTheme="minorHAnsi" w:hAnsiTheme="minorHAnsi" w:cstheme="minorHAnsi"/>
          <w:b/>
          <w:szCs w:val="22"/>
        </w:rPr>
      </w:pPr>
      <w:r w:rsidRPr="00DC50C6">
        <w:rPr>
          <w:rFonts w:asciiTheme="minorHAnsi" w:hAnsiTheme="minorHAnsi" w:cstheme="minorHAnsi"/>
          <w:b/>
          <w:szCs w:val="22"/>
        </w:rPr>
        <w:t>Szombathely Megyei Jogú Város Közgyűlésének</w:t>
      </w:r>
    </w:p>
    <w:p w14:paraId="6F6C0667" w14:textId="5DBFD429" w:rsidR="00082263" w:rsidRPr="00DC50C6" w:rsidRDefault="00082263" w:rsidP="00082263">
      <w:pPr>
        <w:jc w:val="center"/>
        <w:rPr>
          <w:rFonts w:asciiTheme="minorHAnsi" w:hAnsiTheme="minorHAnsi" w:cstheme="minorHAnsi"/>
          <w:b/>
          <w:szCs w:val="22"/>
        </w:rPr>
      </w:pPr>
      <w:r w:rsidRPr="00DC50C6">
        <w:rPr>
          <w:rFonts w:asciiTheme="minorHAnsi" w:hAnsiTheme="minorHAnsi" w:cstheme="minorHAnsi"/>
          <w:b/>
          <w:szCs w:val="22"/>
        </w:rPr>
        <w:t>202</w:t>
      </w:r>
      <w:r>
        <w:rPr>
          <w:rFonts w:asciiTheme="minorHAnsi" w:hAnsiTheme="minorHAnsi" w:cstheme="minorHAnsi"/>
          <w:b/>
          <w:szCs w:val="22"/>
        </w:rPr>
        <w:t>6</w:t>
      </w:r>
      <w:r w:rsidRPr="00DC50C6">
        <w:rPr>
          <w:rFonts w:asciiTheme="minorHAnsi" w:hAnsiTheme="minorHAnsi" w:cstheme="minorHAnsi"/>
          <w:b/>
          <w:szCs w:val="22"/>
        </w:rPr>
        <w:t xml:space="preserve">. </w:t>
      </w:r>
      <w:r>
        <w:rPr>
          <w:rFonts w:asciiTheme="minorHAnsi" w:hAnsiTheme="minorHAnsi" w:cstheme="minorHAnsi"/>
          <w:b/>
          <w:szCs w:val="22"/>
        </w:rPr>
        <w:t>február</w:t>
      </w:r>
      <w:r w:rsidRPr="00DC50C6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26</w:t>
      </w:r>
      <w:r w:rsidRPr="00DC50C6">
        <w:rPr>
          <w:rFonts w:asciiTheme="minorHAnsi" w:hAnsiTheme="minorHAnsi" w:cstheme="minorHAnsi"/>
          <w:b/>
          <w:szCs w:val="22"/>
        </w:rPr>
        <w:t>-i ülésére</w:t>
      </w:r>
    </w:p>
    <w:p w14:paraId="1E3E9C33" w14:textId="77777777" w:rsidR="00082263" w:rsidRPr="00DC50C6" w:rsidRDefault="00082263" w:rsidP="00082263">
      <w:pPr>
        <w:jc w:val="both"/>
        <w:rPr>
          <w:rFonts w:asciiTheme="minorHAnsi" w:hAnsiTheme="minorHAnsi" w:cstheme="minorHAnsi"/>
          <w:szCs w:val="22"/>
        </w:rPr>
      </w:pPr>
    </w:p>
    <w:p w14:paraId="54C0AF6B" w14:textId="23F8690C" w:rsidR="00DE16D2" w:rsidRDefault="007C0CE0" w:rsidP="00082263">
      <w:pPr>
        <w:jc w:val="center"/>
        <w:rPr>
          <w:rFonts w:cs="Calibri"/>
        </w:rPr>
      </w:pPr>
      <w:r w:rsidRPr="007C0CE0">
        <w:rPr>
          <w:rFonts w:asciiTheme="minorHAnsi" w:hAnsiTheme="minorHAnsi" w:cstheme="minorHAnsi"/>
          <w:b/>
          <w:bCs/>
          <w:szCs w:val="22"/>
        </w:rPr>
        <w:t>Javaslat a helyi közösségi közlekedéssel összefüggő döntések meghozatalára</w:t>
      </w:r>
    </w:p>
    <w:p w14:paraId="30465FFB" w14:textId="77777777" w:rsidR="001D5B65" w:rsidRPr="001D5B65" w:rsidRDefault="001D5B65" w:rsidP="001D5B65">
      <w:pPr>
        <w:rPr>
          <w:rFonts w:cs="Calibri"/>
        </w:rPr>
      </w:pPr>
    </w:p>
    <w:p w14:paraId="76567B10" w14:textId="22212D93" w:rsidR="009C0801" w:rsidRDefault="003B0EE1" w:rsidP="003B0EE1">
      <w:pPr>
        <w:jc w:val="both"/>
        <w:rPr>
          <w:rFonts w:cs="Calibri"/>
        </w:rPr>
      </w:pPr>
      <w:r>
        <w:rPr>
          <w:rFonts w:cs="Calibri"/>
        </w:rPr>
        <w:t>Szombathely Megyei Jogú Város Önkormányzata a Blaguss Agora Hungary Kft-vel</w:t>
      </w:r>
      <w:r w:rsidR="00B1548D">
        <w:rPr>
          <w:rFonts w:cs="Calibri"/>
        </w:rPr>
        <w:t>, mint Szolgáltatóval</w:t>
      </w:r>
      <w:r>
        <w:rPr>
          <w:rFonts w:cs="Calibri"/>
        </w:rPr>
        <w:t xml:space="preserve"> </w:t>
      </w:r>
      <w:r w:rsidRPr="003B0EE1">
        <w:rPr>
          <w:rFonts w:cs="Calibri"/>
        </w:rPr>
        <w:t>közösségi közlekedési Közszolgáltatási Szerződés</w:t>
      </w:r>
      <w:r>
        <w:rPr>
          <w:rFonts w:cs="Calibri"/>
        </w:rPr>
        <w:t xml:space="preserve">t kötött </w:t>
      </w:r>
      <w:r w:rsidR="00873348" w:rsidRPr="00873348">
        <w:rPr>
          <w:rFonts w:cs="Calibri"/>
        </w:rPr>
        <w:t>2022. január 1. és 2031. december 31. napjáig terjedő időszak</w:t>
      </w:r>
      <w:r w:rsidR="00873348">
        <w:rPr>
          <w:rFonts w:cs="Calibri"/>
        </w:rPr>
        <w:t>ra.</w:t>
      </w:r>
      <w:r w:rsidR="00D7008D">
        <w:rPr>
          <w:rFonts w:cs="Calibri"/>
        </w:rPr>
        <w:t xml:space="preserve"> </w:t>
      </w:r>
      <w:r w:rsidR="00873348">
        <w:rPr>
          <w:rFonts w:cs="Calibri"/>
        </w:rPr>
        <w:t>A Szerződés</w:t>
      </w:r>
      <w:r w:rsidR="00022DFF">
        <w:rPr>
          <w:rFonts w:cs="Calibri"/>
        </w:rPr>
        <w:t>ben</w:t>
      </w:r>
      <w:r w:rsidR="00873348">
        <w:rPr>
          <w:rFonts w:cs="Calibri"/>
        </w:rPr>
        <w:t xml:space="preserve"> </w:t>
      </w:r>
      <w:r w:rsidR="00B1548D">
        <w:rPr>
          <w:rFonts w:cs="Calibri"/>
        </w:rPr>
        <w:t>a Szolgáltató kötelezettséget vállal</w:t>
      </w:r>
      <w:r w:rsidR="00022DFF">
        <w:rPr>
          <w:rFonts w:cs="Calibri"/>
        </w:rPr>
        <w:t>t</w:t>
      </w:r>
      <w:r w:rsidR="00B1548D">
        <w:rPr>
          <w:rFonts w:cs="Calibri"/>
        </w:rPr>
        <w:t xml:space="preserve"> arra, hogy 2024. évtől olyan autóbuszparkkal végzi a közszolgáltatási szerződés tárgyát képező szolgáltatást, amelyben a közszolgáltatási szerződés időtartama alatt egyetlen forgalomba állított autóbusz életkora sem haladja meg a 8 évet.</w:t>
      </w:r>
      <w:r w:rsidR="009C0801">
        <w:rPr>
          <w:rFonts w:cs="Calibri"/>
        </w:rPr>
        <w:t xml:space="preserve"> </w:t>
      </w:r>
      <w:r w:rsidR="00052E0D">
        <w:rPr>
          <w:rFonts w:cs="Calibri"/>
        </w:rPr>
        <w:t>Előzőekre figyelemmel a</w:t>
      </w:r>
      <w:r w:rsidR="009C0801">
        <w:rPr>
          <w:rFonts w:cs="Calibri"/>
        </w:rPr>
        <w:t>z Önkormány</w:t>
      </w:r>
      <w:r w:rsidR="00022DFF">
        <w:rPr>
          <w:rFonts w:cs="Calibri"/>
        </w:rPr>
        <w:t>za</w:t>
      </w:r>
      <w:r w:rsidR="009C0801">
        <w:rPr>
          <w:rFonts w:cs="Calibri"/>
        </w:rPr>
        <w:t>t és a Szolgáltató megkezdte az egyeztetéseket a szerződés jövőjét illetően.</w:t>
      </w:r>
      <w:r w:rsidR="00052E0D">
        <w:rPr>
          <w:rFonts w:cs="Calibri"/>
        </w:rPr>
        <w:t xml:space="preserve"> A tárgyalások eredményeként a </w:t>
      </w:r>
      <w:r w:rsidR="009C0801">
        <w:rPr>
          <w:rFonts w:cs="Calibri"/>
        </w:rPr>
        <w:t>Szolgáltató vállalja, hogy</w:t>
      </w:r>
      <w:r w:rsidR="00022DFF">
        <w:rPr>
          <w:rFonts w:cs="Calibri"/>
        </w:rPr>
        <w:t xml:space="preserve"> a</w:t>
      </w:r>
      <w:r w:rsidR="009C0801">
        <w:rPr>
          <w:rFonts w:cs="Calibri"/>
        </w:rPr>
        <w:t xml:space="preserve"> 2026. február 1-i</w:t>
      </w:r>
      <w:r w:rsidR="00755CF9">
        <w:rPr>
          <w:rFonts w:cs="Calibri"/>
        </w:rPr>
        <w:t xml:space="preserve"> autóbusz állományt alapul véve</w:t>
      </w:r>
      <w:r w:rsidR="00052E0D">
        <w:rPr>
          <w:rFonts w:cs="Calibri"/>
        </w:rPr>
        <w:t>:</w:t>
      </w:r>
    </w:p>
    <w:p w14:paraId="7F92E388" w14:textId="77777777" w:rsidR="00052E0D" w:rsidRDefault="00052E0D" w:rsidP="003B0EE1">
      <w:pPr>
        <w:jc w:val="both"/>
        <w:rPr>
          <w:rFonts w:cs="Calibri"/>
        </w:rPr>
      </w:pPr>
    </w:p>
    <w:p w14:paraId="3D4F99E7" w14:textId="1BDCF85F" w:rsidR="00755CF9" w:rsidRDefault="00755CF9" w:rsidP="00755CF9">
      <w:pPr>
        <w:pStyle w:val="Listaszerbekezds"/>
        <w:numPr>
          <w:ilvl w:val="0"/>
          <w:numId w:val="6"/>
        </w:numPr>
        <w:jc w:val="both"/>
        <w:rPr>
          <w:rFonts w:cs="Calibri"/>
        </w:rPr>
      </w:pPr>
      <w:r>
        <w:rPr>
          <w:rFonts w:cs="Calibri"/>
        </w:rPr>
        <w:t>legkésőbb 2028. december 31-ig a szombathelyi autóbusz flotta 80 %-át lecseréli új, típusazonos járművekre;</w:t>
      </w:r>
    </w:p>
    <w:p w14:paraId="01456CFB" w14:textId="13021B2B" w:rsidR="00755CF9" w:rsidRDefault="00755CF9" w:rsidP="00755CF9">
      <w:pPr>
        <w:pStyle w:val="Listaszerbekezds"/>
        <w:numPr>
          <w:ilvl w:val="0"/>
          <w:numId w:val="6"/>
        </w:numPr>
        <w:jc w:val="both"/>
        <w:rPr>
          <w:rFonts w:cs="Calibri"/>
        </w:rPr>
      </w:pPr>
      <w:r>
        <w:rPr>
          <w:rFonts w:cs="Calibri"/>
        </w:rPr>
        <w:t xml:space="preserve">legkésőbb 2029. június 30-ig a szombathelyi autóbusz flotta fennmaradó 20 %-át lecseréli új, </w:t>
      </w:r>
      <w:r w:rsidR="00841A6B">
        <w:rPr>
          <w:rFonts w:cs="Calibri"/>
        </w:rPr>
        <w:t>típusazonos járművekre.</w:t>
      </w:r>
    </w:p>
    <w:p w14:paraId="2B0DFAF5" w14:textId="77777777" w:rsidR="00052E0D" w:rsidRDefault="00052E0D" w:rsidP="00052E0D">
      <w:pPr>
        <w:pStyle w:val="Listaszerbekezds"/>
        <w:jc w:val="both"/>
        <w:rPr>
          <w:rFonts w:cs="Calibri"/>
        </w:rPr>
      </w:pPr>
    </w:p>
    <w:p w14:paraId="58E9E734" w14:textId="0E1ECBA5" w:rsidR="00052E0D" w:rsidRDefault="00052E0D" w:rsidP="00052E0D">
      <w:pPr>
        <w:jc w:val="both"/>
        <w:rPr>
          <w:rFonts w:cs="Calibri"/>
        </w:rPr>
      </w:pPr>
      <w:r>
        <w:rPr>
          <w:rFonts w:cs="Calibri"/>
        </w:rPr>
        <w:t>Szolgáltató a flotta összetételét a munkanapi csúcsforgalomban jelentkező utasigényekre tekintettel legkésőbb 2029. június 30-ig az alábbiak szerint módosítja:</w:t>
      </w:r>
    </w:p>
    <w:p w14:paraId="2057AE4D" w14:textId="77777777" w:rsidR="00052E0D" w:rsidRDefault="00052E0D" w:rsidP="00052E0D">
      <w:pPr>
        <w:pStyle w:val="Listaszerbekezds"/>
        <w:numPr>
          <w:ilvl w:val="0"/>
          <w:numId w:val="7"/>
        </w:numPr>
        <w:jc w:val="both"/>
        <w:rPr>
          <w:rFonts w:cs="Calibri"/>
        </w:rPr>
      </w:pPr>
      <w:r>
        <w:rPr>
          <w:rFonts w:cs="Calibri"/>
        </w:rPr>
        <w:t>5 db csuklós autóbusz helyett 6 db csuklós autóbusz,</w:t>
      </w:r>
    </w:p>
    <w:p w14:paraId="036F3918" w14:textId="0B482794" w:rsidR="00052E0D" w:rsidRDefault="00052E0D" w:rsidP="00052E0D">
      <w:pPr>
        <w:pStyle w:val="Listaszerbekezds"/>
        <w:numPr>
          <w:ilvl w:val="0"/>
          <w:numId w:val="7"/>
        </w:numPr>
        <w:jc w:val="both"/>
        <w:rPr>
          <w:rFonts w:cs="Calibri"/>
        </w:rPr>
      </w:pPr>
      <w:r>
        <w:rPr>
          <w:rFonts w:cs="Calibri"/>
        </w:rPr>
        <w:t>3 db MIDI autóbusz helyett 2 db MIDI kivitelű, elektromos üzemű autóbusz.</w:t>
      </w:r>
    </w:p>
    <w:p w14:paraId="7E98782F" w14:textId="5CCEF106" w:rsidR="00052E0D" w:rsidRPr="00052E0D" w:rsidRDefault="00052E0D" w:rsidP="00A51971">
      <w:pPr>
        <w:jc w:val="both"/>
        <w:rPr>
          <w:rFonts w:cs="Calibri"/>
        </w:rPr>
      </w:pPr>
      <w:r>
        <w:rPr>
          <w:rFonts w:cs="Calibri"/>
        </w:rPr>
        <w:t xml:space="preserve">A </w:t>
      </w:r>
      <w:r w:rsidRPr="00052E0D">
        <w:rPr>
          <w:rFonts w:cs="Calibri"/>
        </w:rPr>
        <w:t>szóló autóbusz</w:t>
      </w:r>
      <w:r>
        <w:rPr>
          <w:rFonts w:cs="Calibri"/>
        </w:rPr>
        <w:t>ok száma továbbra is 23 darab lenne.</w:t>
      </w:r>
    </w:p>
    <w:p w14:paraId="66786781" w14:textId="77777777" w:rsidR="00841A6B" w:rsidRDefault="00841A6B" w:rsidP="00841A6B">
      <w:pPr>
        <w:jc w:val="both"/>
        <w:rPr>
          <w:rFonts w:cs="Calibri"/>
        </w:rPr>
      </w:pPr>
    </w:p>
    <w:p w14:paraId="1DBE065D" w14:textId="6CD93795" w:rsidR="00841A6B" w:rsidRDefault="00841A6B" w:rsidP="00841A6B">
      <w:pPr>
        <w:jc w:val="both"/>
        <w:rPr>
          <w:rFonts w:cs="Calibri"/>
        </w:rPr>
      </w:pPr>
      <w:r>
        <w:rPr>
          <w:rFonts w:cs="Calibri"/>
        </w:rPr>
        <w:lastRenderedPageBreak/>
        <w:t>Szolgáltató vállalja</w:t>
      </w:r>
      <w:r w:rsidR="00052E0D">
        <w:rPr>
          <w:rFonts w:cs="Calibri"/>
        </w:rPr>
        <w:t xml:space="preserve"> továbbá</w:t>
      </w:r>
      <w:r>
        <w:rPr>
          <w:rFonts w:cs="Calibri"/>
        </w:rPr>
        <w:t xml:space="preserve">, hogy az új járművek fedélzeti utastájékoztató rendszereit fejleszti: a szóló és csuklós </w:t>
      </w:r>
      <w:r w:rsidR="00711EF1">
        <w:rPr>
          <w:rFonts w:cs="Calibri"/>
        </w:rPr>
        <w:t>kivitelű autóbuszokon utastájékoztató monitort alkalmaz.</w:t>
      </w:r>
    </w:p>
    <w:p w14:paraId="014E7BA7" w14:textId="77777777" w:rsidR="00711EF1" w:rsidRDefault="00711EF1" w:rsidP="00841A6B">
      <w:pPr>
        <w:jc w:val="both"/>
        <w:rPr>
          <w:rFonts w:cs="Calibri"/>
        </w:rPr>
      </w:pPr>
    </w:p>
    <w:p w14:paraId="6A7F7D10" w14:textId="7A561CB4" w:rsidR="001D5B65" w:rsidRDefault="00A51971" w:rsidP="002F2583">
      <w:pPr>
        <w:jc w:val="both"/>
        <w:rPr>
          <w:rFonts w:cs="Calibri"/>
        </w:rPr>
      </w:pPr>
      <w:r>
        <w:rPr>
          <w:rFonts w:cs="Calibri"/>
        </w:rPr>
        <w:t xml:space="preserve">A Szolgáltató – hivatkozva a </w:t>
      </w:r>
      <w:r w:rsidRPr="0008235D">
        <w:rPr>
          <w:rFonts w:cs="Calibri"/>
        </w:rPr>
        <w:t xml:space="preserve">1370/2007/EK rendelet </w:t>
      </w:r>
      <w:r>
        <w:rPr>
          <w:rFonts w:cs="Calibri"/>
        </w:rPr>
        <w:t xml:space="preserve">4. cikk (4) bekezdésére, miszerint </w:t>
      </w:r>
      <w:r w:rsidRPr="0008235D">
        <w:rPr>
          <w:rFonts w:cs="Calibri"/>
        </w:rPr>
        <w:t xml:space="preserve"> </w:t>
      </w:r>
      <w:r w:rsidRPr="0008235D">
        <w:rPr>
          <w:rFonts w:cs="Calibri"/>
          <w:i/>
          <w:iCs/>
        </w:rPr>
        <w:t xml:space="preserve">„szükség esetén </w:t>
      </w:r>
      <w:r>
        <w:rPr>
          <w:rFonts w:cs="Calibri"/>
          <w:i/>
          <w:iCs/>
        </w:rPr>
        <w:t>(</w:t>
      </w:r>
      <w:r w:rsidRPr="0008235D">
        <w:rPr>
          <w:rFonts w:cs="Calibri"/>
          <w:i/>
          <w:iCs/>
        </w:rPr>
        <w:t>az eszközérték-csökkenés leírására vonatkozó feltételekre figyelemmel</w:t>
      </w:r>
      <w:r>
        <w:rPr>
          <w:rFonts w:cs="Calibri"/>
          <w:i/>
          <w:iCs/>
        </w:rPr>
        <w:t>)</w:t>
      </w:r>
      <w:r w:rsidRPr="0008235D">
        <w:rPr>
          <w:rFonts w:cs="Calibri"/>
          <w:i/>
          <w:iCs/>
        </w:rPr>
        <w:t xml:space="preserve"> a közszolgáltatási szerződés időtartama legfeljebb 50 %-kal meghosszabbítható, ha a közszolgáltató olyan eszközöket biztosít, amelyek a közszolgáltatási szerződés tárgyát képező személyszállítási szolgáltatás végrehajtásához szükséges eszközök összességének tekintetében jelentősek, és túlnyomórészt a szerződés tárgyát képező személyszállítási szolgáltatásokhoz kapcsolódnak”</w:t>
      </w:r>
      <w:r>
        <w:rPr>
          <w:rFonts w:cs="Calibri"/>
          <w:i/>
          <w:iCs/>
        </w:rPr>
        <w:t xml:space="preserve"> – </w:t>
      </w:r>
      <w:r w:rsidRPr="00CC6B59">
        <w:rPr>
          <w:rFonts w:cs="Calibri"/>
        </w:rPr>
        <w:t xml:space="preserve">fentiekre figyelemmel kezdeményezi </w:t>
      </w:r>
      <w:r>
        <w:rPr>
          <w:rFonts w:cs="Calibri"/>
          <w:i/>
          <w:iCs/>
        </w:rPr>
        <w:t xml:space="preserve">a </w:t>
      </w:r>
      <w:r w:rsidR="0008235D">
        <w:rPr>
          <w:rFonts w:cs="Calibri"/>
        </w:rPr>
        <w:t>közszolgáltatási szerződés</w:t>
      </w:r>
      <w:r>
        <w:rPr>
          <w:rFonts w:cs="Calibri"/>
        </w:rPr>
        <w:t xml:space="preserve"> </w:t>
      </w:r>
      <w:r w:rsidR="0008235D">
        <w:rPr>
          <w:rFonts w:cs="Calibri"/>
        </w:rPr>
        <w:t xml:space="preserve"> 5 évve</w:t>
      </w:r>
      <w:r>
        <w:rPr>
          <w:rFonts w:cs="Calibri"/>
        </w:rPr>
        <w:t>l (</w:t>
      </w:r>
      <w:r w:rsidR="0008235D">
        <w:rPr>
          <w:rFonts w:cs="Calibri"/>
        </w:rPr>
        <w:t>2036. december 31-ig</w:t>
      </w:r>
      <w:r>
        <w:rPr>
          <w:rFonts w:cs="Calibri"/>
        </w:rPr>
        <w:t>) történő meghosszabbítását</w:t>
      </w:r>
      <w:r w:rsidR="005F6B8F">
        <w:rPr>
          <w:rFonts w:cs="Calibri"/>
        </w:rPr>
        <w:t>, valamint a</w:t>
      </w:r>
      <w:r w:rsidR="002F2583">
        <w:rPr>
          <w:rFonts w:cs="Calibri"/>
        </w:rPr>
        <w:t xml:space="preserve"> díjszabás</w:t>
      </w:r>
      <w:r w:rsidR="005F6B8F">
        <w:rPr>
          <w:rFonts w:cs="Calibri"/>
        </w:rPr>
        <w:t xml:space="preserve"> differenciált, de legfeljebb átlagosan 8 %-os mértékű módosítását </w:t>
      </w:r>
      <w:r w:rsidR="002F2583">
        <w:rPr>
          <w:rFonts w:cs="Calibri"/>
        </w:rPr>
        <w:t xml:space="preserve">2027. augusztus 1-i hatálybalépéssel </w:t>
      </w:r>
      <w:r w:rsidR="005F6B8F">
        <w:rPr>
          <w:rFonts w:cs="Calibri"/>
        </w:rPr>
        <w:t>akként</w:t>
      </w:r>
      <w:r w:rsidR="002F2583">
        <w:rPr>
          <w:rFonts w:cs="Calibri"/>
        </w:rPr>
        <w:t xml:space="preserve">, hogy </w:t>
      </w:r>
      <w:r w:rsidR="005F6B8F">
        <w:rPr>
          <w:rFonts w:cs="Calibri"/>
        </w:rPr>
        <w:t xml:space="preserve">a </w:t>
      </w:r>
      <w:r w:rsidR="002F2583">
        <w:rPr>
          <w:rFonts w:cs="Calibri"/>
        </w:rPr>
        <w:t>díjszabás módosítás</w:t>
      </w:r>
      <w:r w:rsidR="005F6B8F">
        <w:rPr>
          <w:rFonts w:cs="Calibri"/>
        </w:rPr>
        <w:t>á</w:t>
      </w:r>
      <w:r w:rsidR="002F2583">
        <w:rPr>
          <w:rFonts w:cs="Calibri"/>
        </w:rPr>
        <w:t xml:space="preserve">t </w:t>
      </w:r>
      <w:r w:rsidR="005F6B8F">
        <w:rPr>
          <w:rFonts w:cs="Calibri"/>
        </w:rPr>
        <w:t xml:space="preserve">a </w:t>
      </w:r>
      <w:r w:rsidR="002F2583">
        <w:rPr>
          <w:rFonts w:cs="Calibri"/>
        </w:rPr>
        <w:t>Szolgáltató legkésőbb 2027. március 31-ig</w:t>
      </w:r>
      <w:r w:rsidR="005F6B8F">
        <w:rPr>
          <w:rFonts w:cs="Calibri"/>
        </w:rPr>
        <w:t xml:space="preserve"> terjeszti elő az Önkormányzat számára.</w:t>
      </w:r>
      <w:r w:rsidR="002F2583">
        <w:rPr>
          <w:rFonts w:cs="Calibri"/>
        </w:rPr>
        <w:t xml:space="preserve"> </w:t>
      </w:r>
    </w:p>
    <w:p w14:paraId="32BBC2AE" w14:textId="77777777" w:rsidR="002F2583" w:rsidRDefault="002F2583" w:rsidP="002F2583">
      <w:pPr>
        <w:jc w:val="both"/>
        <w:rPr>
          <w:rFonts w:cs="Calibri"/>
        </w:rPr>
      </w:pPr>
    </w:p>
    <w:p w14:paraId="71226785" w14:textId="7DF909F3" w:rsidR="001716AF" w:rsidRPr="00DC50C6" w:rsidRDefault="001716AF" w:rsidP="001716AF">
      <w:pPr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szCs w:val="22"/>
        </w:rPr>
        <w:t>Kérem a Tisztelt Közgyűlést, hogy az előterjesztést megtárgyalni, és a határozati javaslatot elfogadni szíveskedjen.</w:t>
      </w:r>
    </w:p>
    <w:p w14:paraId="4FEA5EFD" w14:textId="77777777" w:rsidR="001716AF" w:rsidRDefault="001716AF" w:rsidP="001716AF">
      <w:pPr>
        <w:jc w:val="both"/>
        <w:rPr>
          <w:rFonts w:asciiTheme="minorHAnsi" w:hAnsiTheme="minorHAnsi" w:cstheme="minorHAnsi"/>
          <w:b/>
          <w:szCs w:val="22"/>
        </w:rPr>
      </w:pPr>
    </w:p>
    <w:p w14:paraId="6A90F947" w14:textId="77777777" w:rsidR="00CC6B59" w:rsidRPr="00DC50C6" w:rsidRDefault="00CC6B59" w:rsidP="001716AF">
      <w:pPr>
        <w:jc w:val="both"/>
        <w:rPr>
          <w:rFonts w:asciiTheme="minorHAnsi" w:hAnsiTheme="minorHAnsi" w:cstheme="minorHAnsi"/>
          <w:b/>
          <w:szCs w:val="22"/>
        </w:rPr>
      </w:pPr>
    </w:p>
    <w:p w14:paraId="122D4909" w14:textId="3AE0C983" w:rsidR="001716AF" w:rsidRDefault="001716AF" w:rsidP="001716AF">
      <w:pPr>
        <w:jc w:val="both"/>
        <w:rPr>
          <w:rFonts w:asciiTheme="minorHAnsi" w:hAnsiTheme="minorHAnsi" w:cstheme="minorHAnsi"/>
          <w:b/>
          <w:szCs w:val="22"/>
        </w:rPr>
      </w:pPr>
      <w:r w:rsidRPr="00DC50C6">
        <w:rPr>
          <w:rFonts w:asciiTheme="minorHAnsi" w:hAnsiTheme="minorHAnsi" w:cstheme="minorHAnsi"/>
          <w:b/>
          <w:szCs w:val="22"/>
        </w:rPr>
        <w:t>Szombathely, 202</w:t>
      </w:r>
      <w:r>
        <w:rPr>
          <w:rFonts w:asciiTheme="minorHAnsi" w:hAnsiTheme="minorHAnsi" w:cstheme="minorHAnsi"/>
          <w:b/>
          <w:szCs w:val="22"/>
        </w:rPr>
        <w:t>6</w:t>
      </w:r>
      <w:r w:rsidRPr="00DC50C6">
        <w:rPr>
          <w:rFonts w:asciiTheme="minorHAnsi" w:hAnsiTheme="minorHAnsi" w:cstheme="minorHAnsi"/>
          <w:b/>
          <w:szCs w:val="22"/>
        </w:rPr>
        <w:t xml:space="preserve">. </w:t>
      </w:r>
      <w:r>
        <w:rPr>
          <w:rFonts w:asciiTheme="minorHAnsi" w:hAnsiTheme="minorHAnsi" w:cstheme="minorHAnsi"/>
          <w:b/>
          <w:szCs w:val="22"/>
        </w:rPr>
        <w:t>február</w:t>
      </w:r>
      <w:r w:rsidRPr="00DC50C6">
        <w:rPr>
          <w:rFonts w:asciiTheme="minorHAnsi" w:hAnsiTheme="minorHAnsi" w:cstheme="minorHAnsi"/>
          <w:b/>
          <w:szCs w:val="22"/>
        </w:rPr>
        <w:t xml:space="preserve"> „         ”</w:t>
      </w:r>
    </w:p>
    <w:p w14:paraId="6E536F70" w14:textId="77777777" w:rsidR="00CC6B59" w:rsidRPr="00DC50C6" w:rsidRDefault="00CC6B59" w:rsidP="001716AF">
      <w:pPr>
        <w:jc w:val="both"/>
        <w:rPr>
          <w:rFonts w:asciiTheme="minorHAnsi" w:hAnsiTheme="minorHAnsi" w:cstheme="minorHAnsi"/>
          <w:b/>
          <w:szCs w:val="22"/>
        </w:rPr>
      </w:pPr>
    </w:p>
    <w:p w14:paraId="6E578BC0" w14:textId="77777777" w:rsidR="001716AF" w:rsidRPr="00DC50C6" w:rsidRDefault="001716AF" w:rsidP="001716AF">
      <w:pPr>
        <w:tabs>
          <w:tab w:val="left" w:pos="6237"/>
        </w:tabs>
        <w:jc w:val="both"/>
        <w:rPr>
          <w:rFonts w:asciiTheme="minorHAnsi" w:hAnsiTheme="minorHAnsi" w:cstheme="minorHAnsi"/>
          <w:b/>
          <w:szCs w:val="22"/>
        </w:rPr>
      </w:pPr>
      <w:r w:rsidRPr="00DC50C6">
        <w:rPr>
          <w:rFonts w:asciiTheme="minorHAnsi" w:hAnsiTheme="minorHAnsi" w:cstheme="minorHAnsi"/>
          <w:b/>
          <w:szCs w:val="22"/>
        </w:rPr>
        <w:tab/>
        <w:t>/: Dr. Nemény András :/</w:t>
      </w:r>
    </w:p>
    <w:p w14:paraId="2F992868" w14:textId="77777777" w:rsidR="001716AF" w:rsidRPr="00DC50C6" w:rsidRDefault="001716AF" w:rsidP="001716AF">
      <w:pPr>
        <w:tabs>
          <w:tab w:val="left" w:pos="6237"/>
        </w:tabs>
        <w:jc w:val="both"/>
        <w:rPr>
          <w:rFonts w:asciiTheme="minorHAnsi" w:hAnsiTheme="minorHAnsi" w:cstheme="minorHAnsi"/>
          <w:b/>
          <w:szCs w:val="22"/>
        </w:rPr>
      </w:pPr>
    </w:p>
    <w:p w14:paraId="21AFE7BD" w14:textId="77777777" w:rsidR="001716AF" w:rsidRPr="00DC50C6" w:rsidRDefault="001716AF" w:rsidP="001716AF">
      <w:pPr>
        <w:tabs>
          <w:tab w:val="left" w:pos="6237"/>
        </w:tabs>
        <w:jc w:val="both"/>
        <w:rPr>
          <w:rFonts w:asciiTheme="minorHAnsi" w:hAnsiTheme="minorHAnsi" w:cstheme="minorHAnsi"/>
          <w:b/>
          <w:szCs w:val="22"/>
        </w:rPr>
      </w:pPr>
    </w:p>
    <w:p w14:paraId="48EBDECB" w14:textId="77777777" w:rsidR="001716AF" w:rsidRPr="00DC50C6" w:rsidRDefault="001716AF" w:rsidP="001716AF">
      <w:pPr>
        <w:tabs>
          <w:tab w:val="left" w:pos="6237"/>
        </w:tabs>
        <w:jc w:val="both"/>
        <w:rPr>
          <w:rFonts w:asciiTheme="minorHAnsi" w:hAnsiTheme="minorHAnsi" w:cstheme="minorHAnsi"/>
          <w:b/>
          <w:szCs w:val="22"/>
        </w:rPr>
      </w:pPr>
    </w:p>
    <w:p w14:paraId="6DC5F8ED" w14:textId="77777777" w:rsidR="001716AF" w:rsidRPr="00DC50C6" w:rsidRDefault="001716AF" w:rsidP="001716AF">
      <w:pPr>
        <w:tabs>
          <w:tab w:val="left" w:pos="1620"/>
          <w:tab w:val="left" w:pos="5580"/>
        </w:tabs>
        <w:ind w:left="360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DC50C6">
        <w:rPr>
          <w:rFonts w:asciiTheme="minorHAnsi" w:hAnsiTheme="minorHAnsi" w:cstheme="minorHAnsi"/>
          <w:b/>
          <w:bCs/>
          <w:szCs w:val="22"/>
          <w:u w:val="single"/>
        </w:rPr>
        <w:t>HATÁROZATI JAVASLAT</w:t>
      </w:r>
    </w:p>
    <w:p w14:paraId="5EEB963B" w14:textId="46974D10" w:rsidR="001716AF" w:rsidRPr="00DC50C6" w:rsidRDefault="001716AF" w:rsidP="001716A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bookmarkStart w:id="0" w:name="_Hlk184387674"/>
      <w:r w:rsidRPr="00DC50C6">
        <w:rPr>
          <w:rFonts w:asciiTheme="minorHAnsi" w:hAnsiTheme="minorHAnsi" w:cstheme="minorHAnsi"/>
          <w:b/>
          <w:bCs/>
          <w:szCs w:val="22"/>
          <w:u w:val="single"/>
        </w:rPr>
        <w:t>….…./202</w:t>
      </w:r>
      <w:r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DC50C6">
        <w:rPr>
          <w:rFonts w:asciiTheme="minorHAnsi" w:hAnsiTheme="minorHAnsi" w:cstheme="minorHAnsi"/>
          <w:b/>
          <w:bCs/>
          <w:szCs w:val="22"/>
          <w:u w:val="single"/>
        </w:rPr>
        <w:t xml:space="preserve">. (II. </w:t>
      </w:r>
      <w:r>
        <w:rPr>
          <w:rFonts w:asciiTheme="minorHAnsi" w:hAnsiTheme="minorHAnsi" w:cstheme="minorHAnsi"/>
          <w:b/>
          <w:bCs/>
          <w:szCs w:val="22"/>
          <w:u w:val="single"/>
        </w:rPr>
        <w:t>26</w:t>
      </w:r>
      <w:r w:rsidRPr="00DC50C6">
        <w:rPr>
          <w:rFonts w:asciiTheme="minorHAnsi" w:hAnsiTheme="minorHAnsi" w:cstheme="minorHAnsi"/>
          <w:b/>
          <w:bCs/>
          <w:szCs w:val="22"/>
          <w:u w:val="single"/>
        </w:rPr>
        <w:t>.) Kgy. számú határozat</w:t>
      </w:r>
    </w:p>
    <w:bookmarkEnd w:id="0"/>
    <w:p w14:paraId="0EEF3246" w14:textId="77777777" w:rsidR="001716AF" w:rsidRPr="00DC50C6" w:rsidRDefault="001716AF" w:rsidP="001716AF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09685CEF" w14:textId="3A620DDE" w:rsidR="001716AF" w:rsidRPr="005F6B8F" w:rsidRDefault="001716AF" w:rsidP="005F6B8F">
      <w:pPr>
        <w:pStyle w:val="Listaszerbekezds"/>
        <w:numPr>
          <w:ilvl w:val="0"/>
          <w:numId w:val="8"/>
        </w:numPr>
        <w:jc w:val="both"/>
        <w:rPr>
          <w:rFonts w:asciiTheme="minorHAnsi" w:hAnsiTheme="minorHAnsi" w:cstheme="minorHAnsi"/>
          <w:szCs w:val="22"/>
        </w:rPr>
      </w:pPr>
      <w:r w:rsidRPr="005F6B8F">
        <w:rPr>
          <w:rFonts w:asciiTheme="minorHAnsi" w:hAnsiTheme="minorHAnsi" w:cstheme="minorHAnsi"/>
          <w:szCs w:val="22"/>
        </w:rPr>
        <w:t>A Közgyűlés a „</w:t>
      </w:r>
      <w:r w:rsidR="007C0CE0" w:rsidRPr="005F6B8F">
        <w:rPr>
          <w:rFonts w:asciiTheme="minorHAnsi" w:hAnsiTheme="minorHAnsi" w:cstheme="minorHAnsi"/>
          <w:bCs/>
          <w:szCs w:val="22"/>
        </w:rPr>
        <w:t>Javaslat a helyi közösségi közlekedéssel összefüggő döntések meghozatalára</w:t>
      </w:r>
      <w:r w:rsidRPr="005F6B8F">
        <w:rPr>
          <w:rFonts w:asciiTheme="minorHAnsi" w:hAnsiTheme="minorHAnsi" w:cstheme="minorHAnsi"/>
          <w:szCs w:val="22"/>
        </w:rPr>
        <w:t>” című előterjesztést megtárgyalta, és az előterjesztésben foglalt javaslattal egyetért</w:t>
      </w:r>
      <w:r w:rsidR="005F6B8F" w:rsidRPr="005F6B8F">
        <w:rPr>
          <w:rFonts w:asciiTheme="minorHAnsi" w:hAnsiTheme="minorHAnsi" w:cstheme="minorHAnsi"/>
          <w:szCs w:val="22"/>
        </w:rPr>
        <w:t>.</w:t>
      </w:r>
      <w:r w:rsidRPr="005F6B8F">
        <w:rPr>
          <w:rFonts w:asciiTheme="minorHAnsi" w:hAnsiTheme="minorHAnsi" w:cstheme="minorHAnsi"/>
          <w:szCs w:val="22"/>
        </w:rPr>
        <w:t xml:space="preserve"> </w:t>
      </w:r>
    </w:p>
    <w:p w14:paraId="03C1E477" w14:textId="77777777" w:rsidR="001716AF" w:rsidRPr="00DC50C6" w:rsidRDefault="001716AF" w:rsidP="001716A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p w14:paraId="40666014" w14:textId="5E57A5CF" w:rsidR="001716AF" w:rsidRPr="00DC50C6" w:rsidRDefault="001716AF" w:rsidP="001716AF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szCs w:val="22"/>
        </w:rPr>
      </w:pPr>
      <w:r w:rsidRPr="00DC50C6">
        <w:rPr>
          <w:rFonts w:asciiTheme="minorHAnsi" w:hAnsiTheme="minorHAnsi" w:cstheme="minorHAnsi"/>
          <w:bCs/>
          <w:szCs w:val="22"/>
        </w:rPr>
        <w:t xml:space="preserve">A Közgyűlés </w:t>
      </w:r>
      <w:r>
        <w:rPr>
          <w:rFonts w:asciiTheme="minorHAnsi" w:hAnsiTheme="minorHAnsi" w:cstheme="minorHAnsi"/>
          <w:bCs/>
          <w:szCs w:val="22"/>
        </w:rPr>
        <w:t xml:space="preserve">felkéri a polgármestert, hogy amennyiben a Blaguss Agora Hungary Kft. hitelt érdemlően igazolta </w:t>
      </w:r>
      <w:r w:rsidR="005F6B8F">
        <w:rPr>
          <w:rFonts w:asciiTheme="minorHAnsi" w:hAnsiTheme="minorHAnsi" w:cstheme="minorHAnsi"/>
          <w:bCs/>
          <w:szCs w:val="22"/>
        </w:rPr>
        <w:t>az új</w:t>
      </w:r>
      <w:r w:rsidR="00022DFF">
        <w:rPr>
          <w:rFonts w:asciiTheme="minorHAnsi" w:hAnsiTheme="minorHAnsi" w:cstheme="minorHAnsi"/>
          <w:bCs/>
          <w:szCs w:val="22"/>
        </w:rPr>
        <w:t xml:space="preserve"> buszok megrendelésének tényét</w:t>
      </w:r>
      <w:r>
        <w:rPr>
          <w:rFonts w:asciiTheme="minorHAnsi" w:hAnsiTheme="minorHAnsi" w:cstheme="minorHAnsi"/>
          <w:bCs/>
          <w:szCs w:val="22"/>
        </w:rPr>
        <w:t xml:space="preserve">, </w:t>
      </w:r>
      <w:r w:rsidR="005F6B8F">
        <w:rPr>
          <w:rFonts w:asciiTheme="minorHAnsi" w:hAnsiTheme="minorHAnsi" w:cstheme="minorHAnsi"/>
          <w:bCs/>
          <w:szCs w:val="22"/>
        </w:rPr>
        <w:t>úgy terjessze a Közgyűlés elé a</w:t>
      </w:r>
      <w:r>
        <w:rPr>
          <w:rFonts w:asciiTheme="minorHAnsi" w:hAnsiTheme="minorHAnsi" w:cstheme="minorHAnsi"/>
          <w:bCs/>
          <w:szCs w:val="22"/>
        </w:rPr>
        <w:t xml:space="preserve"> Közszolgáltatási Szerződés </w:t>
      </w:r>
      <w:r w:rsidR="005F6B8F">
        <w:rPr>
          <w:rFonts w:asciiTheme="minorHAnsi" w:hAnsiTheme="minorHAnsi" w:cstheme="minorHAnsi"/>
          <w:bCs/>
          <w:szCs w:val="22"/>
        </w:rPr>
        <w:t xml:space="preserve">módosítását az előterjesztés szerinti tartalommal. </w:t>
      </w:r>
    </w:p>
    <w:p w14:paraId="0A338C43" w14:textId="77777777" w:rsidR="001716AF" w:rsidRPr="005F6B8F" w:rsidRDefault="001716AF" w:rsidP="005F6B8F">
      <w:pPr>
        <w:rPr>
          <w:rFonts w:asciiTheme="minorHAnsi" w:hAnsiTheme="minorHAnsi" w:cstheme="minorHAnsi"/>
          <w:bCs/>
          <w:szCs w:val="22"/>
        </w:rPr>
      </w:pPr>
    </w:p>
    <w:p w14:paraId="4A9646D9" w14:textId="77777777" w:rsidR="001716AF" w:rsidRPr="00DC50C6" w:rsidRDefault="001716AF" w:rsidP="001716AF">
      <w:pPr>
        <w:autoSpaceDE w:val="0"/>
        <w:autoSpaceDN w:val="0"/>
        <w:adjustRightInd w:val="0"/>
        <w:ind w:left="720"/>
        <w:contextualSpacing/>
        <w:jc w:val="both"/>
        <w:rPr>
          <w:rFonts w:asciiTheme="minorHAnsi" w:hAnsiTheme="minorHAnsi" w:cstheme="minorHAnsi"/>
          <w:bCs/>
          <w:szCs w:val="22"/>
        </w:rPr>
      </w:pPr>
    </w:p>
    <w:p w14:paraId="0228BD77" w14:textId="77777777" w:rsidR="001716AF" w:rsidRPr="00DC50C6" w:rsidRDefault="001716AF" w:rsidP="001716AF">
      <w:pPr>
        <w:tabs>
          <w:tab w:val="left" w:pos="1440"/>
        </w:tabs>
        <w:jc w:val="both"/>
        <w:rPr>
          <w:rFonts w:asciiTheme="minorHAnsi" w:hAnsiTheme="minorHAnsi" w:cstheme="minorHAnsi"/>
          <w:bCs/>
          <w:szCs w:val="22"/>
        </w:rPr>
      </w:pPr>
      <w:r w:rsidRPr="00DC50C6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DC50C6">
        <w:rPr>
          <w:rFonts w:asciiTheme="minorHAnsi" w:hAnsiTheme="minorHAnsi" w:cstheme="minorHAnsi"/>
          <w:b/>
          <w:bCs/>
          <w:szCs w:val="22"/>
        </w:rPr>
        <w:tab/>
      </w:r>
      <w:r w:rsidRPr="00DC50C6">
        <w:rPr>
          <w:rFonts w:asciiTheme="minorHAnsi" w:hAnsiTheme="minorHAnsi" w:cstheme="minorHAnsi"/>
          <w:bCs/>
          <w:szCs w:val="22"/>
        </w:rPr>
        <w:t>Dr. Nemény András, polgármester</w:t>
      </w:r>
    </w:p>
    <w:p w14:paraId="6FF92E68" w14:textId="77777777" w:rsidR="001716AF" w:rsidRPr="00DC50C6" w:rsidRDefault="001716AF" w:rsidP="001716AF">
      <w:pPr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b/>
          <w:bCs/>
          <w:szCs w:val="22"/>
        </w:rPr>
        <w:tab/>
      </w:r>
      <w:r w:rsidRPr="00DC50C6">
        <w:rPr>
          <w:rFonts w:asciiTheme="minorHAnsi" w:hAnsiTheme="minorHAnsi" w:cstheme="minorHAnsi"/>
          <w:szCs w:val="22"/>
        </w:rPr>
        <w:t xml:space="preserve">Horváth Soma, alpolgármester </w:t>
      </w:r>
    </w:p>
    <w:p w14:paraId="4576441E" w14:textId="77777777" w:rsidR="001716AF" w:rsidRPr="00DC50C6" w:rsidRDefault="001716AF" w:rsidP="001716AF">
      <w:pPr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szCs w:val="22"/>
        </w:rPr>
        <w:tab/>
        <w:t>Dr. Károlyi Ákos jegyző</w:t>
      </w:r>
    </w:p>
    <w:p w14:paraId="652018E0" w14:textId="77777777" w:rsidR="001716AF" w:rsidRPr="00DC50C6" w:rsidRDefault="001716AF" w:rsidP="001716AF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szCs w:val="22"/>
        </w:rPr>
        <w:t>(a végrehajtás előkészítéséért:</w:t>
      </w:r>
    </w:p>
    <w:p w14:paraId="1B672B62" w14:textId="77777777" w:rsidR="001716AF" w:rsidRPr="00DC50C6" w:rsidRDefault="001716AF" w:rsidP="001716AF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bookmarkStart w:id="1" w:name="_Hlk184387636"/>
      <w:r w:rsidRPr="00DC50C6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bookmarkEnd w:id="1"/>
      <w:r w:rsidRPr="00DC50C6">
        <w:rPr>
          <w:rFonts w:asciiTheme="minorHAnsi" w:hAnsiTheme="minorHAnsi" w:cstheme="minorHAnsi"/>
          <w:szCs w:val="22"/>
        </w:rPr>
        <w:t>)</w:t>
      </w:r>
    </w:p>
    <w:p w14:paraId="5FF8188E" w14:textId="77777777" w:rsidR="001716AF" w:rsidRPr="00DC50C6" w:rsidRDefault="001716AF" w:rsidP="001716AF">
      <w:pPr>
        <w:jc w:val="both"/>
        <w:rPr>
          <w:rFonts w:asciiTheme="minorHAnsi" w:hAnsiTheme="minorHAnsi" w:cstheme="minorHAnsi"/>
          <w:szCs w:val="22"/>
        </w:rPr>
      </w:pPr>
    </w:p>
    <w:p w14:paraId="627CBD4B" w14:textId="0D4009D3" w:rsidR="001D5B65" w:rsidRDefault="001716AF" w:rsidP="001716AF">
      <w:pPr>
        <w:jc w:val="both"/>
        <w:rPr>
          <w:rFonts w:asciiTheme="minorHAnsi" w:hAnsiTheme="minorHAnsi" w:cstheme="minorHAnsi"/>
          <w:bCs/>
          <w:szCs w:val="22"/>
        </w:rPr>
      </w:pPr>
      <w:r w:rsidRPr="00DC50C6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DC50C6">
        <w:rPr>
          <w:rFonts w:asciiTheme="minorHAnsi" w:hAnsiTheme="minorHAnsi" w:cstheme="minorHAnsi"/>
          <w:bCs/>
          <w:szCs w:val="22"/>
        </w:rPr>
        <w:tab/>
      </w:r>
      <w:r w:rsidR="00175C1D">
        <w:rPr>
          <w:rFonts w:asciiTheme="minorHAnsi" w:hAnsiTheme="minorHAnsi" w:cstheme="minorHAnsi"/>
          <w:bCs/>
          <w:szCs w:val="22"/>
        </w:rPr>
        <w:t xml:space="preserve">1. pont: </w:t>
      </w:r>
      <w:r>
        <w:rPr>
          <w:rFonts w:asciiTheme="minorHAnsi" w:hAnsiTheme="minorHAnsi" w:cstheme="minorHAnsi"/>
          <w:bCs/>
          <w:szCs w:val="22"/>
        </w:rPr>
        <w:t>folyamatos</w:t>
      </w:r>
    </w:p>
    <w:p w14:paraId="6F30E4E1" w14:textId="4FD34C86" w:rsidR="00175C1D" w:rsidRDefault="00175C1D" w:rsidP="001716AF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  <w:t xml:space="preserve">2. pont: </w:t>
      </w:r>
      <w:r w:rsidR="00EC1330">
        <w:rPr>
          <w:rFonts w:asciiTheme="minorHAnsi" w:hAnsiTheme="minorHAnsi" w:cstheme="minorHAnsi"/>
          <w:bCs/>
          <w:szCs w:val="22"/>
        </w:rPr>
        <w:t xml:space="preserve">2026. </w:t>
      </w:r>
      <w:r w:rsidR="001226A1">
        <w:rPr>
          <w:rFonts w:asciiTheme="minorHAnsi" w:hAnsiTheme="minorHAnsi" w:cstheme="minorHAnsi"/>
          <w:bCs/>
          <w:szCs w:val="22"/>
        </w:rPr>
        <w:t>szeptember havi közgyűlés</w:t>
      </w:r>
      <w:r>
        <w:rPr>
          <w:rFonts w:asciiTheme="minorHAnsi" w:hAnsiTheme="minorHAnsi" w:cstheme="minorHAnsi"/>
          <w:bCs/>
          <w:szCs w:val="22"/>
        </w:rPr>
        <w:tab/>
      </w:r>
    </w:p>
    <w:sectPr w:rsidR="00175C1D" w:rsidSect="00E255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54360" w14:textId="77777777" w:rsidR="00651F79" w:rsidRDefault="00651F79">
      <w:r>
        <w:separator/>
      </w:r>
    </w:p>
  </w:endnote>
  <w:endnote w:type="continuationSeparator" w:id="0">
    <w:p w14:paraId="6802556E" w14:textId="77777777" w:rsidR="00651F79" w:rsidRDefault="0065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AF34" w14:textId="77777777" w:rsidR="00440021" w:rsidRDefault="0044002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540117"/>
      <w:docPartObj>
        <w:docPartGallery w:val="Page Numbers (Bottom of Page)"/>
        <w:docPartUnique/>
      </w:docPartObj>
    </w:sdtPr>
    <w:sdtEndPr/>
    <w:sdtContent>
      <w:p w14:paraId="0D953C87" w14:textId="14394DE5" w:rsidR="00440021" w:rsidRDefault="0044002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EB4ACD" w14:textId="4C48FA43" w:rsidR="005F19FE" w:rsidRPr="001D5B65" w:rsidRDefault="005F19FE" w:rsidP="001D5B6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2781" w14:textId="77777777" w:rsidR="00963D62" w:rsidRPr="009377E3" w:rsidRDefault="00963D62" w:rsidP="00963D62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066051D7" w14:textId="77777777" w:rsidR="00963D62" w:rsidRPr="009377E3" w:rsidRDefault="00963D62" w:rsidP="00963D62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  <w:t>Alpm. 1</w:t>
    </w:r>
    <w:r w:rsidRPr="009377E3">
      <w:rPr>
        <w:rFonts w:asciiTheme="minorHAnsi" w:hAnsiTheme="minorHAnsi" w:cstheme="minorHAnsi"/>
        <w:sz w:val="20"/>
        <w:szCs w:val="20"/>
      </w:rPr>
      <w:tab/>
      <w:t>Alpm. 2</w:t>
    </w:r>
    <w:r w:rsidRPr="009377E3">
      <w:rPr>
        <w:rFonts w:asciiTheme="minorHAnsi" w:hAnsiTheme="minorHAnsi" w:cstheme="minorHAnsi"/>
        <w:sz w:val="20"/>
        <w:szCs w:val="20"/>
      </w:rPr>
      <w:tab/>
      <w:t>Alpm.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38304DA4" w14:textId="77777777" w:rsidR="00963D62" w:rsidRPr="00D372EB" w:rsidRDefault="00963D62" w:rsidP="00963D62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  <w:p w14:paraId="242C2E91" w14:textId="77777777" w:rsidR="00356256" w:rsidRDefault="00356256" w:rsidP="00E25527">
    <w:pPr>
      <w:pStyle w:val="llb"/>
      <w:tabs>
        <w:tab w:val="clear" w:pos="4536"/>
        <w:tab w:val="clear" w:pos="9072"/>
        <w:tab w:val="right" w:pos="10466"/>
      </w:tabs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928F7" w14:textId="77777777" w:rsidR="00651F79" w:rsidRDefault="00651F79">
      <w:r>
        <w:separator/>
      </w:r>
    </w:p>
  </w:footnote>
  <w:footnote w:type="continuationSeparator" w:id="0">
    <w:p w14:paraId="5E59D083" w14:textId="77777777" w:rsidR="00651F79" w:rsidRDefault="00651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635C" w14:textId="77777777" w:rsidR="00440021" w:rsidRDefault="0044002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92EE" w14:textId="77777777" w:rsidR="00440021" w:rsidRDefault="0044002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DCA4" w14:textId="77777777" w:rsidR="005F19FE" w:rsidRDefault="005F19FE" w:rsidP="00E25527">
    <w:pPr>
      <w:pStyle w:val="lfej"/>
      <w:tabs>
        <w:tab w:val="clear" w:pos="4536"/>
        <w:tab w:val="clear" w:pos="9072"/>
        <w:tab w:val="center" w:pos="2617"/>
        <w:tab w:val="center" w:pos="7847"/>
      </w:tabs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053D"/>
    <w:multiLevelType w:val="hybridMultilevel"/>
    <w:tmpl w:val="476A1CF4"/>
    <w:lvl w:ilvl="0" w:tplc="D716E2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42AC"/>
    <w:multiLevelType w:val="hybridMultilevel"/>
    <w:tmpl w:val="DD405C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5069F"/>
    <w:multiLevelType w:val="hybridMultilevel"/>
    <w:tmpl w:val="4FF4A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C1CA4"/>
    <w:multiLevelType w:val="hybridMultilevel"/>
    <w:tmpl w:val="6DF253D6"/>
    <w:lvl w:ilvl="0" w:tplc="C62287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2770B6"/>
    <w:multiLevelType w:val="hybridMultilevel"/>
    <w:tmpl w:val="AF20C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7" w15:restartNumberingAfterBreak="0">
    <w:nsid w:val="3EE64BE0"/>
    <w:multiLevelType w:val="hybridMultilevel"/>
    <w:tmpl w:val="4F6C3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198700">
    <w:abstractNumId w:val="2"/>
  </w:num>
  <w:num w:numId="2" w16cid:durableId="36860687">
    <w:abstractNumId w:val="4"/>
  </w:num>
  <w:num w:numId="3" w16cid:durableId="1739284792">
    <w:abstractNumId w:val="1"/>
  </w:num>
  <w:num w:numId="4" w16cid:durableId="281421250">
    <w:abstractNumId w:val="6"/>
  </w:num>
  <w:num w:numId="5" w16cid:durableId="1347245035">
    <w:abstractNumId w:val="7"/>
  </w:num>
  <w:num w:numId="6" w16cid:durableId="1659461132">
    <w:abstractNumId w:val="5"/>
  </w:num>
  <w:num w:numId="7" w16cid:durableId="883635917">
    <w:abstractNumId w:val="3"/>
  </w:num>
  <w:num w:numId="8" w16cid:durableId="31564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69"/>
    <w:rsid w:val="00022DFF"/>
    <w:rsid w:val="00052E0D"/>
    <w:rsid w:val="00082263"/>
    <w:rsid w:val="0008235D"/>
    <w:rsid w:val="000D5554"/>
    <w:rsid w:val="001076E3"/>
    <w:rsid w:val="001226A1"/>
    <w:rsid w:val="00122C85"/>
    <w:rsid w:val="00132161"/>
    <w:rsid w:val="001716AF"/>
    <w:rsid w:val="00175C1D"/>
    <w:rsid w:val="001A4648"/>
    <w:rsid w:val="001C21B9"/>
    <w:rsid w:val="001D5B65"/>
    <w:rsid w:val="001D7F84"/>
    <w:rsid w:val="00295E5D"/>
    <w:rsid w:val="002E1A99"/>
    <w:rsid w:val="002F2583"/>
    <w:rsid w:val="00325973"/>
    <w:rsid w:val="0032649B"/>
    <w:rsid w:val="0034130E"/>
    <w:rsid w:val="00356256"/>
    <w:rsid w:val="00387E79"/>
    <w:rsid w:val="003B0EE1"/>
    <w:rsid w:val="00415BB3"/>
    <w:rsid w:val="0043557E"/>
    <w:rsid w:val="0043575C"/>
    <w:rsid w:val="00437F2F"/>
    <w:rsid w:val="00440021"/>
    <w:rsid w:val="004B630C"/>
    <w:rsid w:val="0051381C"/>
    <w:rsid w:val="005946EC"/>
    <w:rsid w:val="005E3DD5"/>
    <w:rsid w:val="005F19FE"/>
    <w:rsid w:val="005F6B8F"/>
    <w:rsid w:val="006008B7"/>
    <w:rsid w:val="00627E3A"/>
    <w:rsid w:val="00651F79"/>
    <w:rsid w:val="006527BA"/>
    <w:rsid w:val="0068605C"/>
    <w:rsid w:val="006B5218"/>
    <w:rsid w:val="006F0D33"/>
    <w:rsid w:val="00711EF1"/>
    <w:rsid w:val="00755CF9"/>
    <w:rsid w:val="00777F21"/>
    <w:rsid w:val="007B2FF9"/>
    <w:rsid w:val="007C0CE0"/>
    <w:rsid w:val="007F2F31"/>
    <w:rsid w:val="00815635"/>
    <w:rsid w:val="00841A6B"/>
    <w:rsid w:val="008728D0"/>
    <w:rsid w:val="00873348"/>
    <w:rsid w:val="00896214"/>
    <w:rsid w:val="008D311A"/>
    <w:rsid w:val="009348EA"/>
    <w:rsid w:val="0096279B"/>
    <w:rsid w:val="00963D62"/>
    <w:rsid w:val="0099402E"/>
    <w:rsid w:val="009A139A"/>
    <w:rsid w:val="009B3B1B"/>
    <w:rsid w:val="009C0801"/>
    <w:rsid w:val="00A31EB6"/>
    <w:rsid w:val="00A37718"/>
    <w:rsid w:val="00A51971"/>
    <w:rsid w:val="00A7633E"/>
    <w:rsid w:val="00A9092D"/>
    <w:rsid w:val="00AB7B31"/>
    <w:rsid w:val="00AD08CD"/>
    <w:rsid w:val="00AF09F3"/>
    <w:rsid w:val="00AF66F9"/>
    <w:rsid w:val="00B02105"/>
    <w:rsid w:val="00B103B4"/>
    <w:rsid w:val="00B1548D"/>
    <w:rsid w:val="00B21E72"/>
    <w:rsid w:val="00B33CC9"/>
    <w:rsid w:val="00B509C6"/>
    <w:rsid w:val="00B610E8"/>
    <w:rsid w:val="00BC46F6"/>
    <w:rsid w:val="00BE370B"/>
    <w:rsid w:val="00BF67BE"/>
    <w:rsid w:val="00C17A79"/>
    <w:rsid w:val="00CC6B59"/>
    <w:rsid w:val="00D1108D"/>
    <w:rsid w:val="00D54DF8"/>
    <w:rsid w:val="00D7008D"/>
    <w:rsid w:val="00D713B0"/>
    <w:rsid w:val="00DA14B3"/>
    <w:rsid w:val="00DB0295"/>
    <w:rsid w:val="00DE16D2"/>
    <w:rsid w:val="00E25527"/>
    <w:rsid w:val="00E82F69"/>
    <w:rsid w:val="00E84B99"/>
    <w:rsid w:val="00E950D2"/>
    <w:rsid w:val="00EC1330"/>
    <w:rsid w:val="00EC7C11"/>
    <w:rsid w:val="00ED747C"/>
    <w:rsid w:val="00F446CE"/>
    <w:rsid w:val="00F55E7D"/>
    <w:rsid w:val="00F81E0A"/>
    <w:rsid w:val="00FB4D71"/>
    <w:rsid w:val="00FC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34108"/>
  <w15:chartTrackingRefBased/>
  <w15:docId w15:val="{C04159D0-51B6-4D8D-91E3-5B7B718F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25527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rsid w:val="006008B7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6008B7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DB0295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rsid w:val="001D5B65"/>
    <w:rPr>
      <w:rFonts w:ascii="Calibri" w:hAnsi="Calibri"/>
      <w:sz w:val="22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40021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D66B6-55F8-40CB-B6D1-6B8CDE00D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9EF90-95A4-44CF-A3D2-884469A80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6A9E97-362C-4AF7-9496-B0A56FB793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475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Desits Zoltán</dc:creator>
  <cp:keywords/>
  <dc:description/>
  <cp:lastModifiedBy>Kusztor György</cp:lastModifiedBy>
  <cp:revision>12</cp:revision>
  <cp:lastPrinted>2025-11-20T09:49:00Z</cp:lastPrinted>
  <dcterms:created xsi:type="dcterms:W3CDTF">2026-02-17T08:16:00Z</dcterms:created>
  <dcterms:modified xsi:type="dcterms:W3CDTF">2026-02-17T09:48:00Z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