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E4" w:rsidRPr="005430E4" w:rsidRDefault="005430E4" w:rsidP="005430E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5430E4">
        <w:rPr>
          <w:rFonts w:eastAsia="Times New Roman" w:cstheme="minorHAnsi"/>
          <w:b/>
          <w:u w:val="single"/>
          <w:lang w:eastAsia="hu-HU"/>
        </w:rPr>
        <w:t xml:space="preserve">3/2026. (I.29.) Kgy. </w:t>
      </w:r>
      <w:proofErr w:type="gramStart"/>
      <w:r w:rsidRPr="005430E4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5430E4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5430E4" w:rsidRPr="005430E4" w:rsidRDefault="005430E4" w:rsidP="005430E4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5430E4" w:rsidRPr="005430E4" w:rsidRDefault="005430E4" w:rsidP="005430E4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  <w:r w:rsidRPr="005430E4">
        <w:rPr>
          <w:rFonts w:eastAsia="Times New Roman" w:cstheme="minorHAnsi"/>
          <w:lang w:eastAsia="hu-HU"/>
        </w:rPr>
        <w:t xml:space="preserve">1./ </w:t>
      </w:r>
      <w:r w:rsidRPr="005430E4">
        <w:rPr>
          <w:rFonts w:eastAsia="Times New Roman" w:cstheme="minorHAnsi"/>
          <w:lang w:eastAsia="hu-HU"/>
        </w:rPr>
        <w:tab/>
        <w:t>Szombathely Megyei Jogú Város Közgyűlése az igazgatási szünetről szóló 2023. évi XXVI. törvény 7. §</w:t>
      </w:r>
      <w:proofErr w:type="spellStart"/>
      <w:r w:rsidRPr="005430E4">
        <w:rPr>
          <w:rFonts w:eastAsia="Times New Roman" w:cstheme="minorHAnsi"/>
          <w:lang w:eastAsia="hu-HU"/>
        </w:rPr>
        <w:t>-</w:t>
      </w:r>
      <w:proofErr w:type="gramStart"/>
      <w:r w:rsidRPr="005430E4">
        <w:rPr>
          <w:rFonts w:eastAsia="Times New Roman" w:cstheme="minorHAnsi"/>
          <w:lang w:eastAsia="hu-HU"/>
        </w:rPr>
        <w:t>a</w:t>
      </w:r>
      <w:proofErr w:type="spellEnd"/>
      <w:proofErr w:type="gramEnd"/>
      <w:r w:rsidRPr="005430E4">
        <w:rPr>
          <w:rFonts w:eastAsia="Times New Roman" w:cstheme="minorHAnsi"/>
          <w:lang w:eastAsia="hu-HU"/>
        </w:rPr>
        <w:t xml:space="preserve">, az igazgatási szünet elrendeléséről szóló 316/2024. (XI.6.) Korm. rendelet, valamint a közszolgálati tisztviselőkről szóló 2011. évi CXCIX. törvény 232. § (3) bekezdése alapján Szombathely Megyei Jogú Város Polgármesteri Hivatalában 2026. december 21. napjától 2027. január 3. napjáig igazgatási szünetet rendel el. </w:t>
      </w:r>
    </w:p>
    <w:p w:rsidR="005430E4" w:rsidRPr="005430E4" w:rsidRDefault="005430E4" w:rsidP="005430E4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</w:p>
    <w:p w:rsidR="005430E4" w:rsidRPr="005430E4" w:rsidRDefault="005430E4" w:rsidP="005430E4">
      <w:pPr>
        <w:spacing w:after="0" w:line="240" w:lineRule="auto"/>
        <w:ind w:left="426"/>
        <w:jc w:val="both"/>
        <w:rPr>
          <w:rFonts w:eastAsia="Times New Roman" w:cstheme="minorHAnsi"/>
          <w:lang w:eastAsia="hu-HU"/>
        </w:rPr>
      </w:pPr>
      <w:r w:rsidRPr="005430E4">
        <w:rPr>
          <w:rFonts w:eastAsia="Times New Roman" w:cstheme="minorHAnsi"/>
          <w:lang w:eastAsia="hu-HU"/>
        </w:rPr>
        <w:t>2026. december 28. napjától 2027. január 3. napjáig terjedő időtartam tekintetében az igazgatási szünetről szóló 2023. évi XXVI. törvény 7. §</w:t>
      </w:r>
      <w:proofErr w:type="spellStart"/>
      <w:r w:rsidRPr="005430E4">
        <w:rPr>
          <w:rFonts w:eastAsia="Times New Roman" w:cstheme="minorHAnsi"/>
          <w:lang w:eastAsia="hu-HU"/>
        </w:rPr>
        <w:t>-</w:t>
      </w:r>
      <w:proofErr w:type="gramStart"/>
      <w:r w:rsidRPr="005430E4">
        <w:rPr>
          <w:rFonts w:eastAsia="Times New Roman" w:cstheme="minorHAnsi"/>
          <w:lang w:eastAsia="hu-HU"/>
        </w:rPr>
        <w:t>a</w:t>
      </w:r>
      <w:proofErr w:type="spellEnd"/>
      <w:proofErr w:type="gramEnd"/>
      <w:r w:rsidRPr="005430E4">
        <w:rPr>
          <w:rFonts w:eastAsia="Times New Roman" w:cstheme="minorHAnsi"/>
          <w:lang w:eastAsia="hu-HU"/>
        </w:rPr>
        <w:t xml:space="preserve"> alapján, a fennmaradó időben pedig a közszolgálati tisztviselőkről szóló 2011. évi CXCIX. törvény 232. § (3) bekezdésében foglaltak alapján történik az igazgatási szünet elrendelése.</w:t>
      </w:r>
    </w:p>
    <w:p w:rsidR="005430E4" w:rsidRPr="005430E4" w:rsidRDefault="005430E4" w:rsidP="005430E4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</w:p>
    <w:p w:rsidR="005430E4" w:rsidRPr="005430E4" w:rsidRDefault="005430E4" w:rsidP="005430E4">
      <w:pPr>
        <w:spacing w:after="0" w:line="240" w:lineRule="auto"/>
        <w:ind w:left="426"/>
        <w:jc w:val="both"/>
        <w:rPr>
          <w:rFonts w:eastAsia="Times New Roman" w:cstheme="minorHAnsi"/>
          <w:lang w:eastAsia="hu-HU"/>
        </w:rPr>
      </w:pPr>
      <w:r w:rsidRPr="005430E4">
        <w:rPr>
          <w:rFonts w:eastAsia="Times New Roman" w:cstheme="minorHAnsi"/>
          <w:lang w:eastAsia="hu-HU"/>
        </w:rPr>
        <w:t>Az igazgatási szünet nem vonatkozik a Hatósági Osztály Városrendészet szervezeti egységének, valamint az Egészségügyi és Közszolgálati Osztály Bérleménykezelési Iroda házfelügyelőinek feladat ellátására. Az igazgatási szünet ideje alatt, meghatározott napon az anyakönyvi igazgatás (azon belül kizárólag a születés és haláleset anyakönyvezése), a szociális igazgatás és az adóigazgatás területén biztosítani kell a halaszthatatlan közfeladatok zavartalan ellátását.</w:t>
      </w:r>
    </w:p>
    <w:p w:rsidR="005430E4" w:rsidRPr="005430E4" w:rsidRDefault="005430E4" w:rsidP="005430E4">
      <w:pPr>
        <w:spacing w:after="0" w:line="240" w:lineRule="auto"/>
        <w:ind w:left="426" w:hanging="426"/>
        <w:jc w:val="both"/>
        <w:rPr>
          <w:rFonts w:eastAsia="Times New Roman" w:cstheme="minorHAnsi"/>
          <w:strike/>
          <w:lang w:eastAsia="hu-HU"/>
        </w:rPr>
      </w:pPr>
    </w:p>
    <w:p w:rsidR="005430E4" w:rsidRPr="005430E4" w:rsidRDefault="005430E4" w:rsidP="005430E4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  <w:r w:rsidRPr="005430E4">
        <w:rPr>
          <w:rFonts w:eastAsia="Times New Roman" w:cstheme="minorHAnsi"/>
          <w:lang w:eastAsia="hu-HU"/>
        </w:rPr>
        <w:t xml:space="preserve">2./ </w:t>
      </w:r>
      <w:r w:rsidRPr="005430E4">
        <w:rPr>
          <w:rFonts w:eastAsia="Times New Roman" w:cstheme="minorHAnsi"/>
          <w:lang w:eastAsia="hu-HU"/>
        </w:rPr>
        <w:tab/>
        <w:t xml:space="preserve">A Közgyűlés felkéri a jegyzőt, hogy gondoskodjon az igazgatási szünet elrendelésére vonatkozó határozattal kapcsolatos intézkedések lakosság felé történő közléséről, továbbá a szükséges munkáltatói intézkedések előkészítéséről. </w:t>
      </w:r>
    </w:p>
    <w:p w:rsidR="005430E4" w:rsidRPr="005430E4" w:rsidRDefault="005430E4" w:rsidP="005430E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430E4" w:rsidRPr="005430E4" w:rsidRDefault="005430E4" w:rsidP="005430E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430E4">
        <w:rPr>
          <w:rFonts w:eastAsia="Times New Roman" w:cstheme="minorHAnsi"/>
          <w:b/>
          <w:u w:val="single"/>
          <w:lang w:eastAsia="hu-HU"/>
        </w:rPr>
        <w:t>Felelős:</w:t>
      </w:r>
      <w:r w:rsidRPr="005430E4">
        <w:rPr>
          <w:rFonts w:eastAsia="Times New Roman" w:cstheme="minorHAnsi"/>
          <w:b/>
          <w:lang w:eastAsia="hu-HU"/>
        </w:rPr>
        <w:tab/>
      </w:r>
      <w:r w:rsidRPr="005430E4">
        <w:rPr>
          <w:rFonts w:eastAsia="Times New Roman" w:cstheme="minorHAnsi"/>
          <w:b/>
          <w:lang w:eastAsia="hu-HU"/>
        </w:rPr>
        <w:tab/>
      </w:r>
      <w:r w:rsidRPr="005430E4">
        <w:rPr>
          <w:rFonts w:eastAsia="Times New Roman" w:cstheme="minorHAnsi"/>
          <w:lang w:eastAsia="hu-HU"/>
        </w:rPr>
        <w:t>Dr. Nemény András polgármester</w:t>
      </w:r>
    </w:p>
    <w:p w:rsidR="005430E4" w:rsidRPr="005430E4" w:rsidRDefault="005430E4" w:rsidP="005430E4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5430E4">
        <w:rPr>
          <w:rFonts w:eastAsia="Times New Roman" w:cstheme="minorHAnsi"/>
          <w:lang w:eastAsia="hu-HU"/>
        </w:rPr>
        <w:t>Dr. Károlyi Ákos jegyző</w:t>
      </w:r>
    </w:p>
    <w:p w:rsidR="005430E4" w:rsidRPr="005430E4" w:rsidRDefault="005430E4" w:rsidP="005430E4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5430E4">
        <w:rPr>
          <w:rFonts w:eastAsia="Times New Roman" w:cstheme="minorHAnsi"/>
          <w:lang w:eastAsia="hu-HU"/>
        </w:rPr>
        <w:t>/a végrehajtásért:</w:t>
      </w:r>
    </w:p>
    <w:p w:rsidR="005430E4" w:rsidRPr="005430E4" w:rsidRDefault="005430E4" w:rsidP="005430E4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5430E4">
        <w:rPr>
          <w:rFonts w:eastAsia="Times New Roman" w:cstheme="minorHAnsi"/>
          <w:lang w:eastAsia="hu-HU"/>
        </w:rPr>
        <w:t>Nagyné Dr. Gats Andrea, a Jogi és Képviselői Osztály vezetője,</w:t>
      </w:r>
    </w:p>
    <w:p w:rsidR="005430E4" w:rsidRPr="005430E4" w:rsidRDefault="005430E4" w:rsidP="005430E4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5430E4">
        <w:rPr>
          <w:rFonts w:eastAsia="Times New Roman" w:cstheme="minorHAnsi"/>
          <w:lang w:eastAsia="hu-HU"/>
        </w:rPr>
        <w:t>Desits Zoltán, az Informatikai Iroda vezetője/</w:t>
      </w:r>
    </w:p>
    <w:p w:rsidR="005430E4" w:rsidRPr="005430E4" w:rsidRDefault="005430E4" w:rsidP="005430E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430E4" w:rsidRPr="005430E4" w:rsidRDefault="005430E4" w:rsidP="005430E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430E4">
        <w:rPr>
          <w:rFonts w:eastAsia="Times New Roman" w:cstheme="minorHAnsi"/>
          <w:b/>
          <w:u w:val="single"/>
          <w:lang w:eastAsia="hu-HU"/>
        </w:rPr>
        <w:t>Határidő:</w:t>
      </w:r>
      <w:r w:rsidRPr="005430E4">
        <w:rPr>
          <w:rFonts w:eastAsia="Times New Roman" w:cstheme="minorHAnsi"/>
          <w:lang w:eastAsia="hu-HU"/>
        </w:rPr>
        <w:tab/>
        <w:t>2026. március 1.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396B65"/>
    <w:rsid w:val="005430E4"/>
    <w:rsid w:val="009C2AF9"/>
    <w:rsid w:val="00D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2026-01-29T11:01:00Z</dcterms:created>
  <dcterms:modified xsi:type="dcterms:W3CDTF">2026-01-29T11:01:00Z</dcterms:modified>
</cp:coreProperties>
</file>