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79BB" w14:textId="77777777" w:rsidR="00A42292" w:rsidRPr="007005A9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 xml:space="preserve">Szombathely Megyei Jogú Város Önkormányzata Közgyűlésének </w:t>
      </w:r>
    </w:p>
    <w:p w14:paraId="548BCF01" w14:textId="1BAEA79F" w:rsidR="00A42292" w:rsidRPr="007005A9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….../202</w:t>
      </w:r>
      <w:r w:rsidR="00D104AD" w:rsidRPr="007005A9">
        <w:rPr>
          <w:rFonts w:ascii="Calibri" w:hAnsi="Calibri" w:cs="Calibri"/>
          <w:b/>
          <w:bCs/>
          <w:sz w:val="22"/>
          <w:szCs w:val="22"/>
        </w:rPr>
        <w:t>6</w:t>
      </w:r>
      <w:r w:rsidRPr="007005A9">
        <w:rPr>
          <w:rFonts w:ascii="Calibri" w:hAnsi="Calibri" w:cs="Calibri"/>
          <w:b/>
          <w:bCs/>
          <w:sz w:val="22"/>
          <w:szCs w:val="22"/>
        </w:rPr>
        <w:t>. (……...) önkormányzati rendelete</w:t>
      </w:r>
    </w:p>
    <w:p w14:paraId="12912B90" w14:textId="77777777" w:rsidR="00A42292" w:rsidRPr="007005A9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az önkormányzat 2025. évi költségvetéséről szóló 4/2025. (II.28.) önkormányzati rendelet módosításáról</w:t>
      </w:r>
    </w:p>
    <w:p w14:paraId="6640F0C0" w14:textId="77777777" w:rsidR="00A42292" w:rsidRPr="007005A9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460F3DA" w14:textId="77777777" w:rsidR="00A42292" w:rsidRPr="007005A9" w:rsidRDefault="00A42292" w:rsidP="00A42292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0915BA8" w14:textId="3999D8C7" w:rsidR="00D67365" w:rsidRPr="007005A9" w:rsidRDefault="00D67365" w:rsidP="00A42292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[1] A központi támogatásokból, a támogatásértékű működési</w:t>
      </w:r>
      <w:r w:rsidR="003A55B9" w:rsidRPr="007005A9">
        <w:rPr>
          <w:rFonts w:ascii="Calibri" w:hAnsi="Calibri" w:cs="Calibri"/>
          <w:sz w:val="22"/>
          <w:szCs w:val="22"/>
        </w:rPr>
        <w:t xml:space="preserve"> </w:t>
      </w:r>
      <w:r w:rsidRPr="007005A9">
        <w:rPr>
          <w:rFonts w:ascii="Calibri" w:hAnsi="Calibri" w:cs="Calibri"/>
          <w:sz w:val="22"/>
          <w:szCs w:val="22"/>
        </w:rPr>
        <w:t>bevételekből származó többletbevételeknek, a működéshez kapcsolódó többletbevételeknek, a polgármesteri rendelkezések alapján történt előirányzat átcsoportosításoknak, az eddigi közgyűlési és bizottsági döntések végrehajtásának, az egyéb előirányzat átcsoportosításoknak, az intézmények által benyújtott saját hatáskörű előirányzat módosítási kérelmeknek</w:t>
      </w:r>
      <w:r w:rsidR="005C5801" w:rsidRPr="007005A9">
        <w:rPr>
          <w:rFonts w:ascii="Calibri" w:hAnsi="Calibri" w:cs="Calibri"/>
          <w:sz w:val="22"/>
          <w:szCs w:val="22"/>
        </w:rPr>
        <w:t xml:space="preserve">, és a 2025. évi zárást követően a szabad források </w:t>
      </w:r>
      <w:r w:rsidRPr="007005A9">
        <w:rPr>
          <w:rFonts w:ascii="Calibri" w:hAnsi="Calibri" w:cs="Calibri"/>
          <w:sz w:val="22"/>
          <w:szCs w:val="22"/>
        </w:rPr>
        <w:t>átvezetése céljából szükséges az önkormányzat 2025. évi költségvetéséről szóló 4/2025. (II.28.) önkormányzati rendelet módosítása.</w:t>
      </w:r>
    </w:p>
    <w:p w14:paraId="70E33883" w14:textId="77777777" w:rsidR="00A42292" w:rsidRPr="007005A9" w:rsidRDefault="00A42292" w:rsidP="00A42292">
      <w:pPr>
        <w:pStyle w:val="Szvegtrzs"/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[2] Szombathely Megyei Jogú Város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5B4D82E6" w14:textId="77777777" w:rsidR="00E43614" w:rsidRPr="007005A9" w:rsidRDefault="00E43614" w:rsidP="00E43614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1. §</w:t>
      </w:r>
    </w:p>
    <w:p w14:paraId="47A39536" w14:textId="01457144" w:rsidR="00E43614" w:rsidRPr="007005A9" w:rsidRDefault="00E43614" w:rsidP="00E43614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Az önkormányzat 2025. évi költségvetéséről szóló </w:t>
      </w:r>
      <w:r w:rsidR="00EA546A" w:rsidRPr="007005A9">
        <w:rPr>
          <w:rFonts w:ascii="Calibri" w:hAnsi="Calibri" w:cs="Calibri"/>
          <w:sz w:val="22"/>
          <w:szCs w:val="22"/>
        </w:rPr>
        <w:t>4</w:t>
      </w:r>
      <w:r w:rsidRPr="007005A9">
        <w:rPr>
          <w:rFonts w:ascii="Calibri" w:hAnsi="Calibri" w:cs="Calibri"/>
          <w:sz w:val="22"/>
          <w:szCs w:val="22"/>
        </w:rPr>
        <w:t>/202</w:t>
      </w:r>
      <w:r w:rsidR="00EA546A" w:rsidRPr="007005A9">
        <w:rPr>
          <w:rFonts w:ascii="Calibri" w:hAnsi="Calibri" w:cs="Calibri"/>
          <w:sz w:val="22"/>
          <w:szCs w:val="22"/>
        </w:rPr>
        <w:t>5</w:t>
      </w:r>
      <w:r w:rsidRPr="007005A9">
        <w:rPr>
          <w:rFonts w:ascii="Calibri" w:hAnsi="Calibri" w:cs="Calibri"/>
          <w:sz w:val="22"/>
          <w:szCs w:val="22"/>
        </w:rPr>
        <w:t xml:space="preserve">. (II. </w:t>
      </w:r>
      <w:r w:rsidR="00EA546A" w:rsidRPr="007005A9">
        <w:rPr>
          <w:rFonts w:ascii="Calibri" w:hAnsi="Calibri" w:cs="Calibri"/>
          <w:sz w:val="22"/>
          <w:szCs w:val="22"/>
        </w:rPr>
        <w:t>28.</w:t>
      </w:r>
      <w:r w:rsidRPr="007005A9">
        <w:rPr>
          <w:rFonts w:ascii="Calibri" w:hAnsi="Calibri" w:cs="Calibri"/>
          <w:sz w:val="22"/>
          <w:szCs w:val="22"/>
        </w:rPr>
        <w:t>) önkormányzati rendelet (a továbbiakban: Rendelet) 2. §-a helyébe a következő rendelkezés lép:</w:t>
      </w:r>
    </w:p>
    <w:p w14:paraId="470D2DBD" w14:textId="77777777" w:rsidR="00882898" w:rsidRPr="007005A9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„2. §</w:t>
      </w:r>
    </w:p>
    <w:p w14:paraId="6C916AB8" w14:textId="6F5F44EC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(1) A Közgyűlés az Önkormányzat 2025. évi költségvetésének bevételi főösszegét </w:t>
      </w:r>
      <w:r w:rsidR="00C55A9F">
        <w:rPr>
          <w:rFonts w:ascii="Calibri" w:hAnsi="Calibri" w:cs="Calibri"/>
          <w:sz w:val="22"/>
          <w:szCs w:val="22"/>
        </w:rPr>
        <w:t>43.033.679</w:t>
      </w:r>
      <w:r w:rsidRPr="007005A9">
        <w:rPr>
          <w:rFonts w:ascii="Calibri" w:hAnsi="Calibri" w:cs="Calibri"/>
          <w:sz w:val="22"/>
          <w:szCs w:val="22"/>
        </w:rPr>
        <w:t xml:space="preserve"> eFt-ban, kiadási főösszegét </w:t>
      </w:r>
      <w:r w:rsidR="00C55A9F">
        <w:rPr>
          <w:rFonts w:ascii="Calibri" w:hAnsi="Calibri" w:cs="Calibri"/>
          <w:sz w:val="22"/>
          <w:szCs w:val="22"/>
        </w:rPr>
        <w:t>45.848.303</w:t>
      </w:r>
      <w:r w:rsidRPr="007005A9">
        <w:rPr>
          <w:rFonts w:ascii="Calibri" w:hAnsi="Calibri" w:cs="Calibri"/>
          <w:sz w:val="22"/>
          <w:szCs w:val="22"/>
        </w:rPr>
        <w:t xml:space="preserve"> eFt-ban állapítja meg.</w:t>
      </w:r>
    </w:p>
    <w:p w14:paraId="21B7F3B5" w14:textId="0761A346" w:rsidR="005C3A1B" w:rsidRPr="007005A9" w:rsidRDefault="005C3A1B" w:rsidP="005C3A1B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(2) A működési bevételek és kiadások egyenlegét </w:t>
      </w:r>
      <w:r w:rsidR="00195F91" w:rsidRPr="007005A9">
        <w:rPr>
          <w:rFonts w:ascii="Calibri" w:hAnsi="Calibri" w:cs="Calibri"/>
          <w:sz w:val="22"/>
          <w:szCs w:val="22"/>
        </w:rPr>
        <w:t>-2.</w:t>
      </w:r>
      <w:r w:rsidR="00743CEE">
        <w:rPr>
          <w:rFonts w:ascii="Calibri" w:hAnsi="Calibri" w:cs="Calibri"/>
          <w:sz w:val="22"/>
          <w:szCs w:val="22"/>
        </w:rPr>
        <w:t>472.602</w:t>
      </w:r>
      <w:r w:rsidRPr="007005A9">
        <w:rPr>
          <w:rFonts w:ascii="Calibri" w:hAnsi="Calibri" w:cs="Calibri"/>
          <w:sz w:val="22"/>
          <w:szCs w:val="22"/>
        </w:rPr>
        <w:t xml:space="preserve"> eFt-ban, a finanszírozási célú kiadásokat (pénzügyi lízing tőke része) -120.750 eFt-ban, az ezeket finanszírozó előző évek működési maradványát +</w:t>
      </w:r>
      <w:r w:rsidR="006345E2" w:rsidRPr="007005A9">
        <w:rPr>
          <w:rFonts w:ascii="Calibri" w:hAnsi="Calibri" w:cs="Calibri"/>
          <w:sz w:val="22"/>
          <w:szCs w:val="22"/>
        </w:rPr>
        <w:t>1.759.485</w:t>
      </w:r>
      <w:r w:rsidRPr="007005A9">
        <w:rPr>
          <w:rFonts w:ascii="Calibri" w:hAnsi="Calibri" w:cs="Calibri"/>
          <w:sz w:val="22"/>
          <w:szCs w:val="22"/>
        </w:rPr>
        <w:t xml:space="preserve"> eFt-ban határozza meg. Az</w:t>
      </w:r>
      <w:r w:rsidR="00592B71" w:rsidRPr="007005A9">
        <w:rPr>
          <w:rFonts w:ascii="Calibri" w:hAnsi="Calibri" w:cs="Calibri"/>
          <w:sz w:val="22"/>
          <w:szCs w:val="22"/>
        </w:rPr>
        <w:t xml:space="preserve"> egyéb finanszírozási célú bevételek és kiadások </w:t>
      </w:r>
      <w:r w:rsidR="00F53C3C" w:rsidRPr="007005A9">
        <w:rPr>
          <w:rFonts w:ascii="Calibri" w:hAnsi="Calibri" w:cs="Calibri"/>
          <w:sz w:val="22"/>
          <w:szCs w:val="22"/>
        </w:rPr>
        <w:t xml:space="preserve">egyenlegének </w:t>
      </w:r>
      <w:r w:rsidR="00592B71" w:rsidRPr="007005A9">
        <w:rPr>
          <w:rFonts w:ascii="Calibri" w:hAnsi="Calibri" w:cs="Calibri"/>
          <w:sz w:val="22"/>
          <w:szCs w:val="22"/>
        </w:rPr>
        <w:t>(2025. évi</w:t>
      </w:r>
      <w:r w:rsidR="00C55A9F">
        <w:rPr>
          <w:rFonts w:ascii="Calibri" w:hAnsi="Calibri" w:cs="Calibri"/>
          <w:sz w:val="22"/>
          <w:szCs w:val="22"/>
        </w:rPr>
        <w:t xml:space="preserve"> és a 2026. évi</w:t>
      </w:r>
      <w:r w:rsidR="00592B71" w:rsidRPr="007005A9">
        <w:rPr>
          <w:rFonts w:ascii="Calibri" w:hAnsi="Calibri" w:cs="Calibri"/>
          <w:sz w:val="22"/>
          <w:szCs w:val="22"/>
        </w:rPr>
        <w:t xml:space="preserve"> költségvetési támogatási előleg</w:t>
      </w:r>
      <w:r w:rsidR="00C55A9F">
        <w:rPr>
          <w:rFonts w:ascii="Calibri" w:hAnsi="Calibri" w:cs="Calibri"/>
          <w:sz w:val="22"/>
          <w:szCs w:val="22"/>
        </w:rPr>
        <w:t xml:space="preserve">, Önkormányzati Magyar </w:t>
      </w:r>
      <w:r w:rsidR="00F0324D">
        <w:rPr>
          <w:rFonts w:ascii="Calibri" w:hAnsi="Calibri" w:cs="Calibri"/>
          <w:sz w:val="22"/>
          <w:szCs w:val="22"/>
        </w:rPr>
        <w:t>Á</w:t>
      </w:r>
      <w:r w:rsidR="00C55A9F">
        <w:rPr>
          <w:rFonts w:ascii="Calibri" w:hAnsi="Calibri" w:cs="Calibri"/>
          <w:sz w:val="22"/>
          <w:szCs w:val="22"/>
        </w:rPr>
        <w:t>llamkötvény</w:t>
      </w:r>
      <w:r w:rsidR="00405296">
        <w:rPr>
          <w:rFonts w:ascii="Calibri" w:hAnsi="Calibri" w:cs="Calibri"/>
          <w:sz w:val="22"/>
          <w:szCs w:val="22"/>
        </w:rPr>
        <w:t xml:space="preserve"> visszaváltás és vásárlás</w:t>
      </w:r>
      <w:r w:rsidR="00C55A9F">
        <w:rPr>
          <w:rFonts w:ascii="Calibri" w:hAnsi="Calibri" w:cs="Calibri"/>
          <w:sz w:val="22"/>
          <w:szCs w:val="22"/>
        </w:rPr>
        <w:t xml:space="preserve"> </w:t>
      </w:r>
      <w:r w:rsidR="00592B71" w:rsidRPr="007005A9">
        <w:rPr>
          <w:rFonts w:ascii="Calibri" w:hAnsi="Calibri" w:cs="Calibri"/>
          <w:sz w:val="22"/>
          <w:szCs w:val="22"/>
        </w:rPr>
        <w:t>) -281.004 eFt összeg</w:t>
      </w:r>
      <w:r w:rsidR="00F53C3C" w:rsidRPr="007005A9">
        <w:rPr>
          <w:rFonts w:ascii="Calibri" w:hAnsi="Calibri" w:cs="Calibri"/>
          <w:sz w:val="22"/>
          <w:szCs w:val="22"/>
        </w:rPr>
        <w:t>ével</w:t>
      </w:r>
      <w:r w:rsidR="00592B71" w:rsidRPr="007005A9">
        <w:rPr>
          <w:rFonts w:ascii="Calibri" w:hAnsi="Calibri" w:cs="Calibri"/>
          <w:sz w:val="22"/>
          <w:szCs w:val="22"/>
        </w:rPr>
        <w:t xml:space="preserve"> korrigálva, az</w:t>
      </w:r>
      <w:r w:rsidRPr="007005A9">
        <w:rPr>
          <w:rFonts w:ascii="Calibri" w:hAnsi="Calibri" w:cs="Calibri"/>
          <w:sz w:val="22"/>
          <w:szCs w:val="22"/>
        </w:rPr>
        <w:t xml:space="preserve"> így számított működési egyenleg</w:t>
      </w:r>
      <w:r w:rsidR="005E653C" w:rsidRPr="007005A9">
        <w:rPr>
          <w:rFonts w:ascii="Calibri" w:hAnsi="Calibri" w:cs="Calibri"/>
          <w:sz w:val="22"/>
          <w:szCs w:val="22"/>
        </w:rPr>
        <w:t xml:space="preserve">    </w:t>
      </w:r>
      <w:r w:rsidRPr="007005A9">
        <w:rPr>
          <w:rFonts w:ascii="Calibri" w:hAnsi="Calibri" w:cs="Calibri"/>
          <w:sz w:val="22"/>
          <w:szCs w:val="22"/>
        </w:rPr>
        <w:t xml:space="preserve"> </w:t>
      </w:r>
      <w:r w:rsidR="00CC3B71" w:rsidRPr="007005A9">
        <w:rPr>
          <w:rFonts w:ascii="Calibri" w:hAnsi="Calibri" w:cs="Calibri"/>
          <w:sz w:val="22"/>
          <w:szCs w:val="22"/>
        </w:rPr>
        <w:t>-</w:t>
      </w:r>
      <w:r w:rsidR="00743CEE">
        <w:rPr>
          <w:rFonts w:ascii="Calibri" w:hAnsi="Calibri" w:cs="Calibri"/>
          <w:sz w:val="22"/>
          <w:szCs w:val="22"/>
        </w:rPr>
        <w:t xml:space="preserve">1.114.871 </w:t>
      </w:r>
      <w:r w:rsidRPr="007005A9">
        <w:rPr>
          <w:rFonts w:ascii="Calibri" w:hAnsi="Calibri" w:cs="Calibri"/>
          <w:sz w:val="22"/>
          <w:szCs w:val="22"/>
        </w:rPr>
        <w:t>eFt.</w:t>
      </w:r>
    </w:p>
    <w:p w14:paraId="5F7A04FE" w14:textId="667EC9EB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(3) A felhalmozási célú bevételek és kiadások egyenlegét </w:t>
      </w:r>
      <w:r w:rsidR="006345E2" w:rsidRPr="007005A9">
        <w:rPr>
          <w:rFonts w:ascii="Calibri" w:hAnsi="Calibri" w:cs="Calibri"/>
          <w:sz w:val="22"/>
          <w:szCs w:val="22"/>
        </w:rPr>
        <w:t>-</w:t>
      </w:r>
      <w:r w:rsidR="00743CEE">
        <w:rPr>
          <w:rFonts w:ascii="Calibri" w:hAnsi="Calibri" w:cs="Calibri"/>
          <w:sz w:val="22"/>
          <w:szCs w:val="22"/>
        </w:rPr>
        <w:t>342.022</w:t>
      </w:r>
      <w:r w:rsidRPr="007005A9">
        <w:rPr>
          <w:rFonts w:ascii="Calibri" w:hAnsi="Calibri" w:cs="Calibri"/>
          <w:sz w:val="22"/>
          <w:szCs w:val="22"/>
        </w:rPr>
        <w:t xml:space="preserve"> eFt-ban, az ezt finanszírozó előző évek felhalmozási maradványát +</w:t>
      </w:r>
      <w:r w:rsidR="006345E2" w:rsidRPr="007005A9">
        <w:rPr>
          <w:rFonts w:ascii="Calibri" w:hAnsi="Calibri" w:cs="Calibri"/>
          <w:sz w:val="22"/>
          <w:szCs w:val="22"/>
        </w:rPr>
        <w:t>1.456.893</w:t>
      </w:r>
      <w:r w:rsidRPr="007005A9">
        <w:rPr>
          <w:rFonts w:ascii="Calibri" w:hAnsi="Calibri" w:cs="Calibri"/>
          <w:sz w:val="22"/>
          <w:szCs w:val="22"/>
        </w:rPr>
        <w:t xml:space="preserve"> eFt-ban határozza meg. Az így számított felhalmozási egyenleg +</w:t>
      </w:r>
      <w:r w:rsidR="00743CEE">
        <w:rPr>
          <w:rFonts w:ascii="Calibri" w:hAnsi="Calibri" w:cs="Calibri"/>
          <w:sz w:val="22"/>
          <w:szCs w:val="22"/>
        </w:rPr>
        <w:t>1.114.871</w:t>
      </w:r>
      <w:r w:rsidRPr="007005A9">
        <w:rPr>
          <w:rFonts w:ascii="Calibri" w:hAnsi="Calibri" w:cs="Calibri"/>
          <w:sz w:val="22"/>
          <w:szCs w:val="22"/>
        </w:rPr>
        <w:t xml:space="preserve"> eFt.</w:t>
      </w:r>
    </w:p>
    <w:p w14:paraId="671E714B" w14:textId="24CA3D45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(4) Az egyéb finanszírozási célú bevételeket </w:t>
      </w:r>
      <w:r w:rsidR="00CC3B71" w:rsidRPr="007005A9">
        <w:rPr>
          <w:rFonts w:ascii="Calibri" w:hAnsi="Calibri" w:cs="Calibri"/>
          <w:sz w:val="22"/>
          <w:szCs w:val="22"/>
        </w:rPr>
        <w:t>(2025.</w:t>
      </w:r>
      <w:r w:rsidR="003F35CA" w:rsidRPr="007005A9">
        <w:rPr>
          <w:rFonts w:ascii="Calibri" w:hAnsi="Calibri" w:cs="Calibri"/>
          <w:sz w:val="22"/>
          <w:szCs w:val="22"/>
        </w:rPr>
        <w:t xml:space="preserve"> és 2026.</w:t>
      </w:r>
      <w:r w:rsidR="00CC3B71" w:rsidRPr="007005A9">
        <w:rPr>
          <w:rFonts w:ascii="Calibri" w:hAnsi="Calibri" w:cs="Calibri"/>
          <w:sz w:val="22"/>
          <w:szCs w:val="22"/>
        </w:rPr>
        <w:t xml:space="preserve"> évi költségvetési támogatási előleg</w:t>
      </w:r>
      <w:r w:rsidR="003F35CA" w:rsidRPr="007005A9">
        <w:rPr>
          <w:rFonts w:ascii="Calibri" w:hAnsi="Calibri" w:cs="Calibri"/>
          <w:sz w:val="22"/>
          <w:szCs w:val="22"/>
        </w:rPr>
        <w:t>, Önkormányzati Magyar Államkötvény visszaváltása</w:t>
      </w:r>
      <w:r w:rsidR="00CC3B71" w:rsidRPr="007005A9">
        <w:rPr>
          <w:rFonts w:ascii="Calibri" w:hAnsi="Calibri" w:cs="Calibri"/>
          <w:sz w:val="22"/>
          <w:szCs w:val="22"/>
        </w:rPr>
        <w:t xml:space="preserve">) </w:t>
      </w:r>
      <w:r w:rsidR="005E653C" w:rsidRPr="007005A9">
        <w:rPr>
          <w:rFonts w:ascii="Calibri" w:hAnsi="Calibri" w:cs="Calibri"/>
          <w:sz w:val="22"/>
          <w:szCs w:val="22"/>
        </w:rPr>
        <w:t>+</w:t>
      </w:r>
      <w:r w:rsidR="00743CEE">
        <w:rPr>
          <w:rFonts w:ascii="Calibri" w:hAnsi="Calibri" w:cs="Calibri"/>
          <w:sz w:val="22"/>
          <w:szCs w:val="22"/>
        </w:rPr>
        <w:t>4.324.244</w:t>
      </w:r>
      <w:r w:rsidRPr="007005A9">
        <w:rPr>
          <w:rFonts w:ascii="Calibri" w:hAnsi="Calibri" w:cs="Calibri"/>
          <w:sz w:val="22"/>
          <w:szCs w:val="22"/>
        </w:rPr>
        <w:t xml:space="preserve"> eFt-ban határozza meg.</w:t>
      </w:r>
    </w:p>
    <w:p w14:paraId="15ED2F1A" w14:textId="1036E708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(5) Az egyéb finanszírozási célú kiadásokat (2025.</w:t>
      </w:r>
      <w:r w:rsidR="003F35CA" w:rsidRPr="007005A9">
        <w:rPr>
          <w:rFonts w:ascii="Calibri" w:hAnsi="Calibri" w:cs="Calibri"/>
          <w:sz w:val="22"/>
          <w:szCs w:val="22"/>
        </w:rPr>
        <w:t xml:space="preserve"> és 2026.</w:t>
      </w:r>
      <w:r w:rsidRPr="007005A9">
        <w:rPr>
          <w:rFonts w:ascii="Calibri" w:hAnsi="Calibri" w:cs="Calibri"/>
          <w:sz w:val="22"/>
          <w:szCs w:val="22"/>
        </w:rPr>
        <w:t xml:space="preserve"> évi költségvetési támogatási előleg</w:t>
      </w:r>
      <w:r w:rsidR="003F35CA" w:rsidRPr="007005A9">
        <w:rPr>
          <w:rFonts w:ascii="Calibri" w:hAnsi="Calibri" w:cs="Calibri"/>
          <w:sz w:val="22"/>
          <w:szCs w:val="22"/>
        </w:rPr>
        <w:t>, Önkormányzati Magyar Államkötvény vásárlása</w:t>
      </w:r>
      <w:r w:rsidRPr="007005A9">
        <w:rPr>
          <w:rFonts w:ascii="Calibri" w:hAnsi="Calibri" w:cs="Calibri"/>
          <w:sz w:val="22"/>
          <w:szCs w:val="22"/>
        </w:rPr>
        <w:t>) –</w:t>
      </w:r>
      <w:r w:rsidR="00743CEE">
        <w:rPr>
          <w:rFonts w:ascii="Calibri" w:hAnsi="Calibri" w:cs="Calibri"/>
          <w:sz w:val="22"/>
          <w:szCs w:val="22"/>
        </w:rPr>
        <w:t>4.605.248</w:t>
      </w:r>
      <w:r w:rsidRPr="007005A9">
        <w:rPr>
          <w:rFonts w:ascii="Calibri" w:hAnsi="Calibri" w:cs="Calibri"/>
          <w:sz w:val="22"/>
          <w:szCs w:val="22"/>
        </w:rPr>
        <w:t xml:space="preserve"> eFt-ban határozza meg.</w:t>
      </w:r>
    </w:p>
    <w:p w14:paraId="4734BEA7" w14:textId="5787C97E" w:rsidR="005C3A1B" w:rsidRPr="007005A9" w:rsidRDefault="005C3A1B" w:rsidP="005C3A1B">
      <w:pPr>
        <w:pStyle w:val="Szvegtrzs"/>
        <w:spacing w:before="24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(6) A külső finanszírozási célú bevételeket 0 eFt-ban határozza meg.</w:t>
      </w:r>
      <w:r w:rsidR="00F0324D">
        <w:rPr>
          <w:rFonts w:ascii="Calibri" w:hAnsi="Calibri" w:cs="Calibri"/>
          <w:sz w:val="22"/>
          <w:szCs w:val="22"/>
        </w:rPr>
        <w:t>”</w:t>
      </w:r>
    </w:p>
    <w:p w14:paraId="7B55847F" w14:textId="28384D60" w:rsidR="00433D3D" w:rsidRPr="007005A9" w:rsidRDefault="00433D3D" w:rsidP="00433D3D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2. §</w:t>
      </w:r>
    </w:p>
    <w:p w14:paraId="5B85EC70" w14:textId="55BCEBC1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bookmarkStart w:id="0" w:name="_Hlk197333213"/>
      <w:r w:rsidRPr="007005A9">
        <w:rPr>
          <w:rFonts w:ascii="Calibri" w:hAnsi="Calibri" w:cs="Calibri"/>
          <w:sz w:val="22"/>
          <w:szCs w:val="22"/>
        </w:rPr>
        <w:t>A Rendelet 5.</w:t>
      </w:r>
      <w:r w:rsidR="00C46312" w:rsidRPr="007005A9">
        <w:rPr>
          <w:rFonts w:ascii="Calibri" w:hAnsi="Calibri" w:cs="Calibri"/>
          <w:sz w:val="22"/>
          <w:szCs w:val="22"/>
        </w:rPr>
        <w:t xml:space="preserve"> §</w:t>
      </w:r>
      <w:r w:rsidRPr="007005A9">
        <w:rPr>
          <w:rFonts w:ascii="Calibri" w:hAnsi="Calibri" w:cs="Calibri"/>
          <w:sz w:val="22"/>
          <w:szCs w:val="22"/>
        </w:rPr>
        <w:t xml:space="preserve"> helyébe a következő rendelkezések lép:</w:t>
      </w:r>
    </w:p>
    <w:bookmarkEnd w:id="0"/>
    <w:p w14:paraId="3BCC68DE" w14:textId="77777777" w:rsidR="00882898" w:rsidRPr="007005A9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„5. §</w:t>
      </w:r>
    </w:p>
    <w:p w14:paraId="2BDFE0DF" w14:textId="48A534CA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A Közgyűlés a költségvetési szervek kiadásait </w:t>
      </w:r>
      <w:r w:rsidR="00117C3B" w:rsidRPr="007005A9">
        <w:rPr>
          <w:rFonts w:ascii="Calibri" w:hAnsi="Calibri" w:cs="Calibri"/>
          <w:sz w:val="22"/>
          <w:szCs w:val="22"/>
        </w:rPr>
        <w:t>18.395.</w:t>
      </w:r>
      <w:r w:rsidR="00005940" w:rsidRPr="007005A9">
        <w:rPr>
          <w:rFonts w:ascii="Calibri" w:hAnsi="Calibri" w:cs="Calibri"/>
          <w:sz w:val="22"/>
          <w:szCs w:val="22"/>
        </w:rPr>
        <w:t>9</w:t>
      </w:r>
      <w:r w:rsidR="00117C3B" w:rsidRPr="007005A9">
        <w:rPr>
          <w:rFonts w:ascii="Calibri" w:hAnsi="Calibri" w:cs="Calibri"/>
          <w:sz w:val="22"/>
          <w:szCs w:val="22"/>
        </w:rPr>
        <w:t>77</w:t>
      </w:r>
      <w:r w:rsidRPr="007005A9">
        <w:rPr>
          <w:rFonts w:ascii="Calibri" w:hAnsi="Calibri" w:cs="Calibri"/>
          <w:sz w:val="22"/>
          <w:szCs w:val="22"/>
        </w:rPr>
        <w:t xml:space="preserve"> eFt-ban határozza meg a 6. mellékletben részletezettek szerint.</w:t>
      </w:r>
      <w:r w:rsidR="00117C3B" w:rsidRPr="007005A9">
        <w:rPr>
          <w:rFonts w:ascii="Calibri" w:hAnsi="Calibri" w:cs="Calibri"/>
          <w:sz w:val="22"/>
          <w:szCs w:val="22"/>
        </w:rPr>
        <w:t>”</w:t>
      </w:r>
    </w:p>
    <w:p w14:paraId="2C071D25" w14:textId="77777777" w:rsidR="004942AE" w:rsidRPr="007005A9" w:rsidRDefault="004942AE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B49E4D5" w14:textId="249614EE" w:rsidR="00882898" w:rsidRPr="007005A9" w:rsidRDefault="006F484E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lastRenderedPageBreak/>
        <w:t>3</w:t>
      </w:r>
      <w:r w:rsidR="00667C47" w:rsidRPr="007005A9">
        <w:rPr>
          <w:rFonts w:ascii="Calibri" w:hAnsi="Calibri" w:cs="Calibri"/>
          <w:b/>
          <w:bCs/>
          <w:sz w:val="22"/>
          <w:szCs w:val="22"/>
        </w:rPr>
        <w:t>. §</w:t>
      </w:r>
    </w:p>
    <w:p w14:paraId="5CDCAD13" w14:textId="18033F97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A Rendelet 8. §-a helyébe a következő rendelkezés lép:</w:t>
      </w:r>
    </w:p>
    <w:p w14:paraId="18E888BF" w14:textId="77777777" w:rsidR="00882898" w:rsidRPr="007005A9" w:rsidRDefault="00667C47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„8. §</w:t>
      </w:r>
    </w:p>
    <w:p w14:paraId="2BD2CEDF" w14:textId="0F0445E9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 xml:space="preserve">A Közgyűlés az önkormányzati felhalmozási kiadások előirányzatát </w:t>
      </w:r>
      <w:r w:rsidR="00117C3B" w:rsidRPr="007005A9">
        <w:rPr>
          <w:rFonts w:ascii="Calibri" w:hAnsi="Calibri" w:cs="Calibri"/>
          <w:sz w:val="22"/>
          <w:szCs w:val="22"/>
        </w:rPr>
        <w:t>8.864.060</w:t>
      </w:r>
      <w:r w:rsidRPr="007005A9">
        <w:rPr>
          <w:rFonts w:ascii="Calibri" w:hAnsi="Calibri" w:cs="Calibri"/>
          <w:sz w:val="22"/>
          <w:szCs w:val="22"/>
        </w:rPr>
        <w:t xml:space="preserve"> eFt-ban határozza meg, amelynek részletes adatait a 18. melléklet tartalmazza.</w:t>
      </w:r>
      <w:r w:rsidR="0045081F" w:rsidRPr="007005A9">
        <w:rPr>
          <w:rFonts w:ascii="Calibri" w:hAnsi="Calibri" w:cs="Calibri"/>
          <w:sz w:val="22"/>
          <w:szCs w:val="22"/>
        </w:rPr>
        <w:t>”</w:t>
      </w:r>
    </w:p>
    <w:p w14:paraId="325C7D59" w14:textId="77777777" w:rsidR="0045081F" w:rsidRPr="007005A9" w:rsidRDefault="0045081F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9E39515" w14:textId="1CB43FA7" w:rsidR="0045081F" w:rsidRPr="002A5A6C" w:rsidRDefault="006F484E" w:rsidP="0045081F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" w:name="_Hlk219218059"/>
      <w:r w:rsidRPr="002A5A6C">
        <w:rPr>
          <w:rFonts w:ascii="Calibri" w:hAnsi="Calibri" w:cs="Calibri"/>
          <w:b/>
          <w:bCs/>
          <w:sz w:val="22"/>
          <w:szCs w:val="22"/>
        </w:rPr>
        <w:t>4</w:t>
      </w:r>
      <w:r w:rsidR="0045081F" w:rsidRPr="002A5A6C">
        <w:rPr>
          <w:rFonts w:ascii="Calibri" w:hAnsi="Calibri" w:cs="Calibri"/>
          <w:b/>
          <w:bCs/>
          <w:sz w:val="22"/>
          <w:szCs w:val="22"/>
        </w:rPr>
        <w:t>. §</w:t>
      </w:r>
    </w:p>
    <w:p w14:paraId="4E979D1E" w14:textId="77777777" w:rsidR="0045081F" w:rsidRPr="007005A9" w:rsidRDefault="0045081F" w:rsidP="0045081F">
      <w:pPr>
        <w:pStyle w:val="Szvegtrzs"/>
        <w:spacing w:after="0" w:line="240" w:lineRule="auto"/>
        <w:jc w:val="center"/>
        <w:rPr>
          <w:rFonts w:ascii="Calibri" w:hAnsi="Calibri" w:cs="Calibri"/>
          <w:b/>
          <w:bCs/>
          <w:color w:val="EE0000"/>
          <w:sz w:val="22"/>
          <w:szCs w:val="22"/>
        </w:rPr>
      </w:pPr>
    </w:p>
    <w:bookmarkEnd w:id="1"/>
    <w:p w14:paraId="602B5600" w14:textId="1B6D648E" w:rsidR="007005A9" w:rsidRPr="007005A9" w:rsidRDefault="007005A9" w:rsidP="007005A9">
      <w:pPr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A Rendelet 9. § (1) bekezdése helyébe a következő rendelkezés lép:</w:t>
      </w:r>
    </w:p>
    <w:p w14:paraId="6A667EB7" w14:textId="77777777" w:rsidR="007005A9" w:rsidRPr="007005A9" w:rsidRDefault="007005A9" w:rsidP="007005A9">
      <w:pPr>
        <w:rPr>
          <w:rFonts w:ascii="Calibri" w:hAnsi="Calibri" w:cs="Calibri"/>
          <w:sz w:val="22"/>
          <w:szCs w:val="22"/>
        </w:rPr>
      </w:pPr>
    </w:p>
    <w:p w14:paraId="798F3150" w14:textId="4EB755E1" w:rsidR="007005A9" w:rsidRPr="007005A9" w:rsidRDefault="007005A9" w:rsidP="007005A9">
      <w:pPr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„(1) A Közgyűlés céltartalékokat képez az alábbiak szerint:</w:t>
      </w:r>
    </w:p>
    <w:p w14:paraId="0563B8CF" w14:textId="77777777" w:rsidR="007005A9" w:rsidRPr="007005A9" w:rsidRDefault="007005A9" w:rsidP="007005A9">
      <w:pPr>
        <w:ind w:left="1134" w:hanging="708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a)           Általános tartalék 745 eFt,</w:t>
      </w:r>
    </w:p>
    <w:p w14:paraId="5DB5A2A8" w14:textId="77777777" w:rsidR="007005A9" w:rsidRPr="007005A9" w:rsidRDefault="007005A9" w:rsidP="007005A9">
      <w:pPr>
        <w:ind w:left="1134" w:hanging="708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b)           Tartalék - kulturális intézményekben és cégekben foglalkoztatottak jogszabály szerinti bérjellegű kiadásaira kapott állami támogatás tartaléka 3.631 eFt,</w:t>
      </w:r>
    </w:p>
    <w:p w14:paraId="1C2DEF7C" w14:textId="77777777" w:rsidR="007005A9" w:rsidRPr="007005A9" w:rsidRDefault="007005A9" w:rsidP="007005A9">
      <w:pPr>
        <w:ind w:left="1134" w:hanging="708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c)           Tartalék – önkormányzati szociális bérlakás értékesítésből származó bevételből 79.270 eFt,</w:t>
      </w:r>
    </w:p>
    <w:p w14:paraId="29492377" w14:textId="77777777" w:rsidR="007005A9" w:rsidRPr="007005A9" w:rsidRDefault="007005A9" w:rsidP="007005A9">
      <w:pPr>
        <w:ind w:left="1134" w:hanging="708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d)           Tartalék a 2026. évi költségvetéshez 426.414 eFt.”</w:t>
      </w:r>
    </w:p>
    <w:p w14:paraId="60387F34" w14:textId="77777777" w:rsidR="00DA4A87" w:rsidRPr="007005A9" w:rsidRDefault="00DA4A87" w:rsidP="0095485D">
      <w:pPr>
        <w:pStyle w:val="Szvegtrzs"/>
        <w:spacing w:after="240" w:line="240" w:lineRule="auto"/>
        <w:ind w:left="580" w:hanging="560"/>
        <w:jc w:val="both"/>
        <w:rPr>
          <w:rFonts w:ascii="Calibri" w:hAnsi="Calibri" w:cs="Calibri"/>
          <w:sz w:val="22"/>
          <w:szCs w:val="22"/>
        </w:rPr>
      </w:pPr>
    </w:p>
    <w:p w14:paraId="3AB04111" w14:textId="3333EF06" w:rsidR="00882898" w:rsidRPr="007005A9" w:rsidRDefault="006F484E" w:rsidP="0045081F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5</w:t>
      </w:r>
      <w:r w:rsidR="00667C47" w:rsidRPr="007005A9">
        <w:rPr>
          <w:rFonts w:ascii="Calibri" w:hAnsi="Calibri" w:cs="Calibri"/>
          <w:b/>
          <w:bCs/>
          <w:sz w:val="22"/>
          <w:szCs w:val="22"/>
        </w:rPr>
        <w:t>. §</w:t>
      </w:r>
    </w:p>
    <w:p w14:paraId="5109494C" w14:textId="0E28E1A6" w:rsidR="00667C47" w:rsidRPr="007005A9" w:rsidRDefault="00667C47" w:rsidP="00667C47">
      <w:pPr>
        <w:pStyle w:val="Szvegtrzs"/>
        <w:spacing w:before="240"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A Rendelet 1-19. melléklete helyébe az 1-19. melléklet lép.</w:t>
      </w:r>
    </w:p>
    <w:p w14:paraId="6CBA6527" w14:textId="5153ABB3" w:rsidR="00667C47" w:rsidRPr="007005A9" w:rsidRDefault="006F484E">
      <w:pPr>
        <w:pStyle w:val="Szvegtrzs"/>
        <w:spacing w:before="240" w:after="24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005A9">
        <w:rPr>
          <w:rFonts w:ascii="Calibri" w:hAnsi="Calibri" w:cs="Calibri"/>
          <w:b/>
          <w:bCs/>
          <w:sz w:val="22"/>
          <w:szCs w:val="22"/>
        </w:rPr>
        <w:t>6</w:t>
      </w:r>
      <w:r w:rsidR="00667C47" w:rsidRPr="007005A9">
        <w:rPr>
          <w:rFonts w:ascii="Calibri" w:hAnsi="Calibri" w:cs="Calibri"/>
          <w:b/>
          <w:bCs/>
          <w:sz w:val="22"/>
          <w:szCs w:val="22"/>
        </w:rPr>
        <w:t>. §</w:t>
      </w:r>
    </w:p>
    <w:p w14:paraId="23E3DBF3" w14:textId="77777777" w:rsidR="00882898" w:rsidRPr="007005A9" w:rsidRDefault="00667C47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7005A9">
        <w:rPr>
          <w:rFonts w:ascii="Calibri" w:hAnsi="Calibri" w:cs="Calibri"/>
          <w:sz w:val="22"/>
          <w:szCs w:val="22"/>
        </w:rPr>
        <w:t>Ez a rendelet a kihirdetését követő napon lép hatályba.</w:t>
      </w:r>
    </w:p>
    <w:p w14:paraId="1A514F19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32ED0C1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7AD034D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271BC17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8AA3F7C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4F0202B" w14:textId="77777777" w:rsidR="002B4719" w:rsidRPr="007005A9" w:rsidRDefault="002B4719">
      <w:pPr>
        <w:pStyle w:val="Szvegtrzs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882898" w:rsidRPr="007005A9" w14:paraId="2518E414" w14:textId="77777777">
        <w:tc>
          <w:tcPr>
            <w:tcW w:w="4818" w:type="dxa"/>
          </w:tcPr>
          <w:p w14:paraId="7779CA7F" w14:textId="77777777" w:rsidR="00882898" w:rsidRPr="007005A9" w:rsidRDefault="00667C4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05A9">
              <w:rPr>
                <w:rFonts w:ascii="Calibri" w:hAnsi="Calibri" w:cs="Calibri"/>
                <w:b/>
                <w:bCs/>
                <w:sz w:val="22"/>
                <w:szCs w:val="22"/>
              </w:rPr>
              <w:t>/: Dr. Nemény András :/</w:t>
            </w:r>
            <w:r w:rsidRPr="007005A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165A6672" w14:textId="77777777" w:rsidR="00882898" w:rsidRPr="007005A9" w:rsidRDefault="00667C47">
            <w:pPr>
              <w:pStyle w:val="Szvegtrzs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005A9">
              <w:rPr>
                <w:rFonts w:ascii="Calibri" w:hAnsi="Calibri" w:cs="Calibri"/>
                <w:b/>
                <w:bCs/>
                <w:sz w:val="22"/>
                <w:szCs w:val="22"/>
              </w:rPr>
              <w:t>/: Dr. Károlyi Ákos :/</w:t>
            </w:r>
            <w:r w:rsidRPr="007005A9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46F2A3BD" w14:textId="77777777" w:rsidR="00882898" w:rsidRPr="007005A9" w:rsidRDefault="00882898">
      <w:pPr>
        <w:rPr>
          <w:rFonts w:ascii="Calibri" w:hAnsi="Calibri" w:cs="Calibri"/>
          <w:sz w:val="22"/>
          <w:szCs w:val="22"/>
        </w:rPr>
      </w:pPr>
    </w:p>
    <w:sectPr w:rsidR="00882898" w:rsidRPr="007005A9" w:rsidSect="002B4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8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9228E" w14:textId="77777777" w:rsidR="00E72FF5" w:rsidRDefault="00E72FF5">
      <w:r>
        <w:separator/>
      </w:r>
    </w:p>
  </w:endnote>
  <w:endnote w:type="continuationSeparator" w:id="0">
    <w:p w14:paraId="39F74A5F" w14:textId="77777777" w:rsidR="00E72FF5" w:rsidRDefault="00E7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F6EF" w14:textId="77777777" w:rsidR="005E3E1D" w:rsidRDefault="005E3E1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7625" w14:textId="419CDD0C" w:rsidR="00882898" w:rsidRPr="005E3E1D" w:rsidRDefault="00882898" w:rsidP="005E3E1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D3218" w14:textId="77777777" w:rsidR="005E3E1D" w:rsidRDefault="005E3E1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051B" w14:textId="77777777" w:rsidR="00E72FF5" w:rsidRDefault="00E72FF5">
      <w:r>
        <w:separator/>
      </w:r>
    </w:p>
  </w:footnote>
  <w:footnote w:type="continuationSeparator" w:id="0">
    <w:p w14:paraId="34098966" w14:textId="77777777" w:rsidR="00E72FF5" w:rsidRDefault="00E7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C092" w14:textId="77777777" w:rsidR="005E3E1D" w:rsidRDefault="005E3E1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A792" w14:textId="77777777" w:rsidR="005E3E1D" w:rsidRDefault="005E3E1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621B" w14:textId="77777777" w:rsidR="005E3E1D" w:rsidRDefault="005E3E1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56021"/>
    <w:multiLevelType w:val="multilevel"/>
    <w:tmpl w:val="1568748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145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98"/>
    <w:rsid w:val="00005940"/>
    <w:rsid w:val="000730F3"/>
    <w:rsid w:val="000F3F9A"/>
    <w:rsid w:val="00110E2E"/>
    <w:rsid w:val="00117C3B"/>
    <w:rsid w:val="001756C4"/>
    <w:rsid w:val="00195F91"/>
    <w:rsid w:val="001D274B"/>
    <w:rsid w:val="001D3F43"/>
    <w:rsid w:val="002712A8"/>
    <w:rsid w:val="002A5A6C"/>
    <w:rsid w:val="002B4719"/>
    <w:rsid w:val="002F1F1B"/>
    <w:rsid w:val="00307E87"/>
    <w:rsid w:val="003242BD"/>
    <w:rsid w:val="00393D69"/>
    <w:rsid w:val="0039577B"/>
    <w:rsid w:val="003A55B9"/>
    <w:rsid w:val="003B2CC4"/>
    <w:rsid w:val="003D7202"/>
    <w:rsid w:val="003F35CA"/>
    <w:rsid w:val="00405296"/>
    <w:rsid w:val="00405D86"/>
    <w:rsid w:val="00433D3D"/>
    <w:rsid w:val="0045081F"/>
    <w:rsid w:val="004942AE"/>
    <w:rsid w:val="004A1F6C"/>
    <w:rsid w:val="004A4C3A"/>
    <w:rsid w:val="004F1194"/>
    <w:rsid w:val="00520857"/>
    <w:rsid w:val="00545AAF"/>
    <w:rsid w:val="00554403"/>
    <w:rsid w:val="00572016"/>
    <w:rsid w:val="00592B71"/>
    <w:rsid w:val="005C3A1B"/>
    <w:rsid w:val="005C5801"/>
    <w:rsid w:val="005C5823"/>
    <w:rsid w:val="005E3E1D"/>
    <w:rsid w:val="005E653C"/>
    <w:rsid w:val="00606C98"/>
    <w:rsid w:val="006345E2"/>
    <w:rsid w:val="006524E7"/>
    <w:rsid w:val="00667C47"/>
    <w:rsid w:val="006A55AA"/>
    <w:rsid w:val="006F484E"/>
    <w:rsid w:val="006F5E81"/>
    <w:rsid w:val="007005A9"/>
    <w:rsid w:val="007410C6"/>
    <w:rsid w:val="00743CEE"/>
    <w:rsid w:val="00783FEC"/>
    <w:rsid w:val="00785241"/>
    <w:rsid w:val="0078696C"/>
    <w:rsid w:val="007B1D59"/>
    <w:rsid w:val="007F2151"/>
    <w:rsid w:val="00822186"/>
    <w:rsid w:val="00872D14"/>
    <w:rsid w:val="00882898"/>
    <w:rsid w:val="008B0DE3"/>
    <w:rsid w:val="00916331"/>
    <w:rsid w:val="0095485D"/>
    <w:rsid w:val="009576D0"/>
    <w:rsid w:val="0097580F"/>
    <w:rsid w:val="00A02D2F"/>
    <w:rsid w:val="00A114C9"/>
    <w:rsid w:val="00A1454A"/>
    <w:rsid w:val="00A24F19"/>
    <w:rsid w:val="00A26C73"/>
    <w:rsid w:val="00A42292"/>
    <w:rsid w:val="00A55BA8"/>
    <w:rsid w:val="00AA4D12"/>
    <w:rsid w:val="00BD404F"/>
    <w:rsid w:val="00C46312"/>
    <w:rsid w:val="00C55A9F"/>
    <w:rsid w:val="00C56567"/>
    <w:rsid w:val="00CA3AE3"/>
    <w:rsid w:val="00CB6374"/>
    <w:rsid w:val="00CC3B71"/>
    <w:rsid w:val="00CD04FD"/>
    <w:rsid w:val="00D104AD"/>
    <w:rsid w:val="00D53EB2"/>
    <w:rsid w:val="00D67365"/>
    <w:rsid w:val="00DA4A87"/>
    <w:rsid w:val="00E02069"/>
    <w:rsid w:val="00E046C6"/>
    <w:rsid w:val="00E43614"/>
    <w:rsid w:val="00E561A1"/>
    <w:rsid w:val="00E72FF5"/>
    <w:rsid w:val="00EA546A"/>
    <w:rsid w:val="00ED6A36"/>
    <w:rsid w:val="00F0324D"/>
    <w:rsid w:val="00F53C3C"/>
    <w:rsid w:val="00F75CED"/>
    <w:rsid w:val="00FD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6444"/>
  <w15:docId w15:val="{634CBC85-AB91-46A3-9D1F-81CFC029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A42292"/>
    <w:rPr>
      <w:rFonts w:ascii="Times New Roman" w:hAnsi="Times New Roman"/>
      <w:lang w:val="hu-HU"/>
    </w:rPr>
  </w:style>
  <w:style w:type="paragraph" w:styleId="lfej">
    <w:name w:val="header"/>
    <w:basedOn w:val="Norml"/>
    <w:link w:val="lfejChar"/>
    <w:uiPriority w:val="99"/>
    <w:unhideWhenUsed/>
    <w:rsid w:val="005E3E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5E3E1D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462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Ildikó dr.</dc:creator>
  <dc:description/>
  <cp:lastModifiedBy>Szakács Eszter</cp:lastModifiedBy>
  <cp:revision>34</cp:revision>
  <cp:lastPrinted>2026-01-14T09:05:00Z</cp:lastPrinted>
  <dcterms:created xsi:type="dcterms:W3CDTF">2025-09-15T09:05:00Z</dcterms:created>
  <dcterms:modified xsi:type="dcterms:W3CDTF">2026-01-16T09:39:00Z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