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3AA1" w14:textId="77777777" w:rsidR="004A67D1" w:rsidRPr="00D6380B" w:rsidRDefault="004A67D1" w:rsidP="00DE1FE5">
      <w:pPr>
        <w:pStyle w:val="lfej"/>
        <w:tabs>
          <w:tab w:val="clear" w:pos="4536"/>
          <w:tab w:val="clear" w:pos="9072"/>
          <w:tab w:val="left" w:pos="708"/>
        </w:tabs>
        <w:ind w:left="2124"/>
        <w:jc w:val="both"/>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rPr>
        <w:tab/>
        <w:t xml:space="preserve">                                                     </w:t>
      </w: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u w:val="single"/>
        </w:rPr>
        <w:t>Az előterjesztést megtárgyalta:</w:t>
      </w:r>
    </w:p>
    <w:p w14:paraId="03F72283" w14:textId="77777777" w:rsidR="004A67D1" w:rsidRPr="00D6380B" w:rsidRDefault="004A67D1" w:rsidP="00DE1FE5">
      <w:pPr>
        <w:ind w:left="708"/>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b/>
      </w:r>
      <w:r w:rsidRPr="00D6380B">
        <w:rPr>
          <w:rFonts w:asciiTheme="minorHAnsi" w:hAnsiTheme="minorHAnsi" w:cstheme="minorHAnsi"/>
          <w:color w:val="000000" w:themeColor="text1"/>
          <w:sz w:val="22"/>
          <w:szCs w:val="22"/>
        </w:rPr>
        <w:tab/>
      </w:r>
    </w:p>
    <w:p w14:paraId="3AF39DFC" w14:textId="7CE53EC7" w:rsidR="004A67D1" w:rsidRPr="00D6380B" w:rsidRDefault="004A67D1" w:rsidP="00DE1FE5">
      <w:pPr>
        <w:pStyle w:val="lfej"/>
        <w:tabs>
          <w:tab w:val="left" w:pos="708"/>
        </w:tabs>
        <w:ind w:left="708"/>
        <w:jc w:val="both"/>
        <w:rPr>
          <w:rFonts w:asciiTheme="minorHAnsi" w:hAnsiTheme="minorHAnsi" w:cstheme="minorHAnsi"/>
          <w:bCs/>
          <w:color w:val="000000" w:themeColor="text1"/>
          <w:szCs w:val="22"/>
        </w:rPr>
      </w:pPr>
      <w:r w:rsidRPr="00D6380B">
        <w:rPr>
          <w:rFonts w:asciiTheme="minorHAnsi" w:hAnsiTheme="minorHAnsi" w:cstheme="minorHAnsi"/>
          <w:bCs/>
          <w:color w:val="000000" w:themeColor="text1"/>
          <w:szCs w:val="22"/>
        </w:rPr>
        <w:tab/>
      </w:r>
      <w:r w:rsidRPr="00D6380B">
        <w:rPr>
          <w:rFonts w:asciiTheme="minorHAnsi" w:hAnsiTheme="minorHAnsi" w:cstheme="minorHAnsi"/>
          <w:bCs/>
          <w:color w:val="000000" w:themeColor="text1"/>
          <w:szCs w:val="22"/>
        </w:rPr>
        <w:tab/>
        <w:t xml:space="preserve">                                                   -  Gazdasági és Jogi Bizottság</w:t>
      </w:r>
    </w:p>
    <w:p w14:paraId="43613F27" w14:textId="77777777" w:rsidR="004A67D1" w:rsidRPr="00D6380B" w:rsidRDefault="004A67D1" w:rsidP="00ED6E46">
      <w:pPr>
        <w:pStyle w:val="lfej"/>
        <w:tabs>
          <w:tab w:val="clear" w:pos="4536"/>
          <w:tab w:val="clear" w:pos="9072"/>
        </w:tabs>
        <w:jc w:val="center"/>
        <w:rPr>
          <w:rFonts w:asciiTheme="minorHAnsi" w:hAnsiTheme="minorHAnsi" w:cstheme="minorHAnsi"/>
          <w:bCs/>
          <w:color w:val="000000" w:themeColor="text1"/>
          <w:szCs w:val="22"/>
        </w:rPr>
      </w:pPr>
    </w:p>
    <w:p w14:paraId="38FFED13" w14:textId="4192A73C" w:rsidR="004A67D1" w:rsidRPr="00D6380B" w:rsidRDefault="004A67D1" w:rsidP="00ED6E46">
      <w:pPr>
        <w:pStyle w:val="lfej"/>
        <w:tabs>
          <w:tab w:val="clear" w:pos="4536"/>
          <w:tab w:val="clear" w:pos="9072"/>
        </w:tabs>
        <w:jc w:val="center"/>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u w:val="single"/>
        </w:rPr>
        <w:t>E L Ő T E R J E S Z T É S</w:t>
      </w:r>
    </w:p>
    <w:p w14:paraId="4D36CDB0" w14:textId="77777777" w:rsidR="004A67D1" w:rsidRPr="00D6380B" w:rsidRDefault="004A67D1" w:rsidP="00ED6E46">
      <w:pPr>
        <w:jc w:val="center"/>
        <w:rPr>
          <w:rFonts w:asciiTheme="minorHAnsi" w:hAnsiTheme="minorHAnsi" w:cstheme="minorHAnsi"/>
          <w:b/>
          <w:color w:val="000000" w:themeColor="text1"/>
          <w:sz w:val="22"/>
          <w:szCs w:val="22"/>
        </w:rPr>
      </w:pPr>
    </w:p>
    <w:p w14:paraId="4A7DC655" w14:textId="77777777"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Szombathely Megyei Jogú Város Közgyűlése</w:t>
      </w:r>
    </w:p>
    <w:p w14:paraId="562E8C36" w14:textId="1DE6EE49"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202</w:t>
      </w:r>
      <w:r w:rsidR="009E771B">
        <w:rPr>
          <w:rFonts w:asciiTheme="minorHAnsi" w:hAnsiTheme="minorHAnsi" w:cstheme="minorHAnsi"/>
          <w:b/>
          <w:color w:val="000000" w:themeColor="text1"/>
          <w:sz w:val="22"/>
          <w:szCs w:val="22"/>
        </w:rPr>
        <w:t>6. január 29</w:t>
      </w:r>
      <w:r w:rsidR="00E63805">
        <w:rPr>
          <w:rFonts w:asciiTheme="minorHAnsi" w:hAnsiTheme="minorHAnsi" w:cstheme="minorHAnsi"/>
          <w:b/>
          <w:color w:val="000000" w:themeColor="text1"/>
          <w:sz w:val="22"/>
          <w:szCs w:val="22"/>
        </w:rPr>
        <w:t>-i</w:t>
      </w:r>
      <w:r w:rsidRPr="00D6380B">
        <w:rPr>
          <w:rFonts w:asciiTheme="minorHAnsi" w:hAnsiTheme="minorHAnsi" w:cstheme="minorHAnsi"/>
          <w:b/>
          <w:color w:val="000000" w:themeColor="text1"/>
          <w:sz w:val="22"/>
          <w:szCs w:val="22"/>
        </w:rPr>
        <w:t xml:space="preserve"> ülésére</w:t>
      </w:r>
    </w:p>
    <w:p w14:paraId="53B95F32" w14:textId="77777777" w:rsidR="00DC5454" w:rsidRPr="00D6380B" w:rsidRDefault="00DC5454" w:rsidP="00ED6E46">
      <w:pPr>
        <w:jc w:val="center"/>
        <w:rPr>
          <w:rFonts w:asciiTheme="minorHAnsi" w:hAnsiTheme="minorHAnsi" w:cstheme="minorHAnsi"/>
          <w:b/>
          <w:bCs/>
          <w:color w:val="000000" w:themeColor="text1"/>
          <w:sz w:val="22"/>
          <w:szCs w:val="22"/>
        </w:rPr>
      </w:pPr>
    </w:p>
    <w:p w14:paraId="2A3CE779" w14:textId="67A22D86" w:rsidR="004A67D1" w:rsidRPr="00D6380B" w:rsidRDefault="004A67D1" w:rsidP="00ED6E46">
      <w:pPr>
        <w:jc w:val="center"/>
        <w:rPr>
          <w:rFonts w:asciiTheme="minorHAnsi" w:hAnsiTheme="minorHAnsi" w:cstheme="minorHAnsi"/>
          <w:b/>
          <w:bCs/>
          <w:color w:val="000000" w:themeColor="text1"/>
          <w:sz w:val="22"/>
          <w:szCs w:val="22"/>
        </w:rPr>
      </w:pPr>
      <w:r w:rsidRPr="00D6380B">
        <w:rPr>
          <w:rFonts w:asciiTheme="minorHAnsi" w:hAnsiTheme="minorHAnsi" w:cstheme="minorHAnsi"/>
          <w:b/>
          <w:bCs/>
          <w:color w:val="000000" w:themeColor="text1"/>
          <w:sz w:val="22"/>
          <w:szCs w:val="22"/>
        </w:rPr>
        <w:t>J E G Y Z Ő I   T Á J É K O Z T A T Ó</w:t>
      </w:r>
    </w:p>
    <w:p w14:paraId="7D88D1D0" w14:textId="039856F8" w:rsidR="004A67D1" w:rsidRPr="00D6380B" w:rsidRDefault="004A67D1" w:rsidP="00ED6E46">
      <w:pPr>
        <w:jc w:val="center"/>
        <w:rPr>
          <w:rFonts w:asciiTheme="minorHAnsi" w:hAnsiTheme="minorHAnsi" w:cstheme="minorHAnsi"/>
          <w:b/>
          <w:iCs/>
          <w:color w:val="000000" w:themeColor="text1"/>
          <w:sz w:val="22"/>
          <w:szCs w:val="22"/>
        </w:rPr>
      </w:pPr>
      <w:r w:rsidRPr="00D6380B">
        <w:rPr>
          <w:rFonts w:asciiTheme="minorHAnsi" w:hAnsiTheme="minorHAnsi" w:cstheme="minorHAnsi"/>
          <w:b/>
          <w:iCs/>
          <w:color w:val="000000" w:themeColor="text1"/>
          <w:sz w:val="22"/>
          <w:szCs w:val="22"/>
        </w:rPr>
        <w:t>a Polgármesteri Hivatal törvényességi és</w:t>
      </w:r>
    </w:p>
    <w:p w14:paraId="04E615FF" w14:textId="77777777" w:rsidR="004A67D1" w:rsidRPr="00D6380B" w:rsidRDefault="004A67D1" w:rsidP="00ED6E46">
      <w:pPr>
        <w:jc w:val="center"/>
        <w:rPr>
          <w:rFonts w:asciiTheme="minorHAnsi" w:hAnsiTheme="minorHAnsi" w:cstheme="minorHAnsi"/>
          <w:b/>
          <w:i/>
          <w:color w:val="000000" w:themeColor="text1"/>
          <w:sz w:val="22"/>
          <w:szCs w:val="22"/>
        </w:rPr>
      </w:pPr>
      <w:r w:rsidRPr="00D6380B">
        <w:rPr>
          <w:rFonts w:asciiTheme="minorHAnsi" w:hAnsiTheme="minorHAnsi" w:cstheme="minorHAnsi"/>
          <w:b/>
          <w:iCs/>
          <w:color w:val="000000" w:themeColor="text1"/>
          <w:sz w:val="22"/>
          <w:szCs w:val="22"/>
        </w:rPr>
        <w:t>hatósági munkájáról, a Hivatal tevékenységéről</w:t>
      </w:r>
    </w:p>
    <w:p w14:paraId="09E68DD0" w14:textId="77777777" w:rsidR="004A67D1" w:rsidRPr="00D6380B" w:rsidRDefault="004A67D1" w:rsidP="00DE1FE5">
      <w:pPr>
        <w:pStyle w:val="Szvegtrzs"/>
        <w:rPr>
          <w:rFonts w:asciiTheme="minorHAnsi" w:hAnsiTheme="minorHAnsi" w:cstheme="minorHAnsi"/>
          <w:b/>
          <w:color w:val="000000" w:themeColor="text1"/>
          <w:sz w:val="22"/>
          <w:szCs w:val="22"/>
        </w:rPr>
      </w:pPr>
    </w:p>
    <w:p w14:paraId="6CDB248D" w14:textId="4E71F8E3" w:rsidR="004A67D1" w:rsidRPr="00D6380B" w:rsidRDefault="004A67D1" w:rsidP="00DE1FE5">
      <w:pPr>
        <w:pStyle w:val="Szvegtrzs"/>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Szombathely Megyei Jogú Város Önkormányzata Szervezeti és Működési Szabályzata 2</w:t>
      </w:r>
      <w:r w:rsidRPr="00D6380B">
        <w:rPr>
          <w:rFonts w:asciiTheme="minorHAnsi" w:hAnsiTheme="minorHAnsi" w:cstheme="minorHAnsi"/>
          <w:bCs/>
          <w:color w:val="000000" w:themeColor="text1"/>
          <w:sz w:val="22"/>
          <w:szCs w:val="22"/>
        </w:rPr>
        <w:t>2</w:t>
      </w:r>
      <w:r w:rsidRPr="00D6380B">
        <w:rPr>
          <w:rFonts w:asciiTheme="minorHAnsi" w:hAnsiTheme="minorHAnsi" w:cstheme="minorHAnsi"/>
          <w:color w:val="000000" w:themeColor="text1"/>
          <w:sz w:val="22"/>
          <w:szCs w:val="22"/>
        </w:rPr>
        <w:t>. § (4) bekezdés b) pontja értelmében a jegyző a Közgyűlésen tájékoztatást ad a hatósági munkáról, a törvényesség helyzetéről, és azokról a kihirdetett, vagy hatályba léptetett jogszabályokról, amelyek az önkormányzat, vagy a hivatal feladatkörét, hatósági hatáskörét érintik, megváltoztatják, illetve új feladatkört állapítanak meg. A Magyarország helyi önkormányzatairól szóló 2011. évi CLXXXIX. törvény (a továbbiakban: Mötv.) 81. § (3) bekezdés f) pontja alapján a jegyző évente beszámol a képviselő-testületnek a hivatal tevékenységéről. A testület a hatósági és törvényességi tájékoztató keretében a hivatal tevékenységéről folyamatosan értesül, ezért ezen tájékoztató az SZMSZ-ben foglaltakon túl a</w:t>
      </w:r>
      <w:r w:rsidR="000F24F7" w:rsidRPr="00D6380B">
        <w:rPr>
          <w:rFonts w:asciiTheme="minorHAnsi" w:hAnsiTheme="minorHAnsi" w:cstheme="minorHAnsi"/>
          <w:color w:val="000000" w:themeColor="text1"/>
          <w:sz w:val="22"/>
          <w:szCs w:val="22"/>
        </w:rPr>
        <w:t>z</w:t>
      </w:r>
      <w:r w:rsidRPr="00D6380B">
        <w:rPr>
          <w:rFonts w:asciiTheme="minorHAnsi" w:hAnsiTheme="minorHAnsi" w:cstheme="minorHAnsi"/>
          <w:color w:val="000000" w:themeColor="text1"/>
          <w:sz w:val="22"/>
          <w:szCs w:val="22"/>
        </w:rPr>
        <w:t xml:space="preserve"> Mötv. előírásainak történő megfelelést is szolgálja. E kötelezettségeknek eleget téve a Polgármesteri Hivatal belső szervezeti egységeinek vezetőivel áttekintettük a hatósági munkát és a hivatal működését, amelynek eredményeiről az alábbiakban tájékoztatom a Tisztelt Közgyűlést:</w:t>
      </w:r>
    </w:p>
    <w:p w14:paraId="7E639708" w14:textId="77777777" w:rsidR="00A310A1" w:rsidRDefault="00A310A1" w:rsidP="00DE1FE5">
      <w:pPr>
        <w:pStyle w:val="Szvegtrzs"/>
        <w:rPr>
          <w:rFonts w:asciiTheme="minorHAnsi" w:hAnsiTheme="minorHAnsi" w:cstheme="minorHAnsi"/>
          <w:color w:val="000000" w:themeColor="text1"/>
          <w:sz w:val="22"/>
          <w:szCs w:val="22"/>
        </w:rPr>
      </w:pPr>
      <w:bookmarkStart w:id="0" w:name="_Hlk152660855"/>
    </w:p>
    <w:bookmarkEnd w:id="0"/>
    <w:p w14:paraId="22981C28" w14:textId="77777777" w:rsidR="009E771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 xml:space="preserve">A </w:t>
      </w:r>
      <w:r w:rsidRPr="00CF42FB">
        <w:rPr>
          <w:rFonts w:asciiTheme="minorHAnsi" w:hAnsiTheme="minorHAnsi" w:cstheme="minorHAnsi"/>
          <w:b/>
          <w:sz w:val="22"/>
          <w:szCs w:val="22"/>
          <w:u w:val="single"/>
        </w:rPr>
        <w:t>Jogi és Képviselői Osztály</w:t>
      </w:r>
      <w:r w:rsidRPr="00CF42FB">
        <w:rPr>
          <w:rFonts w:asciiTheme="minorHAnsi" w:hAnsiTheme="minorHAnsi" w:cstheme="minorHAnsi"/>
          <w:sz w:val="22"/>
          <w:szCs w:val="22"/>
        </w:rPr>
        <w:t xml:space="preserve"> vezetője az alábbi tájékoztatást adja a fontosabb jogszabályváltozásokról és az osztály munkájáról:</w:t>
      </w:r>
    </w:p>
    <w:p w14:paraId="407CEBA5" w14:textId="77777777" w:rsidR="009E771B" w:rsidRDefault="009E771B" w:rsidP="009E771B">
      <w:pPr>
        <w:jc w:val="both"/>
        <w:rPr>
          <w:rFonts w:asciiTheme="minorHAnsi" w:hAnsiTheme="minorHAnsi" w:cstheme="minorHAnsi"/>
          <w:sz w:val="22"/>
          <w:szCs w:val="22"/>
        </w:rPr>
      </w:pPr>
    </w:p>
    <w:p w14:paraId="1368ECDD" w14:textId="77777777" w:rsidR="009E771B" w:rsidRDefault="009E771B" w:rsidP="009E771B">
      <w:pPr>
        <w:jc w:val="both"/>
        <w:rPr>
          <w:rFonts w:asciiTheme="minorHAnsi" w:hAnsiTheme="minorHAnsi" w:cstheme="minorHAnsi"/>
          <w:sz w:val="22"/>
          <w:szCs w:val="22"/>
        </w:rPr>
      </w:pPr>
      <w:r w:rsidRPr="008C58FB">
        <w:rPr>
          <w:rFonts w:asciiTheme="minorHAnsi" w:hAnsiTheme="minorHAnsi" w:cstheme="minorHAnsi"/>
          <w:sz w:val="22"/>
          <w:szCs w:val="22"/>
        </w:rPr>
        <w:t>A települési önkormányzatok által 2026. évben teljesítendő önkormányzati szolidaritási hozzájárulás összegérő</w:t>
      </w:r>
      <w:r>
        <w:rPr>
          <w:rFonts w:asciiTheme="minorHAnsi" w:hAnsiTheme="minorHAnsi" w:cstheme="minorHAnsi"/>
          <w:sz w:val="22"/>
          <w:szCs w:val="22"/>
        </w:rPr>
        <w:t>l szóló</w:t>
      </w:r>
      <w:r w:rsidRPr="008C58FB">
        <w:rPr>
          <w:rFonts w:asciiTheme="minorHAnsi" w:hAnsiTheme="minorHAnsi" w:cstheme="minorHAnsi"/>
          <w:sz w:val="22"/>
          <w:szCs w:val="22"/>
        </w:rPr>
        <w:t xml:space="preserve"> 49/2025. (XII. 23.) NGM rendele</w:t>
      </w:r>
      <w:r>
        <w:rPr>
          <w:rFonts w:asciiTheme="minorHAnsi" w:hAnsiTheme="minorHAnsi" w:cstheme="minorHAnsi"/>
          <w:sz w:val="22"/>
          <w:szCs w:val="22"/>
        </w:rPr>
        <w:t>t Sz</w:t>
      </w:r>
      <w:r w:rsidRPr="008C58FB">
        <w:rPr>
          <w:rFonts w:asciiTheme="minorHAnsi" w:hAnsiTheme="minorHAnsi" w:cstheme="minorHAnsi"/>
          <w:sz w:val="22"/>
          <w:szCs w:val="22"/>
        </w:rPr>
        <w:t>ombathely</w:t>
      </w:r>
      <w:r>
        <w:rPr>
          <w:rFonts w:asciiTheme="minorHAnsi" w:hAnsiTheme="minorHAnsi" w:cstheme="minorHAnsi"/>
          <w:sz w:val="22"/>
          <w:szCs w:val="22"/>
        </w:rPr>
        <w:t xml:space="preserve"> vonatkozásában</w:t>
      </w:r>
      <w:r w:rsidRPr="008C58FB">
        <w:rPr>
          <w:rFonts w:asciiTheme="minorHAnsi" w:hAnsiTheme="minorHAnsi" w:cstheme="minorHAnsi"/>
          <w:sz w:val="22"/>
          <w:szCs w:val="22"/>
        </w:rPr>
        <w:t xml:space="preserve"> 4 188 282</w:t>
      </w:r>
      <w:r>
        <w:rPr>
          <w:rFonts w:asciiTheme="minorHAnsi" w:hAnsiTheme="minorHAnsi" w:cstheme="minorHAnsi"/>
          <w:sz w:val="22"/>
          <w:szCs w:val="22"/>
        </w:rPr>
        <w:t> </w:t>
      </w:r>
      <w:r w:rsidRPr="008C58FB">
        <w:rPr>
          <w:rFonts w:asciiTheme="minorHAnsi" w:hAnsiTheme="minorHAnsi" w:cstheme="minorHAnsi"/>
          <w:sz w:val="22"/>
          <w:szCs w:val="22"/>
        </w:rPr>
        <w:t>980</w:t>
      </w:r>
      <w:r>
        <w:rPr>
          <w:rFonts w:asciiTheme="minorHAnsi" w:hAnsiTheme="minorHAnsi" w:cstheme="minorHAnsi"/>
          <w:sz w:val="22"/>
          <w:szCs w:val="22"/>
        </w:rPr>
        <w:t>,- Ft összegben állapította meg a szolidaritási adó 2026. évi összegét, amelyet négy részletben kell az önkormányzatnak teljesítenie.</w:t>
      </w:r>
    </w:p>
    <w:p w14:paraId="3B539E8C" w14:textId="77777777" w:rsidR="009E771B" w:rsidRDefault="009E771B" w:rsidP="009E771B">
      <w:pPr>
        <w:jc w:val="both"/>
        <w:rPr>
          <w:rFonts w:asciiTheme="minorHAnsi" w:hAnsiTheme="minorHAnsi" w:cstheme="minorHAnsi"/>
          <w:sz w:val="22"/>
          <w:szCs w:val="22"/>
        </w:rPr>
      </w:pPr>
    </w:p>
    <w:p w14:paraId="11F6268C" w14:textId="77777777" w:rsidR="009E771B" w:rsidRDefault="009E771B" w:rsidP="009E771B">
      <w:pPr>
        <w:jc w:val="both"/>
        <w:rPr>
          <w:rFonts w:asciiTheme="minorHAnsi" w:hAnsiTheme="minorHAnsi" w:cstheme="minorHAnsi"/>
          <w:sz w:val="22"/>
          <w:szCs w:val="22"/>
        </w:rPr>
      </w:pPr>
      <w:bookmarkStart w:id="1" w:name="_Hlk219282408"/>
      <w:r>
        <w:rPr>
          <w:rFonts w:asciiTheme="minorHAnsi" w:hAnsiTheme="minorHAnsi" w:cstheme="minorHAnsi"/>
          <w:sz w:val="22"/>
          <w:szCs w:val="22"/>
        </w:rPr>
        <w:t>A</w:t>
      </w:r>
      <w:r w:rsidRPr="008C58FB">
        <w:rPr>
          <w:rFonts w:asciiTheme="minorHAnsi" w:hAnsiTheme="minorHAnsi" w:cstheme="minorHAnsi"/>
          <w:sz w:val="22"/>
          <w:szCs w:val="22"/>
        </w:rPr>
        <w:t xml:space="preserve"> közszolgálati tárgyú törvények módosításáról</w:t>
      </w:r>
      <w:r>
        <w:rPr>
          <w:rFonts w:asciiTheme="minorHAnsi" w:hAnsiTheme="minorHAnsi" w:cstheme="minorHAnsi"/>
          <w:sz w:val="22"/>
          <w:szCs w:val="22"/>
        </w:rPr>
        <w:t xml:space="preserve"> szóló </w:t>
      </w:r>
      <w:r w:rsidRPr="008C58FB">
        <w:rPr>
          <w:rFonts w:asciiTheme="minorHAnsi" w:hAnsiTheme="minorHAnsi" w:cstheme="minorHAnsi"/>
          <w:sz w:val="22"/>
          <w:szCs w:val="22"/>
        </w:rPr>
        <w:t>2025. évi CXXI. törvény</w:t>
      </w:r>
      <w:r>
        <w:rPr>
          <w:rFonts w:asciiTheme="minorHAnsi" w:hAnsiTheme="minorHAnsi" w:cstheme="minorHAnsi"/>
          <w:sz w:val="22"/>
          <w:szCs w:val="22"/>
        </w:rPr>
        <w:t xml:space="preserve"> módosította a </w:t>
      </w:r>
      <w:r w:rsidRPr="008C58FB">
        <w:rPr>
          <w:rFonts w:asciiTheme="minorHAnsi" w:hAnsiTheme="minorHAnsi" w:cstheme="minorHAnsi"/>
          <w:sz w:val="22"/>
          <w:szCs w:val="22"/>
        </w:rPr>
        <w:t>Magyarország helyi önkormányzatairól szóló 2011. évi CLXXXIX. törvény</w:t>
      </w:r>
      <w:r>
        <w:rPr>
          <w:rFonts w:asciiTheme="minorHAnsi" w:hAnsiTheme="minorHAnsi" w:cstheme="minorHAnsi"/>
          <w:sz w:val="22"/>
          <w:szCs w:val="22"/>
        </w:rPr>
        <w:t>t, amelynek</w:t>
      </w:r>
      <w:r w:rsidRPr="008C58FB">
        <w:rPr>
          <w:rFonts w:asciiTheme="minorHAnsi" w:hAnsiTheme="minorHAnsi" w:cstheme="minorHAnsi"/>
          <w:sz w:val="22"/>
          <w:szCs w:val="22"/>
        </w:rPr>
        <w:t xml:space="preserve"> 71.  §-a a következő (4b) bekezdéssel egészül</w:t>
      </w:r>
      <w:r>
        <w:rPr>
          <w:rFonts w:asciiTheme="minorHAnsi" w:hAnsiTheme="minorHAnsi" w:cstheme="minorHAnsi"/>
          <w:sz w:val="22"/>
          <w:szCs w:val="22"/>
        </w:rPr>
        <w:t>t</w:t>
      </w:r>
      <w:r w:rsidRPr="008C58FB">
        <w:rPr>
          <w:rFonts w:asciiTheme="minorHAnsi" w:hAnsiTheme="minorHAnsi" w:cstheme="minorHAnsi"/>
          <w:sz w:val="22"/>
          <w:szCs w:val="22"/>
        </w:rPr>
        <w:t xml:space="preserve"> ki: </w:t>
      </w:r>
    </w:p>
    <w:p w14:paraId="2B31797D" w14:textId="77777777" w:rsidR="009E771B" w:rsidRDefault="009E771B" w:rsidP="009E771B">
      <w:pPr>
        <w:jc w:val="both"/>
        <w:rPr>
          <w:rFonts w:asciiTheme="minorHAnsi" w:hAnsiTheme="minorHAnsi" w:cstheme="minorHAnsi"/>
          <w:sz w:val="22"/>
          <w:szCs w:val="22"/>
        </w:rPr>
      </w:pPr>
      <w:r w:rsidRPr="008C58FB">
        <w:rPr>
          <w:rFonts w:asciiTheme="minorHAnsi" w:hAnsiTheme="minorHAnsi" w:cstheme="minorHAnsi"/>
          <w:sz w:val="22"/>
          <w:szCs w:val="22"/>
        </w:rPr>
        <w:t xml:space="preserve">„(4b) A polgármester illetményének, tiszteletdíjának összegét az (1)–(4a) bekezdés alapján a jegyző állapítja meg.” </w:t>
      </w:r>
    </w:p>
    <w:p w14:paraId="240E85D5" w14:textId="77777777" w:rsidR="009E771B" w:rsidRDefault="009E771B" w:rsidP="009E771B">
      <w:pPr>
        <w:jc w:val="both"/>
        <w:rPr>
          <w:rFonts w:asciiTheme="minorHAnsi" w:hAnsiTheme="minorHAnsi" w:cstheme="minorHAnsi"/>
          <w:sz w:val="22"/>
          <w:szCs w:val="22"/>
        </w:rPr>
      </w:pPr>
      <w:r>
        <w:rPr>
          <w:rFonts w:asciiTheme="minorHAnsi" w:hAnsiTheme="minorHAnsi" w:cstheme="minorHAnsi"/>
          <w:sz w:val="22"/>
          <w:szCs w:val="22"/>
        </w:rPr>
        <w:t>Módosult a</w:t>
      </w:r>
      <w:r w:rsidRPr="008C58FB">
        <w:rPr>
          <w:rFonts w:asciiTheme="minorHAnsi" w:hAnsiTheme="minorHAnsi" w:cstheme="minorHAnsi"/>
          <w:sz w:val="22"/>
          <w:szCs w:val="22"/>
        </w:rPr>
        <w:t> közszolgálati tisztviselőkről szóló 2011. évi CXCIX. törvény</w:t>
      </w:r>
      <w:r>
        <w:rPr>
          <w:rFonts w:asciiTheme="minorHAnsi" w:hAnsiTheme="minorHAnsi" w:cstheme="minorHAnsi"/>
          <w:sz w:val="22"/>
          <w:szCs w:val="22"/>
        </w:rPr>
        <w:t xml:space="preserve"> is, ebben is rögzítésre került, hogy a</w:t>
      </w:r>
      <w:r w:rsidRPr="008C58FB">
        <w:rPr>
          <w:rFonts w:asciiTheme="minorHAnsi" w:hAnsiTheme="minorHAnsi" w:cstheme="minorHAnsi"/>
          <w:sz w:val="22"/>
          <w:szCs w:val="22"/>
        </w:rPr>
        <w:t> polgármester illetményét, tiszteletdíját a Magyarország helyi önkormányzatairól szóló 2011.  évi CLXXXIX. törvény 71. § (1)–(4b) bekezdésének megfelelően a jegyző állapítja meg. A rendelkezés nem alkalmazható</w:t>
      </w:r>
      <w:r>
        <w:rPr>
          <w:rFonts w:asciiTheme="minorHAnsi" w:hAnsiTheme="minorHAnsi" w:cstheme="minorHAnsi"/>
          <w:sz w:val="22"/>
          <w:szCs w:val="22"/>
        </w:rPr>
        <w:t xml:space="preserve"> </w:t>
      </w:r>
      <w:r w:rsidRPr="008C58FB">
        <w:rPr>
          <w:rFonts w:asciiTheme="minorHAnsi" w:hAnsiTheme="minorHAnsi" w:cstheme="minorHAnsi"/>
          <w:sz w:val="22"/>
          <w:szCs w:val="22"/>
        </w:rPr>
        <w:t>az </w:t>
      </w:r>
      <w:r>
        <w:rPr>
          <w:rFonts w:asciiTheme="minorHAnsi" w:hAnsiTheme="minorHAnsi" w:cstheme="minorHAnsi"/>
          <w:sz w:val="22"/>
          <w:szCs w:val="22"/>
        </w:rPr>
        <w:t xml:space="preserve">alpolgármester </w:t>
      </w:r>
      <w:r w:rsidRPr="008C58FB">
        <w:rPr>
          <w:rFonts w:asciiTheme="minorHAnsi" w:hAnsiTheme="minorHAnsi" w:cstheme="minorHAnsi"/>
          <w:sz w:val="22"/>
          <w:szCs w:val="22"/>
        </w:rPr>
        <w:t>illetményének, illetve tiszteletdíjának a megállapításánál.</w:t>
      </w:r>
    </w:p>
    <w:bookmarkEnd w:id="1"/>
    <w:p w14:paraId="5C30F28D" w14:textId="77777777" w:rsidR="009E771B" w:rsidRPr="00CF42FB" w:rsidRDefault="009E771B" w:rsidP="009E771B">
      <w:pPr>
        <w:rPr>
          <w:rFonts w:asciiTheme="minorHAnsi" w:hAnsiTheme="minorHAnsi" w:cstheme="minorHAnsi"/>
          <w:sz w:val="22"/>
          <w:szCs w:val="22"/>
        </w:rPr>
      </w:pPr>
    </w:p>
    <w:p w14:paraId="5CD5F193" w14:textId="77777777" w:rsidR="009E771B" w:rsidRPr="00CF42F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 xml:space="preserve">A </w:t>
      </w:r>
      <w:r w:rsidRPr="00CF42FB">
        <w:rPr>
          <w:rFonts w:asciiTheme="minorHAnsi" w:hAnsiTheme="minorHAnsi" w:cstheme="minorHAnsi"/>
          <w:b/>
          <w:sz w:val="22"/>
          <w:szCs w:val="22"/>
        </w:rPr>
        <w:t>Jogi Iroda</w:t>
      </w:r>
      <w:r w:rsidRPr="00CF42FB">
        <w:rPr>
          <w:rFonts w:asciiTheme="minorHAnsi" w:hAnsiTheme="minorHAnsi" w:cstheme="minorHAnsi"/>
          <w:sz w:val="22"/>
          <w:szCs w:val="22"/>
        </w:rPr>
        <w:t xml:space="preserve"> elvégezte az Önkormányzat és a Polgármesteri Hivatal által kötött valamennyi szerződés jogi kontrollját, a vonatkozó belső utasításoknak megfelelően.</w:t>
      </w:r>
    </w:p>
    <w:p w14:paraId="16A172E4" w14:textId="77777777" w:rsidR="009E771B" w:rsidRPr="00CF42F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 xml:space="preserve">A 2025. </w:t>
      </w:r>
      <w:r>
        <w:rPr>
          <w:rFonts w:asciiTheme="minorHAnsi" w:hAnsiTheme="minorHAnsi" w:cstheme="minorHAnsi"/>
          <w:sz w:val="22"/>
          <w:szCs w:val="22"/>
        </w:rPr>
        <w:t>november 2</w:t>
      </w:r>
      <w:r w:rsidRPr="00CF42FB">
        <w:rPr>
          <w:rFonts w:asciiTheme="minorHAnsi" w:hAnsiTheme="minorHAnsi" w:cstheme="minorHAnsi"/>
          <w:sz w:val="22"/>
          <w:szCs w:val="22"/>
        </w:rPr>
        <w:t>1. - 2025.</w:t>
      </w:r>
      <w:r>
        <w:rPr>
          <w:rFonts w:asciiTheme="minorHAnsi" w:hAnsiTheme="minorHAnsi" w:cstheme="minorHAnsi"/>
          <w:sz w:val="22"/>
          <w:szCs w:val="22"/>
        </w:rPr>
        <w:t xml:space="preserve"> december 31</w:t>
      </w:r>
      <w:r w:rsidRPr="00CF42FB">
        <w:rPr>
          <w:rFonts w:asciiTheme="minorHAnsi" w:hAnsiTheme="minorHAnsi" w:cstheme="minorHAnsi"/>
          <w:sz w:val="22"/>
          <w:szCs w:val="22"/>
        </w:rPr>
        <w:t>. közötti időszakban</w:t>
      </w:r>
      <w:r>
        <w:rPr>
          <w:rFonts w:asciiTheme="minorHAnsi" w:hAnsiTheme="minorHAnsi" w:cstheme="minorHAnsi"/>
          <w:sz w:val="22"/>
          <w:szCs w:val="22"/>
        </w:rPr>
        <w:t xml:space="preserve"> 135</w:t>
      </w:r>
      <w:r w:rsidRPr="00CF42FB">
        <w:rPr>
          <w:rFonts w:asciiTheme="minorHAnsi" w:hAnsiTheme="minorHAnsi" w:cstheme="minorHAnsi"/>
          <w:sz w:val="22"/>
          <w:szCs w:val="22"/>
        </w:rPr>
        <w:t xml:space="preserve"> db szerződés jogi kontrolljára került sor.</w:t>
      </w:r>
    </w:p>
    <w:p w14:paraId="4AC14A2D" w14:textId="77777777" w:rsidR="009E771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 xml:space="preserve">Az iroda gondoskodik a Közgyűlésen elfogadott normatív határozatok és megalkotott önkormányzati rendeletek kihirdetéséről. A 2025. </w:t>
      </w:r>
      <w:r>
        <w:rPr>
          <w:rFonts w:asciiTheme="minorHAnsi" w:hAnsiTheme="minorHAnsi" w:cstheme="minorHAnsi"/>
          <w:sz w:val="22"/>
          <w:szCs w:val="22"/>
        </w:rPr>
        <w:t>december 11</w:t>
      </w:r>
      <w:r w:rsidRPr="00CF42FB">
        <w:rPr>
          <w:rFonts w:asciiTheme="minorHAnsi" w:hAnsiTheme="minorHAnsi" w:cstheme="minorHAnsi"/>
          <w:sz w:val="22"/>
          <w:szCs w:val="22"/>
        </w:rPr>
        <w:t xml:space="preserve">. napján tartott Közgyűlésen elfogadott normatív határozatok 2025. </w:t>
      </w:r>
      <w:r>
        <w:rPr>
          <w:rFonts w:asciiTheme="minorHAnsi" w:hAnsiTheme="minorHAnsi" w:cstheme="minorHAnsi"/>
          <w:sz w:val="22"/>
          <w:szCs w:val="22"/>
        </w:rPr>
        <w:t>december 11</w:t>
      </w:r>
      <w:r w:rsidRPr="00CF42FB">
        <w:rPr>
          <w:rFonts w:asciiTheme="minorHAnsi" w:hAnsiTheme="minorHAnsi" w:cstheme="minorHAnsi"/>
          <w:sz w:val="22"/>
          <w:szCs w:val="22"/>
        </w:rPr>
        <w:t>. napján kihirdetésre kerültek.</w:t>
      </w:r>
    </w:p>
    <w:p w14:paraId="744786C6" w14:textId="77777777" w:rsidR="009E771B" w:rsidRPr="00CF42FB" w:rsidRDefault="009E771B" w:rsidP="009E771B">
      <w:pPr>
        <w:jc w:val="both"/>
        <w:rPr>
          <w:rFonts w:asciiTheme="minorHAnsi" w:hAnsiTheme="minorHAnsi" w:cstheme="minorHAnsi"/>
          <w:sz w:val="22"/>
          <w:szCs w:val="22"/>
        </w:rPr>
      </w:pPr>
    </w:p>
    <w:p w14:paraId="770A3F61" w14:textId="77777777" w:rsidR="009E771B" w:rsidRPr="00CF42F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lastRenderedPageBreak/>
        <w:t xml:space="preserve">A 2025. </w:t>
      </w:r>
      <w:r>
        <w:rPr>
          <w:rFonts w:asciiTheme="minorHAnsi" w:hAnsiTheme="minorHAnsi" w:cstheme="minorHAnsi"/>
          <w:sz w:val="22"/>
          <w:szCs w:val="22"/>
        </w:rPr>
        <w:t>december 11</w:t>
      </w:r>
      <w:r w:rsidRPr="00CF42FB">
        <w:rPr>
          <w:rFonts w:asciiTheme="minorHAnsi" w:hAnsiTheme="minorHAnsi" w:cstheme="minorHAnsi"/>
          <w:sz w:val="22"/>
          <w:szCs w:val="22"/>
        </w:rPr>
        <w:t xml:space="preserve">-i Közgyűlésen megalkotott önkormányzati rendeletek 2025. </w:t>
      </w:r>
      <w:r>
        <w:rPr>
          <w:rFonts w:asciiTheme="minorHAnsi" w:hAnsiTheme="minorHAnsi" w:cstheme="minorHAnsi"/>
          <w:sz w:val="22"/>
          <w:szCs w:val="22"/>
        </w:rPr>
        <w:t>december 12</w:t>
      </w:r>
      <w:r w:rsidRPr="00CF42FB">
        <w:rPr>
          <w:rFonts w:asciiTheme="minorHAnsi" w:hAnsiTheme="minorHAnsi" w:cstheme="minorHAnsi"/>
          <w:sz w:val="22"/>
          <w:szCs w:val="22"/>
        </w:rPr>
        <w:t>. napján kihirdetésre kerültek:</w:t>
      </w:r>
    </w:p>
    <w:p w14:paraId="5F2E6A57" w14:textId="77777777" w:rsidR="009E771B" w:rsidRPr="006F3FB2" w:rsidRDefault="009E771B" w:rsidP="00D54D85">
      <w:pPr>
        <w:pStyle w:val="Szvegtrzs"/>
        <w:numPr>
          <w:ilvl w:val="0"/>
          <w:numId w:val="21"/>
        </w:numPr>
        <w:suppressAutoHyphens/>
        <w:rPr>
          <w:rFonts w:asciiTheme="minorHAnsi" w:hAnsiTheme="minorHAnsi" w:cstheme="minorHAnsi"/>
          <w:sz w:val="22"/>
          <w:szCs w:val="22"/>
        </w:rPr>
      </w:pPr>
      <w:r w:rsidRPr="006F3FB2">
        <w:rPr>
          <w:rFonts w:asciiTheme="minorHAnsi" w:hAnsiTheme="minorHAnsi" w:cstheme="minorHAnsi"/>
          <w:sz w:val="22"/>
          <w:szCs w:val="22"/>
        </w:rPr>
        <w:t>28/2025. (XII.12.) önkormányzati rendelet</w:t>
      </w:r>
      <w:r>
        <w:rPr>
          <w:rFonts w:asciiTheme="minorHAnsi" w:hAnsiTheme="minorHAnsi" w:cstheme="minorHAnsi"/>
          <w:sz w:val="22"/>
          <w:szCs w:val="22"/>
        </w:rPr>
        <w:t xml:space="preserve"> </w:t>
      </w:r>
      <w:r w:rsidRPr="006F3FB2">
        <w:rPr>
          <w:rFonts w:asciiTheme="minorHAnsi" w:hAnsiTheme="minorHAnsi" w:cstheme="minorHAnsi"/>
          <w:sz w:val="22"/>
          <w:szCs w:val="22"/>
        </w:rPr>
        <w:t>az önkormányzat 2026. évi átmeneti gazdálkodásáról</w:t>
      </w:r>
    </w:p>
    <w:p w14:paraId="12B2806C" w14:textId="77777777" w:rsidR="009E771B" w:rsidRPr="004E3E6F" w:rsidRDefault="009E771B" w:rsidP="00D54D85">
      <w:pPr>
        <w:pStyle w:val="Szvegtrzs"/>
        <w:numPr>
          <w:ilvl w:val="0"/>
          <w:numId w:val="21"/>
        </w:numPr>
        <w:suppressAutoHyphens/>
        <w:rPr>
          <w:rFonts w:ascii="Calibri" w:hAnsi="Calibri" w:cs="Calibri"/>
          <w:sz w:val="22"/>
          <w:szCs w:val="22"/>
        </w:rPr>
      </w:pPr>
      <w:r w:rsidRPr="006F3FB2">
        <w:rPr>
          <w:rFonts w:ascii="Calibri" w:hAnsi="Calibri" w:cs="Calibri"/>
          <w:sz w:val="22"/>
          <w:szCs w:val="22"/>
        </w:rPr>
        <w:t>29/2025. (XII.12.) önkormányzati rendelet</w:t>
      </w:r>
      <w:r>
        <w:rPr>
          <w:rFonts w:ascii="Calibri" w:hAnsi="Calibri" w:cs="Calibri"/>
          <w:sz w:val="22"/>
          <w:szCs w:val="22"/>
        </w:rPr>
        <w:t xml:space="preserve"> </w:t>
      </w:r>
      <w:r w:rsidRPr="006F3FB2">
        <w:rPr>
          <w:rFonts w:ascii="Calibri" w:hAnsi="Calibri" w:cs="Calibri"/>
          <w:sz w:val="22"/>
          <w:szCs w:val="22"/>
        </w:rPr>
        <w:t>az önkormányzat tulajdonában lévő lakások elidegenítésének szabályairól szóló 8/2025. (III.28.) önkormányzati rendelet módosításáról</w:t>
      </w:r>
    </w:p>
    <w:p w14:paraId="64F56987" w14:textId="77777777" w:rsidR="009E771B" w:rsidRPr="004E3E6F" w:rsidRDefault="009E771B" w:rsidP="00D54D85">
      <w:pPr>
        <w:pStyle w:val="Szvegtrzs"/>
        <w:numPr>
          <w:ilvl w:val="0"/>
          <w:numId w:val="21"/>
        </w:numPr>
        <w:suppressAutoHyphens/>
        <w:rPr>
          <w:rFonts w:ascii="Calibri" w:hAnsi="Calibri" w:cs="Calibri"/>
          <w:sz w:val="22"/>
          <w:szCs w:val="22"/>
        </w:rPr>
      </w:pPr>
      <w:r w:rsidRPr="006F3FB2">
        <w:rPr>
          <w:rFonts w:ascii="Calibri" w:hAnsi="Calibri" w:cs="Calibri"/>
          <w:sz w:val="22"/>
          <w:szCs w:val="22"/>
        </w:rPr>
        <w:t>30/2025. (XII.12.) önkormányzati rendelet</w:t>
      </w:r>
      <w:r>
        <w:rPr>
          <w:rFonts w:ascii="Calibri" w:hAnsi="Calibri" w:cs="Calibri"/>
          <w:sz w:val="22"/>
          <w:szCs w:val="22"/>
        </w:rPr>
        <w:t xml:space="preserve"> </w:t>
      </w:r>
      <w:r w:rsidRPr="006F3FB2">
        <w:rPr>
          <w:rFonts w:ascii="Calibri" w:hAnsi="Calibri" w:cs="Calibri"/>
          <w:sz w:val="22"/>
          <w:szCs w:val="22"/>
        </w:rPr>
        <w:t>a lakáshoz jutás, a lakbérek és a lakbértámogatás, az önkormányzat által a lakásvásárláshoz és építéshez nyújtott támogatások szabályai megállapításáról szóló 36/2010. (XII.1.) önkormányzati rendelet módosításáról szóló 22/2025. (IX. 30.) önkormányzati rendelet rendelkezésének hatályba nem lépéséről és a lakáshoz jutás, a lakbérek és a lakbértámogatás, az önkormányzat által a lakásvásárláshoz és építéshez nyújtott támogatások szabályai megállapításáról szóló 36/2010. (XII.1.) önkormányzati rendelet módosításáról</w:t>
      </w:r>
    </w:p>
    <w:p w14:paraId="35DE4605" w14:textId="77777777" w:rsidR="009E771B" w:rsidRPr="004E3E6F" w:rsidRDefault="009E771B" w:rsidP="00D54D85">
      <w:pPr>
        <w:pStyle w:val="Szvegtrzs"/>
        <w:numPr>
          <w:ilvl w:val="0"/>
          <w:numId w:val="21"/>
        </w:numPr>
        <w:suppressAutoHyphens/>
        <w:rPr>
          <w:rFonts w:ascii="Calibri" w:hAnsi="Calibri" w:cs="Calibri"/>
          <w:sz w:val="22"/>
          <w:szCs w:val="22"/>
        </w:rPr>
      </w:pPr>
      <w:r w:rsidRPr="006F3FB2">
        <w:rPr>
          <w:rFonts w:ascii="Calibri" w:hAnsi="Calibri" w:cs="Calibri"/>
          <w:sz w:val="22"/>
          <w:szCs w:val="22"/>
        </w:rPr>
        <w:t>31/2025. (XII.12.) önkormányzati rendelet</w:t>
      </w:r>
      <w:r>
        <w:rPr>
          <w:rFonts w:ascii="Calibri" w:hAnsi="Calibri" w:cs="Calibri"/>
          <w:sz w:val="22"/>
          <w:szCs w:val="22"/>
        </w:rPr>
        <w:t xml:space="preserve"> </w:t>
      </w:r>
      <w:r w:rsidRPr="006F3FB2">
        <w:rPr>
          <w:rFonts w:ascii="Calibri" w:hAnsi="Calibri" w:cs="Calibri"/>
          <w:sz w:val="22"/>
          <w:szCs w:val="22"/>
        </w:rPr>
        <w:t>Szombathely Megyei Jogú Város Önkormányzatának Szervezeti és Működési Szabályzatáról szóló 16/2024. (X.10.) önkormányzati rendelet módosításáról</w:t>
      </w:r>
    </w:p>
    <w:p w14:paraId="2B310FD3" w14:textId="77777777" w:rsidR="009E771B" w:rsidRPr="006F3FB2" w:rsidRDefault="009E771B" w:rsidP="00D54D85">
      <w:pPr>
        <w:pStyle w:val="Szvegtrzs"/>
        <w:numPr>
          <w:ilvl w:val="0"/>
          <w:numId w:val="21"/>
        </w:numPr>
        <w:suppressAutoHyphens/>
        <w:rPr>
          <w:rFonts w:ascii="Calibri" w:hAnsi="Calibri" w:cs="Calibri"/>
          <w:sz w:val="22"/>
          <w:szCs w:val="22"/>
        </w:rPr>
      </w:pPr>
      <w:r w:rsidRPr="006F3FB2">
        <w:rPr>
          <w:rFonts w:ascii="Calibri" w:hAnsi="Calibri" w:cs="Calibri"/>
          <w:sz w:val="22"/>
          <w:szCs w:val="22"/>
        </w:rPr>
        <w:t>32/2025. (XII.12.) önkormányzati rendelet</w:t>
      </w:r>
      <w:r>
        <w:rPr>
          <w:rFonts w:ascii="Calibri" w:hAnsi="Calibri" w:cs="Calibri"/>
          <w:sz w:val="22"/>
          <w:szCs w:val="22"/>
        </w:rPr>
        <w:t xml:space="preserve"> </w:t>
      </w:r>
      <w:r w:rsidRPr="006F3FB2">
        <w:rPr>
          <w:rFonts w:ascii="Calibri" w:hAnsi="Calibri" w:cs="Calibri"/>
          <w:sz w:val="22"/>
          <w:szCs w:val="22"/>
        </w:rPr>
        <w:t>a személyes gondoskodást nyújtó szociális és gyermekjóléti ellátások térítési díjáról szóló 11/1993. (IV.1.) önkormányzati rendelet módosításáról</w:t>
      </w:r>
    </w:p>
    <w:p w14:paraId="1438DB9C" w14:textId="77777777" w:rsidR="009E771B" w:rsidRPr="00CF42FB" w:rsidRDefault="009E771B" w:rsidP="009E771B">
      <w:pPr>
        <w:jc w:val="both"/>
        <w:rPr>
          <w:rFonts w:asciiTheme="minorHAnsi" w:hAnsiTheme="minorHAnsi" w:cstheme="minorHAnsi"/>
          <w:sz w:val="22"/>
          <w:szCs w:val="22"/>
        </w:rPr>
      </w:pPr>
    </w:p>
    <w:p w14:paraId="644DADDC" w14:textId="77777777" w:rsidR="009E771B" w:rsidRPr="00CF42F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 xml:space="preserve">A 2025. </w:t>
      </w:r>
      <w:r>
        <w:rPr>
          <w:rFonts w:asciiTheme="minorHAnsi" w:hAnsiTheme="minorHAnsi" w:cstheme="minorHAnsi"/>
          <w:sz w:val="22"/>
          <w:szCs w:val="22"/>
        </w:rPr>
        <w:t>december 11</w:t>
      </w:r>
      <w:r w:rsidRPr="00CF42FB">
        <w:rPr>
          <w:rFonts w:asciiTheme="minorHAnsi" w:hAnsiTheme="minorHAnsi" w:cstheme="minorHAnsi"/>
          <w:sz w:val="22"/>
          <w:szCs w:val="22"/>
        </w:rPr>
        <w:t>-i ülésen elfogadott határozatok, a közgyűlés jegyzőkönyve, valamint a polgármester és a jegyző képviselő-testület által átruházott hatáskörében meghozott - hatósági döntésnek nem minősülő - döntései megküldésre kerültek a Vas Vármegyei Kormányhivatalnak, illetve a Közgyűlésen elfogadott határozatok és a nyilvános ülés jegyzőkönyve kihirdetésre és a honlapra feltöltésre kerültek.</w:t>
      </w:r>
    </w:p>
    <w:p w14:paraId="1313C7FC" w14:textId="77777777" w:rsidR="009E771B" w:rsidRPr="00CF42FB" w:rsidRDefault="009E771B" w:rsidP="009E771B">
      <w:pPr>
        <w:jc w:val="both"/>
        <w:rPr>
          <w:rFonts w:asciiTheme="minorHAnsi" w:hAnsiTheme="minorHAnsi" w:cstheme="minorHAnsi"/>
          <w:sz w:val="22"/>
          <w:szCs w:val="22"/>
        </w:rPr>
      </w:pPr>
    </w:p>
    <w:p w14:paraId="78EBDA12" w14:textId="77777777" w:rsidR="009E771B" w:rsidRPr="00CF42F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 xml:space="preserve">A polgármesterre átruházott hatáskörben hozott nem hatósági döntések száma 2025. </w:t>
      </w:r>
      <w:r>
        <w:rPr>
          <w:rFonts w:asciiTheme="minorHAnsi" w:hAnsiTheme="minorHAnsi" w:cstheme="minorHAnsi"/>
          <w:sz w:val="22"/>
          <w:szCs w:val="22"/>
        </w:rPr>
        <w:t>november 21.</w:t>
      </w:r>
      <w:r w:rsidRPr="00CF42FB">
        <w:rPr>
          <w:rFonts w:asciiTheme="minorHAnsi" w:hAnsiTheme="minorHAnsi" w:cstheme="minorHAnsi"/>
          <w:sz w:val="22"/>
          <w:szCs w:val="22"/>
        </w:rPr>
        <w:t xml:space="preserve"> és </w:t>
      </w:r>
      <w:r>
        <w:rPr>
          <w:rFonts w:asciiTheme="minorHAnsi" w:hAnsiTheme="minorHAnsi" w:cstheme="minorHAnsi"/>
          <w:sz w:val="22"/>
          <w:szCs w:val="22"/>
        </w:rPr>
        <w:t>december 31</w:t>
      </w:r>
      <w:r w:rsidRPr="00CF42FB">
        <w:rPr>
          <w:rFonts w:asciiTheme="minorHAnsi" w:hAnsiTheme="minorHAnsi" w:cstheme="minorHAnsi"/>
          <w:sz w:val="22"/>
          <w:szCs w:val="22"/>
        </w:rPr>
        <w:t xml:space="preserve">. között: </w:t>
      </w:r>
      <w:r>
        <w:rPr>
          <w:rFonts w:asciiTheme="minorHAnsi" w:hAnsiTheme="minorHAnsi" w:cstheme="minorHAnsi"/>
          <w:sz w:val="22"/>
          <w:szCs w:val="22"/>
        </w:rPr>
        <w:t>264</w:t>
      </w:r>
      <w:r w:rsidRPr="00CF42FB">
        <w:rPr>
          <w:rFonts w:asciiTheme="minorHAnsi" w:hAnsiTheme="minorHAnsi" w:cstheme="minorHAnsi"/>
          <w:sz w:val="22"/>
          <w:szCs w:val="22"/>
        </w:rPr>
        <w:t xml:space="preserve"> db</w:t>
      </w:r>
    </w:p>
    <w:p w14:paraId="0B19E857" w14:textId="77777777" w:rsidR="009E771B" w:rsidRPr="00CF42F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Az iroda végezte a Közgyűlés és a bizottságok hatáskörébe tartozó döntések jogi kontrollját, valamint ellátta az Önkormányzat által alapított alapítványok, közalapítványok jogszabályoknak megfelelő működésével kapcsolatos feladatokat.</w:t>
      </w:r>
    </w:p>
    <w:p w14:paraId="7BF3188F" w14:textId="77777777" w:rsidR="009E771B" w:rsidRPr="00CF42FB" w:rsidRDefault="009E771B" w:rsidP="009E771B">
      <w:pPr>
        <w:jc w:val="both"/>
        <w:rPr>
          <w:rFonts w:asciiTheme="minorHAnsi" w:hAnsiTheme="minorHAnsi" w:cstheme="minorHAnsi"/>
          <w:sz w:val="22"/>
          <w:szCs w:val="22"/>
        </w:rPr>
      </w:pPr>
    </w:p>
    <w:p w14:paraId="380226AD" w14:textId="77777777" w:rsidR="009E771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 xml:space="preserve">A </w:t>
      </w:r>
      <w:r w:rsidRPr="00CF42FB">
        <w:rPr>
          <w:rFonts w:asciiTheme="minorHAnsi" w:hAnsiTheme="minorHAnsi" w:cstheme="minorHAnsi"/>
          <w:b/>
          <w:sz w:val="22"/>
          <w:szCs w:val="22"/>
        </w:rPr>
        <w:t>Képviselői Iroda</w:t>
      </w:r>
      <w:r w:rsidRPr="00CF42FB">
        <w:rPr>
          <w:rFonts w:asciiTheme="minorHAnsi" w:hAnsiTheme="minorHAnsi" w:cstheme="minorHAnsi"/>
          <w:sz w:val="22"/>
          <w:szCs w:val="22"/>
        </w:rPr>
        <w:t xml:space="preserve"> végezte a Közgyűlés és a bizottságok hatáskörébe tartozó döntések adminisztrációját</w:t>
      </w:r>
      <w:r>
        <w:rPr>
          <w:rFonts w:asciiTheme="minorHAnsi" w:hAnsiTheme="minorHAnsi" w:cstheme="minorHAnsi"/>
          <w:sz w:val="22"/>
          <w:szCs w:val="22"/>
        </w:rPr>
        <w:t xml:space="preserve">. </w:t>
      </w:r>
    </w:p>
    <w:p w14:paraId="45929716" w14:textId="77777777" w:rsidR="009E771B" w:rsidRDefault="009E771B" w:rsidP="009E771B">
      <w:pPr>
        <w:jc w:val="both"/>
        <w:rPr>
          <w:rFonts w:asciiTheme="minorHAnsi" w:hAnsiTheme="minorHAnsi" w:cstheme="minorHAnsi"/>
          <w:sz w:val="22"/>
          <w:szCs w:val="22"/>
        </w:rPr>
      </w:pPr>
      <w:r>
        <w:rPr>
          <w:rFonts w:asciiTheme="minorHAnsi" w:hAnsiTheme="minorHAnsi" w:cstheme="minorHAnsi"/>
          <w:sz w:val="22"/>
          <w:szCs w:val="22"/>
        </w:rPr>
        <w:t xml:space="preserve">Előkészítette a vagyonnyilatkozat-tételi kötelezettség 2026. január 31. napjáig történő teljesítésére felhívó leveleket, továbbá </w:t>
      </w:r>
      <w:r w:rsidRPr="006F3FB2">
        <w:rPr>
          <w:rFonts w:asciiTheme="minorHAnsi" w:hAnsiTheme="minorHAnsi" w:cstheme="minorHAnsi"/>
          <w:sz w:val="22"/>
          <w:szCs w:val="22"/>
        </w:rPr>
        <w:t>az Otthontámogatásról szóló 361/2025. (XI. 25.) Korm. rendele</w:t>
      </w:r>
      <w:r>
        <w:rPr>
          <w:rFonts w:asciiTheme="minorHAnsi" w:hAnsiTheme="minorHAnsi" w:cstheme="minorHAnsi"/>
          <w:sz w:val="22"/>
          <w:szCs w:val="22"/>
        </w:rPr>
        <w:t>t alapján igénybe vehető támogatással kapcsolatos tájékoztató leveleket az önkormányzati képviselők számára.</w:t>
      </w:r>
    </w:p>
    <w:p w14:paraId="23BAF179" w14:textId="77777777" w:rsidR="009E771B" w:rsidRDefault="009E771B" w:rsidP="009E771B">
      <w:pPr>
        <w:jc w:val="both"/>
        <w:rPr>
          <w:rFonts w:asciiTheme="minorHAnsi" w:hAnsiTheme="minorHAnsi" w:cstheme="minorHAnsi"/>
          <w:sz w:val="22"/>
          <w:szCs w:val="22"/>
        </w:rPr>
      </w:pPr>
    </w:p>
    <w:p w14:paraId="55CE7790" w14:textId="77777777" w:rsidR="009E771B" w:rsidRPr="00CF42FB" w:rsidRDefault="009E771B" w:rsidP="009E771B">
      <w:pPr>
        <w:jc w:val="both"/>
        <w:rPr>
          <w:rFonts w:asciiTheme="minorHAnsi" w:hAnsiTheme="minorHAnsi" w:cstheme="minorHAnsi"/>
          <w:sz w:val="22"/>
          <w:szCs w:val="22"/>
        </w:rPr>
      </w:pPr>
      <w:r w:rsidRPr="00CF42FB">
        <w:rPr>
          <w:rFonts w:asciiTheme="minorHAnsi" w:hAnsiTheme="minorHAnsi" w:cstheme="minorHAnsi"/>
          <w:sz w:val="22"/>
          <w:szCs w:val="22"/>
        </w:rPr>
        <w:t xml:space="preserve">Az iroda elkészítette a Polgármesteri Hivatal 2025. </w:t>
      </w:r>
      <w:r>
        <w:rPr>
          <w:rFonts w:asciiTheme="minorHAnsi" w:hAnsiTheme="minorHAnsi" w:cstheme="minorHAnsi"/>
          <w:sz w:val="22"/>
          <w:szCs w:val="22"/>
        </w:rPr>
        <w:t>november 21</w:t>
      </w:r>
      <w:r w:rsidRPr="00CF42FB">
        <w:rPr>
          <w:rFonts w:asciiTheme="minorHAnsi" w:hAnsiTheme="minorHAnsi" w:cstheme="minorHAnsi"/>
          <w:sz w:val="22"/>
          <w:szCs w:val="22"/>
        </w:rPr>
        <w:t xml:space="preserve">. – 2025. </w:t>
      </w:r>
      <w:r>
        <w:rPr>
          <w:rFonts w:asciiTheme="minorHAnsi" w:hAnsiTheme="minorHAnsi" w:cstheme="minorHAnsi"/>
          <w:sz w:val="22"/>
          <w:szCs w:val="22"/>
        </w:rPr>
        <w:t>december 31</w:t>
      </w:r>
      <w:r w:rsidRPr="00CF42FB">
        <w:rPr>
          <w:rFonts w:asciiTheme="minorHAnsi" w:hAnsiTheme="minorHAnsi" w:cstheme="minorHAnsi"/>
          <w:sz w:val="22"/>
          <w:szCs w:val="22"/>
        </w:rPr>
        <w:t>. közti időszakra vonatkozó iktatókönyvek szerinti hivatali statisztikát:</w:t>
      </w:r>
    </w:p>
    <w:p w14:paraId="6CCDA986" w14:textId="77777777" w:rsidR="009E771B" w:rsidRPr="00CF42FB" w:rsidRDefault="009E771B" w:rsidP="009E771B">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3"/>
        <w:gridCol w:w="1571"/>
        <w:gridCol w:w="1571"/>
      </w:tblGrid>
      <w:tr w:rsidR="009E771B" w:rsidRPr="00CF42FB" w14:paraId="71FD723E" w14:textId="77777777" w:rsidTr="00A07664">
        <w:trPr>
          <w:trHeight w:hRule="exact" w:val="351"/>
        </w:trPr>
        <w:tc>
          <w:tcPr>
            <w:tcW w:w="3458"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28ED6E32" w14:textId="77777777" w:rsidR="009E771B" w:rsidRPr="00CF42FB" w:rsidRDefault="009E771B" w:rsidP="00A07664">
            <w:pPr>
              <w:spacing w:line="27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Az iktatott ügyiratok megnevezése</w:t>
            </w:r>
          </w:p>
        </w:tc>
        <w:tc>
          <w:tcPr>
            <w:tcW w:w="1542" w:type="pct"/>
            <w:gridSpan w:val="2"/>
            <w:tcBorders>
              <w:top w:val="single" w:sz="4" w:space="0" w:color="auto"/>
              <w:left w:val="single" w:sz="4" w:space="0" w:color="auto"/>
              <w:bottom w:val="single" w:sz="4" w:space="0" w:color="auto"/>
              <w:right w:val="single" w:sz="4" w:space="0" w:color="auto"/>
            </w:tcBorders>
            <w:hideMark/>
          </w:tcPr>
          <w:p w14:paraId="37A93906" w14:textId="77777777" w:rsidR="009E771B" w:rsidRPr="00CF42FB" w:rsidRDefault="009E771B" w:rsidP="00A07664">
            <w:pPr>
              <w:spacing w:line="27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Az iktatott ügyiratok száma</w:t>
            </w:r>
          </w:p>
        </w:tc>
      </w:tr>
      <w:tr w:rsidR="009E771B" w:rsidRPr="00CF42FB" w14:paraId="48A6B511" w14:textId="77777777" w:rsidTr="00A07664">
        <w:trPr>
          <w:trHeight w:hRule="exact" w:val="434"/>
        </w:trPr>
        <w:tc>
          <w:tcPr>
            <w:tcW w:w="3458" w:type="pct"/>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314B747" w14:textId="77777777" w:rsidR="009E771B" w:rsidRPr="00CF42FB" w:rsidRDefault="009E771B" w:rsidP="00A07664">
            <w:pPr>
              <w:spacing w:line="27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Ágazat</w:t>
            </w:r>
          </w:p>
        </w:tc>
        <w:tc>
          <w:tcPr>
            <w:tcW w:w="1542"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CC7D0EB" w14:textId="77777777" w:rsidR="009E771B" w:rsidRPr="00CF42FB" w:rsidRDefault="009E771B" w:rsidP="00A07664">
            <w:pPr>
              <w:spacing w:line="27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2025.1</w:t>
            </w:r>
            <w:r>
              <w:rPr>
                <w:rFonts w:asciiTheme="minorHAnsi" w:hAnsiTheme="minorHAnsi" w:cstheme="minorHAnsi"/>
                <w:b/>
                <w:color w:val="000000" w:themeColor="text1"/>
                <w:sz w:val="22"/>
                <w:szCs w:val="22"/>
              </w:rPr>
              <w:t>1</w:t>
            </w:r>
            <w:r w:rsidRPr="00CF42FB">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2</w:t>
            </w:r>
            <w:r w:rsidRPr="00CF42FB">
              <w:rPr>
                <w:rFonts w:asciiTheme="minorHAnsi" w:hAnsiTheme="minorHAnsi" w:cstheme="minorHAnsi"/>
                <w:b/>
                <w:color w:val="000000" w:themeColor="text1"/>
                <w:sz w:val="22"/>
                <w:szCs w:val="22"/>
              </w:rPr>
              <w:t>1. - 2025.1</w:t>
            </w:r>
            <w:r>
              <w:rPr>
                <w:rFonts w:asciiTheme="minorHAnsi" w:hAnsiTheme="minorHAnsi" w:cstheme="minorHAnsi"/>
                <w:b/>
                <w:color w:val="000000" w:themeColor="text1"/>
                <w:sz w:val="22"/>
                <w:szCs w:val="22"/>
              </w:rPr>
              <w:t>2</w:t>
            </w:r>
            <w:r w:rsidRPr="00CF42FB">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31.</w:t>
            </w:r>
          </w:p>
        </w:tc>
      </w:tr>
      <w:tr w:rsidR="009E771B" w:rsidRPr="00CF42FB" w14:paraId="29799692" w14:textId="77777777" w:rsidTr="00A07664">
        <w:trPr>
          <w:trHeight w:hRule="exac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D2405" w14:textId="77777777" w:rsidR="009E771B" w:rsidRPr="00CF42FB" w:rsidRDefault="009E771B" w:rsidP="00A07664">
            <w:pPr>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1DB9B4C" w14:textId="77777777" w:rsidR="009E771B" w:rsidRPr="00CF42FB" w:rsidRDefault="009E771B" w:rsidP="00A07664">
            <w:pPr>
              <w:spacing w:line="27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Főszám</w:t>
            </w: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0E19763" w14:textId="77777777" w:rsidR="009E771B" w:rsidRPr="00CF42FB" w:rsidRDefault="009E771B" w:rsidP="00A07664">
            <w:pPr>
              <w:spacing w:line="27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Alszám</w:t>
            </w:r>
          </w:p>
        </w:tc>
      </w:tr>
      <w:tr w:rsidR="009E771B" w:rsidRPr="00CF42FB" w14:paraId="04CB97D0"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8921E34"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A) PÉNZÜGYEK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89D8F73" w14:textId="77777777" w:rsidR="009E771B" w:rsidRPr="00CF42FB" w:rsidRDefault="009E771B" w:rsidP="00A07664">
            <w:pPr>
              <w:tabs>
                <w:tab w:val="center" w:pos="580"/>
                <w:tab w:val="right" w:pos="1160"/>
              </w:tabs>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1713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F951176" w14:textId="77777777" w:rsidR="009E771B" w:rsidRPr="00CF42FB" w:rsidRDefault="009E771B" w:rsidP="00A07664">
            <w:pPr>
              <w:tabs>
                <w:tab w:val="center" w:pos="580"/>
                <w:tab w:val="right" w:pos="1160"/>
              </w:tabs>
              <w:spacing w:line="230" w:lineRule="exact"/>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695</w:t>
            </w:r>
          </w:p>
        </w:tc>
      </w:tr>
      <w:tr w:rsidR="009E771B" w:rsidRPr="00CF42FB" w14:paraId="352FCE3D"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18BC608"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A.1. Adóigazgatási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A38CE9D" w14:textId="77777777" w:rsidR="009E771B" w:rsidRPr="00CF42FB" w:rsidRDefault="009E771B" w:rsidP="00A07664">
            <w:pPr>
              <w:tabs>
                <w:tab w:val="center" w:pos="580"/>
                <w:tab w:val="right" w:pos="1160"/>
              </w:tabs>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1713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5B2F3C" w14:textId="77777777" w:rsidR="009E771B" w:rsidRPr="00CF42FB" w:rsidRDefault="009E771B" w:rsidP="00A07664">
            <w:pPr>
              <w:tabs>
                <w:tab w:val="center" w:pos="580"/>
                <w:tab w:val="right" w:pos="1160"/>
              </w:tabs>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695</w:t>
            </w:r>
          </w:p>
        </w:tc>
      </w:tr>
      <w:tr w:rsidR="009E771B" w:rsidRPr="00CF42FB" w14:paraId="719B99FF"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607D1E8"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B) 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50C594A"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5CA6BEF"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2</w:t>
            </w:r>
          </w:p>
        </w:tc>
      </w:tr>
      <w:tr w:rsidR="009E771B" w:rsidRPr="00CF42FB" w14:paraId="058018E5"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96FB44F"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C) SZOCIÁLIS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D653176"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247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E2751F6"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1632</w:t>
            </w:r>
          </w:p>
        </w:tc>
      </w:tr>
      <w:tr w:rsidR="009E771B" w:rsidRPr="00CF42FB" w14:paraId="5CC4283F" w14:textId="77777777" w:rsidTr="00A07664">
        <w:trPr>
          <w:trHeight w:val="41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E47CA75"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E) KÖRNYEZETVÉDELMI, ÉPÍTÉSI ÜGYEK, TELEPÜLÉSRENDEZÉS, TERÜLETRENDEZÉS ÉS KOMMUNÁLIS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32EA5FF"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70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FA30A04"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585</w:t>
            </w:r>
          </w:p>
        </w:tc>
      </w:tr>
      <w:tr w:rsidR="009E771B" w:rsidRPr="00CF42FB" w14:paraId="24D57607" w14:textId="77777777" w:rsidTr="00A07664">
        <w:trPr>
          <w:trHeight w:hRule="exact" w:val="25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C48EF32"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E.1. Környezet- és természetvédelem</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50D4A19"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9E08184"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48</w:t>
            </w:r>
          </w:p>
        </w:tc>
      </w:tr>
      <w:tr w:rsidR="009E771B" w:rsidRPr="00CF42FB" w14:paraId="58021141" w14:textId="77777777" w:rsidTr="00A07664">
        <w:trPr>
          <w:trHeight w:val="282"/>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C1DB28D"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E.2. Építésügyek, településrendezés, területrendezés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A57940E"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D7A5D7"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233</w:t>
            </w:r>
          </w:p>
        </w:tc>
      </w:tr>
      <w:tr w:rsidR="009E771B" w:rsidRPr="00CF42FB" w14:paraId="4268C3BF"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25CD6E2"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E.3 Építésügy</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EAC8800"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EA310E"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p>
        </w:tc>
      </w:tr>
      <w:tr w:rsidR="009E771B" w:rsidRPr="00CF42FB" w14:paraId="7B3C4200"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82A522C"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E.4 Kommunális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A9F4F62"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CB51D91"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304</w:t>
            </w:r>
          </w:p>
        </w:tc>
      </w:tr>
      <w:tr w:rsidR="009E771B" w:rsidRPr="00CF42FB" w14:paraId="4FA14276"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1BD03CB"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F) KÖZLEKEDÉS ÉS HÍRKÖZLÉSI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475E15"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111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F13593"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976</w:t>
            </w:r>
          </w:p>
        </w:tc>
      </w:tr>
      <w:tr w:rsidR="009E771B" w:rsidRPr="00CF42FB" w14:paraId="5094D5DA" w14:textId="77777777" w:rsidTr="00A07664">
        <w:trPr>
          <w:trHeight w:hRule="exact" w:val="311"/>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87F7E95"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G) VÍZÜGYI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E28128A"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25C0E13"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25</w:t>
            </w:r>
          </w:p>
        </w:tc>
      </w:tr>
      <w:tr w:rsidR="009E771B" w:rsidRPr="00CF42FB" w14:paraId="1BE23D8A" w14:textId="77777777" w:rsidTr="00A07664">
        <w:trPr>
          <w:trHeigh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8DCFC36"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H) ÖNKORMÁNYZATI, IGAZSÁGÜGYI ÉS RENDÉSZETI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0C492A9"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459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03B3EBB"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2179</w:t>
            </w:r>
          </w:p>
        </w:tc>
      </w:tr>
      <w:tr w:rsidR="009E771B" w:rsidRPr="00CF42FB" w14:paraId="3F784A32"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15F940C"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H.1. Anyakönyvi és állampolgársági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BF840C"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175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039AB96"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390</w:t>
            </w:r>
          </w:p>
        </w:tc>
      </w:tr>
      <w:tr w:rsidR="009E771B" w:rsidRPr="00CF42FB" w14:paraId="73133785" w14:textId="77777777" w:rsidTr="00A07664">
        <w:trPr>
          <w:trHeight w:val="48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4C33C8E"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H.2. A polgárok személyi adatainak, lakcímének nyilvántartásával és a központi címregiszterrel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0F6D406"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830CC1D"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58</w:t>
            </w:r>
          </w:p>
        </w:tc>
      </w:tr>
      <w:tr w:rsidR="009E771B" w:rsidRPr="00CF42FB" w14:paraId="5C45BD6B"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345D1FE"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H.3. A Választásokkal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95CDAB"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001580"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p>
        </w:tc>
      </w:tr>
      <w:tr w:rsidR="009E771B" w:rsidRPr="00CF42FB" w14:paraId="6B19E67C"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A809D9D"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lastRenderedPageBreak/>
              <w:t>H.4. Rendőrségi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2B97E2"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A6E78B8"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p>
        </w:tc>
      </w:tr>
      <w:tr w:rsidR="009E771B" w:rsidRPr="00CF42FB" w14:paraId="5CE7EAE7"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BAC135D"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H.7. Igazságügyi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36FBB69"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075A92D"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49</w:t>
            </w:r>
          </w:p>
        </w:tc>
      </w:tr>
      <w:tr w:rsidR="009E771B" w:rsidRPr="00CF42FB" w14:paraId="3D4B0CDA"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82B8BAA"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H.8. Egyéb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999DA3D"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277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E563C10"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1676</w:t>
            </w:r>
          </w:p>
        </w:tc>
      </w:tr>
      <w:tr w:rsidR="009E771B" w:rsidRPr="00CF42FB" w14:paraId="36B68FF2"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338D546"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I) LAKÁSÜGYEK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65A9C3F"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D28F11C"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987</w:t>
            </w:r>
          </w:p>
        </w:tc>
      </w:tr>
      <w:tr w:rsidR="009E771B" w:rsidRPr="00CF42FB" w14:paraId="0AD1A381" w14:textId="77777777" w:rsidTr="00A07664">
        <w:trPr>
          <w:trHeight w:hRule="exac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4BD096A"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J) GYERMEKVÉDELMI ÉS GYÁMÜGYI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1EDA76"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1AFA820"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128</w:t>
            </w:r>
          </w:p>
        </w:tc>
      </w:tr>
      <w:tr w:rsidR="009E771B" w:rsidRPr="00CF42FB" w14:paraId="731DE9C5"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77A311B"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K) IPARI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5BA96DA"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239EBF5"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6</w:t>
            </w:r>
          </w:p>
        </w:tc>
      </w:tr>
      <w:tr w:rsidR="009E771B" w:rsidRPr="00CF42FB" w14:paraId="23A74B0C"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D9E2D9D"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L) KERESKEDELMI IGAZGATÁS, TURISZTIKA</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848D467"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44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D092A44"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128</w:t>
            </w:r>
          </w:p>
        </w:tc>
      </w:tr>
      <w:tr w:rsidR="009E771B" w:rsidRPr="00CF42FB" w14:paraId="6604E5CC"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3F6C4C1"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M) FÖLDMŰVELÉSÜGY, ÁLLAT- ÉS NÖVÉNYEGÉSZSÉGÜGYI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CE6FF33"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4D90E43"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1050</w:t>
            </w:r>
          </w:p>
        </w:tc>
      </w:tr>
      <w:tr w:rsidR="009E771B" w:rsidRPr="00CF42FB" w14:paraId="0CE83BE4" w14:textId="77777777" w:rsidTr="00A07664">
        <w:trPr>
          <w:trHeight w:hRule="exact" w:val="28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4F0AB8F"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P) KÖZOKTATÁSI ÉS MŰVELŐDÉSÜGYI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FF26EBA"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28ED759"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56</w:t>
            </w:r>
          </w:p>
        </w:tc>
      </w:tr>
      <w:tr w:rsidR="009E771B" w:rsidRPr="00CF42FB" w14:paraId="738CC257"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44E430A"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R) SPORTÜGYEK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6EACBB"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5E52A18"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11</w:t>
            </w:r>
          </w:p>
        </w:tc>
      </w:tr>
      <w:tr w:rsidR="009E771B" w:rsidRPr="00CF42FB" w14:paraId="0969A64F" w14:textId="77777777" w:rsidTr="00A07664">
        <w:trPr>
          <w:trHeight w:val="249"/>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A088BE6"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U) ÖNKORMÁNYZATI ÉS ÁLTALÁNOS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4EBDFFB"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239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7FC698A" w14:textId="77777777" w:rsidR="009E771B" w:rsidRPr="00CF42FB" w:rsidRDefault="009E771B" w:rsidP="00A07664">
            <w:pPr>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3307</w:t>
            </w:r>
          </w:p>
        </w:tc>
      </w:tr>
      <w:tr w:rsidR="009E771B" w:rsidRPr="00CF42FB" w14:paraId="79E7D524"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51DC9A4"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U.1. Képviselő-testület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2CD611C"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C13426B"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73</w:t>
            </w:r>
          </w:p>
        </w:tc>
      </w:tr>
      <w:tr w:rsidR="009E771B" w:rsidRPr="00CF42FB" w14:paraId="42FE2AE8"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DE8B0DA"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U.2. Kisebbségi önkormányzat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2D56EE3"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10BF68D" w14:textId="77777777" w:rsidR="009E771B" w:rsidRPr="00CF42FB" w:rsidRDefault="009E771B" w:rsidP="00A07664">
            <w:pPr>
              <w:spacing w:line="230" w:lineRule="exact"/>
              <w:rPr>
                <w:rFonts w:asciiTheme="minorHAnsi" w:hAnsiTheme="minorHAnsi" w:cstheme="minorHAnsi"/>
                <w:color w:val="000000" w:themeColor="text1"/>
                <w:sz w:val="22"/>
                <w:szCs w:val="22"/>
              </w:rPr>
            </w:pPr>
          </w:p>
        </w:tc>
      </w:tr>
      <w:tr w:rsidR="009E771B" w:rsidRPr="00CF42FB" w14:paraId="46DF82BB"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BC0DC27"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U.3. Szervezet, működés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0CA8941"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500483A"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845</w:t>
            </w:r>
          </w:p>
        </w:tc>
      </w:tr>
      <w:tr w:rsidR="009E771B" w:rsidRPr="00CF42FB" w14:paraId="01942BA9"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7A7197A"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U.4. Iratkezelés, ügyvitel</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89131F"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5AF4FC6"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13</w:t>
            </w:r>
          </w:p>
        </w:tc>
      </w:tr>
      <w:tr w:rsidR="009E771B" w:rsidRPr="00CF42FB" w14:paraId="7A13ED23"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C5BA5DF"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U.5. Személyzeti, bér- és munkaügyek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2F72DAF"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FA07776"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364</w:t>
            </w:r>
          </w:p>
        </w:tc>
      </w:tr>
      <w:tr w:rsidR="009E771B" w:rsidRPr="00CF42FB" w14:paraId="470C8D6A"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97D60E8"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U.6. Pénz- és vagyonkezelés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FB949A"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174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3809624"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1989</w:t>
            </w:r>
          </w:p>
        </w:tc>
      </w:tr>
      <w:tr w:rsidR="009E771B" w:rsidRPr="00CF42FB" w14:paraId="7247B7C2" w14:textId="77777777" w:rsidTr="00A07664">
        <w:trPr>
          <w:trHeight w:val="416"/>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799E709" w14:textId="77777777" w:rsidR="009E771B" w:rsidRPr="00CF42FB" w:rsidRDefault="009E771B" w:rsidP="00A07664">
            <w:pPr>
              <w:spacing w:line="230" w:lineRule="exact"/>
              <w:rPr>
                <w:rFonts w:asciiTheme="minorHAnsi" w:hAnsiTheme="minorHAnsi" w:cstheme="minorHAnsi"/>
                <w:b/>
                <w:color w:val="000000" w:themeColor="text1"/>
                <w:sz w:val="22"/>
                <w:szCs w:val="22"/>
              </w:rPr>
            </w:pPr>
            <w:r w:rsidRPr="00CF42FB">
              <w:rPr>
                <w:rFonts w:asciiTheme="minorHAnsi" w:hAnsiTheme="minorHAnsi" w:cstheme="minorHAnsi"/>
                <w:b/>
                <w:color w:val="000000" w:themeColor="text1"/>
                <w:sz w:val="22"/>
                <w:szCs w:val="22"/>
              </w:rPr>
              <w:t>X) HONVÉDELMI, POLGÁRI VÉDELMI, KATASZTRÓFAVÉDELMI IGAZGATÁS, FEGYVERES BIZTONSÁGI ŐRSÉG</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64121B4" w14:textId="77777777" w:rsidR="009E771B" w:rsidRPr="00CF42FB" w:rsidRDefault="009E771B" w:rsidP="00A07664">
            <w:pPr>
              <w:tabs>
                <w:tab w:val="left" w:pos="1170"/>
              </w:tabs>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B6E3A3" w14:textId="77777777" w:rsidR="009E771B" w:rsidRPr="00CF42FB" w:rsidRDefault="009E771B" w:rsidP="00A07664">
            <w:pPr>
              <w:tabs>
                <w:tab w:val="left" w:pos="1170"/>
              </w:tabs>
              <w:spacing w:line="230" w:lineRule="exact"/>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65</w:t>
            </w:r>
          </w:p>
        </w:tc>
      </w:tr>
      <w:tr w:rsidR="009E771B" w:rsidRPr="00CF42FB" w14:paraId="12E44311" w14:textId="77777777" w:rsidTr="00A07664">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4617B9F"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X.1. Honvédelmi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AD05D33"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945095"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r>
      <w:tr w:rsidR="009E771B" w:rsidRPr="00CF42FB" w14:paraId="1F52E343" w14:textId="77777777" w:rsidTr="00A07664">
        <w:trPr>
          <w:trHeight w:val="260"/>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9ED9BF8" w14:textId="77777777" w:rsidR="009E771B" w:rsidRPr="00CF42FB" w:rsidRDefault="009E771B" w:rsidP="00A07664">
            <w:pPr>
              <w:spacing w:line="230" w:lineRule="exact"/>
              <w:ind w:left="-1143"/>
              <w:rPr>
                <w:rFonts w:asciiTheme="minorHAnsi" w:hAnsiTheme="minorHAnsi" w:cstheme="minorHAnsi"/>
                <w:color w:val="000000" w:themeColor="text1"/>
                <w:sz w:val="22"/>
                <w:szCs w:val="22"/>
              </w:rPr>
            </w:pPr>
            <w:r w:rsidRPr="00CF42FB">
              <w:rPr>
                <w:rFonts w:asciiTheme="minorHAnsi" w:hAnsiTheme="minorHAnsi" w:cstheme="minorHAnsi"/>
                <w:color w:val="000000" w:themeColor="text1"/>
                <w:sz w:val="22"/>
                <w:szCs w:val="22"/>
              </w:rPr>
              <w:t>X.2. Polgári védelmi, katasztrófavédelmi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B856D29"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8B97F3C" w14:textId="77777777" w:rsidR="009E771B" w:rsidRPr="00CF42FB" w:rsidRDefault="009E771B" w:rsidP="00A07664">
            <w:pPr>
              <w:spacing w:line="230" w:lineRule="exac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64</w:t>
            </w:r>
          </w:p>
        </w:tc>
      </w:tr>
      <w:tr w:rsidR="009E771B" w:rsidRPr="00CF42FB" w14:paraId="6FC407A5" w14:textId="77777777" w:rsidTr="00A07664">
        <w:trPr>
          <w:trHeight w:val="46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vAlign w:val="center"/>
            <w:hideMark/>
          </w:tcPr>
          <w:p w14:paraId="49E5393C" w14:textId="77777777" w:rsidR="009E771B" w:rsidRPr="00CF42FB" w:rsidRDefault="009E771B" w:rsidP="00A07664">
            <w:pPr>
              <w:spacing w:line="230" w:lineRule="exact"/>
              <w:ind w:left="-1710"/>
              <w:rPr>
                <w:rFonts w:asciiTheme="minorHAnsi" w:hAnsiTheme="minorHAnsi" w:cstheme="minorHAnsi"/>
                <w:b/>
                <w:bCs/>
                <w:color w:val="000000" w:themeColor="text1"/>
                <w:sz w:val="22"/>
                <w:szCs w:val="22"/>
              </w:rPr>
            </w:pPr>
            <w:r w:rsidRPr="00CF42FB">
              <w:rPr>
                <w:rFonts w:asciiTheme="minorHAnsi" w:hAnsiTheme="minorHAnsi" w:cstheme="minorHAnsi"/>
                <w:b/>
                <w:bCs/>
                <w:color w:val="000000" w:themeColor="text1"/>
                <w:sz w:val="22"/>
                <w:szCs w:val="22"/>
              </w:rPr>
              <w:t>IKTATOTT ÜGYIRATOK SZÁMA ÖSSZESEN:</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9D19FF7" w14:textId="77777777" w:rsidR="009E771B" w:rsidRPr="00CF42FB" w:rsidRDefault="009E771B" w:rsidP="00A07664">
            <w:pPr>
              <w:spacing w:line="230" w:lineRule="exact"/>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2975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9F2B984" w14:textId="77777777" w:rsidR="009E771B" w:rsidRPr="00CF42FB" w:rsidRDefault="009E771B" w:rsidP="00A07664">
            <w:pPr>
              <w:spacing w:line="230" w:lineRule="exact"/>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11880</w:t>
            </w:r>
          </w:p>
        </w:tc>
      </w:tr>
    </w:tbl>
    <w:p w14:paraId="4E66272C" w14:textId="77777777" w:rsidR="009E771B" w:rsidRPr="00CF42FB" w:rsidRDefault="009E771B" w:rsidP="009E771B">
      <w:pPr>
        <w:rPr>
          <w:rFonts w:asciiTheme="minorHAnsi" w:hAnsiTheme="minorHAnsi" w:cstheme="minorHAnsi"/>
          <w:sz w:val="22"/>
          <w:szCs w:val="22"/>
        </w:rPr>
      </w:pPr>
    </w:p>
    <w:p w14:paraId="3FF9A1EB" w14:textId="77777777" w:rsidR="009E771B" w:rsidRPr="007B78C5" w:rsidRDefault="009E771B" w:rsidP="009E771B">
      <w:pPr>
        <w:jc w:val="both"/>
        <w:rPr>
          <w:rFonts w:asciiTheme="minorHAnsi" w:hAnsiTheme="minorHAnsi" w:cstheme="minorHAnsi"/>
          <w:sz w:val="22"/>
          <w:szCs w:val="22"/>
        </w:rPr>
      </w:pPr>
      <w:r w:rsidRPr="007B78C5">
        <w:rPr>
          <w:rFonts w:asciiTheme="minorHAnsi" w:hAnsiTheme="minorHAnsi" w:cstheme="minorHAnsi"/>
          <w:sz w:val="22"/>
          <w:szCs w:val="22"/>
        </w:rPr>
        <w:t xml:space="preserve">A </w:t>
      </w:r>
      <w:r w:rsidRPr="007B78C5">
        <w:rPr>
          <w:rFonts w:asciiTheme="minorHAnsi" w:hAnsiTheme="minorHAnsi" w:cstheme="minorHAnsi"/>
          <w:b/>
          <w:bCs/>
          <w:sz w:val="22"/>
          <w:szCs w:val="22"/>
        </w:rPr>
        <w:t>Humánpolitikai Iroda</w:t>
      </w:r>
      <w:r w:rsidRPr="007B78C5">
        <w:rPr>
          <w:rFonts w:asciiTheme="minorHAnsi" w:hAnsiTheme="minorHAnsi" w:cstheme="minorHAnsi"/>
          <w:sz w:val="22"/>
          <w:szCs w:val="22"/>
        </w:rPr>
        <w:t xml:space="preserve"> folyamatosan végezte a testület tagjai tiszteletdíjával, valamint a tisztségviselők személyi anyagával, illetményváltozásával kapcsolatos adminisztrációt, a polgármester és a jegyző munkáltatói jogkörébe tartozó intézkedések végrehajtását. </w:t>
      </w:r>
    </w:p>
    <w:p w14:paraId="66C59387" w14:textId="28538CAD" w:rsidR="009E771B" w:rsidRPr="007B78C5" w:rsidRDefault="009E771B" w:rsidP="009E771B">
      <w:pPr>
        <w:jc w:val="both"/>
        <w:rPr>
          <w:rFonts w:asciiTheme="minorHAnsi" w:hAnsiTheme="minorHAnsi" w:cstheme="minorHAnsi"/>
          <w:sz w:val="22"/>
          <w:szCs w:val="22"/>
        </w:rPr>
      </w:pPr>
      <w:r w:rsidRPr="007B78C5">
        <w:rPr>
          <w:rFonts w:asciiTheme="minorHAnsi" w:hAnsiTheme="minorHAnsi" w:cstheme="minorHAnsi"/>
          <w:sz w:val="22"/>
          <w:szCs w:val="22"/>
        </w:rPr>
        <w:t xml:space="preserve">Az </w:t>
      </w:r>
      <w:r w:rsidR="00FF3DFE">
        <w:rPr>
          <w:rFonts w:asciiTheme="minorHAnsi" w:hAnsiTheme="minorHAnsi" w:cstheme="minorHAnsi"/>
          <w:sz w:val="22"/>
          <w:szCs w:val="22"/>
        </w:rPr>
        <w:t>i</w:t>
      </w:r>
      <w:r w:rsidRPr="007B78C5">
        <w:rPr>
          <w:rFonts w:asciiTheme="minorHAnsi" w:hAnsiTheme="minorHAnsi" w:cstheme="minorHAnsi"/>
          <w:sz w:val="22"/>
          <w:szCs w:val="22"/>
        </w:rPr>
        <w:t xml:space="preserve">roda a Hivatal nyugdíjasainak év végi találkozóját szervezte és bonyolította. Az Otthontámogatásról szóló 361/2025. (XI.25.) Kormányrendelet előírásainak megfelelő intézkedéseket az Iroda megtette. </w:t>
      </w:r>
    </w:p>
    <w:p w14:paraId="44B9961B" w14:textId="506F0AD4" w:rsidR="009E771B" w:rsidRPr="007B78C5" w:rsidRDefault="009E771B" w:rsidP="009E771B">
      <w:pPr>
        <w:jc w:val="both"/>
        <w:rPr>
          <w:rFonts w:asciiTheme="minorHAnsi" w:hAnsiTheme="minorHAnsi" w:cstheme="minorHAnsi"/>
          <w:sz w:val="22"/>
          <w:szCs w:val="22"/>
        </w:rPr>
      </w:pPr>
      <w:r w:rsidRPr="007B78C5">
        <w:rPr>
          <w:rFonts w:asciiTheme="minorHAnsi" w:hAnsiTheme="minorHAnsi" w:cstheme="minorHAnsi"/>
          <w:sz w:val="22"/>
          <w:szCs w:val="22"/>
        </w:rPr>
        <w:t xml:space="preserve">Az </w:t>
      </w:r>
      <w:r w:rsidR="00C6075B">
        <w:rPr>
          <w:rFonts w:asciiTheme="minorHAnsi" w:hAnsiTheme="minorHAnsi" w:cstheme="minorHAnsi"/>
          <w:sz w:val="22"/>
          <w:szCs w:val="22"/>
        </w:rPr>
        <w:t>i</w:t>
      </w:r>
      <w:r w:rsidRPr="007B78C5">
        <w:rPr>
          <w:rFonts w:asciiTheme="minorHAnsi" w:hAnsiTheme="minorHAnsi" w:cstheme="minorHAnsi"/>
          <w:sz w:val="22"/>
          <w:szCs w:val="22"/>
        </w:rPr>
        <w:t>roda folyamatosan végzi a Hivatal költségvetésével kapcsolatos évközi pénzügyi egyeztetési, valamint a havi bérszámfejtéshez szükséges adminisztratív feladatokat, továbbá december hónapban előkészítette a Hivatal 2026. évi költségvetésének tervezetét.</w:t>
      </w:r>
    </w:p>
    <w:p w14:paraId="64BFD281" w14:textId="77777777" w:rsidR="00547C27" w:rsidRPr="00887609" w:rsidRDefault="00547C27" w:rsidP="00547C27">
      <w:pPr>
        <w:jc w:val="both"/>
      </w:pPr>
    </w:p>
    <w:p w14:paraId="2592BBED" w14:textId="3529ECBF" w:rsidR="005015F7" w:rsidRDefault="00896B08" w:rsidP="00D54D85">
      <w:pPr>
        <w:ind w:right="-11"/>
        <w:jc w:val="both"/>
        <w:rPr>
          <w:rFonts w:asciiTheme="minorHAnsi" w:hAnsiTheme="minorHAnsi" w:cstheme="minorHAnsi"/>
          <w:color w:val="000000" w:themeColor="text1"/>
          <w:sz w:val="22"/>
          <w:szCs w:val="22"/>
        </w:rPr>
      </w:pPr>
      <w:r w:rsidRPr="008E4274">
        <w:rPr>
          <w:rFonts w:asciiTheme="minorHAnsi" w:hAnsiTheme="minorHAnsi" w:cstheme="minorHAnsi"/>
          <w:color w:val="000000" w:themeColor="text1"/>
          <w:sz w:val="22"/>
          <w:szCs w:val="22"/>
        </w:rPr>
        <w:t xml:space="preserve">Az </w:t>
      </w:r>
      <w:r w:rsidRPr="008E4274">
        <w:rPr>
          <w:rFonts w:asciiTheme="minorHAnsi" w:hAnsiTheme="minorHAnsi" w:cstheme="minorHAnsi"/>
          <w:b/>
          <w:color w:val="000000" w:themeColor="text1"/>
          <w:sz w:val="22"/>
          <w:szCs w:val="22"/>
          <w:u w:val="single"/>
        </w:rPr>
        <w:t>Egészségügyi és Közszolgálati Osztály</w:t>
      </w:r>
      <w:r w:rsidRPr="008E4274">
        <w:rPr>
          <w:rFonts w:asciiTheme="minorHAnsi" w:hAnsiTheme="minorHAnsi" w:cstheme="minorHAnsi"/>
          <w:color w:val="000000" w:themeColor="text1"/>
          <w:sz w:val="22"/>
          <w:szCs w:val="22"/>
        </w:rPr>
        <w:t xml:space="preserve"> vezetője a </w:t>
      </w:r>
      <w:r w:rsidRPr="008E4274">
        <w:rPr>
          <w:rFonts w:asciiTheme="minorHAnsi" w:hAnsiTheme="minorHAnsi" w:cstheme="minorHAnsi"/>
          <w:b/>
          <w:iCs/>
          <w:color w:val="000000" w:themeColor="text1"/>
          <w:sz w:val="22"/>
          <w:szCs w:val="22"/>
        </w:rPr>
        <w:t>Szociális és Lakás Iroda</w:t>
      </w:r>
      <w:r w:rsidRPr="008E4274">
        <w:rPr>
          <w:rFonts w:asciiTheme="minorHAnsi" w:hAnsiTheme="minorHAnsi" w:cstheme="minorHAnsi"/>
          <w:color w:val="000000" w:themeColor="text1"/>
          <w:sz w:val="22"/>
          <w:szCs w:val="22"/>
        </w:rPr>
        <w:t xml:space="preserve"> munkájáról az alábbi tájékoztatást</w:t>
      </w:r>
      <w:r w:rsidR="00D54D85">
        <w:rPr>
          <w:rFonts w:asciiTheme="minorHAnsi" w:hAnsiTheme="minorHAnsi" w:cstheme="minorHAnsi"/>
          <w:color w:val="000000" w:themeColor="text1"/>
          <w:sz w:val="22"/>
          <w:szCs w:val="22"/>
        </w:rPr>
        <w:t xml:space="preserve">  a</w:t>
      </w:r>
      <w:r w:rsidR="005015F7" w:rsidRPr="005015F7">
        <w:rPr>
          <w:rFonts w:asciiTheme="minorHAnsi" w:hAnsiTheme="minorHAnsi" w:cstheme="minorHAnsi"/>
          <w:color w:val="000000" w:themeColor="text1"/>
          <w:sz w:val="22"/>
          <w:szCs w:val="22"/>
        </w:rPr>
        <w:t>dta</w:t>
      </w:r>
      <w:r w:rsidR="005015F7">
        <w:rPr>
          <w:rFonts w:asciiTheme="minorHAnsi" w:hAnsiTheme="minorHAnsi" w:cstheme="minorHAnsi"/>
          <w:color w:val="000000" w:themeColor="text1"/>
          <w:sz w:val="22"/>
          <w:szCs w:val="22"/>
        </w:rPr>
        <w:t>:</w:t>
      </w:r>
    </w:p>
    <w:p w14:paraId="6C098687" w14:textId="493B6E1F" w:rsidR="00A95448" w:rsidRPr="00A95448" w:rsidRDefault="00A95448" w:rsidP="00A95448">
      <w:pPr>
        <w:jc w:val="both"/>
        <w:rPr>
          <w:rFonts w:asciiTheme="minorHAnsi" w:hAnsiTheme="minorHAnsi" w:cstheme="minorHAnsi"/>
          <w:sz w:val="22"/>
          <w:szCs w:val="22"/>
        </w:rPr>
      </w:pPr>
      <w:r w:rsidRPr="00A95448">
        <w:rPr>
          <w:rFonts w:asciiTheme="minorHAnsi" w:hAnsiTheme="minorHAnsi" w:cstheme="minorHAnsi"/>
          <w:b/>
          <w:bCs/>
          <w:sz w:val="22"/>
          <w:szCs w:val="22"/>
        </w:rPr>
        <w:t xml:space="preserve">2025. november 26-tól 2026. január 13-ig </w:t>
      </w:r>
      <w:r w:rsidRPr="00A95448">
        <w:rPr>
          <w:rFonts w:asciiTheme="minorHAnsi" w:hAnsiTheme="minorHAnsi" w:cstheme="minorHAnsi"/>
          <w:sz w:val="22"/>
          <w:szCs w:val="22"/>
        </w:rPr>
        <w:t xml:space="preserve">az </w:t>
      </w:r>
      <w:r w:rsidR="0047491D">
        <w:rPr>
          <w:rFonts w:asciiTheme="minorHAnsi" w:hAnsiTheme="minorHAnsi" w:cstheme="minorHAnsi"/>
          <w:sz w:val="22"/>
          <w:szCs w:val="22"/>
        </w:rPr>
        <w:t>i</w:t>
      </w:r>
      <w:r w:rsidRPr="00A95448">
        <w:rPr>
          <w:rFonts w:asciiTheme="minorHAnsi" w:hAnsiTheme="minorHAnsi" w:cstheme="minorHAnsi"/>
          <w:sz w:val="22"/>
          <w:szCs w:val="22"/>
        </w:rPr>
        <w:t>rodára hatósági ügyekben beérkezett kérelmek száma az alábbiak szerint alakult:</w:t>
      </w:r>
    </w:p>
    <w:tbl>
      <w:tblPr>
        <w:tblStyle w:val="Rcsostblzat"/>
        <w:tblW w:w="6923" w:type="dxa"/>
        <w:jc w:val="center"/>
        <w:tblLook w:val="04A0" w:firstRow="1" w:lastRow="0" w:firstColumn="1" w:lastColumn="0" w:noHBand="0" w:noVBand="1"/>
      </w:tblPr>
      <w:tblGrid>
        <w:gridCol w:w="5954"/>
        <w:gridCol w:w="969"/>
      </w:tblGrid>
      <w:tr w:rsidR="00A95448" w:rsidRPr="00A95448" w14:paraId="768E042B" w14:textId="77777777" w:rsidTr="006B4576">
        <w:trPr>
          <w:jc w:val="center"/>
        </w:trPr>
        <w:tc>
          <w:tcPr>
            <w:tcW w:w="5954" w:type="dxa"/>
          </w:tcPr>
          <w:p w14:paraId="3605F917" w14:textId="77777777" w:rsidR="00A95448" w:rsidRPr="00A95448" w:rsidRDefault="00A95448" w:rsidP="00A95448">
            <w:pPr>
              <w:jc w:val="both"/>
              <w:rPr>
                <w:rFonts w:asciiTheme="minorHAnsi" w:hAnsiTheme="minorHAnsi"/>
                <w:b/>
                <w:sz w:val="22"/>
                <w:szCs w:val="22"/>
              </w:rPr>
            </w:pPr>
            <w:r w:rsidRPr="00A95448">
              <w:rPr>
                <w:rFonts w:asciiTheme="minorHAnsi" w:hAnsiTheme="minorHAnsi"/>
                <w:b/>
                <w:sz w:val="22"/>
                <w:szCs w:val="22"/>
              </w:rPr>
              <w:t>támogatás típusa</w:t>
            </w:r>
          </w:p>
        </w:tc>
        <w:tc>
          <w:tcPr>
            <w:tcW w:w="969" w:type="dxa"/>
          </w:tcPr>
          <w:p w14:paraId="1E31C638" w14:textId="77777777" w:rsidR="00A95448" w:rsidRPr="00A95448" w:rsidRDefault="00A95448" w:rsidP="00A95448">
            <w:pPr>
              <w:jc w:val="center"/>
              <w:rPr>
                <w:rFonts w:asciiTheme="minorHAnsi" w:hAnsiTheme="minorHAnsi"/>
                <w:b/>
                <w:sz w:val="22"/>
                <w:szCs w:val="22"/>
              </w:rPr>
            </w:pPr>
            <w:r w:rsidRPr="00A95448">
              <w:rPr>
                <w:rFonts w:asciiTheme="minorHAnsi" w:hAnsiTheme="minorHAnsi"/>
                <w:b/>
                <w:sz w:val="22"/>
                <w:szCs w:val="22"/>
              </w:rPr>
              <w:t>száma (db)</w:t>
            </w:r>
          </w:p>
        </w:tc>
      </w:tr>
      <w:tr w:rsidR="00A95448" w:rsidRPr="00A95448" w14:paraId="7706843D" w14:textId="77777777" w:rsidTr="006B4576">
        <w:trPr>
          <w:jc w:val="center"/>
        </w:trPr>
        <w:tc>
          <w:tcPr>
            <w:tcW w:w="5954" w:type="dxa"/>
          </w:tcPr>
          <w:p w14:paraId="4142DDCE" w14:textId="77777777" w:rsidR="00A95448" w:rsidRPr="00A95448" w:rsidRDefault="00A95448" w:rsidP="00A95448">
            <w:pPr>
              <w:rPr>
                <w:rFonts w:asciiTheme="minorHAnsi" w:hAnsiTheme="minorHAnsi"/>
                <w:sz w:val="22"/>
                <w:szCs w:val="22"/>
              </w:rPr>
            </w:pPr>
            <w:r w:rsidRPr="00A95448">
              <w:rPr>
                <w:rFonts w:asciiTheme="minorHAnsi" w:hAnsiTheme="minorHAnsi"/>
                <w:sz w:val="22"/>
                <w:szCs w:val="22"/>
              </w:rPr>
              <w:t>Köztemetéssel kapcsolatos ügyek</w:t>
            </w:r>
          </w:p>
        </w:tc>
        <w:tc>
          <w:tcPr>
            <w:tcW w:w="969" w:type="dxa"/>
            <w:vAlign w:val="center"/>
          </w:tcPr>
          <w:p w14:paraId="3D440F2A"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10</w:t>
            </w:r>
          </w:p>
        </w:tc>
      </w:tr>
      <w:tr w:rsidR="00A95448" w:rsidRPr="00A95448" w14:paraId="6EC09639" w14:textId="77777777" w:rsidTr="006B4576">
        <w:trPr>
          <w:jc w:val="center"/>
        </w:trPr>
        <w:tc>
          <w:tcPr>
            <w:tcW w:w="5954" w:type="dxa"/>
          </w:tcPr>
          <w:p w14:paraId="500C0B06"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Adósságkezelés</w:t>
            </w:r>
          </w:p>
        </w:tc>
        <w:tc>
          <w:tcPr>
            <w:tcW w:w="969" w:type="dxa"/>
            <w:vAlign w:val="center"/>
          </w:tcPr>
          <w:p w14:paraId="790FD08C"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0</w:t>
            </w:r>
          </w:p>
        </w:tc>
      </w:tr>
      <w:tr w:rsidR="00A95448" w:rsidRPr="00A95448" w14:paraId="36320112" w14:textId="77777777" w:rsidTr="006B4576">
        <w:trPr>
          <w:jc w:val="center"/>
        </w:trPr>
        <w:tc>
          <w:tcPr>
            <w:tcW w:w="5954" w:type="dxa"/>
          </w:tcPr>
          <w:p w14:paraId="6D500336"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Átmeneti támogatás</w:t>
            </w:r>
          </w:p>
        </w:tc>
        <w:tc>
          <w:tcPr>
            <w:tcW w:w="969" w:type="dxa"/>
            <w:vAlign w:val="center"/>
          </w:tcPr>
          <w:p w14:paraId="31982E39"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258</w:t>
            </w:r>
          </w:p>
        </w:tc>
      </w:tr>
      <w:tr w:rsidR="00A95448" w:rsidRPr="00A95448" w14:paraId="19EE9B66" w14:textId="77777777" w:rsidTr="006B4576">
        <w:trPr>
          <w:jc w:val="center"/>
        </w:trPr>
        <w:tc>
          <w:tcPr>
            <w:tcW w:w="5954" w:type="dxa"/>
          </w:tcPr>
          <w:p w14:paraId="375FEA81"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Krízis támogatás</w:t>
            </w:r>
          </w:p>
        </w:tc>
        <w:tc>
          <w:tcPr>
            <w:tcW w:w="969" w:type="dxa"/>
            <w:vAlign w:val="center"/>
          </w:tcPr>
          <w:p w14:paraId="75B41DF8"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281</w:t>
            </w:r>
          </w:p>
        </w:tc>
      </w:tr>
      <w:tr w:rsidR="00A95448" w:rsidRPr="00A95448" w14:paraId="0F762B8E" w14:textId="77777777" w:rsidTr="006B4576">
        <w:trPr>
          <w:jc w:val="center"/>
        </w:trPr>
        <w:tc>
          <w:tcPr>
            <w:tcW w:w="5954" w:type="dxa"/>
          </w:tcPr>
          <w:p w14:paraId="71CC4589"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Rendszeres gyógyszertámogatás</w:t>
            </w:r>
          </w:p>
        </w:tc>
        <w:tc>
          <w:tcPr>
            <w:tcW w:w="969" w:type="dxa"/>
            <w:vAlign w:val="center"/>
          </w:tcPr>
          <w:p w14:paraId="44947C6D"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22</w:t>
            </w:r>
          </w:p>
        </w:tc>
      </w:tr>
      <w:tr w:rsidR="00A95448" w:rsidRPr="00A95448" w14:paraId="040979CE" w14:textId="77777777" w:rsidTr="006B4576">
        <w:trPr>
          <w:jc w:val="center"/>
        </w:trPr>
        <w:tc>
          <w:tcPr>
            <w:tcW w:w="5954" w:type="dxa"/>
          </w:tcPr>
          <w:p w14:paraId="4371A4C7"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Temetési segély</w:t>
            </w:r>
          </w:p>
        </w:tc>
        <w:tc>
          <w:tcPr>
            <w:tcW w:w="969" w:type="dxa"/>
            <w:vAlign w:val="center"/>
          </w:tcPr>
          <w:p w14:paraId="79CB36FD"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2</w:t>
            </w:r>
          </w:p>
        </w:tc>
      </w:tr>
      <w:tr w:rsidR="00A95448" w:rsidRPr="00A95448" w14:paraId="72AAB596" w14:textId="77777777" w:rsidTr="006B4576">
        <w:trPr>
          <w:jc w:val="center"/>
        </w:trPr>
        <w:tc>
          <w:tcPr>
            <w:tcW w:w="5954" w:type="dxa"/>
          </w:tcPr>
          <w:p w14:paraId="7A928AE8"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Fűtési támogatás</w:t>
            </w:r>
          </w:p>
        </w:tc>
        <w:tc>
          <w:tcPr>
            <w:tcW w:w="969" w:type="dxa"/>
            <w:vAlign w:val="center"/>
          </w:tcPr>
          <w:p w14:paraId="62E7D386"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27</w:t>
            </w:r>
          </w:p>
        </w:tc>
      </w:tr>
      <w:tr w:rsidR="00A95448" w:rsidRPr="00A95448" w14:paraId="548CE5B9" w14:textId="77777777" w:rsidTr="006B4576">
        <w:trPr>
          <w:jc w:val="center"/>
        </w:trPr>
        <w:tc>
          <w:tcPr>
            <w:tcW w:w="5954" w:type="dxa"/>
          </w:tcPr>
          <w:p w14:paraId="1A0529A4"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Rendszeres gyermekvédelmi támogatás</w:t>
            </w:r>
          </w:p>
        </w:tc>
        <w:tc>
          <w:tcPr>
            <w:tcW w:w="969" w:type="dxa"/>
            <w:vAlign w:val="center"/>
          </w:tcPr>
          <w:p w14:paraId="531B2CA7"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22</w:t>
            </w:r>
          </w:p>
        </w:tc>
      </w:tr>
      <w:tr w:rsidR="00A95448" w:rsidRPr="00A95448" w14:paraId="7603A314" w14:textId="77777777" w:rsidTr="006B4576">
        <w:trPr>
          <w:jc w:val="center"/>
        </w:trPr>
        <w:tc>
          <w:tcPr>
            <w:tcW w:w="5954" w:type="dxa"/>
          </w:tcPr>
          <w:p w14:paraId="3C55C8FE"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Hátrányos helyzet megállapítása</w:t>
            </w:r>
          </w:p>
        </w:tc>
        <w:tc>
          <w:tcPr>
            <w:tcW w:w="969" w:type="dxa"/>
            <w:vAlign w:val="center"/>
          </w:tcPr>
          <w:p w14:paraId="420C897F"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13</w:t>
            </w:r>
          </w:p>
        </w:tc>
      </w:tr>
      <w:tr w:rsidR="00A95448" w:rsidRPr="00A95448" w14:paraId="2B4643AF" w14:textId="77777777" w:rsidTr="006B4576">
        <w:trPr>
          <w:jc w:val="center"/>
        </w:trPr>
        <w:tc>
          <w:tcPr>
            <w:tcW w:w="5954" w:type="dxa"/>
          </w:tcPr>
          <w:p w14:paraId="04941D39"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Önkormányzati lakásban lakók lakbértámogatása</w:t>
            </w:r>
          </w:p>
        </w:tc>
        <w:tc>
          <w:tcPr>
            <w:tcW w:w="969" w:type="dxa"/>
            <w:vAlign w:val="center"/>
          </w:tcPr>
          <w:p w14:paraId="4131B700"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120</w:t>
            </w:r>
          </w:p>
        </w:tc>
      </w:tr>
      <w:tr w:rsidR="00A95448" w:rsidRPr="00A95448" w14:paraId="2EC61D5E" w14:textId="77777777" w:rsidTr="006B4576">
        <w:trPr>
          <w:jc w:val="center"/>
        </w:trPr>
        <w:tc>
          <w:tcPr>
            <w:tcW w:w="5954" w:type="dxa"/>
          </w:tcPr>
          <w:p w14:paraId="419F4B65"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Nem önkormányzati lakásban lakók bérleti díj támogatása</w:t>
            </w:r>
          </w:p>
        </w:tc>
        <w:tc>
          <w:tcPr>
            <w:tcW w:w="969" w:type="dxa"/>
            <w:vAlign w:val="center"/>
          </w:tcPr>
          <w:p w14:paraId="171C2BB9"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92</w:t>
            </w:r>
          </w:p>
        </w:tc>
      </w:tr>
      <w:tr w:rsidR="00A95448" w:rsidRPr="00A95448" w14:paraId="58C31DDF" w14:textId="77777777" w:rsidTr="006B4576">
        <w:trPr>
          <w:jc w:val="center"/>
        </w:trPr>
        <w:tc>
          <w:tcPr>
            <w:tcW w:w="5954" w:type="dxa"/>
          </w:tcPr>
          <w:p w14:paraId="01616BBB"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Szén-monoxid érzékelő vásárlásához nyújtott támogatás</w:t>
            </w:r>
          </w:p>
        </w:tc>
        <w:tc>
          <w:tcPr>
            <w:tcW w:w="969" w:type="dxa"/>
            <w:vAlign w:val="center"/>
          </w:tcPr>
          <w:p w14:paraId="116E8A7A"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12</w:t>
            </w:r>
          </w:p>
        </w:tc>
      </w:tr>
      <w:tr w:rsidR="00A95448" w:rsidRPr="00A95448" w14:paraId="42EE6EF1" w14:textId="77777777" w:rsidTr="006B4576">
        <w:trPr>
          <w:jc w:val="center"/>
        </w:trPr>
        <w:tc>
          <w:tcPr>
            <w:tcW w:w="5954" w:type="dxa"/>
          </w:tcPr>
          <w:p w14:paraId="505DD827"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Közlekedési támogatás</w:t>
            </w:r>
          </w:p>
        </w:tc>
        <w:tc>
          <w:tcPr>
            <w:tcW w:w="969" w:type="dxa"/>
            <w:vAlign w:val="center"/>
          </w:tcPr>
          <w:p w14:paraId="3B3A341F"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48</w:t>
            </w:r>
          </w:p>
        </w:tc>
      </w:tr>
      <w:tr w:rsidR="00A95448" w:rsidRPr="00A95448" w14:paraId="51C8FB25" w14:textId="77777777" w:rsidTr="006B4576">
        <w:trPr>
          <w:jc w:val="center"/>
        </w:trPr>
        <w:tc>
          <w:tcPr>
            <w:tcW w:w="5954" w:type="dxa"/>
          </w:tcPr>
          <w:p w14:paraId="5022D9AF"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Személyi térítési díj mérséklése</w:t>
            </w:r>
          </w:p>
        </w:tc>
        <w:tc>
          <w:tcPr>
            <w:tcW w:w="969" w:type="dxa"/>
            <w:vAlign w:val="center"/>
          </w:tcPr>
          <w:p w14:paraId="6405E903"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4</w:t>
            </w:r>
          </w:p>
        </w:tc>
      </w:tr>
      <w:tr w:rsidR="00A95448" w:rsidRPr="00A95448" w14:paraId="10F06E31" w14:textId="77777777" w:rsidTr="006B4576">
        <w:trPr>
          <w:jc w:val="center"/>
        </w:trPr>
        <w:tc>
          <w:tcPr>
            <w:tcW w:w="5954" w:type="dxa"/>
          </w:tcPr>
          <w:p w14:paraId="2657993A" w14:textId="77777777" w:rsidR="00A95448" w:rsidRPr="00A95448" w:rsidRDefault="00A95448" w:rsidP="00A95448">
            <w:pPr>
              <w:jc w:val="both"/>
              <w:rPr>
                <w:rFonts w:asciiTheme="minorHAnsi" w:hAnsiTheme="minorHAnsi"/>
                <w:sz w:val="22"/>
                <w:szCs w:val="22"/>
              </w:rPr>
            </w:pPr>
            <w:r w:rsidRPr="00A95448">
              <w:rPr>
                <w:rFonts w:asciiTheme="minorHAnsi" w:hAnsiTheme="minorHAnsi"/>
                <w:sz w:val="22"/>
                <w:szCs w:val="22"/>
              </w:rPr>
              <w:t>Speciális diétához támogatás</w:t>
            </w:r>
          </w:p>
        </w:tc>
        <w:tc>
          <w:tcPr>
            <w:tcW w:w="969" w:type="dxa"/>
            <w:vAlign w:val="center"/>
          </w:tcPr>
          <w:p w14:paraId="099E174C" w14:textId="77777777" w:rsidR="00A95448" w:rsidRPr="00A95448" w:rsidRDefault="00A95448" w:rsidP="00A95448">
            <w:pPr>
              <w:jc w:val="center"/>
              <w:rPr>
                <w:rFonts w:asciiTheme="minorHAnsi" w:hAnsiTheme="minorHAnsi"/>
                <w:sz w:val="22"/>
                <w:szCs w:val="22"/>
              </w:rPr>
            </w:pPr>
            <w:r w:rsidRPr="00A95448">
              <w:rPr>
                <w:rFonts w:asciiTheme="minorHAnsi" w:hAnsiTheme="minorHAnsi"/>
                <w:sz w:val="22"/>
                <w:szCs w:val="22"/>
              </w:rPr>
              <w:t>0</w:t>
            </w:r>
          </w:p>
        </w:tc>
      </w:tr>
      <w:tr w:rsidR="00A95448" w:rsidRPr="00A95448" w14:paraId="68A25B8F" w14:textId="77777777" w:rsidTr="006B4576">
        <w:trPr>
          <w:jc w:val="center"/>
        </w:trPr>
        <w:tc>
          <w:tcPr>
            <w:tcW w:w="5954" w:type="dxa"/>
          </w:tcPr>
          <w:p w14:paraId="72C00E63" w14:textId="77777777" w:rsidR="00A95448" w:rsidRPr="00A95448" w:rsidRDefault="00A95448" w:rsidP="00A95448">
            <w:pPr>
              <w:jc w:val="both"/>
              <w:rPr>
                <w:rFonts w:asciiTheme="minorHAnsi" w:hAnsiTheme="minorHAnsi"/>
                <w:sz w:val="22"/>
                <w:szCs w:val="22"/>
              </w:rPr>
            </w:pPr>
            <w:r w:rsidRPr="00A95448">
              <w:rPr>
                <w:rFonts w:asciiTheme="minorHAnsi" w:hAnsiTheme="minorHAnsi"/>
                <w:b/>
                <w:sz w:val="22"/>
                <w:szCs w:val="22"/>
              </w:rPr>
              <w:t>Összesen</w:t>
            </w:r>
          </w:p>
        </w:tc>
        <w:tc>
          <w:tcPr>
            <w:tcW w:w="969" w:type="dxa"/>
            <w:vAlign w:val="center"/>
          </w:tcPr>
          <w:p w14:paraId="4CF4DBD5" w14:textId="77777777" w:rsidR="00A95448" w:rsidRPr="00A95448" w:rsidRDefault="00A95448" w:rsidP="00A95448">
            <w:pPr>
              <w:jc w:val="center"/>
              <w:rPr>
                <w:rFonts w:asciiTheme="minorHAnsi" w:hAnsiTheme="minorHAnsi"/>
                <w:b/>
                <w:sz w:val="22"/>
                <w:szCs w:val="22"/>
              </w:rPr>
            </w:pPr>
            <w:r w:rsidRPr="00A95448">
              <w:rPr>
                <w:rFonts w:asciiTheme="minorHAnsi" w:hAnsiTheme="minorHAnsi"/>
                <w:b/>
                <w:sz w:val="22"/>
                <w:szCs w:val="22"/>
              </w:rPr>
              <w:t>911</w:t>
            </w:r>
          </w:p>
        </w:tc>
      </w:tr>
    </w:tbl>
    <w:p w14:paraId="379F6D58" w14:textId="77777777" w:rsidR="00A95448" w:rsidRPr="00A95448" w:rsidRDefault="00A95448" w:rsidP="00A95448">
      <w:pPr>
        <w:pStyle w:val="Listaszerbekezds"/>
        <w:ind w:left="0"/>
        <w:jc w:val="both"/>
        <w:rPr>
          <w:rFonts w:asciiTheme="minorHAnsi" w:hAnsiTheme="minorHAnsi" w:cstheme="minorHAnsi"/>
          <w:sz w:val="22"/>
          <w:szCs w:val="22"/>
        </w:rPr>
      </w:pPr>
    </w:p>
    <w:p w14:paraId="7A328E20" w14:textId="77777777" w:rsidR="00A95448" w:rsidRPr="00A95448" w:rsidRDefault="00A95448" w:rsidP="00A95448">
      <w:pPr>
        <w:jc w:val="both"/>
        <w:rPr>
          <w:rFonts w:asciiTheme="minorHAnsi" w:hAnsiTheme="minorHAnsi" w:cstheme="minorHAnsi"/>
          <w:sz w:val="22"/>
          <w:szCs w:val="22"/>
        </w:rPr>
      </w:pPr>
      <w:r w:rsidRPr="00A95448">
        <w:rPr>
          <w:rFonts w:asciiTheme="minorHAnsi" w:hAnsiTheme="minorHAnsi" w:cstheme="minorHAnsi"/>
          <w:sz w:val="22"/>
          <w:szCs w:val="22"/>
        </w:rPr>
        <w:t xml:space="preserve">A kérelmek elbírálása mellett az ügyintézők - az önkormányzati rendeletek által előírt, illetve más hatóságok általi megkeresésre – környezettanulmányt végeznek. </w:t>
      </w:r>
    </w:p>
    <w:p w14:paraId="00835492" w14:textId="3A433BE8" w:rsidR="00A95448" w:rsidRPr="00A95448" w:rsidRDefault="00A95448" w:rsidP="00A95448">
      <w:pPr>
        <w:autoSpaceDE w:val="0"/>
        <w:autoSpaceDN w:val="0"/>
        <w:adjustRightInd w:val="0"/>
        <w:jc w:val="both"/>
        <w:rPr>
          <w:rFonts w:asciiTheme="minorHAnsi" w:hAnsiTheme="minorHAnsi" w:cstheme="minorHAnsi"/>
          <w:sz w:val="22"/>
          <w:szCs w:val="22"/>
        </w:rPr>
      </w:pPr>
      <w:r w:rsidRPr="00A95448">
        <w:rPr>
          <w:rFonts w:asciiTheme="minorHAnsi" w:hAnsiTheme="minorHAnsi" w:cstheme="minorHAnsi"/>
          <w:sz w:val="22"/>
          <w:szCs w:val="22"/>
        </w:rPr>
        <w:t xml:space="preserve">A Szociális és Lakás Bizottság a 2025. novemberi rendkívüli és decemberi rendes ülésén mindösszesen 21 család részére a </w:t>
      </w:r>
      <w:r w:rsidRPr="00A95448">
        <w:rPr>
          <w:rFonts w:asciiTheme="minorHAnsi" w:eastAsia="SimSun" w:hAnsiTheme="minorHAnsi" w:cstheme="minorHAnsi"/>
          <w:sz w:val="22"/>
          <w:szCs w:val="22"/>
          <w:lang w:eastAsia="ar-SA"/>
        </w:rPr>
        <w:t>lakáshasználatuk meghosszabbításáról döntött,</w:t>
      </w:r>
      <w:r w:rsidRPr="00A95448">
        <w:rPr>
          <w:rFonts w:asciiTheme="minorHAnsi" w:hAnsiTheme="minorHAnsi" w:cstheme="minorHAnsi"/>
          <w:sz w:val="22"/>
          <w:szCs w:val="22"/>
        </w:rPr>
        <w:t xml:space="preserve"> 7 család részére </w:t>
      </w:r>
      <w:r w:rsidRPr="00A95448">
        <w:rPr>
          <w:rFonts w:asciiTheme="minorHAnsi" w:hAnsiTheme="minorHAnsi" w:cstheme="minorHAnsi"/>
          <w:sz w:val="22"/>
          <w:szCs w:val="22"/>
          <w:u w:val="single"/>
        </w:rPr>
        <w:t>r</w:t>
      </w:r>
      <w:r w:rsidRPr="00A95448">
        <w:rPr>
          <w:rFonts w:asciiTheme="minorHAnsi" w:eastAsia="SimSun" w:hAnsiTheme="minorHAnsi" w:cstheme="minorHAnsi"/>
          <w:bCs/>
          <w:sz w:val="22"/>
          <w:szCs w:val="22"/>
          <w:u w:val="single"/>
          <w:lang w:eastAsia="ar-SA"/>
        </w:rPr>
        <w:t>endkívüli szociális krízishelyzetére tekintettel</w:t>
      </w:r>
      <w:r w:rsidRPr="00A95448">
        <w:rPr>
          <w:rFonts w:asciiTheme="minorHAnsi" w:eastAsia="SimSun" w:hAnsiTheme="minorHAnsi" w:cstheme="minorHAnsi"/>
          <w:bCs/>
          <w:sz w:val="22"/>
          <w:szCs w:val="22"/>
          <w:lang w:eastAsia="ar-SA"/>
        </w:rPr>
        <w:t xml:space="preserve"> önkormányzati tulajdonban lévő ingatlant jelölt ki. A</w:t>
      </w:r>
      <w:r w:rsidRPr="00A95448">
        <w:rPr>
          <w:rFonts w:asciiTheme="minorHAnsi" w:hAnsiTheme="minorHAnsi" w:cstheme="minorHAnsi"/>
          <w:sz w:val="22"/>
          <w:szCs w:val="22"/>
        </w:rPr>
        <w:t>z érintettek részére a bérlakások bérbeadása megtörtént.</w:t>
      </w:r>
    </w:p>
    <w:p w14:paraId="49500ABA" w14:textId="77777777" w:rsidR="00A95448" w:rsidRPr="00A95448" w:rsidRDefault="00A95448" w:rsidP="00A95448">
      <w:pPr>
        <w:autoSpaceDE w:val="0"/>
        <w:autoSpaceDN w:val="0"/>
        <w:adjustRightInd w:val="0"/>
        <w:jc w:val="both"/>
        <w:rPr>
          <w:rFonts w:asciiTheme="minorHAnsi" w:hAnsiTheme="minorHAnsi" w:cstheme="minorHAnsi"/>
          <w:sz w:val="22"/>
          <w:szCs w:val="22"/>
        </w:rPr>
      </w:pPr>
      <w:r w:rsidRPr="00A95448">
        <w:rPr>
          <w:rFonts w:asciiTheme="minorHAnsi" w:hAnsiTheme="minorHAnsi" w:cstheme="minorHAnsi"/>
          <w:sz w:val="22"/>
          <w:szCs w:val="22"/>
        </w:rPr>
        <w:t>A lakáshoz jutás, a lakbérek és a lakbértámogatás, az önkormányzat által a lakásvásárláshoz és építéshez nyújtott támogatások szabályai megállapításáról szóló 36/2010. (XII.1.) önkormányzati rendelet 2026. január 1. napjától az alábbiak szerint kerül módosításra:</w:t>
      </w:r>
    </w:p>
    <w:p w14:paraId="1EB8696D" w14:textId="77777777" w:rsidR="00A95448" w:rsidRPr="00A95448" w:rsidRDefault="00A95448" w:rsidP="00A95448">
      <w:pPr>
        <w:autoSpaceDE w:val="0"/>
        <w:autoSpaceDN w:val="0"/>
        <w:adjustRightInd w:val="0"/>
        <w:jc w:val="both"/>
        <w:rPr>
          <w:rFonts w:asciiTheme="minorHAnsi" w:hAnsiTheme="minorHAnsi" w:cstheme="minorHAnsi"/>
          <w:sz w:val="22"/>
          <w:szCs w:val="22"/>
        </w:rPr>
      </w:pPr>
      <w:r w:rsidRPr="00A95448">
        <w:rPr>
          <w:rFonts w:asciiTheme="minorHAnsi" w:hAnsiTheme="minorHAnsi" w:cstheme="minorHAnsi"/>
          <w:sz w:val="22"/>
          <w:szCs w:val="22"/>
        </w:rPr>
        <w:t xml:space="preserve">Piaci alapon történő bérbeadás esetén a lakásügyekkel foglalkozó bizottság jelöli ki a bérlakás bérlőjét azon lakáskérelemmel rendelkezők közül, akiknek, valamint a vele együttköltöző személyeknek a kérelem benyújtását megelőző 6 hónapban az egy főre jutó havi jövedelme a mindenkori bruttó minimálbér 140%-át meghaladja. </w:t>
      </w:r>
    </w:p>
    <w:p w14:paraId="23B13019" w14:textId="77777777" w:rsidR="00A95448" w:rsidRPr="00A95448" w:rsidRDefault="00A95448" w:rsidP="00A95448">
      <w:pPr>
        <w:autoSpaceDE w:val="0"/>
        <w:autoSpaceDN w:val="0"/>
        <w:adjustRightInd w:val="0"/>
        <w:jc w:val="both"/>
        <w:rPr>
          <w:rFonts w:asciiTheme="minorHAnsi" w:hAnsiTheme="minorHAnsi" w:cstheme="minorHAnsi"/>
          <w:sz w:val="22"/>
          <w:szCs w:val="22"/>
        </w:rPr>
      </w:pPr>
      <w:r w:rsidRPr="00A95448">
        <w:rPr>
          <w:rFonts w:asciiTheme="minorHAnsi" w:hAnsiTheme="minorHAnsi" w:cstheme="minorHAnsi"/>
          <w:sz w:val="22"/>
          <w:szCs w:val="22"/>
        </w:rPr>
        <w:t>A bizottság az alábbi szempontokat együttesen mérlegeli a bérlőkijelölés során:</w:t>
      </w:r>
    </w:p>
    <w:p w14:paraId="5F8EFD15" w14:textId="77777777" w:rsidR="00A95448" w:rsidRPr="00A95448" w:rsidRDefault="00A95448" w:rsidP="00A95448">
      <w:pPr>
        <w:autoSpaceDE w:val="0"/>
        <w:autoSpaceDN w:val="0"/>
        <w:adjustRightInd w:val="0"/>
        <w:jc w:val="both"/>
        <w:rPr>
          <w:rFonts w:asciiTheme="minorHAnsi" w:hAnsiTheme="minorHAnsi" w:cstheme="minorHAnsi"/>
          <w:sz w:val="22"/>
          <w:szCs w:val="22"/>
        </w:rPr>
      </w:pPr>
      <w:r w:rsidRPr="00A95448">
        <w:rPr>
          <w:rFonts w:asciiTheme="minorHAnsi" w:hAnsiTheme="minorHAnsi" w:cstheme="minorHAnsi"/>
          <w:sz w:val="22"/>
          <w:szCs w:val="22"/>
        </w:rPr>
        <w:t>a) kérelmező saját háztartásban kiskorú gyermek eltartásáról gondoskodik, figyelembe véve a gyermekek számát,</w:t>
      </w:r>
    </w:p>
    <w:p w14:paraId="0B8FEBD8" w14:textId="77777777" w:rsidR="00A95448" w:rsidRPr="00A95448" w:rsidRDefault="00A95448" w:rsidP="00A95448">
      <w:pPr>
        <w:autoSpaceDE w:val="0"/>
        <w:autoSpaceDN w:val="0"/>
        <w:adjustRightInd w:val="0"/>
        <w:jc w:val="both"/>
        <w:rPr>
          <w:rFonts w:asciiTheme="minorHAnsi" w:hAnsiTheme="minorHAnsi" w:cstheme="minorHAnsi"/>
          <w:sz w:val="22"/>
          <w:szCs w:val="22"/>
        </w:rPr>
      </w:pPr>
      <w:r w:rsidRPr="00A95448">
        <w:rPr>
          <w:rFonts w:asciiTheme="minorHAnsi" w:hAnsiTheme="minorHAnsi" w:cstheme="minorHAnsi"/>
          <w:sz w:val="22"/>
          <w:szCs w:val="22"/>
        </w:rPr>
        <w:t>b) kérelmező, illetve a háztartás tagjainak egészségügyi állapota,</w:t>
      </w:r>
    </w:p>
    <w:p w14:paraId="2B576F73" w14:textId="77777777" w:rsidR="00A95448" w:rsidRPr="00A95448" w:rsidRDefault="00A95448" w:rsidP="00A95448">
      <w:pPr>
        <w:autoSpaceDE w:val="0"/>
        <w:autoSpaceDN w:val="0"/>
        <w:adjustRightInd w:val="0"/>
        <w:jc w:val="both"/>
        <w:rPr>
          <w:rFonts w:asciiTheme="minorHAnsi" w:hAnsiTheme="minorHAnsi" w:cstheme="minorHAnsi"/>
          <w:sz w:val="22"/>
          <w:szCs w:val="22"/>
        </w:rPr>
      </w:pPr>
      <w:r w:rsidRPr="00A95448">
        <w:rPr>
          <w:rFonts w:asciiTheme="minorHAnsi" w:hAnsiTheme="minorHAnsi" w:cstheme="minorHAnsi"/>
          <w:sz w:val="22"/>
          <w:szCs w:val="22"/>
        </w:rPr>
        <w:t>e) kérelmező jelenlegi lakhatási körülményei.</w:t>
      </w:r>
    </w:p>
    <w:p w14:paraId="189E8B8D" w14:textId="77777777" w:rsidR="008E4274" w:rsidRPr="00FD38B6" w:rsidRDefault="008E4274" w:rsidP="008B776B">
      <w:pPr>
        <w:pStyle w:val="Listaszerbekezds"/>
        <w:autoSpaceDE w:val="0"/>
        <w:autoSpaceDN w:val="0"/>
        <w:adjustRightInd w:val="0"/>
        <w:ind w:left="-567" w:right="-851"/>
        <w:jc w:val="both"/>
        <w:rPr>
          <w:rFonts w:ascii="Calibri" w:hAnsi="Calibri" w:cs="Calibri"/>
        </w:rPr>
      </w:pPr>
    </w:p>
    <w:p w14:paraId="03DE84F9" w14:textId="77777777" w:rsidR="00CD1749" w:rsidRPr="008477ED" w:rsidRDefault="00CD1749" w:rsidP="00CD1749">
      <w:pPr>
        <w:jc w:val="both"/>
        <w:rPr>
          <w:rFonts w:asciiTheme="minorHAnsi" w:hAnsiTheme="minorHAnsi" w:cstheme="minorHAnsi"/>
          <w:sz w:val="22"/>
          <w:szCs w:val="22"/>
        </w:rPr>
      </w:pPr>
      <w:r w:rsidRPr="008477ED">
        <w:rPr>
          <w:rFonts w:asciiTheme="minorHAnsi" w:hAnsiTheme="minorHAnsi" w:cstheme="minorHAnsi"/>
          <w:bCs/>
          <w:sz w:val="22"/>
          <w:szCs w:val="22"/>
        </w:rPr>
        <w:t>Az</w:t>
      </w:r>
      <w:r w:rsidRPr="008477ED">
        <w:rPr>
          <w:rFonts w:asciiTheme="minorHAnsi" w:hAnsiTheme="minorHAnsi" w:cstheme="minorHAnsi"/>
          <w:b/>
          <w:sz w:val="22"/>
          <w:szCs w:val="22"/>
        </w:rPr>
        <w:t xml:space="preserve"> Egészségügyi, Kulturális és Köznevelési Iroda </w:t>
      </w:r>
      <w:r w:rsidRPr="008477ED">
        <w:rPr>
          <w:rFonts w:asciiTheme="minorHAnsi" w:hAnsiTheme="minorHAnsi" w:cstheme="minorHAnsi"/>
          <w:sz w:val="22"/>
          <w:szCs w:val="22"/>
        </w:rPr>
        <w:t>sokrétű feladataiból (egészségügy, önkormányzati programok, kultúra, civil kapcsolatok, köznevelés stb.) fakadóan igen összetett tevékenységet folytat, 2025. december – 2026. január hónapban az alábbi feladatokat végezte:</w:t>
      </w:r>
    </w:p>
    <w:p w14:paraId="0AA00546" w14:textId="77777777" w:rsidR="00CD1749" w:rsidRPr="008477ED" w:rsidRDefault="00CD1749" w:rsidP="00CD1749">
      <w:pPr>
        <w:jc w:val="both"/>
        <w:rPr>
          <w:rFonts w:asciiTheme="minorHAnsi" w:hAnsiTheme="minorHAnsi" w:cstheme="minorHAnsi"/>
          <w:sz w:val="22"/>
          <w:szCs w:val="22"/>
        </w:rPr>
      </w:pPr>
    </w:p>
    <w:p w14:paraId="37F7067A" w14:textId="77777777" w:rsidR="00CD1749" w:rsidRPr="008477ED" w:rsidRDefault="00CD1749" w:rsidP="00CD1749">
      <w:pPr>
        <w:jc w:val="both"/>
        <w:rPr>
          <w:rFonts w:asciiTheme="minorHAnsi" w:hAnsiTheme="minorHAnsi" w:cstheme="minorHAnsi"/>
          <w:sz w:val="22"/>
          <w:szCs w:val="22"/>
          <w:u w:val="single"/>
        </w:rPr>
      </w:pPr>
      <w:r w:rsidRPr="008477ED">
        <w:rPr>
          <w:rFonts w:asciiTheme="minorHAnsi" w:hAnsiTheme="minorHAnsi" w:cstheme="minorHAnsi"/>
          <w:sz w:val="22"/>
          <w:szCs w:val="22"/>
          <w:u w:val="single"/>
        </w:rPr>
        <w:t>Önként vállalt önkormányzati feladatok és civil területén végzett feladatok:</w:t>
      </w:r>
    </w:p>
    <w:p w14:paraId="1AC04B11" w14:textId="7BA0DCD7" w:rsidR="00CD1749" w:rsidRPr="008477ED" w:rsidRDefault="00CD1749" w:rsidP="00D54D85">
      <w:pPr>
        <w:pStyle w:val="Listaszerbekezds"/>
        <w:numPr>
          <w:ilvl w:val="0"/>
          <w:numId w:val="7"/>
        </w:numPr>
        <w:contextualSpacing w:val="0"/>
        <w:rPr>
          <w:rFonts w:asciiTheme="minorHAnsi" w:eastAsia="Times New Roman" w:hAnsiTheme="minorHAnsi" w:cstheme="minorHAnsi"/>
          <w:sz w:val="22"/>
          <w:szCs w:val="22"/>
        </w:rPr>
      </w:pPr>
      <w:r w:rsidRPr="008477ED">
        <w:rPr>
          <w:rFonts w:asciiTheme="minorHAnsi" w:eastAsia="Times New Roman" w:hAnsiTheme="minorHAnsi" w:cstheme="minorHAnsi"/>
          <w:sz w:val="22"/>
          <w:szCs w:val="22"/>
        </w:rPr>
        <w:t>önkormányzati támogatási rendszeren történő regisztrációk ügyintézése</w:t>
      </w:r>
      <w:r w:rsidR="00245C4B" w:rsidRPr="008477ED">
        <w:rPr>
          <w:rFonts w:asciiTheme="minorHAnsi" w:eastAsia="Times New Roman" w:hAnsiTheme="minorHAnsi" w:cstheme="minorHAnsi"/>
          <w:sz w:val="22"/>
          <w:szCs w:val="22"/>
        </w:rPr>
        <w:t>;</w:t>
      </w:r>
    </w:p>
    <w:p w14:paraId="5E0C8F5C" w14:textId="65452056" w:rsidR="00CD1749" w:rsidRPr="008477ED" w:rsidRDefault="00CD1749" w:rsidP="00D54D85">
      <w:pPr>
        <w:pStyle w:val="Listaszerbekezds"/>
        <w:numPr>
          <w:ilvl w:val="0"/>
          <w:numId w:val="7"/>
        </w:numPr>
        <w:contextualSpacing w:val="0"/>
        <w:rPr>
          <w:rFonts w:asciiTheme="minorHAnsi" w:eastAsia="Times New Roman" w:hAnsiTheme="minorHAnsi" w:cstheme="minorHAnsi"/>
          <w:sz w:val="22"/>
          <w:szCs w:val="22"/>
        </w:rPr>
      </w:pPr>
      <w:r w:rsidRPr="008477ED">
        <w:rPr>
          <w:rFonts w:asciiTheme="minorHAnsi" w:eastAsia="Times New Roman" w:hAnsiTheme="minorHAnsi" w:cstheme="minorHAnsi"/>
          <w:sz w:val="22"/>
          <w:szCs w:val="22"/>
        </w:rPr>
        <w:t>beérkező elszámolások ellenőrzése</w:t>
      </w:r>
      <w:r w:rsidR="00245C4B" w:rsidRPr="008477ED">
        <w:rPr>
          <w:rFonts w:asciiTheme="minorHAnsi" w:eastAsia="Times New Roman" w:hAnsiTheme="minorHAnsi" w:cstheme="minorHAnsi"/>
          <w:sz w:val="22"/>
          <w:szCs w:val="22"/>
        </w:rPr>
        <w:t>;</w:t>
      </w:r>
    </w:p>
    <w:p w14:paraId="22E4A181" w14:textId="27F66361" w:rsidR="00CD1749" w:rsidRPr="008477ED" w:rsidRDefault="00CD1749" w:rsidP="00D54D85">
      <w:pPr>
        <w:pStyle w:val="Listaszerbekezds"/>
        <w:numPr>
          <w:ilvl w:val="0"/>
          <w:numId w:val="7"/>
        </w:numPr>
        <w:contextualSpacing w:val="0"/>
        <w:rPr>
          <w:rFonts w:asciiTheme="minorHAnsi" w:eastAsia="Times New Roman" w:hAnsiTheme="minorHAnsi" w:cstheme="minorHAnsi"/>
          <w:sz w:val="22"/>
          <w:szCs w:val="22"/>
        </w:rPr>
      </w:pPr>
      <w:r w:rsidRPr="008477ED">
        <w:rPr>
          <w:rFonts w:asciiTheme="minorHAnsi" w:eastAsia="Times New Roman" w:hAnsiTheme="minorHAnsi" w:cstheme="minorHAnsi"/>
          <w:sz w:val="22"/>
          <w:szCs w:val="22"/>
        </w:rPr>
        <w:t>kapcsolattartás civil szervezetekkel</w:t>
      </w:r>
      <w:r w:rsidR="00245C4B" w:rsidRPr="008477ED">
        <w:rPr>
          <w:rFonts w:asciiTheme="minorHAnsi" w:eastAsia="Times New Roman" w:hAnsiTheme="minorHAnsi" w:cstheme="minorHAnsi"/>
          <w:sz w:val="22"/>
          <w:szCs w:val="22"/>
        </w:rPr>
        <w:t>;</w:t>
      </w:r>
    </w:p>
    <w:p w14:paraId="3814869D" w14:textId="324F3570" w:rsidR="00CD1749" w:rsidRPr="008477ED" w:rsidRDefault="00CD1749" w:rsidP="00D54D85">
      <w:pPr>
        <w:pStyle w:val="Listaszerbekezds"/>
        <w:numPr>
          <w:ilvl w:val="0"/>
          <w:numId w:val="7"/>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Szent Márton Kártya ügyintézés</w:t>
      </w:r>
      <w:r w:rsidR="00245C4B" w:rsidRPr="008477ED">
        <w:rPr>
          <w:rFonts w:asciiTheme="minorHAnsi" w:hAnsiTheme="minorHAnsi" w:cstheme="minorHAnsi"/>
          <w:sz w:val="22"/>
          <w:szCs w:val="22"/>
        </w:rPr>
        <w:t>;</w:t>
      </w:r>
    </w:p>
    <w:p w14:paraId="067D0A15" w14:textId="23C1E22E" w:rsidR="00CD1749" w:rsidRPr="008477ED" w:rsidRDefault="00CD1749" w:rsidP="00D54D85">
      <w:pPr>
        <w:pStyle w:val="Listaszerbekezds"/>
        <w:numPr>
          <w:ilvl w:val="0"/>
          <w:numId w:val="7"/>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Babaköszöntő csomagok előkészítése</w:t>
      </w:r>
      <w:r w:rsidR="00245C4B" w:rsidRPr="008477ED">
        <w:rPr>
          <w:rFonts w:asciiTheme="minorHAnsi" w:hAnsiTheme="minorHAnsi" w:cstheme="minorHAnsi"/>
          <w:sz w:val="22"/>
          <w:szCs w:val="22"/>
        </w:rPr>
        <w:t>;</w:t>
      </w:r>
    </w:p>
    <w:p w14:paraId="05F88154" w14:textId="600EC60B" w:rsidR="00CD1749" w:rsidRPr="008477ED" w:rsidRDefault="00CD1749" w:rsidP="00D54D85">
      <w:pPr>
        <w:pStyle w:val="Listaszerbekezds"/>
        <w:numPr>
          <w:ilvl w:val="0"/>
          <w:numId w:val="7"/>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Házasulandóknak „Első gratuláció” előkészítése</w:t>
      </w:r>
      <w:r w:rsidR="00245C4B" w:rsidRPr="008477ED">
        <w:rPr>
          <w:rFonts w:asciiTheme="minorHAnsi" w:hAnsiTheme="minorHAnsi" w:cstheme="minorHAnsi"/>
          <w:sz w:val="22"/>
          <w:szCs w:val="22"/>
        </w:rPr>
        <w:t>;</w:t>
      </w:r>
    </w:p>
    <w:p w14:paraId="298621C0" w14:textId="31D06AD7" w:rsidR="00CD1749" w:rsidRPr="008477ED" w:rsidRDefault="00CD1749" w:rsidP="00D54D85">
      <w:pPr>
        <w:pStyle w:val="Listaszerbekezds"/>
        <w:numPr>
          <w:ilvl w:val="0"/>
          <w:numId w:val="7"/>
        </w:numPr>
        <w:contextualSpacing w:val="0"/>
        <w:rPr>
          <w:rFonts w:asciiTheme="minorHAnsi" w:eastAsia="Times New Roman" w:hAnsiTheme="minorHAnsi" w:cstheme="minorHAnsi"/>
          <w:sz w:val="22"/>
          <w:szCs w:val="22"/>
        </w:rPr>
      </w:pPr>
      <w:r w:rsidRPr="008477ED">
        <w:rPr>
          <w:rFonts w:asciiTheme="minorHAnsi" w:eastAsia="Times New Roman" w:hAnsiTheme="minorHAnsi" w:cstheme="minorHAnsi"/>
          <w:sz w:val="22"/>
          <w:szCs w:val="22"/>
        </w:rPr>
        <w:t>polgármesteri keret terhére történő támogatások ügyintézése</w:t>
      </w:r>
      <w:r w:rsidR="00245C4B" w:rsidRPr="008477ED">
        <w:rPr>
          <w:rFonts w:asciiTheme="minorHAnsi" w:eastAsia="Times New Roman" w:hAnsiTheme="minorHAnsi" w:cstheme="minorHAnsi"/>
          <w:sz w:val="22"/>
          <w:szCs w:val="22"/>
        </w:rPr>
        <w:t>;</w:t>
      </w:r>
    </w:p>
    <w:p w14:paraId="19C97900" w14:textId="239F8197" w:rsidR="00CD1749" w:rsidRPr="008477ED" w:rsidRDefault="00CD1749" w:rsidP="00D54D85">
      <w:pPr>
        <w:pStyle w:val="Listaszerbekezds"/>
        <w:numPr>
          <w:ilvl w:val="0"/>
          <w:numId w:val="7"/>
        </w:numPr>
        <w:contextualSpacing w:val="0"/>
        <w:rPr>
          <w:rFonts w:asciiTheme="minorHAnsi" w:eastAsia="Times New Roman" w:hAnsiTheme="minorHAnsi" w:cstheme="minorHAnsi"/>
          <w:sz w:val="22"/>
          <w:szCs w:val="22"/>
        </w:rPr>
      </w:pPr>
      <w:r w:rsidRPr="008477ED">
        <w:rPr>
          <w:rFonts w:asciiTheme="minorHAnsi" w:eastAsia="Times New Roman" w:hAnsiTheme="minorHAnsi" w:cstheme="minorHAnsi"/>
          <w:sz w:val="22"/>
          <w:szCs w:val="22"/>
        </w:rPr>
        <w:t>decemberi civil szervezeteket érintő Közgyűlési, bizottsági anyagok előkészítése</w:t>
      </w:r>
      <w:r w:rsidR="00245C4B" w:rsidRPr="008477ED">
        <w:rPr>
          <w:rFonts w:asciiTheme="minorHAnsi" w:eastAsia="Times New Roman" w:hAnsiTheme="minorHAnsi" w:cstheme="minorHAnsi"/>
          <w:sz w:val="22"/>
          <w:szCs w:val="22"/>
        </w:rPr>
        <w:t>;</w:t>
      </w:r>
    </w:p>
    <w:p w14:paraId="6133BBF5" w14:textId="393B3C45" w:rsidR="00CD1749" w:rsidRPr="008477ED" w:rsidRDefault="00CD1749" w:rsidP="00D54D85">
      <w:pPr>
        <w:pStyle w:val="Listaszerbekezds"/>
        <w:numPr>
          <w:ilvl w:val="0"/>
          <w:numId w:val="7"/>
        </w:numPr>
        <w:contextualSpacing w:val="0"/>
        <w:rPr>
          <w:rFonts w:asciiTheme="minorHAnsi" w:eastAsia="Times New Roman" w:hAnsiTheme="minorHAnsi" w:cstheme="minorHAnsi"/>
          <w:sz w:val="22"/>
          <w:szCs w:val="22"/>
        </w:rPr>
      </w:pPr>
      <w:r w:rsidRPr="008477ED">
        <w:rPr>
          <w:rFonts w:asciiTheme="minorHAnsi" w:eastAsia="Times New Roman" w:hAnsiTheme="minorHAnsi" w:cstheme="minorHAnsi"/>
          <w:sz w:val="22"/>
          <w:szCs w:val="22"/>
        </w:rPr>
        <w:t>„Aktív időskor Szombathelyen” programok szervezése</w:t>
      </w:r>
      <w:r w:rsidR="00245C4B" w:rsidRPr="008477ED">
        <w:rPr>
          <w:rFonts w:asciiTheme="minorHAnsi" w:eastAsia="Times New Roman" w:hAnsiTheme="minorHAnsi" w:cstheme="minorHAnsi"/>
          <w:sz w:val="22"/>
          <w:szCs w:val="22"/>
        </w:rPr>
        <w:t>,</w:t>
      </w:r>
    </w:p>
    <w:p w14:paraId="18BE805F" w14:textId="308408AC" w:rsidR="00CD1749" w:rsidRPr="008477ED" w:rsidRDefault="00CD1749" w:rsidP="00D54D85">
      <w:pPr>
        <w:pStyle w:val="Listaszerbekezds"/>
        <w:numPr>
          <w:ilvl w:val="0"/>
          <w:numId w:val="7"/>
        </w:numPr>
        <w:contextualSpacing w:val="0"/>
        <w:rPr>
          <w:rFonts w:asciiTheme="minorHAnsi" w:eastAsia="Times New Roman" w:hAnsiTheme="minorHAnsi" w:cstheme="minorHAnsi"/>
          <w:sz w:val="22"/>
          <w:szCs w:val="22"/>
        </w:rPr>
      </w:pPr>
      <w:r w:rsidRPr="008477ED">
        <w:rPr>
          <w:rFonts w:asciiTheme="minorHAnsi" w:eastAsia="Times New Roman" w:hAnsiTheme="minorHAnsi" w:cstheme="minorHAnsi"/>
          <w:sz w:val="22"/>
          <w:szCs w:val="22"/>
        </w:rPr>
        <w:t>a Kulturális és Civil Alapra beérkezett pályázatok feldolgozása</w:t>
      </w:r>
      <w:r w:rsidR="00245C4B" w:rsidRPr="008477ED">
        <w:rPr>
          <w:rFonts w:asciiTheme="minorHAnsi" w:eastAsia="Times New Roman" w:hAnsiTheme="minorHAnsi" w:cstheme="minorHAnsi"/>
          <w:sz w:val="22"/>
          <w:szCs w:val="22"/>
        </w:rPr>
        <w:t>.</w:t>
      </w:r>
    </w:p>
    <w:p w14:paraId="5F4F723C" w14:textId="77777777" w:rsidR="00CD1749" w:rsidRPr="008477ED" w:rsidRDefault="00CD1749" w:rsidP="00CD1749">
      <w:pPr>
        <w:pStyle w:val="Listaszerbekezds"/>
        <w:contextualSpacing w:val="0"/>
        <w:rPr>
          <w:rFonts w:asciiTheme="minorHAnsi" w:eastAsia="Times New Roman" w:hAnsiTheme="minorHAnsi" w:cstheme="minorHAnsi"/>
          <w:sz w:val="22"/>
          <w:szCs w:val="22"/>
        </w:rPr>
      </w:pPr>
    </w:p>
    <w:p w14:paraId="05DE4AB5" w14:textId="77777777" w:rsidR="00CD1749" w:rsidRPr="008477ED" w:rsidRDefault="00CD1749" w:rsidP="00CD1749">
      <w:pPr>
        <w:rPr>
          <w:rFonts w:asciiTheme="minorHAnsi" w:hAnsiTheme="minorHAnsi" w:cstheme="minorHAnsi"/>
          <w:sz w:val="22"/>
          <w:szCs w:val="22"/>
          <w:u w:val="single"/>
        </w:rPr>
      </w:pPr>
      <w:r w:rsidRPr="008477ED">
        <w:rPr>
          <w:rFonts w:asciiTheme="minorHAnsi" w:hAnsiTheme="minorHAnsi" w:cstheme="minorHAnsi"/>
          <w:sz w:val="22"/>
          <w:szCs w:val="22"/>
          <w:u w:val="single"/>
        </w:rPr>
        <w:t>Egészségügy területén végzett feladatok:</w:t>
      </w:r>
    </w:p>
    <w:p w14:paraId="4EB079A0" w14:textId="3E3F2D6D" w:rsidR="00CD1749" w:rsidRPr="008477ED" w:rsidRDefault="00CD1749" w:rsidP="00D54D85">
      <w:pPr>
        <w:pStyle w:val="Listaszerbekezds"/>
        <w:numPr>
          <w:ilvl w:val="0"/>
          <w:numId w:val="9"/>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2025. decemberi Egészségügyi Szakmai Bizottsági ülés jegyzőkönyvének elkészítése</w:t>
      </w:r>
      <w:r w:rsidR="005A397D" w:rsidRPr="008477ED">
        <w:rPr>
          <w:rFonts w:asciiTheme="minorHAnsi" w:hAnsiTheme="minorHAnsi" w:cstheme="minorHAnsi"/>
          <w:sz w:val="22"/>
          <w:szCs w:val="22"/>
        </w:rPr>
        <w:t>;</w:t>
      </w:r>
    </w:p>
    <w:p w14:paraId="6336C451" w14:textId="62AFC966" w:rsidR="00CD1749" w:rsidRPr="008477ED" w:rsidRDefault="00CD1749" w:rsidP="00D54D85">
      <w:pPr>
        <w:pStyle w:val="Listaszerbekezds"/>
        <w:numPr>
          <w:ilvl w:val="0"/>
          <w:numId w:val="9"/>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decemberi bizottsági, közgyűlési határozatok végrehajtása</w:t>
      </w:r>
      <w:r w:rsidR="005A397D" w:rsidRPr="008477ED">
        <w:rPr>
          <w:rFonts w:asciiTheme="minorHAnsi" w:hAnsiTheme="minorHAnsi" w:cstheme="minorHAnsi"/>
          <w:sz w:val="22"/>
          <w:szCs w:val="22"/>
        </w:rPr>
        <w:t>;</w:t>
      </w:r>
    </w:p>
    <w:p w14:paraId="4716456C" w14:textId="18BE96E7" w:rsidR="00CD1749" w:rsidRPr="008477ED" w:rsidRDefault="00CD1749" w:rsidP="00D54D85">
      <w:pPr>
        <w:pStyle w:val="Listaszerbekezds"/>
        <w:numPr>
          <w:ilvl w:val="0"/>
          <w:numId w:val="9"/>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január havi közgyűlési és bizottsági előterjesztések elkészítése</w:t>
      </w:r>
      <w:r w:rsidR="005A397D" w:rsidRPr="008477ED">
        <w:rPr>
          <w:rFonts w:asciiTheme="minorHAnsi" w:hAnsiTheme="minorHAnsi" w:cstheme="minorHAnsi"/>
          <w:sz w:val="22"/>
          <w:szCs w:val="22"/>
        </w:rPr>
        <w:t>;</w:t>
      </w:r>
    </w:p>
    <w:p w14:paraId="3C720C96" w14:textId="0CCE31B6" w:rsidR="00CD1749" w:rsidRPr="008477ED" w:rsidRDefault="00CD1749" w:rsidP="00D54D85">
      <w:pPr>
        <w:pStyle w:val="Listaszerbekezds"/>
        <w:numPr>
          <w:ilvl w:val="0"/>
          <w:numId w:val="9"/>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a Háziorvosi Életpálya Modellel kapcsolatos ügyintézés</w:t>
      </w:r>
      <w:r w:rsidR="005A397D" w:rsidRPr="008477ED">
        <w:rPr>
          <w:rFonts w:asciiTheme="minorHAnsi" w:hAnsiTheme="minorHAnsi" w:cstheme="minorHAnsi"/>
          <w:sz w:val="22"/>
          <w:szCs w:val="22"/>
        </w:rPr>
        <w:t>;</w:t>
      </w:r>
    </w:p>
    <w:p w14:paraId="7E59B3D9" w14:textId="4209205A" w:rsidR="00CD1749" w:rsidRPr="008477ED" w:rsidRDefault="00CD1749" w:rsidP="00D54D85">
      <w:pPr>
        <w:pStyle w:val="Listaszerbekezds"/>
        <w:numPr>
          <w:ilvl w:val="0"/>
          <w:numId w:val="9"/>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GESZ magasabb vezetői pályázat adminisztrációja</w:t>
      </w:r>
      <w:r w:rsidR="005A397D" w:rsidRPr="008477ED">
        <w:rPr>
          <w:rFonts w:asciiTheme="minorHAnsi" w:hAnsiTheme="minorHAnsi" w:cstheme="minorHAnsi"/>
          <w:sz w:val="22"/>
          <w:szCs w:val="22"/>
        </w:rPr>
        <w:t>.</w:t>
      </w:r>
    </w:p>
    <w:p w14:paraId="52559879" w14:textId="77777777" w:rsidR="00CD1749" w:rsidRPr="008477ED" w:rsidRDefault="00CD1749" w:rsidP="00AC4D58">
      <w:pPr>
        <w:jc w:val="both"/>
        <w:rPr>
          <w:rFonts w:asciiTheme="minorHAnsi" w:hAnsiTheme="minorHAnsi" w:cstheme="minorHAnsi"/>
          <w:sz w:val="22"/>
          <w:szCs w:val="22"/>
          <w:u w:val="single"/>
        </w:rPr>
      </w:pPr>
      <w:r w:rsidRPr="008477ED">
        <w:rPr>
          <w:rFonts w:asciiTheme="minorHAnsi" w:hAnsiTheme="minorHAnsi" w:cstheme="minorHAnsi"/>
          <w:sz w:val="22"/>
          <w:szCs w:val="22"/>
          <w:u w:val="single"/>
        </w:rPr>
        <w:t>Kultúra területén végzett feladatok:</w:t>
      </w:r>
    </w:p>
    <w:p w14:paraId="38C7318D" w14:textId="2E6DD44C" w:rsidR="00CD1749" w:rsidRPr="008477ED" w:rsidRDefault="00CD1749" w:rsidP="00D54D85">
      <w:pPr>
        <w:pStyle w:val="Listaszerbekezds"/>
        <w:numPr>
          <w:ilvl w:val="0"/>
          <w:numId w:val="8"/>
        </w:numPr>
        <w:jc w:val="both"/>
        <w:rPr>
          <w:rFonts w:asciiTheme="minorHAnsi" w:hAnsiTheme="minorHAnsi" w:cstheme="minorHAnsi"/>
          <w:sz w:val="22"/>
          <w:szCs w:val="22"/>
        </w:rPr>
      </w:pPr>
      <w:r w:rsidRPr="008477ED">
        <w:rPr>
          <w:rFonts w:asciiTheme="minorHAnsi" w:hAnsiTheme="minorHAnsi" w:cstheme="minorHAnsi"/>
          <w:sz w:val="22"/>
          <w:szCs w:val="22"/>
        </w:rPr>
        <w:t>2025. decemberi bizottsági és közgyűlési határozatok végrehajtása</w:t>
      </w:r>
      <w:r w:rsidR="008477ED" w:rsidRPr="008477ED">
        <w:rPr>
          <w:rFonts w:asciiTheme="minorHAnsi" w:hAnsiTheme="minorHAnsi" w:cstheme="minorHAnsi"/>
          <w:sz w:val="22"/>
          <w:szCs w:val="22"/>
        </w:rPr>
        <w:t>;</w:t>
      </w:r>
    </w:p>
    <w:p w14:paraId="4CC4AEA9" w14:textId="467631CA" w:rsidR="00CD1749" w:rsidRPr="008477ED" w:rsidRDefault="00CD1749" w:rsidP="00D54D85">
      <w:pPr>
        <w:pStyle w:val="Listaszerbekezds"/>
        <w:numPr>
          <w:ilvl w:val="0"/>
          <w:numId w:val="8"/>
        </w:numPr>
        <w:jc w:val="both"/>
        <w:rPr>
          <w:rFonts w:asciiTheme="minorHAnsi" w:hAnsiTheme="minorHAnsi" w:cstheme="minorHAnsi"/>
          <w:sz w:val="22"/>
          <w:szCs w:val="22"/>
        </w:rPr>
      </w:pPr>
      <w:r w:rsidRPr="008477ED">
        <w:rPr>
          <w:rFonts w:asciiTheme="minorHAnsi" w:hAnsiTheme="minorHAnsi" w:cstheme="minorHAnsi"/>
          <w:sz w:val="22"/>
          <w:szCs w:val="22"/>
        </w:rPr>
        <w:t>rendelkező levelek, támogatási szerződés készítése</w:t>
      </w:r>
      <w:r w:rsidR="008477ED" w:rsidRPr="008477ED">
        <w:rPr>
          <w:rFonts w:asciiTheme="minorHAnsi" w:hAnsiTheme="minorHAnsi" w:cstheme="minorHAnsi"/>
          <w:sz w:val="22"/>
          <w:szCs w:val="22"/>
        </w:rPr>
        <w:t>;</w:t>
      </w:r>
    </w:p>
    <w:p w14:paraId="306D6B54" w14:textId="77777777" w:rsidR="00CD1749" w:rsidRPr="008477ED" w:rsidRDefault="00CD1749" w:rsidP="00D54D85">
      <w:pPr>
        <w:pStyle w:val="Listaszerbekezds"/>
        <w:numPr>
          <w:ilvl w:val="0"/>
          <w:numId w:val="10"/>
        </w:numPr>
        <w:spacing w:after="160" w:line="259" w:lineRule="auto"/>
        <w:ind w:left="720"/>
        <w:jc w:val="both"/>
        <w:rPr>
          <w:rFonts w:asciiTheme="minorHAnsi" w:hAnsiTheme="minorHAnsi" w:cstheme="minorHAnsi"/>
          <w:sz w:val="22"/>
          <w:szCs w:val="22"/>
        </w:rPr>
      </w:pPr>
      <w:r w:rsidRPr="008477ED">
        <w:rPr>
          <w:rFonts w:asciiTheme="minorHAnsi" w:hAnsiTheme="minorHAnsi" w:cstheme="minorHAnsi"/>
          <w:sz w:val="22"/>
          <w:szCs w:val="22"/>
        </w:rPr>
        <w:t>januári bizottsági, közgyűlési előterjesztések elkészítése</w:t>
      </w:r>
    </w:p>
    <w:p w14:paraId="70BB3880" w14:textId="77777777" w:rsidR="00CD1749" w:rsidRPr="008477ED" w:rsidRDefault="00CD1749" w:rsidP="00D54D85">
      <w:pPr>
        <w:pStyle w:val="Listaszerbekezds"/>
        <w:numPr>
          <w:ilvl w:val="0"/>
          <w:numId w:val="10"/>
        </w:numPr>
        <w:ind w:left="720"/>
        <w:contextualSpacing w:val="0"/>
        <w:jc w:val="both"/>
        <w:rPr>
          <w:rFonts w:asciiTheme="minorHAnsi" w:eastAsia="Times New Roman" w:hAnsiTheme="minorHAnsi" w:cstheme="minorHAnsi"/>
          <w:color w:val="000000"/>
          <w:sz w:val="22"/>
          <w:szCs w:val="22"/>
          <w:lang w:eastAsia="hu-HU"/>
        </w:rPr>
      </w:pPr>
      <w:r w:rsidRPr="008477ED">
        <w:rPr>
          <w:rFonts w:asciiTheme="minorHAnsi" w:eastAsia="Times New Roman" w:hAnsiTheme="minorHAnsi" w:cstheme="minorHAnsi"/>
          <w:color w:val="000000"/>
          <w:sz w:val="22"/>
          <w:szCs w:val="22"/>
          <w:lang w:eastAsia="hu-HU"/>
        </w:rPr>
        <w:t>Kulturális Statisztikai Rendszerben történő adatszolgáltatás elvégzése</w:t>
      </w:r>
    </w:p>
    <w:p w14:paraId="59736F2C" w14:textId="01C52E79" w:rsidR="00CD1749" w:rsidRPr="008477ED" w:rsidRDefault="008477ED" w:rsidP="00D54D85">
      <w:pPr>
        <w:pStyle w:val="Listaszerbekezds"/>
        <w:numPr>
          <w:ilvl w:val="0"/>
          <w:numId w:val="10"/>
        </w:numPr>
        <w:ind w:left="720"/>
        <w:contextualSpacing w:val="0"/>
        <w:jc w:val="both"/>
        <w:rPr>
          <w:rFonts w:asciiTheme="minorHAnsi" w:eastAsia="Times New Roman" w:hAnsiTheme="minorHAnsi" w:cstheme="minorHAnsi"/>
          <w:color w:val="000000"/>
          <w:sz w:val="22"/>
          <w:szCs w:val="22"/>
          <w:lang w:eastAsia="hu-HU"/>
        </w:rPr>
      </w:pPr>
      <w:r w:rsidRPr="008477ED">
        <w:rPr>
          <w:rFonts w:asciiTheme="minorHAnsi" w:eastAsia="Times New Roman" w:hAnsiTheme="minorHAnsi" w:cstheme="minorHAnsi"/>
          <w:color w:val="000000"/>
          <w:sz w:val="22"/>
          <w:szCs w:val="22"/>
          <w:lang w:eastAsia="hu-HU"/>
        </w:rPr>
        <w:t>a</w:t>
      </w:r>
      <w:r w:rsidR="00CD1749" w:rsidRPr="008477ED">
        <w:rPr>
          <w:rFonts w:asciiTheme="minorHAnsi" w:eastAsia="Times New Roman" w:hAnsiTheme="minorHAnsi" w:cstheme="minorHAnsi"/>
          <w:color w:val="000000"/>
          <w:sz w:val="22"/>
          <w:szCs w:val="22"/>
          <w:lang w:eastAsia="hu-HU"/>
        </w:rPr>
        <w:t xml:space="preserve"> kulturális ágazatot érintő béremelés kapcsán igénybejelentések elkészítése a Nemzeti Kulturális Támogatáskezelő részére</w:t>
      </w:r>
      <w:r w:rsidRPr="008477ED">
        <w:rPr>
          <w:rFonts w:asciiTheme="minorHAnsi" w:eastAsia="Times New Roman" w:hAnsiTheme="minorHAnsi" w:cstheme="minorHAnsi"/>
          <w:color w:val="000000"/>
          <w:sz w:val="22"/>
          <w:szCs w:val="22"/>
          <w:lang w:eastAsia="hu-HU"/>
        </w:rPr>
        <w:t>;</w:t>
      </w:r>
    </w:p>
    <w:p w14:paraId="3C7CE1BF" w14:textId="3AFAEF57" w:rsidR="00CD1749" w:rsidRPr="008477ED" w:rsidRDefault="00CD1749" w:rsidP="00D54D85">
      <w:pPr>
        <w:pStyle w:val="Listaszerbekezds"/>
        <w:numPr>
          <w:ilvl w:val="0"/>
          <w:numId w:val="10"/>
        </w:numPr>
        <w:ind w:left="720"/>
        <w:contextualSpacing w:val="0"/>
        <w:jc w:val="both"/>
        <w:rPr>
          <w:rFonts w:asciiTheme="minorHAnsi" w:eastAsia="Times New Roman" w:hAnsiTheme="minorHAnsi" w:cstheme="minorHAnsi"/>
          <w:color w:val="000000"/>
          <w:sz w:val="22"/>
          <w:szCs w:val="22"/>
          <w:lang w:eastAsia="hu-HU"/>
        </w:rPr>
      </w:pPr>
      <w:r w:rsidRPr="008477ED">
        <w:rPr>
          <w:rFonts w:asciiTheme="minorHAnsi" w:eastAsia="Times New Roman" w:hAnsiTheme="minorHAnsi" w:cstheme="minorHAnsi"/>
          <w:color w:val="000000"/>
          <w:sz w:val="22"/>
          <w:szCs w:val="22"/>
          <w:lang w:eastAsia="hu-HU"/>
        </w:rPr>
        <w:t>az iSi Automative Hungary Kft-vel kötött Együttműködési megállapodás szerinti adatszolgáltatás bekérése és elkészítése, valamint továbbítása</w:t>
      </w:r>
      <w:r w:rsidR="008477ED" w:rsidRPr="008477ED">
        <w:rPr>
          <w:rFonts w:asciiTheme="minorHAnsi" w:eastAsia="Times New Roman" w:hAnsiTheme="minorHAnsi" w:cstheme="minorHAnsi"/>
          <w:color w:val="000000"/>
          <w:sz w:val="22"/>
          <w:szCs w:val="22"/>
          <w:lang w:eastAsia="hu-HU"/>
        </w:rPr>
        <w:t>;</w:t>
      </w:r>
    </w:p>
    <w:p w14:paraId="1DED3268" w14:textId="42912870" w:rsidR="00CD1749" w:rsidRPr="008477ED" w:rsidRDefault="008477ED" w:rsidP="00D54D85">
      <w:pPr>
        <w:pStyle w:val="Listaszerbekezds"/>
        <w:numPr>
          <w:ilvl w:val="0"/>
          <w:numId w:val="10"/>
        </w:numPr>
        <w:ind w:left="720"/>
        <w:contextualSpacing w:val="0"/>
        <w:jc w:val="both"/>
        <w:rPr>
          <w:rFonts w:asciiTheme="minorHAnsi" w:eastAsia="Times New Roman" w:hAnsiTheme="minorHAnsi" w:cstheme="minorHAnsi"/>
          <w:color w:val="000000"/>
          <w:sz w:val="22"/>
          <w:szCs w:val="22"/>
          <w:lang w:eastAsia="hu-HU"/>
        </w:rPr>
      </w:pPr>
      <w:r w:rsidRPr="008477ED">
        <w:rPr>
          <w:rFonts w:asciiTheme="minorHAnsi" w:eastAsia="Times New Roman" w:hAnsiTheme="minorHAnsi" w:cstheme="minorHAnsi"/>
          <w:color w:val="000000"/>
          <w:sz w:val="22"/>
          <w:szCs w:val="22"/>
          <w:lang w:eastAsia="hu-HU"/>
        </w:rPr>
        <w:t>sa</w:t>
      </w:r>
      <w:r w:rsidR="00CD1749" w:rsidRPr="008477ED">
        <w:rPr>
          <w:rFonts w:asciiTheme="minorHAnsi" w:eastAsia="Times New Roman" w:hAnsiTheme="minorHAnsi" w:cstheme="minorHAnsi"/>
          <w:color w:val="000000"/>
          <w:sz w:val="22"/>
          <w:szCs w:val="22"/>
          <w:lang w:eastAsia="hu-HU"/>
        </w:rPr>
        <w:t>jtódíj felhívás elkészítése és közzététele</w:t>
      </w:r>
      <w:r w:rsidRPr="008477ED">
        <w:rPr>
          <w:rFonts w:asciiTheme="minorHAnsi" w:eastAsia="Times New Roman" w:hAnsiTheme="minorHAnsi" w:cstheme="minorHAnsi"/>
          <w:color w:val="000000"/>
          <w:sz w:val="22"/>
          <w:szCs w:val="22"/>
          <w:lang w:eastAsia="hu-HU"/>
        </w:rPr>
        <w:t>;</w:t>
      </w:r>
    </w:p>
    <w:p w14:paraId="2FB38757" w14:textId="7F24B457" w:rsidR="00CD1749" w:rsidRPr="008477ED" w:rsidRDefault="00343D29" w:rsidP="00D54D85">
      <w:pPr>
        <w:pStyle w:val="Listaszerbekezds"/>
        <w:numPr>
          <w:ilvl w:val="0"/>
          <w:numId w:val="19"/>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k</w:t>
      </w:r>
      <w:r w:rsidR="00CD1749" w:rsidRPr="008477ED">
        <w:rPr>
          <w:rFonts w:asciiTheme="minorHAnsi" w:hAnsiTheme="minorHAnsi" w:cstheme="minorHAnsi"/>
          <w:sz w:val="22"/>
          <w:szCs w:val="22"/>
        </w:rPr>
        <w:t>ulturális intézmények személyi ügyeinek intézése (szabadság nyilvántartás és engedélyezés, kiküldetés, költségtérítés engedélyeztetése)</w:t>
      </w:r>
      <w:r>
        <w:rPr>
          <w:rFonts w:asciiTheme="minorHAnsi" w:hAnsiTheme="minorHAnsi" w:cstheme="minorHAnsi"/>
          <w:sz w:val="22"/>
          <w:szCs w:val="22"/>
        </w:rPr>
        <w:t>;</w:t>
      </w:r>
    </w:p>
    <w:p w14:paraId="155BD9FE" w14:textId="3E277B4C" w:rsidR="00CD1749" w:rsidRPr="008477ED" w:rsidRDefault="00CD1749" w:rsidP="00D54D85">
      <w:pPr>
        <w:pStyle w:val="Listaszerbekezds"/>
        <w:numPr>
          <w:ilvl w:val="0"/>
          <w:numId w:val="19"/>
        </w:numPr>
        <w:spacing w:after="160" w:line="259" w:lineRule="auto"/>
        <w:jc w:val="both"/>
        <w:rPr>
          <w:rFonts w:asciiTheme="minorHAnsi" w:hAnsiTheme="minorHAnsi" w:cstheme="minorHAnsi"/>
          <w:sz w:val="22"/>
          <w:szCs w:val="22"/>
        </w:rPr>
      </w:pPr>
      <w:r w:rsidRPr="008477ED">
        <w:rPr>
          <w:rFonts w:asciiTheme="minorHAnsi" w:hAnsiTheme="minorHAnsi" w:cstheme="minorHAnsi"/>
          <w:sz w:val="22"/>
          <w:szCs w:val="22"/>
        </w:rPr>
        <w:t>Artisjus Szerzői Jogvédő irodával kapcsolatos ügyintézés</w:t>
      </w:r>
      <w:r w:rsidR="00343D29">
        <w:rPr>
          <w:rFonts w:asciiTheme="minorHAnsi" w:hAnsiTheme="minorHAnsi" w:cstheme="minorHAnsi"/>
          <w:sz w:val="22"/>
          <w:szCs w:val="22"/>
        </w:rPr>
        <w:t>.</w:t>
      </w:r>
    </w:p>
    <w:p w14:paraId="7FC6A063" w14:textId="77777777" w:rsidR="00CD1749" w:rsidRPr="008477ED" w:rsidRDefault="00CD1749" w:rsidP="00AC4D58">
      <w:pPr>
        <w:jc w:val="both"/>
        <w:rPr>
          <w:rFonts w:asciiTheme="minorHAnsi" w:hAnsiTheme="minorHAnsi" w:cstheme="minorHAnsi"/>
          <w:sz w:val="22"/>
          <w:szCs w:val="22"/>
          <w:u w:val="single"/>
        </w:rPr>
      </w:pPr>
      <w:r w:rsidRPr="008477ED">
        <w:rPr>
          <w:rFonts w:asciiTheme="minorHAnsi" w:hAnsiTheme="minorHAnsi" w:cstheme="minorHAnsi"/>
          <w:sz w:val="22"/>
          <w:szCs w:val="22"/>
          <w:u w:val="single"/>
        </w:rPr>
        <w:lastRenderedPageBreak/>
        <w:t>Köznevelés területén végzett feladatok:</w:t>
      </w:r>
    </w:p>
    <w:p w14:paraId="0204023C" w14:textId="1CE947DE" w:rsidR="00CD1749" w:rsidRPr="008477ED" w:rsidRDefault="00CD1749" w:rsidP="00D54D85">
      <w:pPr>
        <w:pStyle w:val="Listaszerbekezds"/>
        <w:numPr>
          <w:ilvl w:val="0"/>
          <w:numId w:val="11"/>
        </w:numPr>
        <w:tabs>
          <w:tab w:val="left" w:pos="993"/>
        </w:tabs>
        <w:ind w:left="714" w:hanging="357"/>
        <w:jc w:val="both"/>
        <w:rPr>
          <w:rFonts w:asciiTheme="minorHAnsi" w:hAnsiTheme="minorHAnsi" w:cstheme="minorHAnsi"/>
          <w:sz w:val="22"/>
          <w:szCs w:val="22"/>
        </w:rPr>
      </w:pPr>
      <w:r w:rsidRPr="008477ED">
        <w:rPr>
          <w:rFonts w:asciiTheme="minorHAnsi" w:hAnsiTheme="minorHAnsi" w:cstheme="minorHAnsi"/>
          <w:sz w:val="22"/>
          <w:szCs w:val="22"/>
        </w:rPr>
        <w:t>decemberi bizottsági, közgyűlési határozatok végrehajtása</w:t>
      </w:r>
      <w:r w:rsidR="00D00F2B">
        <w:rPr>
          <w:rFonts w:asciiTheme="minorHAnsi" w:hAnsiTheme="minorHAnsi" w:cstheme="minorHAnsi"/>
          <w:sz w:val="22"/>
          <w:szCs w:val="22"/>
        </w:rPr>
        <w:t>;</w:t>
      </w:r>
    </w:p>
    <w:p w14:paraId="6ED66C78" w14:textId="3C76CDB1" w:rsidR="00CD1749" w:rsidRPr="008477ED" w:rsidRDefault="00CD1749" w:rsidP="00D54D85">
      <w:pPr>
        <w:pStyle w:val="Listaszerbekezds"/>
        <w:numPr>
          <w:ilvl w:val="0"/>
          <w:numId w:val="11"/>
        </w:numPr>
        <w:tabs>
          <w:tab w:val="left" w:pos="993"/>
        </w:tabs>
        <w:ind w:left="714" w:hanging="357"/>
        <w:jc w:val="both"/>
        <w:rPr>
          <w:rFonts w:asciiTheme="minorHAnsi" w:hAnsiTheme="minorHAnsi" w:cstheme="minorHAnsi"/>
          <w:sz w:val="22"/>
          <w:szCs w:val="22"/>
        </w:rPr>
      </w:pPr>
      <w:r w:rsidRPr="008477ED">
        <w:rPr>
          <w:rFonts w:asciiTheme="minorHAnsi" w:hAnsiTheme="minorHAnsi" w:cstheme="minorHAnsi"/>
          <w:sz w:val="22"/>
          <w:szCs w:val="22"/>
        </w:rPr>
        <w:t>januári bizottsági, közgyűlési előterjesztések elkészítése</w:t>
      </w:r>
      <w:r w:rsidR="00D00F2B">
        <w:rPr>
          <w:rFonts w:asciiTheme="minorHAnsi" w:hAnsiTheme="minorHAnsi" w:cstheme="minorHAnsi"/>
          <w:sz w:val="22"/>
          <w:szCs w:val="22"/>
        </w:rPr>
        <w:t>;</w:t>
      </w:r>
    </w:p>
    <w:p w14:paraId="330C2C09" w14:textId="34BDC210" w:rsidR="00CD1749" w:rsidRPr="008477ED" w:rsidRDefault="00CD1749" w:rsidP="00D54D85">
      <w:pPr>
        <w:pStyle w:val="Listaszerbekezds"/>
        <w:numPr>
          <w:ilvl w:val="0"/>
          <w:numId w:val="11"/>
        </w:numPr>
        <w:ind w:left="714" w:hanging="357"/>
        <w:jc w:val="both"/>
        <w:rPr>
          <w:rFonts w:asciiTheme="minorHAnsi" w:hAnsiTheme="minorHAnsi" w:cstheme="minorHAnsi"/>
          <w:sz w:val="22"/>
          <w:szCs w:val="22"/>
        </w:rPr>
      </w:pPr>
      <w:r w:rsidRPr="008477ED">
        <w:rPr>
          <w:rFonts w:asciiTheme="minorHAnsi" w:hAnsiTheme="minorHAnsi" w:cstheme="minorHAnsi"/>
          <w:sz w:val="22"/>
          <w:szCs w:val="22"/>
        </w:rPr>
        <w:t>Óvodaigazgatói Munkaközösség ülésének előkészítése</w:t>
      </w:r>
      <w:r w:rsidR="00D00F2B">
        <w:rPr>
          <w:rFonts w:asciiTheme="minorHAnsi" w:hAnsiTheme="minorHAnsi" w:cstheme="minorHAnsi"/>
          <w:sz w:val="22"/>
          <w:szCs w:val="22"/>
        </w:rPr>
        <w:t>;</w:t>
      </w:r>
    </w:p>
    <w:p w14:paraId="75022A29" w14:textId="60621AED" w:rsidR="00CD1749" w:rsidRPr="008477ED" w:rsidRDefault="00D00F2B" w:rsidP="00D54D85">
      <w:pPr>
        <w:pStyle w:val="Listaszerbekezds"/>
        <w:numPr>
          <w:ilvl w:val="0"/>
          <w:numId w:val="11"/>
        </w:numPr>
        <w:ind w:left="714" w:hanging="357"/>
        <w:jc w:val="both"/>
        <w:rPr>
          <w:rFonts w:asciiTheme="minorHAnsi" w:hAnsiTheme="minorHAnsi" w:cstheme="minorHAnsi"/>
          <w:sz w:val="22"/>
          <w:szCs w:val="22"/>
        </w:rPr>
      </w:pPr>
      <w:r>
        <w:rPr>
          <w:rFonts w:asciiTheme="minorHAnsi" w:hAnsiTheme="minorHAnsi" w:cstheme="minorHAnsi"/>
          <w:sz w:val="22"/>
          <w:szCs w:val="22"/>
        </w:rPr>
        <w:t>a</w:t>
      </w:r>
      <w:r w:rsidR="00CD1749" w:rsidRPr="008477ED">
        <w:rPr>
          <w:rFonts w:asciiTheme="minorHAnsi" w:hAnsiTheme="minorHAnsi" w:cstheme="minorHAnsi"/>
          <w:sz w:val="22"/>
          <w:szCs w:val="22"/>
        </w:rPr>
        <w:t>z óvodaigazgatók szabadságolásának dokumentálása, táblázat aktualizálása</w:t>
      </w:r>
      <w:r>
        <w:rPr>
          <w:rFonts w:asciiTheme="minorHAnsi" w:hAnsiTheme="minorHAnsi" w:cstheme="minorHAnsi"/>
          <w:sz w:val="22"/>
          <w:szCs w:val="22"/>
        </w:rPr>
        <w:t>;</w:t>
      </w:r>
    </w:p>
    <w:p w14:paraId="6F185F60" w14:textId="6F1A0747" w:rsidR="00CD1749" w:rsidRPr="008477ED" w:rsidRDefault="00D00F2B" w:rsidP="00D54D85">
      <w:pPr>
        <w:pStyle w:val="Listaszerbekezds"/>
        <w:numPr>
          <w:ilvl w:val="0"/>
          <w:numId w:val="11"/>
        </w:numPr>
        <w:ind w:left="714" w:hanging="357"/>
        <w:jc w:val="both"/>
        <w:rPr>
          <w:rFonts w:asciiTheme="minorHAnsi" w:hAnsiTheme="minorHAnsi" w:cstheme="minorHAnsi"/>
          <w:sz w:val="22"/>
          <w:szCs w:val="22"/>
        </w:rPr>
      </w:pPr>
      <w:r>
        <w:rPr>
          <w:rFonts w:asciiTheme="minorHAnsi" w:hAnsiTheme="minorHAnsi" w:cstheme="minorHAnsi"/>
          <w:sz w:val="22"/>
          <w:szCs w:val="22"/>
        </w:rPr>
        <w:t>b</w:t>
      </w:r>
      <w:r w:rsidR="00CD1749" w:rsidRPr="008477ED">
        <w:rPr>
          <w:rFonts w:asciiTheme="minorHAnsi" w:hAnsiTheme="minorHAnsi" w:cstheme="minorHAnsi"/>
          <w:sz w:val="22"/>
          <w:szCs w:val="22"/>
        </w:rPr>
        <w:t>eszámoló előkészítése a 2025. évre megfogalmazott integrált kockázatkezelés intézkedési tervben foglaltak megvalósulásáról</w:t>
      </w:r>
      <w:r>
        <w:rPr>
          <w:rFonts w:asciiTheme="minorHAnsi" w:hAnsiTheme="minorHAnsi" w:cstheme="minorHAnsi"/>
          <w:sz w:val="22"/>
          <w:szCs w:val="22"/>
        </w:rPr>
        <w:t>;</w:t>
      </w:r>
    </w:p>
    <w:p w14:paraId="150FE914" w14:textId="5496349D" w:rsidR="00CD1749" w:rsidRPr="008477ED" w:rsidRDefault="00CD1749" w:rsidP="00D54D85">
      <w:pPr>
        <w:pStyle w:val="Listaszerbekezds"/>
        <w:numPr>
          <w:ilvl w:val="0"/>
          <w:numId w:val="22"/>
        </w:numPr>
        <w:ind w:left="714" w:hanging="357"/>
        <w:jc w:val="both"/>
        <w:rPr>
          <w:rFonts w:asciiTheme="minorHAnsi" w:hAnsiTheme="minorHAnsi" w:cstheme="minorHAnsi"/>
          <w:b/>
          <w:bCs/>
          <w:sz w:val="22"/>
          <w:szCs w:val="22"/>
        </w:rPr>
      </w:pPr>
      <w:r w:rsidRPr="008477ED">
        <w:rPr>
          <w:rFonts w:asciiTheme="minorHAnsi" w:hAnsiTheme="minorHAnsi" w:cstheme="minorHAnsi"/>
          <w:sz w:val="22"/>
          <w:szCs w:val="22"/>
        </w:rPr>
        <w:t>Pálos Károly Szociális Szolgáltató Központ és Gyermekjóléti Szolgálat részére a szünidei gyermekétkeztetés költségének intézményfinanszírozásként kifizetés biztosítása</w:t>
      </w:r>
      <w:r w:rsidR="00D00F2B">
        <w:rPr>
          <w:rFonts w:asciiTheme="minorHAnsi" w:hAnsiTheme="minorHAnsi" w:cstheme="minorHAnsi"/>
          <w:sz w:val="22"/>
          <w:szCs w:val="22"/>
        </w:rPr>
        <w:t>;</w:t>
      </w:r>
    </w:p>
    <w:p w14:paraId="1E6D59D7" w14:textId="5AF0FF09" w:rsidR="00CD1749" w:rsidRPr="008477ED" w:rsidRDefault="00CD1749" w:rsidP="00D54D85">
      <w:pPr>
        <w:pStyle w:val="Listaszerbekezds"/>
        <w:numPr>
          <w:ilvl w:val="0"/>
          <w:numId w:val="22"/>
        </w:numPr>
        <w:ind w:left="714" w:hanging="357"/>
        <w:jc w:val="both"/>
        <w:rPr>
          <w:rFonts w:asciiTheme="minorHAnsi" w:hAnsiTheme="minorHAnsi" w:cstheme="minorHAnsi"/>
          <w:bCs/>
          <w:sz w:val="22"/>
          <w:szCs w:val="22"/>
        </w:rPr>
      </w:pPr>
      <w:r w:rsidRPr="008477ED">
        <w:rPr>
          <w:rFonts w:asciiTheme="minorHAnsi" w:hAnsiTheme="minorHAnsi" w:cstheme="minorHAnsi"/>
          <w:bCs/>
          <w:sz w:val="22"/>
          <w:szCs w:val="22"/>
        </w:rPr>
        <w:t>HH és HHH gyerekekről jelentés a KIR-be</w:t>
      </w:r>
      <w:r w:rsidR="00D00F2B">
        <w:rPr>
          <w:rFonts w:asciiTheme="minorHAnsi" w:hAnsiTheme="minorHAnsi" w:cstheme="minorHAnsi"/>
          <w:bCs/>
          <w:sz w:val="22"/>
          <w:szCs w:val="22"/>
        </w:rPr>
        <w:t>;</w:t>
      </w:r>
    </w:p>
    <w:p w14:paraId="01B6A19C" w14:textId="77777777" w:rsidR="00224F65" w:rsidRDefault="00D00F2B" w:rsidP="00D54D85">
      <w:pPr>
        <w:pStyle w:val="Listaszerbekezds"/>
        <w:numPr>
          <w:ilvl w:val="0"/>
          <w:numId w:val="22"/>
        </w:numPr>
        <w:ind w:left="714" w:hanging="357"/>
        <w:jc w:val="both"/>
        <w:rPr>
          <w:rFonts w:asciiTheme="minorHAnsi" w:hAnsiTheme="minorHAnsi" w:cstheme="minorHAnsi"/>
          <w:bCs/>
          <w:sz w:val="22"/>
          <w:szCs w:val="22"/>
        </w:rPr>
      </w:pPr>
      <w:r w:rsidRPr="00224F65">
        <w:rPr>
          <w:rFonts w:asciiTheme="minorHAnsi" w:hAnsiTheme="minorHAnsi" w:cstheme="minorHAnsi"/>
          <w:bCs/>
          <w:sz w:val="22"/>
          <w:szCs w:val="22"/>
        </w:rPr>
        <w:t>p</w:t>
      </w:r>
      <w:r w:rsidR="00CD1749" w:rsidRPr="00224F65">
        <w:rPr>
          <w:rFonts w:asciiTheme="minorHAnsi" w:hAnsiTheme="minorHAnsi" w:cstheme="minorHAnsi"/>
          <w:bCs/>
          <w:sz w:val="22"/>
          <w:szCs w:val="22"/>
        </w:rPr>
        <w:t>edagógus kitüntetéssel kapcsolatos dokumentumok előkészítése</w:t>
      </w:r>
      <w:r w:rsidRPr="00224F65">
        <w:rPr>
          <w:rFonts w:asciiTheme="minorHAnsi" w:hAnsiTheme="minorHAnsi" w:cstheme="minorHAnsi"/>
          <w:bCs/>
          <w:sz w:val="22"/>
          <w:szCs w:val="22"/>
        </w:rPr>
        <w:t>;</w:t>
      </w:r>
    </w:p>
    <w:p w14:paraId="2FEB4BFE" w14:textId="2F3790B1" w:rsidR="00CD1749" w:rsidRPr="00224F65" w:rsidRDefault="00D00F2B" w:rsidP="00D54D85">
      <w:pPr>
        <w:pStyle w:val="Listaszerbekezds"/>
        <w:numPr>
          <w:ilvl w:val="0"/>
          <w:numId w:val="22"/>
        </w:numPr>
        <w:ind w:left="714" w:hanging="357"/>
        <w:jc w:val="both"/>
        <w:rPr>
          <w:rFonts w:asciiTheme="minorHAnsi" w:hAnsiTheme="minorHAnsi" w:cstheme="minorHAnsi"/>
          <w:bCs/>
          <w:sz w:val="22"/>
          <w:szCs w:val="22"/>
        </w:rPr>
      </w:pPr>
      <w:r w:rsidRPr="00224F65">
        <w:rPr>
          <w:rFonts w:asciiTheme="minorHAnsi" w:hAnsiTheme="minorHAnsi" w:cstheme="minorHAnsi"/>
          <w:bCs/>
          <w:sz w:val="22"/>
          <w:szCs w:val="22"/>
        </w:rPr>
        <w:t>a</w:t>
      </w:r>
      <w:r w:rsidR="00CD1749" w:rsidRPr="00224F65">
        <w:rPr>
          <w:rFonts w:asciiTheme="minorHAnsi" w:hAnsiTheme="minorHAnsi" w:cstheme="minorHAnsi"/>
          <w:bCs/>
          <w:sz w:val="22"/>
          <w:szCs w:val="22"/>
        </w:rPr>
        <w:t>datszolgáltatás a Vas Vármegyei Pedagógiai Szakszolgálatnak a 2026-os év Sajátos Nevelési Igényű gyermekek ellátására vonatkozóan</w:t>
      </w:r>
      <w:r w:rsidRPr="00224F65">
        <w:rPr>
          <w:rFonts w:asciiTheme="minorHAnsi" w:hAnsiTheme="minorHAnsi" w:cstheme="minorHAnsi"/>
          <w:bCs/>
          <w:sz w:val="22"/>
          <w:szCs w:val="22"/>
        </w:rPr>
        <w:t>.</w:t>
      </w:r>
    </w:p>
    <w:p w14:paraId="28C282A9" w14:textId="77777777" w:rsidR="005216DB" w:rsidRPr="00CE770B" w:rsidRDefault="005216DB" w:rsidP="003A0EB7">
      <w:pPr>
        <w:spacing w:line="276" w:lineRule="auto"/>
        <w:jc w:val="both"/>
        <w:rPr>
          <w:rFonts w:asciiTheme="minorHAnsi" w:hAnsiTheme="minorHAnsi" w:cstheme="minorHAnsi"/>
          <w:b/>
          <w:sz w:val="22"/>
          <w:szCs w:val="22"/>
        </w:rPr>
      </w:pPr>
    </w:p>
    <w:p w14:paraId="0B7D8AB5" w14:textId="21B4CBE4" w:rsidR="003A0EB7" w:rsidRPr="003A0EB7" w:rsidRDefault="003A0EB7" w:rsidP="00CE770B">
      <w:pPr>
        <w:spacing w:line="276" w:lineRule="auto"/>
        <w:jc w:val="both"/>
        <w:rPr>
          <w:rFonts w:asciiTheme="minorHAnsi" w:hAnsiTheme="minorHAnsi" w:cstheme="minorHAnsi"/>
          <w:b/>
          <w:bCs/>
          <w:sz w:val="22"/>
          <w:szCs w:val="22"/>
          <w:lang w:eastAsia="en-US"/>
        </w:rPr>
      </w:pPr>
      <w:r w:rsidRPr="00CE770B">
        <w:rPr>
          <w:rFonts w:asciiTheme="minorHAnsi" w:hAnsiTheme="minorHAnsi" w:cstheme="minorHAnsi"/>
          <w:b/>
          <w:sz w:val="22"/>
          <w:szCs w:val="22"/>
        </w:rPr>
        <w:t>Bérleménykezelési Iroda:</w:t>
      </w:r>
    </w:p>
    <w:p w14:paraId="6A3EFA2C" w14:textId="1B3117CD" w:rsidR="003A0EB7" w:rsidRPr="003A0EB7" w:rsidRDefault="003A0EB7" w:rsidP="003A0EB7">
      <w:pPr>
        <w:spacing w:line="276" w:lineRule="auto"/>
        <w:rPr>
          <w:rFonts w:asciiTheme="minorHAnsi" w:hAnsiTheme="minorHAnsi" w:cstheme="minorHAnsi"/>
          <w:sz w:val="22"/>
          <w:szCs w:val="22"/>
          <w:lang w:eastAsia="en-US"/>
        </w:rPr>
      </w:pPr>
      <w:r w:rsidRPr="003A0EB7">
        <w:rPr>
          <w:rFonts w:asciiTheme="minorHAnsi" w:hAnsiTheme="minorHAnsi" w:cstheme="minorHAnsi"/>
          <w:b/>
          <w:bCs/>
          <w:sz w:val="22"/>
          <w:szCs w:val="22"/>
          <w:lang w:eastAsia="en-US"/>
        </w:rPr>
        <w:t xml:space="preserve">2025. november 26-tól 2026. január 14-ig </w:t>
      </w:r>
      <w:r w:rsidRPr="003A0EB7">
        <w:rPr>
          <w:rFonts w:asciiTheme="minorHAnsi" w:hAnsiTheme="minorHAnsi" w:cstheme="minorHAnsi"/>
          <w:sz w:val="22"/>
          <w:szCs w:val="22"/>
          <w:lang w:eastAsia="en-US"/>
        </w:rPr>
        <w:t xml:space="preserve">az </w:t>
      </w:r>
      <w:r w:rsidR="0074547F">
        <w:rPr>
          <w:rFonts w:asciiTheme="minorHAnsi" w:hAnsiTheme="minorHAnsi" w:cstheme="minorHAnsi"/>
          <w:sz w:val="22"/>
          <w:szCs w:val="22"/>
          <w:lang w:eastAsia="en-US"/>
        </w:rPr>
        <w:t>i</w:t>
      </w:r>
      <w:r w:rsidRPr="003A0EB7">
        <w:rPr>
          <w:rFonts w:asciiTheme="minorHAnsi" w:hAnsiTheme="minorHAnsi" w:cstheme="minorHAnsi"/>
          <w:sz w:val="22"/>
          <w:szCs w:val="22"/>
          <w:lang w:eastAsia="en-US"/>
        </w:rPr>
        <w:t>roda feladatkörébe tartozó ügyek száma az alábbiak szerint alakult:</w:t>
      </w:r>
    </w:p>
    <w:p w14:paraId="0D106193" w14:textId="77777777" w:rsidR="003A0EB7" w:rsidRPr="003A0EB7" w:rsidRDefault="003A0EB7" w:rsidP="003A0EB7">
      <w:pPr>
        <w:spacing w:line="276" w:lineRule="auto"/>
        <w:rPr>
          <w:rFonts w:asciiTheme="minorHAnsi" w:hAnsiTheme="minorHAnsi" w:cstheme="minorHAnsi"/>
          <w:sz w:val="22"/>
          <w:szCs w:val="22"/>
          <w:lang w:eastAsia="en-US"/>
        </w:rPr>
      </w:pPr>
    </w:p>
    <w:tbl>
      <w:tblPr>
        <w:tblW w:w="6923" w:type="dxa"/>
        <w:tblInd w:w="877" w:type="dxa"/>
        <w:tblCellMar>
          <w:left w:w="0" w:type="dxa"/>
          <w:right w:w="0" w:type="dxa"/>
        </w:tblCellMar>
        <w:tblLook w:val="04A0" w:firstRow="1" w:lastRow="0" w:firstColumn="1" w:lastColumn="0" w:noHBand="0" w:noVBand="1"/>
      </w:tblPr>
      <w:tblGrid>
        <w:gridCol w:w="5954"/>
        <w:gridCol w:w="969"/>
      </w:tblGrid>
      <w:tr w:rsidR="003A0EB7" w:rsidRPr="003A0EB7" w14:paraId="34BCC738" w14:textId="77777777" w:rsidTr="00407277">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BF3FB" w14:textId="77777777" w:rsidR="003A0EB7" w:rsidRPr="003A0EB7" w:rsidRDefault="003A0EB7" w:rsidP="00407277">
            <w:pPr>
              <w:spacing w:line="276" w:lineRule="auto"/>
              <w:rPr>
                <w:rFonts w:asciiTheme="minorHAnsi" w:hAnsiTheme="minorHAnsi" w:cstheme="minorHAnsi"/>
                <w:b/>
                <w:bCs/>
                <w:sz w:val="22"/>
                <w:szCs w:val="22"/>
                <w:lang w:eastAsia="en-US"/>
              </w:rPr>
            </w:pPr>
            <w:r w:rsidRPr="003A0EB7">
              <w:rPr>
                <w:rFonts w:asciiTheme="minorHAnsi" w:hAnsiTheme="minorHAnsi" w:cstheme="minorHAnsi"/>
                <w:b/>
                <w:bCs/>
                <w:sz w:val="22"/>
                <w:szCs w:val="22"/>
                <w:lang w:eastAsia="en-US"/>
              </w:rPr>
              <w:t>ügyek típusa</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BCB22" w14:textId="77777777" w:rsidR="003A0EB7" w:rsidRPr="003A0EB7" w:rsidRDefault="003A0EB7" w:rsidP="003B78A7">
            <w:pPr>
              <w:spacing w:line="276" w:lineRule="auto"/>
              <w:jc w:val="center"/>
              <w:rPr>
                <w:rFonts w:asciiTheme="minorHAnsi" w:hAnsiTheme="minorHAnsi" w:cstheme="minorHAnsi"/>
                <w:b/>
                <w:bCs/>
                <w:sz w:val="22"/>
                <w:szCs w:val="22"/>
                <w:lang w:eastAsia="en-US"/>
              </w:rPr>
            </w:pPr>
            <w:r w:rsidRPr="003A0EB7">
              <w:rPr>
                <w:rFonts w:asciiTheme="minorHAnsi" w:hAnsiTheme="minorHAnsi" w:cstheme="minorHAnsi"/>
                <w:b/>
                <w:bCs/>
                <w:sz w:val="22"/>
                <w:szCs w:val="22"/>
                <w:lang w:eastAsia="en-US"/>
              </w:rPr>
              <w:t>száma (db)</w:t>
            </w:r>
          </w:p>
        </w:tc>
      </w:tr>
      <w:tr w:rsidR="003A0EB7" w:rsidRPr="003A0EB7" w14:paraId="6952152B" w14:textId="77777777" w:rsidTr="00407277">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39073" w14:textId="77777777" w:rsidR="003A0EB7" w:rsidRPr="003A0EB7" w:rsidRDefault="003A0EB7" w:rsidP="00407277">
            <w:pPr>
              <w:spacing w:line="276" w:lineRule="auto"/>
              <w:rPr>
                <w:rFonts w:asciiTheme="minorHAnsi" w:hAnsiTheme="minorHAnsi" w:cstheme="minorHAnsi"/>
                <w:sz w:val="22"/>
                <w:szCs w:val="22"/>
                <w:lang w:eastAsia="en-US"/>
              </w:rPr>
            </w:pPr>
            <w:r w:rsidRPr="003A0EB7">
              <w:rPr>
                <w:rFonts w:asciiTheme="minorHAnsi" w:hAnsiTheme="minorHAnsi" w:cstheme="minorHAnsi"/>
                <w:sz w:val="22"/>
                <w:szCs w:val="22"/>
                <w:lang w:eastAsia="en-US"/>
              </w:rPr>
              <w:t>Műszaki ügyintézés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97533" w14:textId="77777777" w:rsidR="003A0EB7" w:rsidRPr="003A0EB7" w:rsidRDefault="003A0EB7" w:rsidP="003B78A7">
            <w:pPr>
              <w:spacing w:line="276" w:lineRule="auto"/>
              <w:jc w:val="center"/>
              <w:rPr>
                <w:rFonts w:asciiTheme="minorHAnsi" w:hAnsiTheme="minorHAnsi" w:cstheme="minorHAnsi"/>
                <w:sz w:val="22"/>
                <w:szCs w:val="22"/>
                <w:lang w:eastAsia="en-US"/>
              </w:rPr>
            </w:pPr>
            <w:r w:rsidRPr="003A0EB7">
              <w:rPr>
                <w:rFonts w:asciiTheme="minorHAnsi" w:hAnsiTheme="minorHAnsi" w:cstheme="minorHAnsi"/>
                <w:sz w:val="22"/>
                <w:szCs w:val="22"/>
                <w:lang w:eastAsia="en-US"/>
              </w:rPr>
              <w:t>841</w:t>
            </w:r>
          </w:p>
        </w:tc>
      </w:tr>
      <w:tr w:rsidR="003A0EB7" w:rsidRPr="003A0EB7" w14:paraId="1681D372" w14:textId="77777777" w:rsidTr="00407277">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30531" w14:textId="77777777" w:rsidR="003A0EB7" w:rsidRPr="003A0EB7" w:rsidRDefault="003A0EB7" w:rsidP="00407277">
            <w:pPr>
              <w:spacing w:line="276" w:lineRule="auto"/>
              <w:rPr>
                <w:rFonts w:asciiTheme="minorHAnsi" w:hAnsiTheme="minorHAnsi" w:cstheme="minorHAnsi"/>
                <w:sz w:val="22"/>
                <w:szCs w:val="22"/>
                <w:lang w:eastAsia="en-US"/>
              </w:rPr>
            </w:pPr>
            <w:r w:rsidRPr="003A0EB7">
              <w:rPr>
                <w:rFonts w:asciiTheme="minorHAnsi" w:hAnsiTheme="minorHAnsi" w:cstheme="minorHAnsi"/>
                <w:sz w:val="22"/>
                <w:szCs w:val="22"/>
                <w:lang w:eastAsia="en-US"/>
              </w:rPr>
              <w:t>Lakásbérleti szerződéssel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AD1DD" w14:textId="77777777" w:rsidR="003A0EB7" w:rsidRPr="003A0EB7" w:rsidRDefault="003A0EB7" w:rsidP="003B78A7">
            <w:pPr>
              <w:spacing w:line="276" w:lineRule="auto"/>
              <w:jc w:val="center"/>
              <w:rPr>
                <w:rFonts w:asciiTheme="minorHAnsi" w:hAnsiTheme="minorHAnsi" w:cstheme="minorHAnsi"/>
                <w:sz w:val="22"/>
                <w:szCs w:val="22"/>
                <w:lang w:eastAsia="en-US"/>
              </w:rPr>
            </w:pPr>
            <w:r w:rsidRPr="003A0EB7">
              <w:rPr>
                <w:rFonts w:asciiTheme="minorHAnsi" w:hAnsiTheme="minorHAnsi" w:cstheme="minorHAnsi"/>
                <w:sz w:val="22"/>
                <w:szCs w:val="22"/>
                <w:lang w:eastAsia="en-US"/>
              </w:rPr>
              <w:t>228</w:t>
            </w:r>
          </w:p>
        </w:tc>
      </w:tr>
      <w:tr w:rsidR="003A0EB7" w:rsidRPr="003A0EB7" w14:paraId="10BDC560" w14:textId="77777777" w:rsidTr="00407277">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96CD2" w14:textId="77777777" w:rsidR="003A0EB7" w:rsidRPr="003A0EB7" w:rsidRDefault="003A0EB7" w:rsidP="00407277">
            <w:pPr>
              <w:spacing w:line="276" w:lineRule="auto"/>
              <w:rPr>
                <w:rFonts w:asciiTheme="minorHAnsi" w:hAnsiTheme="minorHAnsi" w:cstheme="minorHAnsi"/>
                <w:sz w:val="22"/>
                <w:szCs w:val="22"/>
                <w:lang w:eastAsia="en-US"/>
              </w:rPr>
            </w:pPr>
            <w:r w:rsidRPr="003A0EB7">
              <w:rPr>
                <w:rFonts w:asciiTheme="minorHAnsi" w:hAnsiTheme="minorHAnsi" w:cstheme="minorHAnsi"/>
                <w:sz w:val="22"/>
                <w:szCs w:val="22"/>
                <w:lang w:eastAsia="en-US"/>
              </w:rPr>
              <w:t>Bérleménykezeléssel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074CD" w14:textId="77777777" w:rsidR="003A0EB7" w:rsidRPr="003A0EB7" w:rsidRDefault="003A0EB7" w:rsidP="003B78A7">
            <w:pPr>
              <w:spacing w:line="276" w:lineRule="auto"/>
              <w:jc w:val="center"/>
              <w:rPr>
                <w:rFonts w:asciiTheme="minorHAnsi" w:hAnsiTheme="minorHAnsi" w:cstheme="minorHAnsi"/>
                <w:sz w:val="22"/>
                <w:szCs w:val="22"/>
                <w:lang w:eastAsia="en-US"/>
              </w:rPr>
            </w:pPr>
            <w:r w:rsidRPr="003A0EB7">
              <w:rPr>
                <w:rFonts w:asciiTheme="minorHAnsi" w:hAnsiTheme="minorHAnsi" w:cstheme="minorHAnsi"/>
                <w:sz w:val="22"/>
                <w:szCs w:val="22"/>
                <w:lang w:eastAsia="en-US"/>
              </w:rPr>
              <w:t>122</w:t>
            </w:r>
          </w:p>
        </w:tc>
      </w:tr>
      <w:tr w:rsidR="003A0EB7" w:rsidRPr="003A0EB7" w14:paraId="7B2B43EA" w14:textId="77777777" w:rsidTr="00407277">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9B2BD" w14:textId="77777777" w:rsidR="003A0EB7" w:rsidRPr="003A0EB7" w:rsidRDefault="003A0EB7" w:rsidP="00407277">
            <w:pPr>
              <w:spacing w:line="276" w:lineRule="auto"/>
              <w:rPr>
                <w:rFonts w:asciiTheme="minorHAnsi" w:hAnsiTheme="minorHAnsi" w:cstheme="minorHAnsi"/>
                <w:sz w:val="22"/>
                <w:szCs w:val="22"/>
                <w:lang w:eastAsia="en-US"/>
              </w:rPr>
            </w:pPr>
            <w:r w:rsidRPr="003A0EB7">
              <w:rPr>
                <w:rFonts w:asciiTheme="minorHAnsi" w:hAnsiTheme="minorHAnsi" w:cstheme="minorHAnsi"/>
                <w:sz w:val="22"/>
                <w:szCs w:val="22"/>
                <w:lang w:eastAsia="en-US"/>
              </w:rPr>
              <w:t>Közművekkel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AE5B6" w14:textId="77777777" w:rsidR="003A0EB7" w:rsidRPr="003A0EB7" w:rsidRDefault="003A0EB7" w:rsidP="003B78A7">
            <w:pPr>
              <w:spacing w:line="276" w:lineRule="auto"/>
              <w:jc w:val="center"/>
              <w:rPr>
                <w:rFonts w:asciiTheme="minorHAnsi" w:hAnsiTheme="minorHAnsi" w:cstheme="minorHAnsi"/>
                <w:sz w:val="22"/>
                <w:szCs w:val="22"/>
                <w:lang w:eastAsia="en-US"/>
              </w:rPr>
            </w:pPr>
            <w:r w:rsidRPr="003A0EB7">
              <w:rPr>
                <w:rFonts w:asciiTheme="minorHAnsi" w:hAnsiTheme="minorHAnsi" w:cstheme="minorHAnsi"/>
                <w:sz w:val="22"/>
                <w:szCs w:val="22"/>
                <w:lang w:eastAsia="en-US"/>
              </w:rPr>
              <w:t>88</w:t>
            </w:r>
          </w:p>
        </w:tc>
      </w:tr>
      <w:tr w:rsidR="003A0EB7" w:rsidRPr="003A0EB7" w14:paraId="0D55B51B" w14:textId="77777777" w:rsidTr="00407277">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96F2E" w14:textId="77777777" w:rsidR="003A0EB7" w:rsidRPr="003A0EB7" w:rsidRDefault="003A0EB7" w:rsidP="00407277">
            <w:pPr>
              <w:spacing w:line="276" w:lineRule="auto"/>
              <w:rPr>
                <w:rFonts w:asciiTheme="minorHAnsi" w:hAnsiTheme="minorHAnsi" w:cstheme="minorHAnsi"/>
                <w:sz w:val="22"/>
                <w:szCs w:val="22"/>
                <w:lang w:eastAsia="en-US"/>
              </w:rPr>
            </w:pPr>
            <w:r w:rsidRPr="003A0EB7">
              <w:rPr>
                <w:rFonts w:asciiTheme="minorHAnsi" w:hAnsiTheme="minorHAnsi" w:cstheme="minorHAnsi"/>
                <w:sz w:val="22"/>
                <w:szCs w:val="22"/>
                <w:lang w:eastAsia="en-US"/>
              </w:rPr>
              <w:t>Panaszkezeléssel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B0543" w14:textId="77777777" w:rsidR="003A0EB7" w:rsidRPr="003A0EB7" w:rsidRDefault="003A0EB7" w:rsidP="003B78A7">
            <w:pPr>
              <w:spacing w:line="276" w:lineRule="auto"/>
              <w:jc w:val="center"/>
              <w:rPr>
                <w:rFonts w:asciiTheme="minorHAnsi" w:hAnsiTheme="minorHAnsi" w:cstheme="minorHAnsi"/>
                <w:sz w:val="22"/>
                <w:szCs w:val="22"/>
                <w:lang w:eastAsia="en-US"/>
              </w:rPr>
            </w:pPr>
            <w:r w:rsidRPr="003A0EB7">
              <w:rPr>
                <w:rFonts w:asciiTheme="minorHAnsi" w:hAnsiTheme="minorHAnsi" w:cstheme="minorHAnsi"/>
                <w:sz w:val="22"/>
                <w:szCs w:val="22"/>
                <w:lang w:eastAsia="en-US"/>
              </w:rPr>
              <w:t>16</w:t>
            </w:r>
          </w:p>
        </w:tc>
      </w:tr>
      <w:tr w:rsidR="003A0EB7" w:rsidRPr="003A0EB7" w14:paraId="0803654D" w14:textId="77777777" w:rsidTr="00407277">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19783" w14:textId="77777777" w:rsidR="003A0EB7" w:rsidRPr="003A0EB7" w:rsidRDefault="003A0EB7" w:rsidP="00407277">
            <w:pPr>
              <w:spacing w:line="276" w:lineRule="auto"/>
              <w:rPr>
                <w:rFonts w:asciiTheme="minorHAnsi" w:hAnsiTheme="minorHAnsi" w:cstheme="minorHAnsi"/>
                <w:sz w:val="22"/>
                <w:szCs w:val="22"/>
                <w:lang w:eastAsia="en-US"/>
              </w:rPr>
            </w:pPr>
            <w:r w:rsidRPr="003A0EB7">
              <w:rPr>
                <w:rFonts w:asciiTheme="minorHAnsi" w:hAnsiTheme="minorHAnsi" w:cstheme="minorHAnsi"/>
                <w:sz w:val="22"/>
                <w:szCs w:val="22"/>
                <w:lang w:eastAsia="en-US"/>
              </w:rPr>
              <w:t>Társasházakkal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E5A1A" w14:textId="77777777" w:rsidR="003A0EB7" w:rsidRPr="003A0EB7" w:rsidRDefault="003A0EB7" w:rsidP="003B78A7">
            <w:pPr>
              <w:spacing w:line="276" w:lineRule="auto"/>
              <w:jc w:val="center"/>
              <w:rPr>
                <w:rFonts w:asciiTheme="minorHAnsi" w:hAnsiTheme="minorHAnsi" w:cstheme="minorHAnsi"/>
                <w:sz w:val="22"/>
                <w:szCs w:val="22"/>
                <w:lang w:eastAsia="en-US"/>
              </w:rPr>
            </w:pPr>
            <w:r w:rsidRPr="003A0EB7">
              <w:rPr>
                <w:rFonts w:asciiTheme="minorHAnsi" w:hAnsiTheme="minorHAnsi" w:cstheme="minorHAnsi"/>
                <w:sz w:val="22"/>
                <w:szCs w:val="22"/>
                <w:lang w:eastAsia="en-US"/>
              </w:rPr>
              <w:t>30</w:t>
            </w:r>
          </w:p>
        </w:tc>
      </w:tr>
    </w:tbl>
    <w:p w14:paraId="31A035AF" w14:textId="0087007D" w:rsidR="003A0EB7" w:rsidRPr="003A0EB7" w:rsidRDefault="003A0EB7" w:rsidP="003A0EB7">
      <w:pPr>
        <w:spacing w:line="276" w:lineRule="auto"/>
        <w:ind w:left="4956"/>
        <w:rPr>
          <w:rFonts w:asciiTheme="minorHAnsi" w:hAnsiTheme="minorHAnsi" w:cstheme="minorHAnsi"/>
          <w:b/>
          <w:bCs/>
          <w:sz w:val="22"/>
          <w:szCs w:val="22"/>
          <w:lang w:eastAsia="en-US"/>
        </w:rPr>
      </w:pPr>
      <w:r w:rsidRPr="003A0EB7">
        <w:rPr>
          <w:rFonts w:asciiTheme="minorHAnsi" w:hAnsiTheme="minorHAnsi" w:cstheme="minorHAnsi"/>
          <w:b/>
          <w:bCs/>
          <w:sz w:val="22"/>
          <w:szCs w:val="22"/>
          <w:lang w:eastAsia="en-US"/>
        </w:rPr>
        <w:t xml:space="preserve">        Összesen:         </w:t>
      </w:r>
      <w:r w:rsidR="00F203B8">
        <w:rPr>
          <w:rFonts w:asciiTheme="minorHAnsi" w:hAnsiTheme="minorHAnsi" w:cstheme="minorHAnsi"/>
          <w:b/>
          <w:bCs/>
          <w:sz w:val="22"/>
          <w:szCs w:val="22"/>
          <w:lang w:eastAsia="en-US"/>
        </w:rPr>
        <w:t xml:space="preserve">     </w:t>
      </w:r>
      <w:r w:rsidRPr="003A0EB7">
        <w:rPr>
          <w:rFonts w:asciiTheme="minorHAnsi" w:hAnsiTheme="minorHAnsi" w:cstheme="minorHAnsi"/>
          <w:b/>
          <w:bCs/>
          <w:sz w:val="22"/>
          <w:szCs w:val="22"/>
          <w:lang w:eastAsia="en-US"/>
        </w:rPr>
        <w:t xml:space="preserve"> 1325 db</w:t>
      </w:r>
    </w:p>
    <w:p w14:paraId="0ED18F42" w14:textId="04F42EB9" w:rsidR="003A0EB7" w:rsidRPr="003A0EB7" w:rsidRDefault="003A0EB7" w:rsidP="00D54D85">
      <w:pPr>
        <w:pStyle w:val="Listaszerbekezds"/>
        <w:numPr>
          <w:ilvl w:val="0"/>
          <w:numId w:val="17"/>
        </w:numPr>
        <w:jc w:val="both"/>
        <w:rPr>
          <w:rFonts w:asciiTheme="minorHAnsi" w:hAnsiTheme="minorHAnsi" w:cstheme="minorHAnsi"/>
          <w:sz w:val="22"/>
          <w:szCs w:val="22"/>
        </w:rPr>
      </w:pPr>
      <w:r w:rsidRPr="003A0EB7">
        <w:rPr>
          <w:rFonts w:asciiTheme="minorHAnsi" w:hAnsiTheme="minorHAnsi" w:cstheme="minorHAnsi"/>
          <w:sz w:val="22"/>
          <w:szCs w:val="22"/>
        </w:rPr>
        <w:t>A bérleti/használati szerződések tervezeteinek előkészítése továbbra folyamatosan zajlott a szerződés hosszabbításokhoz/jogviszony folytatáshoz/lakásiránti kérelmekhez szükséges magatartásra vonatkozó levelek elkészítése mellett. Tekintettel arra, hogy a lakbérek és a lakbértámogatás, az önkormányzat által a lakásvásárláshoz és építéshez nyújtott támogatások szabályai megállapításáról szóló 36/2010. (XII.1.) önkormányzati rendelet (továbbiakban lakásrendelet) módosítása alapján a szociális alapon bérbeadott önkormányzati lakások esetében a bérleti jogviszony meghosszabbítását, illetve fennmaradását jövedelmi vizsgálathoz is köt</w:t>
      </w:r>
      <w:r w:rsidR="004C52F6">
        <w:rPr>
          <w:rFonts w:asciiTheme="minorHAnsi" w:hAnsiTheme="minorHAnsi" w:cstheme="minorHAnsi"/>
          <w:sz w:val="22"/>
          <w:szCs w:val="22"/>
        </w:rPr>
        <w:t>i az iroda</w:t>
      </w:r>
      <w:r w:rsidRPr="003A0EB7">
        <w:rPr>
          <w:rFonts w:asciiTheme="minorHAnsi" w:hAnsiTheme="minorHAnsi" w:cstheme="minorHAnsi"/>
          <w:sz w:val="22"/>
          <w:szCs w:val="22"/>
        </w:rPr>
        <w:t>, ennek értelmében a bérlő jövedelmi és vagyoni viszonyait a bérleti szerződés lejáratakor –</w:t>
      </w:r>
      <w:r w:rsidR="004C52F6">
        <w:rPr>
          <w:rFonts w:asciiTheme="minorHAnsi" w:hAnsiTheme="minorHAnsi" w:cstheme="minorHAnsi"/>
          <w:sz w:val="22"/>
          <w:szCs w:val="22"/>
        </w:rPr>
        <w:t>,</w:t>
      </w:r>
      <w:r w:rsidRPr="003A0EB7">
        <w:rPr>
          <w:rFonts w:asciiTheme="minorHAnsi" w:hAnsiTheme="minorHAnsi" w:cstheme="minorHAnsi"/>
          <w:sz w:val="22"/>
          <w:szCs w:val="22"/>
        </w:rPr>
        <w:t xml:space="preserve"> illetve a 2026. január 1. napját követően létrejött szerződések esetében bármikor – az önkormányzat felülvizsgálhatja.</w:t>
      </w:r>
    </w:p>
    <w:p w14:paraId="1871A08F" w14:textId="77777777" w:rsidR="003A0EB7" w:rsidRPr="003A0EB7" w:rsidRDefault="003A0EB7" w:rsidP="003A0EB7">
      <w:pPr>
        <w:pStyle w:val="Listaszerbekezds"/>
        <w:jc w:val="both"/>
        <w:rPr>
          <w:rFonts w:asciiTheme="minorHAnsi" w:hAnsiTheme="minorHAnsi" w:cstheme="minorHAnsi"/>
          <w:sz w:val="22"/>
          <w:szCs w:val="22"/>
        </w:rPr>
      </w:pPr>
    </w:p>
    <w:p w14:paraId="5A294FA9" w14:textId="77777777" w:rsidR="003A0EB7" w:rsidRPr="003A0EB7" w:rsidRDefault="003A0EB7" w:rsidP="003A0EB7">
      <w:pPr>
        <w:ind w:left="708"/>
        <w:jc w:val="both"/>
        <w:rPr>
          <w:rFonts w:asciiTheme="minorHAnsi" w:hAnsiTheme="minorHAnsi" w:cstheme="minorHAnsi"/>
          <w:sz w:val="22"/>
          <w:szCs w:val="22"/>
        </w:rPr>
      </w:pPr>
      <w:r w:rsidRPr="003A0EB7">
        <w:rPr>
          <w:rFonts w:asciiTheme="minorHAnsi" w:hAnsiTheme="minorHAnsi" w:cstheme="minorHAnsi"/>
          <w:sz w:val="22"/>
          <w:szCs w:val="22"/>
        </w:rPr>
        <w:t>Amennyiben a felülvizsgálat megállapítja, hogy a háztartás egy főre jutó havi nettó jövedelme meghaladja a mindenkori bruttó minimálbér 140%-át (jelenleg 407.120 Ft-ot), tehát a bérlő már nem minősül szociálisan rászorulónak, a következő intézkedések alkalmazhatók:</w:t>
      </w:r>
    </w:p>
    <w:p w14:paraId="7DE1EBB2" w14:textId="77777777" w:rsidR="003A0EB7" w:rsidRPr="003A0EB7" w:rsidRDefault="003A0EB7" w:rsidP="00D54D85">
      <w:pPr>
        <w:numPr>
          <w:ilvl w:val="0"/>
          <w:numId w:val="23"/>
        </w:numPr>
        <w:jc w:val="both"/>
        <w:rPr>
          <w:rFonts w:asciiTheme="minorHAnsi" w:hAnsiTheme="minorHAnsi" w:cstheme="minorHAnsi"/>
          <w:sz w:val="22"/>
          <w:szCs w:val="22"/>
        </w:rPr>
      </w:pPr>
      <w:r w:rsidRPr="003A0EB7">
        <w:rPr>
          <w:rFonts w:asciiTheme="minorHAnsi" w:hAnsiTheme="minorHAnsi" w:cstheme="minorHAnsi"/>
          <w:sz w:val="22"/>
          <w:szCs w:val="22"/>
        </w:rPr>
        <w:t>A lakás piaci alapon történő bérbeadása – az önkormányzat a bérlő számára felajánlhatja, hogy a lakást a megállapított piaci bérleti díj megfizetése mellett továbbra is bérbe veszi.</w:t>
      </w:r>
    </w:p>
    <w:p w14:paraId="5F1BFBAE" w14:textId="77777777" w:rsidR="003A0EB7" w:rsidRPr="003A0EB7" w:rsidRDefault="003A0EB7" w:rsidP="00D54D85">
      <w:pPr>
        <w:numPr>
          <w:ilvl w:val="0"/>
          <w:numId w:val="23"/>
        </w:numPr>
        <w:jc w:val="both"/>
        <w:rPr>
          <w:rFonts w:asciiTheme="minorHAnsi" w:hAnsiTheme="minorHAnsi" w:cstheme="minorHAnsi"/>
          <w:sz w:val="22"/>
          <w:szCs w:val="22"/>
        </w:rPr>
      </w:pPr>
      <w:r w:rsidRPr="003A0EB7">
        <w:rPr>
          <w:rFonts w:asciiTheme="minorHAnsi" w:hAnsiTheme="minorHAnsi" w:cstheme="minorHAnsi"/>
          <w:sz w:val="22"/>
          <w:szCs w:val="22"/>
        </w:rPr>
        <w:t>A bérleti szerződés megszüntetése – amennyiben a bérlő nem fogadja el a piaci alapú bérleti lehetőséget, vagy erre vonatkozóan nem nyilatkozik, a bérleti szerződést az önkormányzat három hónapos felmondási idővel megszünteti, és a lakást vissza kell adni az önkormányzat részére.</w:t>
      </w:r>
    </w:p>
    <w:p w14:paraId="4F933154" w14:textId="77777777" w:rsidR="003A0EB7" w:rsidRPr="003A0EB7" w:rsidRDefault="003A0EB7" w:rsidP="003A0EB7">
      <w:pPr>
        <w:ind w:left="708"/>
        <w:jc w:val="both"/>
        <w:rPr>
          <w:rFonts w:asciiTheme="minorHAnsi" w:hAnsiTheme="minorHAnsi" w:cstheme="minorHAnsi"/>
          <w:sz w:val="22"/>
          <w:szCs w:val="22"/>
        </w:rPr>
      </w:pPr>
      <w:r w:rsidRPr="003A0EB7">
        <w:rPr>
          <w:rFonts w:asciiTheme="minorHAnsi" w:hAnsiTheme="minorHAnsi" w:cstheme="minorHAnsi"/>
          <w:sz w:val="22"/>
          <w:szCs w:val="22"/>
        </w:rPr>
        <w:t>A döntés során az önkormányzat a bérlő életkörülményeit, egészségi állapotát és méltánylást érdemlő szociális helyzetét is mérlegelheti, és ezek alapján dönthet úgy, hogy a lakás továbbra is szociális alapon marad a bérlő használatában.</w:t>
      </w:r>
    </w:p>
    <w:p w14:paraId="5CD84BAA" w14:textId="77777777" w:rsidR="003A0EB7" w:rsidRPr="003A0EB7" w:rsidRDefault="003A0EB7" w:rsidP="003A0EB7">
      <w:pPr>
        <w:ind w:left="708"/>
        <w:jc w:val="both"/>
        <w:rPr>
          <w:rFonts w:asciiTheme="minorHAnsi" w:hAnsiTheme="minorHAnsi" w:cstheme="minorHAnsi"/>
          <w:sz w:val="22"/>
          <w:szCs w:val="22"/>
        </w:rPr>
      </w:pPr>
      <w:r w:rsidRPr="003A0EB7">
        <w:rPr>
          <w:rFonts w:asciiTheme="minorHAnsi" w:hAnsiTheme="minorHAnsi" w:cstheme="minorHAnsi"/>
          <w:sz w:val="22"/>
          <w:szCs w:val="22"/>
        </w:rPr>
        <w:t>A fentiek alapján a már meglévő, korábban használt szerződésminták felülvizsgálatára került sor és a szükséges adatokkal kiegészítésre kerültek.</w:t>
      </w:r>
    </w:p>
    <w:p w14:paraId="70DBA507" w14:textId="109BE1DA" w:rsidR="003A0EB7" w:rsidRPr="003A0EB7" w:rsidRDefault="003A0EB7" w:rsidP="003A0EB7">
      <w:pPr>
        <w:ind w:left="708"/>
        <w:jc w:val="both"/>
        <w:rPr>
          <w:rFonts w:asciiTheme="minorHAnsi" w:hAnsiTheme="minorHAnsi" w:cstheme="minorHAnsi"/>
          <w:sz w:val="22"/>
          <w:szCs w:val="22"/>
        </w:rPr>
      </w:pPr>
      <w:r w:rsidRPr="003A0EB7">
        <w:rPr>
          <w:rFonts w:asciiTheme="minorHAnsi" w:hAnsiTheme="minorHAnsi" w:cstheme="minorHAnsi"/>
          <w:sz w:val="22"/>
          <w:szCs w:val="22"/>
        </w:rPr>
        <w:t>A szerződésminták átnézését követően a Szova N</w:t>
      </w:r>
      <w:r w:rsidR="00676AEE">
        <w:rPr>
          <w:rFonts w:asciiTheme="minorHAnsi" w:hAnsiTheme="minorHAnsi" w:cstheme="minorHAnsi"/>
          <w:sz w:val="22"/>
          <w:szCs w:val="22"/>
        </w:rPr>
        <w:t>Z</w:t>
      </w:r>
      <w:r w:rsidRPr="003A0EB7">
        <w:rPr>
          <w:rFonts w:asciiTheme="minorHAnsi" w:hAnsiTheme="minorHAnsi" w:cstheme="minorHAnsi"/>
          <w:sz w:val="22"/>
          <w:szCs w:val="22"/>
        </w:rPr>
        <w:t>rt. Jogtanácsos Asszonyának a Bérleménykezelési Iroda</w:t>
      </w:r>
      <w:r w:rsidR="00D349AE">
        <w:rPr>
          <w:rFonts w:asciiTheme="minorHAnsi" w:hAnsiTheme="minorHAnsi" w:cstheme="minorHAnsi"/>
          <w:sz w:val="22"/>
          <w:szCs w:val="22"/>
        </w:rPr>
        <w:t xml:space="preserve"> </w:t>
      </w:r>
      <w:r w:rsidRPr="003A0EB7">
        <w:rPr>
          <w:rFonts w:asciiTheme="minorHAnsi" w:hAnsiTheme="minorHAnsi" w:cstheme="minorHAnsi"/>
          <w:sz w:val="22"/>
          <w:szCs w:val="22"/>
        </w:rPr>
        <w:t>vezető</w:t>
      </w:r>
      <w:r w:rsidR="00D349AE">
        <w:rPr>
          <w:rFonts w:asciiTheme="minorHAnsi" w:hAnsiTheme="minorHAnsi" w:cstheme="minorHAnsi"/>
          <w:sz w:val="22"/>
          <w:szCs w:val="22"/>
        </w:rPr>
        <w:t>je</w:t>
      </w:r>
      <w:r w:rsidRPr="003A0EB7">
        <w:rPr>
          <w:rFonts w:asciiTheme="minorHAnsi" w:hAnsiTheme="minorHAnsi" w:cstheme="minorHAnsi"/>
          <w:sz w:val="22"/>
          <w:szCs w:val="22"/>
        </w:rPr>
        <w:t xml:space="preserve"> megküldte a tervezeteket véleményezés és jóváhagyás céljából. 2026. január 1. napjától az új szerződésmintákat használják az </w:t>
      </w:r>
      <w:r w:rsidR="007F43C9">
        <w:rPr>
          <w:rFonts w:asciiTheme="minorHAnsi" w:hAnsiTheme="minorHAnsi" w:cstheme="minorHAnsi"/>
          <w:sz w:val="22"/>
          <w:szCs w:val="22"/>
        </w:rPr>
        <w:t>i</w:t>
      </w:r>
      <w:r w:rsidRPr="003A0EB7">
        <w:rPr>
          <w:rFonts w:asciiTheme="minorHAnsi" w:hAnsiTheme="minorHAnsi" w:cstheme="minorHAnsi"/>
          <w:sz w:val="22"/>
          <w:szCs w:val="22"/>
        </w:rPr>
        <w:t>roda bérleménykezelői.</w:t>
      </w:r>
    </w:p>
    <w:p w14:paraId="3556E971" w14:textId="77777777" w:rsidR="003A0EB7" w:rsidRPr="003A0EB7" w:rsidRDefault="003A0EB7" w:rsidP="003A0EB7">
      <w:pPr>
        <w:jc w:val="both"/>
        <w:rPr>
          <w:rFonts w:asciiTheme="minorHAnsi" w:hAnsiTheme="minorHAnsi" w:cstheme="minorHAnsi"/>
          <w:sz w:val="22"/>
          <w:szCs w:val="22"/>
        </w:rPr>
      </w:pPr>
    </w:p>
    <w:p w14:paraId="62465D1B" w14:textId="77777777" w:rsidR="003A0EB7" w:rsidRPr="003A0EB7" w:rsidRDefault="003A0EB7" w:rsidP="00D54D85">
      <w:pPr>
        <w:pStyle w:val="Listaszerbekezds"/>
        <w:numPr>
          <w:ilvl w:val="0"/>
          <w:numId w:val="17"/>
        </w:numPr>
        <w:jc w:val="both"/>
        <w:rPr>
          <w:rFonts w:asciiTheme="minorHAnsi" w:hAnsiTheme="minorHAnsi" w:cstheme="minorHAnsi"/>
          <w:sz w:val="22"/>
          <w:szCs w:val="22"/>
        </w:rPr>
      </w:pPr>
      <w:r w:rsidRPr="003A0EB7">
        <w:rPr>
          <w:rFonts w:asciiTheme="minorHAnsi" w:hAnsiTheme="minorHAnsi" w:cstheme="minorHAnsi"/>
          <w:sz w:val="22"/>
          <w:szCs w:val="22"/>
        </w:rPr>
        <w:lastRenderedPageBreak/>
        <w:t>A bérlemények birtokbavétele/birtokba adása során a mérőórák átírása és a felhalmozott hátralékok rendezése személyes ügyintézés révén továbbra is hatékonyabbnak bizonyult, rendszeres személyes kapcsolattartás és ügyintézés zajlott a kezelők és a szolgáltatók között.</w:t>
      </w:r>
    </w:p>
    <w:p w14:paraId="406EB278" w14:textId="77777777" w:rsidR="003A0EB7" w:rsidRPr="003A0EB7" w:rsidRDefault="003A0EB7" w:rsidP="003A0EB7">
      <w:pPr>
        <w:jc w:val="both"/>
        <w:rPr>
          <w:rFonts w:asciiTheme="minorHAnsi" w:hAnsiTheme="minorHAnsi" w:cstheme="minorHAnsi"/>
          <w:sz w:val="22"/>
          <w:szCs w:val="22"/>
        </w:rPr>
      </w:pPr>
    </w:p>
    <w:p w14:paraId="71C18161" w14:textId="4A32F178" w:rsidR="003A0EB7" w:rsidRPr="003A0EB7" w:rsidRDefault="003A0EB7" w:rsidP="00D54D85">
      <w:pPr>
        <w:pStyle w:val="Listaszerbekezds"/>
        <w:numPr>
          <w:ilvl w:val="0"/>
          <w:numId w:val="13"/>
        </w:numPr>
        <w:jc w:val="both"/>
        <w:rPr>
          <w:rFonts w:asciiTheme="minorHAnsi" w:hAnsiTheme="minorHAnsi" w:cstheme="minorHAnsi"/>
          <w:sz w:val="22"/>
          <w:szCs w:val="22"/>
        </w:rPr>
      </w:pPr>
      <w:r w:rsidRPr="003A0EB7">
        <w:rPr>
          <w:rFonts w:asciiTheme="minorHAnsi" w:hAnsiTheme="minorHAnsi" w:cstheme="minorHAnsi"/>
          <w:sz w:val="22"/>
          <w:szCs w:val="22"/>
        </w:rPr>
        <w:t xml:space="preserve">Az </w:t>
      </w:r>
      <w:r w:rsidR="000E40F3">
        <w:rPr>
          <w:rFonts w:asciiTheme="minorHAnsi" w:hAnsiTheme="minorHAnsi" w:cstheme="minorHAnsi"/>
          <w:sz w:val="22"/>
          <w:szCs w:val="22"/>
        </w:rPr>
        <w:t>i</w:t>
      </w:r>
      <w:r w:rsidRPr="003A0EB7">
        <w:rPr>
          <w:rFonts w:asciiTheme="minorHAnsi" w:hAnsiTheme="minorHAnsi" w:cstheme="minorHAnsi"/>
          <w:sz w:val="22"/>
          <w:szCs w:val="22"/>
        </w:rPr>
        <w:t>roda és a Pálos Károly Szociális Szolgáltató Központ és Gyermekjóléti Szolgálat közötti kapcsolattartás a szolgáltató által szervezett megbeszéléseken továbbra is szoros együttműködést eredményez.</w:t>
      </w:r>
    </w:p>
    <w:p w14:paraId="278D53A3" w14:textId="77777777" w:rsidR="003A0EB7" w:rsidRPr="003A0EB7" w:rsidRDefault="003A0EB7" w:rsidP="003A0EB7">
      <w:pPr>
        <w:pStyle w:val="Listaszerbekezds"/>
        <w:jc w:val="both"/>
        <w:rPr>
          <w:rFonts w:asciiTheme="minorHAnsi" w:hAnsiTheme="minorHAnsi" w:cstheme="minorHAnsi"/>
          <w:sz w:val="22"/>
          <w:szCs w:val="22"/>
        </w:rPr>
      </w:pPr>
    </w:p>
    <w:p w14:paraId="73CE4F2E" w14:textId="352E95C2" w:rsidR="003A0EB7" w:rsidRPr="003A0EB7" w:rsidRDefault="003A0EB7" w:rsidP="00D54D85">
      <w:pPr>
        <w:pStyle w:val="Listaszerbekezds"/>
        <w:numPr>
          <w:ilvl w:val="0"/>
          <w:numId w:val="17"/>
        </w:numPr>
        <w:jc w:val="both"/>
        <w:rPr>
          <w:rFonts w:asciiTheme="minorHAnsi" w:hAnsiTheme="minorHAnsi" w:cstheme="minorHAnsi"/>
          <w:sz w:val="22"/>
          <w:szCs w:val="22"/>
        </w:rPr>
      </w:pPr>
      <w:r w:rsidRPr="003A0EB7">
        <w:rPr>
          <w:rFonts w:asciiTheme="minorHAnsi" w:hAnsiTheme="minorHAnsi" w:cstheme="minorHAnsi"/>
          <w:sz w:val="22"/>
          <w:szCs w:val="22"/>
        </w:rPr>
        <w:t xml:space="preserve">A társasházak közgyűlésein az </w:t>
      </w:r>
      <w:r w:rsidR="000E40F3">
        <w:rPr>
          <w:rFonts w:asciiTheme="minorHAnsi" w:hAnsiTheme="minorHAnsi" w:cstheme="minorHAnsi"/>
          <w:sz w:val="22"/>
          <w:szCs w:val="22"/>
        </w:rPr>
        <w:t>i</w:t>
      </w:r>
      <w:r w:rsidRPr="003A0EB7">
        <w:rPr>
          <w:rFonts w:asciiTheme="minorHAnsi" w:hAnsiTheme="minorHAnsi" w:cstheme="minorHAnsi"/>
          <w:sz w:val="22"/>
          <w:szCs w:val="22"/>
        </w:rPr>
        <w:t>roda kezelői továbbra is rendszeresen képviselték a tulajdonos önkormányzatot. A közös képviselők által meghatározott időpontokban – az esetek nagy részében munkaidőn kívül, a késő délutáni vagy esti órákban – a kezelők részvétele révén biztosított volt a hatékony kommunikáció a lakóközösség és az önkormányzat között.  A kezelők feladatát képezi a megtartásra kerülő társasházi közgyűléseken hozott döntések alapján az Irodavezető tájékoztatása az esetleg nagyobb költségvetésű, vagy egyösszegű befizetést igénylő (tetőfelújítás) munkálatokról történő tájékoztatás.</w:t>
      </w:r>
    </w:p>
    <w:p w14:paraId="4CC0960A" w14:textId="77777777" w:rsidR="003A0EB7" w:rsidRPr="003A0EB7" w:rsidRDefault="003A0EB7" w:rsidP="003A0EB7">
      <w:pPr>
        <w:pStyle w:val="Listaszerbekezds"/>
        <w:jc w:val="both"/>
        <w:rPr>
          <w:rFonts w:asciiTheme="minorHAnsi" w:hAnsiTheme="minorHAnsi" w:cstheme="minorHAnsi"/>
          <w:sz w:val="22"/>
          <w:szCs w:val="22"/>
        </w:rPr>
      </w:pPr>
    </w:p>
    <w:p w14:paraId="6DEEFE13" w14:textId="7F78D7FE" w:rsidR="003A0EB7" w:rsidRPr="003A0EB7" w:rsidRDefault="003A0EB7" w:rsidP="00D54D85">
      <w:pPr>
        <w:pStyle w:val="Listaszerbekezds"/>
        <w:numPr>
          <w:ilvl w:val="0"/>
          <w:numId w:val="13"/>
        </w:numPr>
        <w:jc w:val="both"/>
        <w:rPr>
          <w:rFonts w:asciiTheme="minorHAnsi" w:hAnsiTheme="minorHAnsi" w:cstheme="minorHAnsi"/>
          <w:sz w:val="22"/>
          <w:szCs w:val="22"/>
        </w:rPr>
      </w:pPr>
      <w:r w:rsidRPr="003A0EB7">
        <w:rPr>
          <w:rFonts w:asciiTheme="minorHAnsi" w:hAnsiTheme="minorHAnsi" w:cstheme="minorHAnsi"/>
          <w:sz w:val="22"/>
          <w:szCs w:val="22"/>
        </w:rPr>
        <w:t xml:space="preserve">Az </w:t>
      </w:r>
      <w:r w:rsidR="009F0DE9">
        <w:rPr>
          <w:rFonts w:asciiTheme="minorHAnsi" w:hAnsiTheme="minorHAnsi" w:cstheme="minorHAnsi"/>
          <w:sz w:val="22"/>
          <w:szCs w:val="22"/>
        </w:rPr>
        <w:t>i</w:t>
      </w:r>
      <w:r w:rsidRPr="003A0EB7">
        <w:rPr>
          <w:rFonts w:asciiTheme="minorHAnsi" w:hAnsiTheme="minorHAnsi" w:cstheme="minorHAnsi"/>
          <w:sz w:val="22"/>
          <w:szCs w:val="22"/>
        </w:rPr>
        <w:t>roda műszaki ügyintézője a napi szintű hibákkal kapcsolatos bejelentéseket 24 órán belül megküldi a SZOVA N</w:t>
      </w:r>
      <w:r w:rsidR="00676AEE">
        <w:rPr>
          <w:rFonts w:asciiTheme="minorHAnsi" w:hAnsiTheme="minorHAnsi" w:cstheme="minorHAnsi"/>
          <w:sz w:val="22"/>
          <w:szCs w:val="22"/>
        </w:rPr>
        <w:t>Z</w:t>
      </w:r>
      <w:r w:rsidRPr="003A0EB7">
        <w:rPr>
          <w:rFonts w:asciiTheme="minorHAnsi" w:hAnsiTheme="minorHAnsi" w:cstheme="minorHAnsi"/>
          <w:sz w:val="22"/>
          <w:szCs w:val="22"/>
        </w:rPr>
        <w:t>rt. illetékes egysége felé. Az azonnali/életveszéllyel összefüggő bejelentések kapcsán a bejelentés beérkezésének napján, vagy mérlegelve a helyzet súlyosságát a bejelentést követő 1 napon belül helyszíni bejárásra került sor. műszaki problémák bejelentése, valamint a magasabb költségek kapcsán, mint például önkormányzati bérlakás teljes felújítása, kisebb helyreállítási munkák (nyílászáró csere) megrendelése esetén rövid határidőn belül került sor a bérlemények helyszíni felmérésére. Bérlakások birtokbavétele helyszíni bejárás kapcsán a SZOVA N</w:t>
      </w:r>
      <w:r w:rsidR="00676AEE">
        <w:rPr>
          <w:rFonts w:asciiTheme="minorHAnsi" w:hAnsiTheme="minorHAnsi" w:cstheme="minorHAnsi"/>
          <w:sz w:val="22"/>
          <w:szCs w:val="22"/>
        </w:rPr>
        <w:t>Z</w:t>
      </w:r>
      <w:r w:rsidRPr="003A0EB7">
        <w:rPr>
          <w:rFonts w:asciiTheme="minorHAnsi" w:hAnsiTheme="minorHAnsi" w:cstheme="minorHAnsi"/>
          <w:sz w:val="22"/>
          <w:szCs w:val="22"/>
        </w:rPr>
        <w:t>rt. műszaki ellenőre is bevonásra került. A bérlemények állapotára vonatkozó dokumentáció elkészítésére, elektronikus úton történő megküldésére a SZOVA NZrt. illetékes egysége felé továbbra is rövid határidőn belül került sor.</w:t>
      </w:r>
    </w:p>
    <w:p w14:paraId="049601E3" w14:textId="77777777" w:rsidR="003A0EB7" w:rsidRPr="003A0EB7" w:rsidRDefault="003A0EB7" w:rsidP="003A0EB7">
      <w:pPr>
        <w:pStyle w:val="Listaszerbekezds"/>
        <w:jc w:val="both"/>
        <w:rPr>
          <w:rFonts w:asciiTheme="minorHAnsi" w:hAnsiTheme="minorHAnsi" w:cstheme="minorHAnsi"/>
          <w:sz w:val="22"/>
          <w:szCs w:val="22"/>
        </w:rPr>
      </w:pPr>
    </w:p>
    <w:p w14:paraId="09D312FF" w14:textId="48722A60" w:rsidR="003A0EB7" w:rsidRPr="003A0EB7" w:rsidRDefault="003A0EB7" w:rsidP="00D54D85">
      <w:pPr>
        <w:pStyle w:val="Listaszerbekezds"/>
        <w:numPr>
          <w:ilvl w:val="0"/>
          <w:numId w:val="13"/>
        </w:numPr>
        <w:jc w:val="both"/>
        <w:rPr>
          <w:rFonts w:asciiTheme="minorHAnsi" w:hAnsiTheme="minorHAnsi" w:cstheme="minorHAnsi"/>
          <w:sz w:val="22"/>
          <w:szCs w:val="22"/>
        </w:rPr>
      </w:pPr>
      <w:r w:rsidRPr="003A0EB7">
        <w:rPr>
          <w:rFonts w:asciiTheme="minorHAnsi" w:hAnsiTheme="minorHAnsi" w:cstheme="minorHAnsi"/>
          <w:sz w:val="22"/>
          <w:szCs w:val="22"/>
        </w:rPr>
        <w:t xml:space="preserve">Az </w:t>
      </w:r>
      <w:r w:rsidR="009F0DE9">
        <w:rPr>
          <w:rFonts w:asciiTheme="minorHAnsi" w:hAnsiTheme="minorHAnsi" w:cstheme="minorHAnsi"/>
          <w:sz w:val="22"/>
          <w:szCs w:val="22"/>
        </w:rPr>
        <w:t>i</w:t>
      </w:r>
      <w:r w:rsidRPr="003A0EB7">
        <w:rPr>
          <w:rFonts w:asciiTheme="minorHAnsi" w:hAnsiTheme="minorHAnsi" w:cstheme="minorHAnsi"/>
          <w:sz w:val="22"/>
          <w:szCs w:val="22"/>
        </w:rPr>
        <w:t>roda kezelői továbbra is kiemelt figyelmet fordítottak a bérlők bejelentéseinek és panaszaiknak a gyors és hatékony intézésére. Szükség esetén kapcsolatot tartanak a társasház közös képviselőjével, amennyiben a panasz a tulajdonosok részéről érkezik.</w:t>
      </w:r>
    </w:p>
    <w:p w14:paraId="018C7697" w14:textId="77777777" w:rsidR="003A0EB7" w:rsidRPr="003A0EB7" w:rsidRDefault="003A0EB7" w:rsidP="003A0EB7">
      <w:pPr>
        <w:pStyle w:val="Listaszerbekezds"/>
        <w:rPr>
          <w:rFonts w:asciiTheme="minorHAnsi" w:hAnsiTheme="minorHAnsi" w:cstheme="minorHAnsi"/>
          <w:sz w:val="22"/>
          <w:szCs w:val="22"/>
        </w:rPr>
      </w:pPr>
    </w:p>
    <w:p w14:paraId="04AE29F1" w14:textId="7E74D157" w:rsidR="003A0EB7" w:rsidRPr="003A0EB7" w:rsidRDefault="003A0EB7" w:rsidP="00D54D85">
      <w:pPr>
        <w:pStyle w:val="Listaszerbekezds"/>
        <w:numPr>
          <w:ilvl w:val="0"/>
          <w:numId w:val="13"/>
        </w:numPr>
        <w:jc w:val="both"/>
        <w:rPr>
          <w:rFonts w:asciiTheme="minorHAnsi" w:hAnsiTheme="minorHAnsi" w:cstheme="minorHAnsi"/>
          <w:sz w:val="22"/>
          <w:szCs w:val="22"/>
        </w:rPr>
      </w:pPr>
      <w:r w:rsidRPr="003A0EB7">
        <w:rPr>
          <w:rFonts w:asciiTheme="minorHAnsi" w:hAnsiTheme="minorHAnsi" w:cstheme="minorHAnsi"/>
          <w:sz w:val="22"/>
          <w:szCs w:val="22"/>
        </w:rPr>
        <w:t xml:space="preserve">Szombathely Megyei Jogú Város Közgyűlésének Szociális és Lakás Bizottsága a 167/2025. (VI.18.) SzLB. számú határozatával jóváhagyott önkormányzati bérlakásokkal összefüggő eljárásrend alapján a SZOVA NZrt. Jogi és Közbeszerzési Osztálya minden hónap 20. napjáig tájékoztatást nyújt az </w:t>
      </w:r>
      <w:r w:rsidR="009F0DE9">
        <w:rPr>
          <w:rFonts w:asciiTheme="minorHAnsi" w:hAnsiTheme="minorHAnsi" w:cstheme="minorHAnsi"/>
          <w:sz w:val="22"/>
          <w:szCs w:val="22"/>
        </w:rPr>
        <w:t>i</w:t>
      </w:r>
      <w:r w:rsidRPr="003A0EB7">
        <w:rPr>
          <w:rFonts w:asciiTheme="minorHAnsi" w:hAnsiTheme="minorHAnsi" w:cstheme="minorHAnsi"/>
          <w:sz w:val="22"/>
          <w:szCs w:val="22"/>
        </w:rPr>
        <w:t>roda részére – a Szociális és Lakás Bizottság (a továbbiakban Bizottság) elnökének egyidejű értesítése mellett - a 3 havi lakbérnek megfelelő összegű díjtartozással rendelkező bérlők, szálláshasználók személyéről, és a lakbértartozás mértékéről. Az önkormányzatnak 60 nap áll rendelkezésre a további intézkedések megtételére.</w:t>
      </w:r>
    </w:p>
    <w:p w14:paraId="288BC70A" w14:textId="77777777" w:rsidR="003A0EB7" w:rsidRPr="003A0EB7" w:rsidRDefault="003A0EB7" w:rsidP="003A0EB7">
      <w:pPr>
        <w:pStyle w:val="Listaszerbekezds"/>
        <w:ind w:left="709"/>
        <w:jc w:val="both"/>
        <w:rPr>
          <w:rFonts w:asciiTheme="minorHAnsi" w:hAnsiTheme="minorHAnsi" w:cstheme="minorHAnsi"/>
          <w:sz w:val="22"/>
          <w:szCs w:val="22"/>
        </w:rPr>
      </w:pPr>
      <w:r w:rsidRPr="003A0EB7">
        <w:rPr>
          <w:rFonts w:asciiTheme="minorHAnsi" w:hAnsiTheme="minorHAnsi" w:cstheme="minorHAnsi"/>
          <w:sz w:val="22"/>
          <w:szCs w:val="22"/>
        </w:rPr>
        <w:t>A Szociális és Lakás Iroda vezetője és a Bérleménykezelési Iroda vezetője a Bizottság elnökének tájékoztatása mellett folyamatosan személyes egyeztetést kezdeményez az érintett személyekkel. A személyes kapcsolatfelvétel során teendő intézkedések közé tartozik a hátralékfelhalmozás valóságnak megfelelő indokainak feltárása, illetve a tartozás rendezése érdekében a bérlő/szálláshasználó tájékoztatása az önkormányzati eszközök igénybevételének lehetőségeiről. A 2026. január 5-én megtartott fogadónapon a korábban személyesen behívott személyek túlnyomó többsége megjelent, és általánosságban megállapítható, hogy a befizetési kötelezettségeiknek eleget tettek. A további folyamatos ellenőrzés keretében az érintettek részére április végére új időpont került kijelölésre a befizetések teljesítésének ismételt vizsgálata céljából. Az iroda kezelői a köztes időben is figyelik a befizetések teljesítését, illetve kezelik a beérkező jelzéseket.</w:t>
      </w:r>
    </w:p>
    <w:p w14:paraId="155F8A5C" w14:textId="77777777" w:rsidR="003A0EB7" w:rsidRPr="003A0EB7" w:rsidRDefault="003A0EB7" w:rsidP="003A0EB7">
      <w:pPr>
        <w:pStyle w:val="Listaszerbekezds"/>
        <w:ind w:left="709"/>
        <w:jc w:val="both"/>
        <w:rPr>
          <w:rFonts w:asciiTheme="minorHAnsi" w:hAnsiTheme="minorHAnsi" w:cstheme="minorHAnsi"/>
          <w:sz w:val="22"/>
          <w:szCs w:val="22"/>
        </w:rPr>
      </w:pPr>
    </w:p>
    <w:p w14:paraId="590D86A6" w14:textId="77777777" w:rsidR="004B123B" w:rsidRDefault="004B123B" w:rsidP="00F81642">
      <w:pPr>
        <w:tabs>
          <w:tab w:val="left" w:pos="4820"/>
        </w:tabs>
        <w:jc w:val="both"/>
        <w:rPr>
          <w:rFonts w:asciiTheme="minorHAnsi" w:hAnsiTheme="minorHAnsi" w:cstheme="minorHAnsi"/>
          <w:b/>
          <w:sz w:val="22"/>
          <w:szCs w:val="22"/>
        </w:rPr>
      </w:pPr>
    </w:p>
    <w:p w14:paraId="6942A316" w14:textId="29F28CBA" w:rsidR="004F57AB" w:rsidRPr="00F81642" w:rsidRDefault="004F57AB" w:rsidP="00F81642">
      <w:pPr>
        <w:tabs>
          <w:tab w:val="left" w:pos="4820"/>
        </w:tabs>
        <w:jc w:val="both"/>
        <w:rPr>
          <w:rFonts w:asciiTheme="minorHAnsi" w:hAnsiTheme="minorHAnsi" w:cstheme="minorHAnsi"/>
          <w:b/>
          <w:sz w:val="22"/>
          <w:szCs w:val="22"/>
        </w:rPr>
      </w:pPr>
      <w:r w:rsidRPr="00F81642">
        <w:rPr>
          <w:rFonts w:asciiTheme="minorHAnsi" w:hAnsiTheme="minorHAnsi" w:cstheme="minorHAnsi"/>
          <w:b/>
          <w:sz w:val="22"/>
          <w:szCs w:val="22"/>
        </w:rPr>
        <w:t xml:space="preserve">A </w:t>
      </w:r>
      <w:r w:rsidRPr="0027319C">
        <w:rPr>
          <w:rFonts w:asciiTheme="minorHAnsi" w:hAnsiTheme="minorHAnsi" w:cstheme="minorHAnsi"/>
          <w:b/>
          <w:sz w:val="22"/>
          <w:szCs w:val="22"/>
          <w:u w:val="single"/>
        </w:rPr>
        <w:t>Közgazdasági és Adó Osztály</w:t>
      </w:r>
      <w:r w:rsidRPr="00F81642">
        <w:rPr>
          <w:rFonts w:asciiTheme="minorHAnsi" w:hAnsiTheme="minorHAnsi" w:cstheme="minorHAnsi"/>
          <w:b/>
          <w:sz w:val="22"/>
          <w:szCs w:val="22"/>
        </w:rPr>
        <w:t xml:space="preserve"> </w:t>
      </w:r>
      <w:r w:rsidRPr="00F81642">
        <w:rPr>
          <w:rFonts w:asciiTheme="minorHAnsi" w:hAnsiTheme="minorHAnsi" w:cstheme="minorHAnsi"/>
          <w:b/>
          <w:bCs/>
          <w:sz w:val="22"/>
          <w:szCs w:val="22"/>
        </w:rPr>
        <w:t>2025. december – 2026. januárig tartó</w:t>
      </w:r>
      <w:r w:rsidRPr="00F81642">
        <w:rPr>
          <w:rFonts w:asciiTheme="minorHAnsi" w:hAnsiTheme="minorHAnsi" w:cstheme="minorHAnsi"/>
          <w:b/>
          <w:sz w:val="22"/>
          <w:szCs w:val="22"/>
        </w:rPr>
        <w:t xml:space="preserve"> beszámolási időszakra vonatkozóan a következő tevékenységeket látta el:</w:t>
      </w:r>
    </w:p>
    <w:p w14:paraId="3C777795" w14:textId="77777777" w:rsidR="004F57AB" w:rsidRPr="00F81642" w:rsidRDefault="004F57AB" w:rsidP="00F81642">
      <w:pPr>
        <w:tabs>
          <w:tab w:val="left" w:pos="4820"/>
        </w:tabs>
        <w:jc w:val="both"/>
        <w:rPr>
          <w:rFonts w:asciiTheme="minorHAnsi" w:hAnsiTheme="minorHAnsi" w:cstheme="minorHAnsi"/>
          <w:sz w:val="22"/>
          <w:szCs w:val="22"/>
        </w:rPr>
      </w:pPr>
    </w:p>
    <w:p w14:paraId="4E335AE2" w14:textId="77777777" w:rsidR="004F57AB" w:rsidRPr="00F81642" w:rsidRDefault="004F57AB" w:rsidP="00D54D85">
      <w:pPr>
        <w:numPr>
          <w:ilvl w:val="0"/>
          <w:numId w:val="16"/>
        </w:numPr>
        <w:jc w:val="both"/>
        <w:rPr>
          <w:rFonts w:asciiTheme="minorHAnsi" w:hAnsiTheme="minorHAnsi" w:cstheme="minorHAnsi"/>
          <w:sz w:val="22"/>
          <w:szCs w:val="22"/>
        </w:rPr>
      </w:pPr>
      <w:r w:rsidRPr="00F81642">
        <w:rPr>
          <w:rFonts w:asciiTheme="minorHAnsi" w:hAnsiTheme="minorHAnsi" w:cstheme="minorHAnsi"/>
          <w:sz w:val="22"/>
          <w:szCs w:val="22"/>
        </w:rPr>
        <w:t>Ellátta a költségvetés tervezésével, költségvetési rendelet módosításával, a költségvetés végrehajtásával kapcsolatos feladatokat, gondoskodott a gazdálkodás operatív feladatainak végrehajtásáról.</w:t>
      </w:r>
    </w:p>
    <w:p w14:paraId="23325C15" w14:textId="77777777" w:rsidR="004F57AB" w:rsidRPr="00F81642" w:rsidRDefault="004F57AB" w:rsidP="00D54D85">
      <w:pPr>
        <w:numPr>
          <w:ilvl w:val="0"/>
          <w:numId w:val="16"/>
        </w:numPr>
        <w:autoSpaceDE w:val="0"/>
        <w:autoSpaceDN w:val="0"/>
        <w:adjustRightInd w:val="0"/>
        <w:jc w:val="both"/>
        <w:rPr>
          <w:rFonts w:asciiTheme="minorHAnsi" w:hAnsiTheme="minorHAnsi" w:cstheme="minorHAnsi"/>
          <w:sz w:val="22"/>
          <w:szCs w:val="22"/>
        </w:rPr>
      </w:pPr>
      <w:r w:rsidRPr="00F81642">
        <w:rPr>
          <w:rFonts w:asciiTheme="minorHAnsi" w:hAnsiTheme="minorHAnsi" w:cstheme="minorHAnsi"/>
          <w:sz w:val="22"/>
          <w:szCs w:val="22"/>
        </w:rPr>
        <w:t>Biztosította a hatáskörébe utalt helyi és központi adójogszabályok Szombathely területén való egységes érvényesítését, valamint a helyi adókról szóló 1990. évi C. törvény, illetve a képviselő-testület adózással kapcsolatos rendeleteinek és határozatainak végrehajtását.</w:t>
      </w:r>
    </w:p>
    <w:p w14:paraId="5E034C25" w14:textId="77777777" w:rsidR="004F57AB" w:rsidRPr="00F81642" w:rsidRDefault="004F57AB" w:rsidP="00D54D85">
      <w:pPr>
        <w:numPr>
          <w:ilvl w:val="0"/>
          <w:numId w:val="16"/>
        </w:numPr>
        <w:autoSpaceDE w:val="0"/>
        <w:autoSpaceDN w:val="0"/>
        <w:adjustRightInd w:val="0"/>
        <w:jc w:val="both"/>
        <w:rPr>
          <w:rFonts w:asciiTheme="minorHAnsi" w:hAnsiTheme="minorHAnsi" w:cstheme="minorHAnsi"/>
          <w:sz w:val="22"/>
          <w:szCs w:val="22"/>
        </w:rPr>
      </w:pPr>
      <w:r w:rsidRPr="00F81642">
        <w:rPr>
          <w:rFonts w:asciiTheme="minorHAnsi" w:hAnsiTheme="minorHAnsi" w:cstheme="minorHAnsi"/>
          <w:sz w:val="22"/>
          <w:szCs w:val="22"/>
        </w:rPr>
        <w:lastRenderedPageBreak/>
        <w:t>Figyelemmel kísérte az önkormányzat adóbevételeinek alakulását a vonatkozó központi jogszabályok módosulását.</w:t>
      </w:r>
    </w:p>
    <w:p w14:paraId="3F8D2253" w14:textId="77777777" w:rsidR="004F57AB" w:rsidRPr="00F81642" w:rsidRDefault="004F57AB" w:rsidP="00F81642">
      <w:pPr>
        <w:autoSpaceDE w:val="0"/>
        <w:autoSpaceDN w:val="0"/>
        <w:adjustRightInd w:val="0"/>
        <w:ind w:left="720"/>
        <w:jc w:val="both"/>
        <w:rPr>
          <w:rFonts w:asciiTheme="minorHAnsi" w:hAnsiTheme="minorHAnsi" w:cstheme="minorHAnsi"/>
          <w:sz w:val="22"/>
          <w:szCs w:val="22"/>
        </w:rPr>
      </w:pPr>
    </w:p>
    <w:p w14:paraId="59BCAB6D" w14:textId="77777777" w:rsidR="004F57AB" w:rsidRPr="00F81642" w:rsidRDefault="004F57AB" w:rsidP="00F81642">
      <w:pPr>
        <w:jc w:val="both"/>
        <w:rPr>
          <w:rFonts w:asciiTheme="minorHAnsi" w:eastAsiaTheme="minorHAnsi" w:hAnsiTheme="minorHAnsi" w:cstheme="minorHAnsi"/>
          <w:b/>
          <w:sz w:val="22"/>
          <w:szCs w:val="22"/>
          <w:lang w:eastAsia="en-US"/>
        </w:rPr>
      </w:pPr>
      <w:r w:rsidRPr="00F81642">
        <w:rPr>
          <w:rFonts w:asciiTheme="minorHAnsi" w:eastAsiaTheme="minorHAnsi" w:hAnsiTheme="minorHAnsi" w:cstheme="minorHAnsi"/>
          <w:b/>
          <w:sz w:val="22"/>
          <w:szCs w:val="22"/>
          <w:lang w:eastAsia="en-US"/>
        </w:rPr>
        <w:t xml:space="preserve">Beszámoló az Adókivetési és az </w:t>
      </w:r>
      <w:r w:rsidRPr="00F81642">
        <w:rPr>
          <w:rFonts w:asciiTheme="minorHAnsi" w:eastAsia="Calibri" w:hAnsiTheme="minorHAnsi" w:cstheme="minorHAnsi"/>
          <w:b/>
          <w:bCs/>
          <w:sz w:val="22"/>
          <w:szCs w:val="22"/>
          <w:lang w:eastAsia="en-US"/>
        </w:rPr>
        <w:t>Adóvégrehajtási és Könyvelési Iroda</w:t>
      </w:r>
      <w:r w:rsidRPr="00F81642">
        <w:rPr>
          <w:rFonts w:asciiTheme="minorHAnsi" w:eastAsiaTheme="minorHAnsi" w:hAnsiTheme="minorHAnsi" w:cstheme="minorHAnsi"/>
          <w:b/>
          <w:sz w:val="22"/>
          <w:szCs w:val="22"/>
          <w:lang w:eastAsia="en-US"/>
        </w:rPr>
        <w:t xml:space="preserve"> tevékenységéről</w:t>
      </w:r>
    </w:p>
    <w:p w14:paraId="36095435" w14:textId="77777777" w:rsidR="004F57AB" w:rsidRPr="00F81642" w:rsidRDefault="004F57AB" w:rsidP="00F81642">
      <w:pPr>
        <w:jc w:val="both"/>
        <w:rPr>
          <w:rFonts w:asciiTheme="minorHAnsi" w:eastAsiaTheme="minorHAnsi" w:hAnsiTheme="minorHAnsi" w:cstheme="minorHAnsi"/>
          <w:b/>
          <w:sz w:val="22"/>
          <w:szCs w:val="22"/>
          <w:lang w:eastAsia="en-US"/>
        </w:rPr>
      </w:pPr>
    </w:p>
    <w:p w14:paraId="1EF04667" w14:textId="77777777" w:rsidR="004F57AB" w:rsidRPr="00F81642" w:rsidRDefault="004F57AB" w:rsidP="00F81642">
      <w:pPr>
        <w:jc w:val="both"/>
        <w:rPr>
          <w:rFonts w:asciiTheme="minorHAnsi" w:eastAsiaTheme="minorHAnsi" w:hAnsiTheme="minorHAnsi" w:cstheme="minorHAnsi"/>
          <w:b/>
          <w:sz w:val="22"/>
          <w:szCs w:val="22"/>
          <w:lang w:eastAsia="en-US"/>
        </w:rPr>
      </w:pPr>
      <w:r w:rsidRPr="00C60FD9">
        <w:rPr>
          <w:rFonts w:asciiTheme="minorHAnsi" w:eastAsiaTheme="minorHAnsi" w:hAnsiTheme="minorHAnsi" w:cstheme="minorHAnsi"/>
          <w:b/>
          <w:sz w:val="22"/>
          <w:szCs w:val="22"/>
          <w:lang w:eastAsia="en-US"/>
        </w:rPr>
        <w:t>Adókivetési Iroda:</w:t>
      </w:r>
    </w:p>
    <w:p w14:paraId="02C9AC65"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 xml:space="preserve">Az Adókivetési Iroda folyamatosan végzi a helyi iparűzési adóval kapcsolatos eljárásokat. Az iroda a Nemzeti Adó- és Vámhivatal napi elektronikus adatszolgáltatása alapján az ASP.ADÓ szakrendszerben nyilvántartja a vállalkozási tevékenységet Szombathelyen megkezdő adóalanyokat, továbbá az adókötelezettséget érintő változásokat naprakészen kezeli. A beérkezett helyi iparűzési adóbevallások tartalmát felülvizsgálja, rögzíti a nyilvántartásban, az adóbevallás alapján megállapítja a fizetendő adót, adóelőlegeket. Hibás bevallások esetén gondoskodik a javításról, és erről értesíti az adózót. Szükség esetén hiánypótlási felhívást bocsát ki. </w:t>
      </w:r>
    </w:p>
    <w:p w14:paraId="0DE76367" w14:textId="77777777" w:rsidR="004F57AB" w:rsidRPr="00F81642" w:rsidRDefault="004F57AB" w:rsidP="00F81642">
      <w:pPr>
        <w:jc w:val="both"/>
        <w:rPr>
          <w:rFonts w:asciiTheme="minorHAnsi" w:hAnsiTheme="minorHAnsi" w:cstheme="minorHAnsi"/>
          <w:sz w:val="22"/>
          <w:szCs w:val="22"/>
        </w:rPr>
      </w:pPr>
    </w:p>
    <w:p w14:paraId="00DD2F8E"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Az iroda ellátja a hatályos jogszabályi előírások alapján az építményadóztatással összefüggő feladatokat. Az építményadó köteles adótárgyak vonatkozásában folyamatosan figyelemmel kíséri az adókötelezettség keletkezésével, módosításával összefüggő változásokat. Felhívja az adózókat az adókötelezettség teljesítésével összefüggő feladataikra. A beérkező adatbejelentések alapján határozattal állapítja meg a fizetendő építményadó összeget.</w:t>
      </w:r>
    </w:p>
    <w:p w14:paraId="4076097E" w14:textId="77777777" w:rsidR="004F57AB" w:rsidRPr="00F81642" w:rsidRDefault="004F57AB" w:rsidP="00F81642">
      <w:pPr>
        <w:jc w:val="both"/>
        <w:rPr>
          <w:rFonts w:asciiTheme="minorHAnsi" w:hAnsiTheme="minorHAnsi" w:cstheme="minorHAnsi"/>
          <w:sz w:val="22"/>
          <w:szCs w:val="22"/>
        </w:rPr>
      </w:pPr>
    </w:p>
    <w:p w14:paraId="0B56F561"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Az iroda eljár méltányossági ügyekben. A fizetési könnyítésre irányuló kérelmeket kivizsgálja és az elbírálásról határozatot hoz.</w:t>
      </w:r>
    </w:p>
    <w:p w14:paraId="22103792" w14:textId="77777777" w:rsidR="004F57AB" w:rsidRPr="00F81642" w:rsidRDefault="004F57AB" w:rsidP="00F81642">
      <w:pPr>
        <w:jc w:val="both"/>
        <w:rPr>
          <w:rFonts w:asciiTheme="minorHAnsi" w:hAnsiTheme="minorHAnsi" w:cstheme="minorHAnsi"/>
          <w:sz w:val="22"/>
          <w:szCs w:val="22"/>
        </w:rPr>
      </w:pPr>
    </w:p>
    <w:p w14:paraId="6330B1C1"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Az adókivetési ügyintézők folyamatosan intézik hatósági bizonyítványok (adóigazolások) kérelemre történő kiállítását. Adózó kérelme alapján vizsgálja az adószámlán fennálló túlfizetés visszautalásának jogszerűségét, és intézkedik a visszafizetésről.</w:t>
      </w:r>
    </w:p>
    <w:p w14:paraId="5E203186" w14:textId="77777777" w:rsidR="004F57AB" w:rsidRPr="00F81642" w:rsidRDefault="004F57AB" w:rsidP="00F81642">
      <w:pPr>
        <w:jc w:val="both"/>
        <w:rPr>
          <w:rFonts w:asciiTheme="minorHAnsi" w:hAnsiTheme="minorHAnsi" w:cstheme="minorHAnsi"/>
          <w:sz w:val="22"/>
          <w:szCs w:val="22"/>
        </w:rPr>
      </w:pPr>
    </w:p>
    <w:p w14:paraId="1418B78D"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Az Adókivetési Iroda biztosítja az adózók részére az E-önkormányzati portálon keresztül az adóbevallási, bejelentési, kérelem űrlapok naprakész elérhetőségét, a portálon keresztüli adószámla kivonat lekérdezhetőségét, EFER befizetések kezdeményezését.</w:t>
      </w:r>
    </w:p>
    <w:p w14:paraId="134655D8" w14:textId="77777777" w:rsidR="004F57AB" w:rsidRPr="00F81642" w:rsidRDefault="004F57AB" w:rsidP="00F81642">
      <w:pPr>
        <w:jc w:val="both"/>
        <w:rPr>
          <w:rFonts w:asciiTheme="minorHAnsi" w:hAnsiTheme="minorHAnsi" w:cstheme="minorHAnsi"/>
          <w:sz w:val="22"/>
          <w:szCs w:val="22"/>
        </w:rPr>
      </w:pPr>
    </w:p>
    <w:p w14:paraId="0C580D19"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Az adóhatóság folyamatosan végzi a helyi iparűzési adóbevallások teljeskörűségének ellenőrzését. Az adóbevallást elmulasztó adózók hiánypótlási felhívásban értesültek elmaradt kötelezettségükről.</w:t>
      </w:r>
    </w:p>
    <w:p w14:paraId="28FB3274" w14:textId="77777777" w:rsidR="004F57AB" w:rsidRPr="00F81642" w:rsidRDefault="004F57AB" w:rsidP="00F81642">
      <w:pPr>
        <w:jc w:val="both"/>
        <w:rPr>
          <w:rFonts w:asciiTheme="minorHAnsi" w:hAnsiTheme="minorHAnsi" w:cstheme="minorHAnsi"/>
          <w:sz w:val="22"/>
          <w:szCs w:val="22"/>
        </w:rPr>
      </w:pPr>
    </w:p>
    <w:p w14:paraId="47CB52B9"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Az építményadó hatálya alá be nem jelentett adótárgyak vizsgálatát is folyamatosan végzi az adóhatóság. Az adatbejelentést elmulasztó adózók hiánypótlási felhívásban értesültek elmaradt kötelezettségükről.</w:t>
      </w:r>
    </w:p>
    <w:p w14:paraId="5E316117" w14:textId="77777777" w:rsidR="004F57AB" w:rsidRPr="00F81642" w:rsidRDefault="004F57AB" w:rsidP="00F81642">
      <w:pPr>
        <w:jc w:val="both"/>
        <w:rPr>
          <w:rFonts w:asciiTheme="minorHAnsi" w:hAnsiTheme="minorHAnsi" w:cstheme="minorHAnsi"/>
          <w:sz w:val="22"/>
          <w:szCs w:val="22"/>
        </w:rPr>
      </w:pPr>
    </w:p>
    <w:p w14:paraId="2766A00D"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2026. január 15. napi határidőig kötelesek az építményadó adatbejelentést megküldeniük azoknak az adózóknak, akiknek az építményadót érintően 2026. évtől adókötelezettség változásuk (keletkezés, megszűnés, módosítás) keletkezik.</w:t>
      </w:r>
    </w:p>
    <w:p w14:paraId="2716CD65" w14:textId="77777777" w:rsidR="004F57AB" w:rsidRPr="00F81642" w:rsidRDefault="004F57AB" w:rsidP="00F81642">
      <w:pPr>
        <w:jc w:val="both"/>
        <w:rPr>
          <w:rFonts w:asciiTheme="minorHAnsi" w:hAnsiTheme="minorHAnsi" w:cstheme="minorHAnsi"/>
          <w:sz w:val="22"/>
          <w:szCs w:val="22"/>
        </w:rPr>
      </w:pPr>
    </w:p>
    <w:p w14:paraId="30D257C9" w14:textId="1103A6BF" w:rsidR="004F57AB" w:rsidRPr="00F81642" w:rsidRDefault="00955B2F" w:rsidP="00F81642">
      <w:pPr>
        <w:jc w:val="both"/>
        <w:rPr>
          <w:rFonts w:asciiTheme="minorHAnsi" w:hAnsiTheme="minorHAnsi" w:cstheme="minorHAnsi"/>
          <w:sz w:val="22"/>
          <w:szCs w:val="22"/>
        </w:rPr>
      </w:pPr>
      <w:r>
        <w:rPr>
          <w:rFonts w:asciiTheme="minorHAnsi" w:hAnsiTheme="minorHAnsi" w:cstheme="minorHAnsi"/>
          <w:sz w:val="22"/>
          <w:szCs w:val="22"/>
        </w:rPr>
        <w:t>Az a</w:t>
      </w:r>
      <w:r w:rsidR="004F57AB" w:rsidRPr="00F81642">
        <w:rPr>
          <w:rFonts w:asciiTheme="minorHAnsi" w:hAnsiTheme="minorHAnsi" w:cstheme="minorHAnsi"/>
          <w:sz w:val="22"/>
          <w:szCs w:val="22"/>
        </w:rPr>
        <w:t>dóhatóság megkezdte az adó szakrendszerben a 2025. év zárásával és a 2026. év nyitásával kapcsolatos pénzügyi és kivetési feladatokat.</w:t>
      </w:r>
    </w:p>
    <w:p w14:paraId="107E876C" w14:textId="77777777" w:rsidR="004F57AB" w:rsidRPr="00F81642" w:rsidRDefault="004F57AB" w:rsidP="00F81642">
      <w:pPr>
        <w:jc w:val="both"/>
        <w:rPr>
          <w:rFonts w:asciiTheme="minorHAnsi" w:hAnsiTheme="minorHAnsi" w:cstheme="minorHAnsi"/>
          <w:sz w:val="22"/>
          <w:szCs w:val="22"/>
        </w:rPr>
      </w:pPr>
    </w:p>
    <w:p w14:paraId="611E060F"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 helyi adókról szóló 1990. évi C. törvény 2026. január 1. napjától hatályba lépett módosítása értelmében a közszolgáltató szervezet fogalmába tartozó jogalanyok köre bővült a MÁV Magyar Államvasutak Zrt.-vel. A feltételes építmény- és telekadó-mentességre való jogosultság tartalma is bővült az alábbiak szerint: a feltételes mentesség azon adótárgy után is érvényesíthető, amelyet a közszolgáltató szervezet (pl. integrált vasútvállalat) közszolgáltatói feladat ellátása érdekében használ, továbbá akkor is, ha az ingatlanon közszolgáltató szervezet részére közszolgáltatói feladat ellátása érdekében biztosít használatot.</w:t>
      </w:r>
    </w:p>
    <w:p w14:paraId="57DB66C2"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 xml:space="preserve">A törvény hatálya 2026. január 1. napjától nem terjed ki az eddigieken túl a HUN-REN Magyar Kutatási Hálózatra, a Magyar Tudományos Akadémiára, az integrált vasútvállalatra sem. </w:t>
      </w:r>
    </w:p>
    <w:p w14:paraId="1701FD3E"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Az építményadó alanya az, aki a naptári év (a továbbiakban: év) első napján az építmény tulajdonosa. Amennyiben az építményt az ingatlan-nyilvántartásba bejegyzett vagyoni értékű jog terheli, az annak gyakorlására jogosult az adó alanya. 2026. évtől a vagyoni értékű jog fogalma kiegészül a lízingbeadáshoz kapcsolódó lízingbevevői joggal, továbbá a tulajdonjog-fenntartáshoz kapcsolódó vevői joggal. Ezekben az esetekben megváltozik az építményadó fizetésre kötelezett személye.</w:t>
      </w:r>
    </w:p>
    <w:p w14:paraId="425CE20E" w14:textId="77777777"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lastRenderedPageBreak/>
        <w:t>Az adózás rendjéről szóló 2017. évi CL. törvény 199. § (1) bekezdése alapján a természetes személy adózó – ideértve a vállalkozási tevékenységet folytató és az általános forgalmi adó fizetésére kötelezett természetes személyt is – kérelmére az adóhatóság az általa nyilvántartott, legfeljebb kettőmillió forint összegű adótartozásra – kivéve a 198. § (3) bekezdésében meghatározott kötelezettségeket – évente egy alkalommal legfeljebb tizenkettő havi pótlékmentes részletfizetést engedélyez a 198. § (1) és (2) bekezdésében foglalt feltételek vizsgálata nélkül.  Ezen jogszabályhely helyi adózást is érintő módosítása alapján a részletfizetés már az adó esedékessé válását megelőzően is engedélyezhető.</w:t>
      </w:r>
    </w:p>
    <w:p w14:paraId="7E33B747" w14:textId="77777777" w:rsidR="00C764CC" w:rsidRPr="00F81642" w:rsidRDefault="00C764CC" w:rsidP="00F81642">
      <w:pPr>
        <w:jc w:val="both"/>
        <w:rPr>
          <w:rFonts w:asciiTheme="minorHAnsi" w:hAnsiTheme="minorHAnsi" w:cstheme="minorHAnsi"/>
          <w:sz w:val="22"/>
          <w:szCs w:val="22"/>
        </w:rPr>
      </w:pPr>
    </w:p>
    <w:p w14:paraId="41C91138" w14:textId="77777777" w:rsidR="004F57AB"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2025. december hónapban az Adókivetési Irodára beérkezett ügyiratok száma 2794 db, amelyből:</w:t>
      </w:r>
    </w:p>
    <w:p w14:paraId="41973B0F" w14:textId="77777777" w:rsidR="00C764CC" w:rsidRPr="00F81642" w:rsidRDefault="00C764CC" w:rsidP="00F81642">
      <w:pPr>
        <w:jc w:val="both"/>
        <w:rPr>
          <w:rFonts w:asciiTheme="minorHAnsi" w:hAnsiTheme="minorHAnsi" w:cstheme="minorHAnsi"/>
          <w:sz w:val="22"/>
          <w:szCs w:val="22"/>
        </w:rPr>
      </w:pPr>
    </w:p>
    <w:tbl>
      <w:tblPr>
        <w:tblStyle w:val="Rcsostblzat"/>
        <w:tblW w:w="0" w:type="auto"/>
        <w:tblLook w:val="04A0" w:firstRow="1" w:lastRow="0" w:firstColumn="1" w:lastColumn="0" w:noHBand="0" w:noVBand="1"/>
      </w:tblPr>
      <w:tblGrid>
        <w:gridCol w:w="3397"/>
        <w:gridCol w:w="993"/>
      </w:tblGrid>
      <w:tr w:rsidR="004F57AB" w:rsidRPr="00F81642" w14:paraId="1F0B7810" w14:textId="77777777" w:rsidTr="00407277">
        <w:tc>
          <w:tcPr>
            <w:tcW w:w="3397" w:type="dxa"/>
          </w:tcPr>
          <w:p w14:paraId="59A66DBB" w14:textId="77777777" w:rsidR="004F57AB" w:rsidRPr="00F81642" w:rsidRDefault="004F57AB" w:rsidP="00F81642">
            <w:pPr>
              <w:jc w:val="both"/>
              <w:rPr>
                <w:rFonts w:asciiTheme="minorHAnsi" w:hAnsiTheme="minorHAnsi"/>
                <w:sz w:val="22"/>
                <w:szCs w:val="22"/>
              </w:rPr>
            </w:pPr>
            <w:r w:rsidRPr="00F81642">
              <w:rPr>
                <w:rFonts w:asciiTheme="minorHAnsi" w:hAnsiTheme="minorHAnsi"/>
                <w:sz w:val="22"/>
                <w:szCs w:val="22"/>
              </w:rPr>
              <w:t>Adóigazolás</w:t>
            </w:r>
          </w:p>
        </w:tc>
        <w:tc>
          <w:tcPr>
            <w:tcW w:w="993" w:type="dxa"/>
          </w:tcPr>
          <w:p w14:paraId="60CC7759" w14:textId="77777777" w:rsidR="004F57AB" w:rsidRPr="00F81642" w:rsidRDefault="004F57AB" w:rsidP="00C764CC">
            <w:pPr>
              <w:jc w:val="center"/>
              <w:rPr>
                <w:rFonts w:asciiTheme="minorHAnsi" w:hAnsiTheme="minorHAnsi"/>
                <w:sz w:val="22"/>
                <w:szCs w:val="22"/>
              </w:rPr>
            </w:pPr>
            <w:r w:rsidRPr="00F81642">
              <w:rPr>
                <w:rFonts w:asciiTheme="minorHAnsi" w:hAnsiTheme="minorHAnsi"/>
                <w:sz w:val="22"/>
                <w:szCs w:val="22"/>
              </w:rPr>
              <w:t>28 db</w:t>
            </w:r>
          </w:p>
        </w:tc>
      </w:tr>
      <w:tr w:rsidR="004F57AB" w:rsidRPr="00F81642" w14:paraId="79AA9655" w14:textId="77777777" w:rsidTr="00407277">
        <w:tc>
          <w:tcPr>
            <w:tcW w:w="3397" w:type="dxa"/>
          </w:tcPr>
          <w:p w14:paraId="1609B26A" w14:textId="77777777" w:rsidR="004F57AB" w:rsidRPr="00F81642" w:rsidRDefault="004F57AB" w:rsidP="00F81642">
            <w:pPr>
              <w:jc w:val="both"/>
              <w:rPr>
                <w:rFonts w:asciiTheme="minorHAnsi" w:hAnsiTheme="minorHAnsi"/>
                <w:sz w:val="22"/>
                <w:szCs w:val="22"/>
              </w:rPr>
            </w:pPr>
            <w:r w:rsidRPr="00F81642">
              <w:rPr>
                <w:rFonts w:asciiTheme="minorHAnsi" w:hAnsiTheme="minorHAnsi"/>
                <w:sz w:val="22"/>
                <w:szCs w:val="22"/>
              </w:rPr>
              <w:t>Bejelentkezés, változás-bejelentés</w:t>
            </w:r>
          </w:p>
        </w:tc>
        <w:tc>
          <w:tcPr>
            <w:tcW w:w="993" w:type="dxa"/>
          </w:tcPr>
          <w:p w14:paraId="0D0E539E" w14:textId="77777777" w:rsidR="004F57AB" w:rsidRPr="00F81642" w:rsidRDefault="004F57AB" w:rsidP="00C764CC">
            <w:pPr>
              <w:jc w:val="center"/>
              <w:rPr>
                <w:rFonts w:asciiTheme="minorHAnsi" w:hAnsiTheme="minorHAnsi"/>
                <w:sz w:val="22"/>
                <w:szCs w:val="22"/>
              </w:rPr>
            </w:pPr>
            <w:r w:rsidRPr="00F81642">
              <w:rPr>
                <w:rFonts w:asciiTheme="minorHAnsi" w:hAnsiTheme="minorHAnsi"/>
                <w:sz w:val="22"/>
                <w:szCs w:val="22"/>
              </w:rPr>
              <w:t>23 db</w:t>
            </w:r>
          </w:p>
        </w:tc>
      </w:tr>
      <w:tr w:rsidR="004F57AB" w:rsidRPr="00F81642" w14:paraId="6AD439FA" w14:textId="77777777" w:rsidTr="00407277">
        <w:tc>
          <w:tcPr>
            <w:tcW w:w="3397" w:type="dxa"/>
          </w:tcPr>
          <w:p w14:paraId="20563517" w14:textId="77777777" w:rsidR="004F57AB" w:rsidRPr="00F81642" w:rsidRDefault="004F57AB" w:rsidP="00F81642">
            <w:pPr>
              <w:jc w:val="both"/>
              <w:rPr>
                <w:rFonts w:asciiTheme="minorHAnsi" w:hAnsiTheme="minorHAnsi"/>
                <w:sz w:val="22"/>
                <w:szCs w:val="22"/>
              </w:rPr>
            </w:pPr>
            <w:r w:rsidRPr="00F81642">
              <w:rPr>
                <w:rFonts w:asciiTheme="minorHAnsi" w:hAnsiTheme="minorHAnsi"/>
                <w:sz w:val="22"/>
                <w:szCs w:val="22"/>
              </w:rPr>
              <w:t>Építményadó ügy</w:t>
            </w:r>
          </w:p>
        </w:tc>
        <w:tc>
          <w:tcPr>
            <w:tcW w:w="993" w:type="dxa"/>
          </w:tcPr>
          <w:p w14:paraId="263F70B9" w14:textId="77777777" w:rsidR="004F57AB" w:rsidRPr="00F81642" w:rsidRDefault="004F57AB" w:rsidP="00C764CC">
            <w:pPr>
              <w:jc w:val="center"/>
              <w:rPr>
                <w:rFonts w:asciiTheme="minorHAnsi" w:hAnsiTheme="minorHAnsi"/>
                <w:sz w:val="22"/>
                <w:szCs w:val="22"/>
              </w:rPr>
            </w:pPr>
            <w:r w:rsidRPr="00F81642">
              <w:rPr>
                <w:rFonts w:asciiTheme="minorHAnsi" w:hAnsiTheme="minorHAnsi"/>
                <w:sz w:val="22"/>
                <w:szCs w:val="22"/>
              </w:rPr>
              <w:t>50 db</w:t>
            </w:r>
          </w:p>
        </w:tc>
      </w:tr>
      <w:tr w:rsidR="004F57AB" w:rsidRPr="00F81642" w14:paraId="0488E22D" w14:textId="77777777" w:rsidTr="00407277">
        <w:tc>
          <w:tcPr>
            <w:tcW w:w="3397" w:type="dxa"/>
          </w:tcPr>
          <w:p w14:paraId="6AC124AD" w14:textId="77777777" w:rsidR="004F57AB" w:rsidRPr="00F81642" w:rsidRDefault="004F57AB" w:rsidP="00F81642">
            <w:pPr>
              <w:jc w:val="both"/>
              <w:rPr>
                <w:rFonts w:asciiTheme="minorHAnsi" w:hAnsiTheme="minorHAnsi"/>
                <w:sz w:val="22"/>
                <w:szCs w:val="22"/>
              </w:rPr>
            </w:pPr>
            <w:r w:rsidRPr="00F81642">
              <w:rPr>
                <w:rFonts w:asciiTheme="minorHAnsi" w:hAnsiTheme="minorHAnsi"/>
                <w:sz w:val="22"/>
                <w:szCs w:val="22"/>
              </w:rPr>
              <w:t>Fizetési könnyítés</w:t>
            </w:r>
          </w:p>
        </w:tc>
        <w:tc>
          <w:tcPr>
            <w:tcW w:w="993" w:type="dxa"/>
          </w:tcPr>
          <w:p w14:paraId="0EA9009B" w14:textId="77777777" w:rsidR="004F57AB" w:rsidRPr="00F81642" w:rsidRDefault="004F57AB" w:rsidP="00C764CC">
            <w:pPr>
              <w:jc w:val="center"/>
              <w:rPr>
                <w:rFonts w:asciiTheme="minorHAnsi" w:hAnsiTheme="minorHAnsi"/>
                <w:sz w:val="22"/>
                <w:szCs w:val="22"/>
              </w:rPr>
            </w:pPr>
            <w:r w:rsidRPr="00F81642">
              <w:rPr>
                <w:rFonts w:asciiTheme="minorHAnsi" w:hAnsiTheme="minorHAnsi"/>
                <w:sz w:val="22"/>
                <w:szCs w:val="22"/>
              </w:rPr>
              <w:t>24 db</w:t>
            </w:r>
          </w:p>
        </w:tc>
      </w:tr>
      <w:tr w:rsidR="004F57AB" w:rsidRPr="00F81642" w14:paraId="50155919" w14:textId="77777777" w:rsidTr="00407277">
        <w:tc>
          <w:tcPr>
            <w:tcW w:w="3397" w:type="dxa"/>
          </w:tcPr>
          <w:p w14:paraId="12597DBD" w14:textId="77777777" w:rsidR="004F57AB" w:rsidRPr="00F81642" w:rsidRDefault="004F57AB" w:rsidP="00F81642">
            <w:pPr>
              <w:jc w:val="both"/>
              <w:rPr>
                <w:rFonts w:asciiTheme="minorHAnsi" w:hAnsiTheme="minorHAnsi"/>
                <w:sz w:val="22"/>
                <w:szCs w:val="22"/>
              </w:rPr>
            </w:pPr>
            <w:r w:rsidRPr="00F81642">
              <w:rPr>
                <w:rFonts w:asciiTheme="minorHAnsi" w:hAnsiTheme="minorHAnsi"/>
                <w:sz w:val="22"/>
                <w:szCs w:val="22"/>
              </w:rPr>
              <w:t>Helyi iparűzési adó ügy</w:t>
            </w:r>
          </w:p>
        </w:tc>
        <w:tc>
          <w:tcPr>
            <w:tcW w:w="993" w:type="dxa"/>
          </w:tcPr>
          <w:p w14:paraId="0E3987A4" w14:textId="77777777" w:rsidR="004F57AB" w:rsidRPr="00F81642" w:rsidRDefault="004F57AB" w:rsidP="00C764CC">
            <w:pPr>
              <w:jc w:val="center"/>
              <w:rPr>
                <w:rFonts w:asciiTheme="minorHAnsi" w:hAnsiTheme="minorHAnsi"/>
                <w:sz w:val="22"/>
                <w:szCs w:val="22"/>
              </w:rPr>
            </w:pPr>
            <w:r w:rsidRPr="00F81642">
              <w:rPr>
                <w:rFonts w:asciiTheme="minorHAnsi" w:hAnsiTheme="minorHAnsi"/>
                <w:sz w:val="22"/>
                <w:szCs w:val="22"/>
              </w:rPr>
              <w:t>200 db</w:t>
            </w:r>
          </w:p>
        </w:tc>
      </w:tr>
      <w:tr w:rsidR="004F57AB" w:rsidRPr="00F81642" w14:paraId="0E4238F0" w14:textId="77777777" w:rsidTr="00407277">
        <w:tc>
          <w:tcPr>
            <w:tcW w:w="3397" w:type="dxa"/>
          </w:tcPr>
          <w:p w14:paraId="5E07E89A" w14:textId="77777777" w:rsidR="004F57AB" w:rsidRPr="00F81642" w:rsidRDefault="004F57AB" w:rsidP="00F81642">
            <w:pPr>
              <w:jc w:val="both"/>
              <w:rPr>
                <w:rFonts w:asciiTheme="minorHAnsi" w:hAnsiTheme="minorHAnsi"/>
                <w:sz w:val="22"/>
                <w:szCs w:val="22"/>
              </w:rPr>
            </w:pPr>
            <w:r w:rsidRPr="00F81642">
              <w:rPr>
                <w:rFonts w:asciiTheme="minorHAnsi" w:hAnsiTheme="minorHAnsi"/>
                <w:sz w:val="22"/>
                <w:szCs w:val="22"/>
              </w:rPr>
              <w:t>Meghatalmazás</w:t>
            </w:r>
          </w:p>
        </w:tc>
        <w:tc>
          <w:tcPr>
            <w:tcW w:w="993" w:type="dxa"/>
          </w:tcPr>
          <w:p w14:paraId="70733196" w14:textId="77777777" w:rsidR="004F57AB" w:rsidRPr="00F81642" w:rsidRDefault="004F57AB" w:rsidP="00C764CC">
            <w:pPr>
              <w:jc w:val="center"/>
              <w:rPr>
                <w:rFonts w:asciiTheme="minorHAnsi" w:hAnsiTheme="minorHAnsi"/>
                <w:sz w:val="22"/>
                <w:szCs w:val="22"/>
              </w:rPr>
            </w:pPr>
            <w:r w:rsidRPr="00F81642">
              <w:rPr>
                <w:rFonts w:asciiTheme="minorHAnsi" w:hAnsiTheme="minorHAnsi"/>
                <w:sz w:val="22"/>
                <w:szCs w:val="22"/>
              </w:rPr>
              <w:t>47 db</w:t>
            </w:r>
          </w:p>
        </w:tc>
      </w:tr>
      <w:tr w:rsidR="004F57AB" w:rsidRPr="00F81642" w14:paraId="2804CDEA" w14:textId="77777777" w:rsidTr="00407277">
        <w:tc>
          <w:tcPr>
            <w:tcW w:w="3397" w:type="dxa"/>
          </w:tcPr>
          <w:p w14:paraId="1D8F02F7" w14:textId="77777777" w:rsidR="004F57AB" w:rsidRPr="00F81642" w:rsidRDefault="004F57AB" w:rsidP="00F81642">
            <w:pPr>
              <w:jc w:val="both"/>
              <w:rPr>
                <w:rFonts w:asciiTheme="minorHAnsi" w:hAnsiTheme="minorHAnsi"/>
                <w:sz w:val="22"/>
                <w:szCs w:val="22"/>
              </w:rPr>
            </w:pPr>
            <w:r w:rsidRPr="00F81642">
              <w:rPr>
                <w:rFonts w:asciiTheme="minorHAnsi" w:hAnsiTheme="minorHAnsi"/>
                <w:sz w:val="22"/>
                <w:szCs w:val="22"/>
              </w:rPr>
              <w:t>NAV adatszolgáltatás</w:t>
            </w:r>
          </w:p>
        </w:tc>
        <w:tc>
          <w:tcPr>
            <w:tcW w:w="993" w:type="dxa"/>
          </w:tcPr>
          <w:p w14:paraId="127184EA" w14:textId="77777777" w:rsidR="004F57AB" w:rsidRPr="00F81642" w:rsidRDefault="004F57AB" w:rsidP="00C764CC">
            <w:pPr>
              <w:jc w:val="center"/>
              <w:rPr>
                <w:rFonts w:asciiTheme="minorHAnsi" w:hAnsiTheme="minorHAnsi"/>
                <w:sz w:val="22"/>
                <w:szCs w:val="22"/>
              </w:rPr>
            </w:pPr>
            <w:r w:rsidRPr="00F81642">
              <w:rPr>
                <w:rFonts w:asciiTheme="minorHAnsi" w:hAnsiTheme="minorHAnsi"/>
                <w:sz w:val="22"/>
                <w:szCs w:val="22"/>
              </w:rPr>
              <w:t>556 db</w:t>
            </w:r>
          </w:p>
        </w:tc>
      </w:tr>
      <w:tr w:rsidR="004F57AB" w:rsidRPr="00F81642" w14:paraId="5BDB5003" w14:textId="77777777" w:rsidTr="00C764CC">
        <w:trPr>
          <w:trHeight w:val="70"/>
        </w:trPr>
        <w:tc>
          <w:tcPr>
            <w:tcW w:w="3397" w:type="dxa"/>
          </w:tcPr>
          <w:p w14:paraId="5B5C59BB" w14:textId="77777777" w:rsidR="004F57AB" w:rsidRPr="00F81642" w:rsidRDefault="004F57AB" w:rsidP="00F81642">
            <w:pPr>
              <w:jc w:val="both"/>
              <w:rPr>
                <w:rFonts w:asciiTheme="minorHAnsi" w:hAnsiTheme="minorHAnsi"/>
                <w:sz w:val="22"/>
                <w:szCs w:val="22"/>
              </w:rPr>
            </w:pPr>
            <w:r w:rsidRPr="00F81642">
              <w:rPr>
                <w:rFonts w:asciiTheme="minorHAnsi" w:hAnsiTheme="minorHAnsi"/>
                <w:sz w:val="22"/>
                <w:szCs w:val="22"/>
              </w:rPr>
              <w:t>Túlfizetés ügy</w:t>
            </w:r>
          </w:p>
        </w:tc>
        <w:tc>
          <w:tcPr>
            <w:tcW w:w="993" w:type="dxa"/>
          </w:tcPr>
          <w:p w14:paraId="00EB3EF8" w14:textId="77777777" w:rsidR="004F57AB" w:rsidRPr="00F81642" w:rsidRDefault="004F57AB" w:rsidP="00C764CC">
            <w:pPr>
              <w:jc w:val="center"/>
              <w:rPr>
                <w:rFonts w:asciiTheme="minorHAnsi" w:hAnsiTheme="minorHAnsi"/>
                <w:sz w:val="22"/>
                <w:szCs w:val="22"/>
              </w:rPr>
            </w:pPr>
            <w:r w:rsidRPr="00F81642">
              <w:rPr>
                <w:rFonts w:asciiTheme="minorHAnsi" w:hAnsiTheme="minorHAnsi"/>
                <w:sz w:val="22"/>
                <w:szCs w:val="22"/>
              </w:rPr>
              <w:t>12 db</w:t>
            </w:r>
          </w:p>
        </w:tc>
      </w:tr>
    </w:tbl>
    <w:p w14:paraId="07996B78" w14:textId="77777777" w:rsidR="004F57AB" w:rsidRPr="00F81642" w:rsidRDefault="004F57AB" w:rsidP="00F81642">
      <w:pPr>
        <w:jc w:val="both"/>
        <w:rPr>
          <w:rFonts w:asciiTheme="minorHAnsi" w:hAnsiTheme="minorHAnsi" w:cstheme="minorHAnsi"/>
          <w:sz w:val="22"/>
          <w:szCs w:val="22"/>
        </w:rPr>
      </w:pPr>
    </w:p>
    <w:p w14:paraId="23BC9A82" w14:textId="12F2C7E3" w:rsidR="004F57AB" w:rsidRPr="00F81642" w:rsidRDefault="004F57AB" w:rsidP="00F81642">
      <w:pPr>
        <w:jc w:val="both"/>
        <w:rPr>
          <w:rFonts w:asciiTheme="minorHAnsi" w:hAnsiTheme="minorHAnsi" w:cstheme="minorHAnsi"/>
          <w:sz w:val="22"/>
          <w:szCs w:val="22"/>
        </w:rPr>
      </w:pPr>
      <w:r w:rsidRPr="00F81642">
        <w:rPr>
          <w:rFonts w:asciiTheme="minorHAnsi" w:hAnsiTheme="minorHAnsi" w:cstheme="minorHAnsi"/>
          <w:sz w:val="22"/>
          <w:szCs w:val="22"/>
        </w:rPr>
        <w:t>A kimenő ügyiratok száma 177 db volt, amelyből 116 db határozat</w:t>
      </w:r>
      <w:r w:rsidR="00AA347E">
        <w:rPr>
          <w:rFonts w:asciiTheme="minorHAnsi" w:hAnsiTheme="minorHAnsi" w:cstheme="minorHAnsi"/>
          <w:sz w:val="22"/>
          <w:szCs w:val="22"/>
        </w:rPr>
        <w:t>,</w:t>
      </w:r>
      <w:r w:rsidRPr="00F81642">
        <w:rPr>
          <w:rFonts w:asciiTheme="minorHAnsi" w:hAnsiTheme="minorHAnsi" w:cstheme="minorHAnsi"/>
          <w:sz w:val="22"/>
          <w:szCs w:val="22"/>
        </w:rPr>
        <w:t xml:space="preserve"> illetve végzés.</w:t>
      </w:r>
    </w:p>
    <w:p w14:paraId="158044BF" w14:textId="77777777" w:rsidR="004F57AB" w:rsidRPr="00F81642" w:rsidRDefault="004F57AB" w:rsidP="00F81642">
      <w:pPr>
        <w:jc w:val="both"/>
        <w:rPr>
          <w:rFonts w:asciiTheme="minorHAnsi" w:hAnsiTheme="minorHAnsi" w:cstheme="minorHAnsi"/>
          <w:sz w:val="22"/>
          <w:szCs w:val="22"/>
        </w:rPr>
      </w:pPr>
    </w:p>
    <w:p w14:paraId="3009D55F" w14:textId="77777777" w:rsidR="004F57AB" w:rsidRPr="00F81642" w:rsidRDefault="004F57AB" w:rsidP="00F81642">
      <w:pPr>
        <w:jc w:val="both"/>
        <w:rPr>
          <w:rFonts w:asciiTheme="minorHAnsi" w:eastAsia="Calibri" w:hAnsiTheme="minorHAnsi" w:cstheme="minorHAnsi"/>
          <w:b/>
          <w:bCs/>
          <w:sz w:val="22"/>
          <w:szCs w:val="22"/>
          <w:lang w:eastAsia="en-US"/>
        </w:rPr>
      </w:pPr>
      <w:r w:rsidRPr="00F81642">
        <w:rPr>
          <w:rFonts w:asciiTheme="minorHAnsi" w:eastAsia="Calibri" w:hAnsiTheme="minorHAnsi" w:cstheme="minorHAnsi"/>
          <w:b/>
          <w:bCs/>
          <w:sz w:val="22"/>
          <w:szCs w:val="22"/>
          <w:lang w:eastAsia="en-US"/>
        </w:rPr>
        <w:t>Adóvégrehajtási és Könyvelési Iroda:</w:t>
      </w:r>
    </w:p>
    <w:p w14:paraId="044B6E5D" w14:textId="77777777" w:rsidR="004F57AB" w:rsidRPr="00F81642" w:rsidRDefault="004F57AB" w:rsidP="00F81642">
      <w:pPr>
        <w:ind w:right="118"/>
        <w:jc w:val="both"/>
        <w:rPr>
          <w:rFonts w:asciiTheme="minorHAnsi" w:hAnsiTheme="minorHAnsi" w:cstheme="minorHAnsi"/>
          <w:sz w:val="22"/>
          <w:szCs w:val="22"/>
        </w:rPr>
      </w:pPr>
      <w:r w:rsidRPr="00F81642">
        <w:rPr>
          <w:rFonts w:asciiTheme="minorHAnsi" w:hAnsiTheme="minorHAnsi" w:cstheme="minorHAnsi"/>
          <w:sz w:val="22"/>
          <w:szCs w:val="22"/>
        </w:rPr>
        <w:t>Az iroda az adótartozások behajtásával kapcsolatos előkészítő feladatok után (hátralékos lista, kimutatások készítése) a fizetési kötelezettségüket nem teljesítő adózókat felszólítja a tartozásuk rendezésére. A befizetés elmaradása esetén az ügyintéző intézkedik a végrehajtási eljárás megindításáról. Adóvégrehajtási cselekményként hatósági átutalási megbízás (inkasszó) benyújtására, munkabérre és egyéb járandóságra történő letiltásra, továbbá ingatlan végrehajtás során az ingatlanvagyonra történő jelzálogjog, illetve végrehajtási jog bejegyzésére kerülhet sor.</w:t>
      </w:r>
    </w:p>
    <w:p w14:paraId="5CD598E3" w14:textId="77777777" w:rsidR="004F57AB" w:rsidRPr="00F81642" w:rsidRDefault="004F57AB" w:rsidP="00F81642">
      <w:pPr>
        <w:ind w:right="118"/>
        <w:jc w:val="both"/>
        <w:rPr>
          <w:rFonts w:asciiTheme="minorHAnsi" w:hAnsiTheme="minorHAnsi" w:cstheme="minorHAnsi"/>
          <w:sz w:val="22"/>
          <w:szCs w:val="22"/>
        </w:rPr>
      </w:pPr>
      <w:r w:rsidRPr="00F81642">
        <w:rPr>
          <w:rFonts w:asciiTheme="minorHAnsi" w:hAnsiTheme="minorHAnsi" w:cstheme="minorHAnsi"/>
          <w:sz w:val="22"/>
          <w:szCs w:val="22"/>
        </w:rPr>
        <w:t>Az adók módjára behajtandó köztartozások tekintetében az ügyintéző gondoskodik a tartozás előírásáról, nyilvántartásáról és behajtásáról.</w:t>
      </w:r>
    </w:p>
    <w:p w14:paraId="095711A9" w14:textId="77777777" w:rsidR="004F57AB" w:rsidRPr="00F81642" w:rsidRDefault="004F57AB" w:rsidP="00F81642">
      <w:pPr>
        <w:ind w:right="118"/>
        <w:jc w:val="both"/>
        <w:rPr>
          <w:rFonts w:asciiTheme="minorHAnsi" w:hAnsiTheme="minorHAnsi" w:cstheme="minorHAnsi"/>
          <w:sz w:val="22"/>
          <w:szCs w:val="22"/>
        </w:rPr>
      </w:pPr>
      <w:r w:rsidRPr="00F81642">
        <w:rPr>
          <w:rFonts w:asciiTheme="minorHAnsi" w:hAnsiTheme="minorHAnsi" w:cstheme="minorHAnsi"/>
          <w:sz w:val="22"/>
          <w:szCs w:val="22"/>
        </w:rPr>
        <w:t>Az iroda naprakészen ellátja a felszámolási-, csőd és végelszámolási eljárásokkal és a hitelezői igények kezelésével, valamint a kényszertörlési eljárás során a követelések bejelentésével kapcsolatos teendőket.</w:t>
      </w:r>
    </w:p>
    <w:p w14:paraId="6C4D4806" w14:textId="77777777" w:rsidR="004F57AB" w:rsidRPr="00F81642" w:rsidRDefault="004F57AB" w:rsidP="00F81642">
      <w:pPr>
        <w:ind w:right="118"/>
        <w:jc w:val="both"/>
        <w:rPr>
          <w:rFonts w:asciiTheme="minorHAnsi" w:hAnsiTheme="minorHAnsi" w:cstheme="minorHAnsi"/>
          <w:sz w:val="22"/>
          <w:szCs w:val="22"/>
        </w:rPr>
      </w:pPr>
    </w:p>
    <w:p w14:paraId="6BD100E4" w14:textId="77777777" w:rsidR="004F57AB" w:rsidRPr="00F81642" w:rsidRDefault="004F57AB" w:rsidP="00F81642">
      <w:pPr>
        <w:ind w:right="118"/>
        <w:jc w:val="both"/>
        <w:rPr>
          <w:rFonts w:asciiTheme="minorHAnsi" w:hAnsiTheme="minorHAnsi" w:cstheme="minorHAnsi"/>
          <w:sz w:val="22"/>
          <w:szCs w:val="22"/>
        </w:rPr>
      </w:pPr>
      <w:r w:rsidRPr="00F81642">
        <w:rPr>
          <w:rFonts w:asciiTheme="minorHAnsi" w:hAnsiTheme="minorHAnsi" w:cstheme="minorHAnsi"/>
          <w:sz w:val="22"/>
          <w:szCs w:val="22"/>
        </w:rPr>
        <w:t>Az iroda gondoskodik az önkormányzati adószámlákra érkező befizetések számlakivonatainak folyamatos, naprakész könyveléséről. Továbbá ellátja a könyveléssel kapcsolatos átutalási, kiutalási, átvezetési, jelentési, zárási feladatokat.</w:t>
      </w:r>
    </w:p>
    <w:p w14:paraId="4C1C2EA0" w14:textId="77777777" w:rsidR="004F57AB" w:rsidRPr="00F81642" w:rsidRDefault="004F57AB" w:rsidP="00F81642">
      <w:pPr>
        <w:ind w:right="118"/>
        <w:jc w:val="both"/>
        <w:rPr>
          <w:rFonts w:asciiTheme="minorHAnsi" w:hAnsiTheme="minorHAnsi" w:cstheme="minorHAnsi"/>
          <w:sz w:val="22"/>
          <w:szCs w:val="22"/>
        </w:rPr>
      </w:pPr>
    </w:p>
    <w:p w14:paraId="70359D71" w14:textId="77777777" w:rsidR="004F57AB" w:rsidRPr="00F81642" w:rsidRDefault="004F57AB" w:rsidP="00F81642">
      <w:pPr>
        <w:ind w:right="118"/>
        <w:jc w:val="both"/>
        <w:rPr>
          <w:rFonts w:asciiTheme="minorHAnsi" w:hAnsiTheme="minorHAnsi" w:cstheme="minorHAnsi"/>
          <w:sz w:val="22"/>
          <w:szCs w:val="22"/>
        </w:rPr>
      </w:pPr>
      <w:r w:rsidRPr="00F81642">
        <w:rPr>
          <w:rFonts w:asciiTheme="minorHAnsi" w:hAnsiTheme="minorHAnsi" w:cstheme="minorHAnsi"/>
          <w:sz w:val="22"/>
          <w:szCs w:val="22"/>
        </w:rPr>
        <w:t>Az iroda külön jogszabályokban meghatározott esetekben vagyoni bizonyítványt, illetve Szombathely város illetékességi területén elhelyezkedő ingatlanok értékéről adó- és értékbizonyítványt állít ki. 2025. december hónapban 3 db vagyoni bizonyítványt állított ki, valamint hagyatéki eljárásban, végrehajtási eljárásban, illetve gyámügyi eljárásban történő felhasználás céljából összesen 72 db ügyben, ügyenként egy vagy több ingatlan értékéről állított ki adó- és értékbizonyítványt a megkeresők részére.</w:t>
      </w:r>
    </w:p>
    <w:p w14:paraId="17815114" w14:textId="77777777" w:rsidR="00A9249A" w:rsidRDefault="00A9249A" w:rsidP="00A9249A">
      <w:pPr>
        <w:jc w:val="both"/>
        <w:rPr>
          <w:rFonts w:ascii="Calibri" w:hAnsi="Calibri" w:cs="Calibri"/>
          <w:b/>
          <w:sz w:val="22"/>
          <w:szCs w:val="22"/>
          <w:u w:val="single"/>
        </w:rPr>
      </w:pPr>
    </w:p>
    <w:p w14:paraId="6B62CCCD" w14:textId="77777777" w:rsidR="004B123B" w:rsidRPr="00847D43" w:rsidRDefault="004B123B" w:rsidP="00A9249A">
      <w:pPr>
        <w:jc w:val="both"/>
        <w:rPr>
          <w:rFonts w:ascii="Calibri" w:hAnsi="Calibri" w:cs="Calibri"/>
          <w:b/>
          <w:sz w:val="22"/>
          <w:szCs w:val="22"/>
          <w:u w:val="single"/>
        </w:rPr>
      </w:pPr>
    </w:p>
    <w:p w14:paraId="0BFB76CF" w14:textId="25086CDA" w:rsidR="00FD0DEF" w:rsidRPr="00FD0DEF" w:rsidRDefault="00FD0DEF" w:rsidP="00FD0DEF">
      <w:pPr>
        <w:jc w:val="both"/>
        <w:rPr>
          <w:rFonts w:asciiTheme="minorHAnsi" w:hAnsiTheme="minorHAnsi" w:cstheme="minorHAnsi"/>
          <w:sz w:val="22"/>
          <w:szCs w:val="22"/>
        </w:rPr>
      </w:pPr>
      <w:r w:rsidRPr="00FD0DEF">
        <w:rPr>
          <w:rFonts w:asciiTheme="minorHAnsi" w:hAnsiTheme="minorHAnsi" w:cstheme="minorHAnsi"/>
          <w:sz w:val="22"/>
          <w:szCs w:val="22"/>
        </w:rPr>
        <w:t xml:space="preserve">A </w:t>
      </w:r>
      <w:r w:rsidRPr="00A90A56">
        <w:rPr>
          <w:rFonts w:asciiTheme="minorHAnsi" w:hAnsiTheme="minorHAnsi" w:cstheme="minorHAnsi"/>
          <w:b/>
          <w:bCs/>
          <w:sz w:val="22"/>
          <w:szCs w:val="22"/>
          <w:u w:val="single"/>
        </w:rPr>
        <w:t>Főépítészi Iroda</w:t>
      </w:r>
      <w:r w:rsidRPr="00FD0DEF">
        <w:rPr>
          <w:rFonts w:asciiTheme="minorHAnsi" w:hAnsiTheme="minorHAnsi" w:cstheme="minorHAnsi"/>
          <w:sz w:val="22"/>
          <w:szCs w:val="22"/>
        </w:rPr>
        <w:t xml:space="preserve"> az előző Közgyűlés óta eltelt időszakban településképi véleményeivel közreműködött az építési hatóságok eljárásaiban és településképi bejelentési eljárásokat folytatott le, szakhatósági állásfoglalásokat és hatósági bizonyítványokat adott ki. Az </w:t>
      </w:r>
      <w:r w:rsidR="00A90A56">
        <w:rPr>
          <w:rFonts w:asciiTheme="minorHAnsi" w:hAnsiTheme="minorHAnsi" w:cstheme="minorHAnsi"/>
          <w:sz w:val="22"/>
          <w:szCs w:val="22"/>
        </w:rPr>
        <w:t>i</w:t>
      </w:r>
      <w:r w:rsidRPr="00FD0DEF">
        <w:rPr>
          <w:rFonts w:asciiTheme="minorHAnsi" w:hAnsiTheme="minorHAnsi" w:cstheme="minorHAnsi"/>
          <w:sz w:val="22"/>
          <w:szCs w:val="22"/>
        </w:rPr>
        <w:t>rodát személyesen felkereső ügyfeleknek, tervezőknek szóban és írásban egyaránt nyújtott tájékoztatást</w:t>
      </w:r>
      <w:r w:rsidR="00A90A56">
        <w:rPr>
          <w:rFonts w:asciiTheme="minorHAnsi" w:hAnsiTheme="minorHAnsi" w:cstheme="minorHAnsi"/>
          <w:sz w:val="22"/>
          <w:szCs w:val="22"/>
        </w:rPr>
        <w:t xml:space="preserve"> az iroda</w:t>
      </w:r>
      <w:r w:rsidRPr="00FD0DEF">
        <w:rPr>
          <w:rFonts w:asciiTheme="minorHAnsi" w:hAnsiTheme="minorHAnsi" w:cstheme="minorHAnsi"/>
          <w:sz w:val="22"/>
          <w:szCs w:val="22"/>
        </w:rPr>
        <w:t xml:space="preserve">. Részt vesz a „Szombathelyi fejlesztések” elnevezésű projekt adatszolgáltatásában és megbeszélésein. </w:t>
      </w:r>
    </w:p>
    <w:p w14:paraId="4909AD9A" w14:textId="6769C4A0" w:rsidR="00FD0DEF" w:rsidRPr="00FD0DEF" w:rsidRDefault="00FD0DEF" w:rsidP="00FD0DEF">
      <w:pPr>
        <w:jc w:val="both"/>
        <w:rPr>
          <w:rFonts w:asciiTheme="minorHAnsi" w:hAnsiTheme="minorHAnsi" w:cstheme="minorHAnsi"/>
          <w:sz w:val="22"/>
          <w:szCs w:val="22"/>
        </w:rPr>
      </w:pPr>
      <w:r w:rsidRPr="00FD0DEF">
        <w:rPr>
          <w:rFonts w:asciiTheme="minorHAnsi" w:hAnsiTheme="minorHAnsi" w:cstheme="minorHAnsi"/>
          <w:sz w:val="22"/>
          <w:szCs w:val="22"/>
        </w:rPr>
        <w:t>A lakossági gázártámogatáshoz jegyzői hatósági bizonyítványokat állított ki</w:t>
      </w:r>
      <w:r w:rsidR="00A90A56">
        <w:rPr>
          <w:rFonts w:asciiTheme="minorHAnsi" w:hAnsiTheme="minorHAnsi" w:cstheme="minorHAnsi"/>
          <w:sz w:val="22"/>
          <w:szCs w:val="22"/>
        </w:rPr>
        <w:t xml:space="preserve"> az iroda</w:t>
      </w:r>
      <w:r w:rsidRPr="00FD0DEF">
        <w:rPr>
          <w:rFonts w:asciiTheme="minorHAnsi" w:hAnsiTheme="minorHAnsi" w:cstheme="minorHAnsi"/>
          <w:sz w:val="22"/>
          <w:szCs w:val="22"/>
        </w:rPr>
        <w:t xml:space="preserve">. </w:t>
      </w:r>
    </w:p>
    <w:p w14:paraId="1355D4F3" w14:textId="378B94FD" w:rsidR="00FD0DEF" w:rsidRPr="00FD0DEF" w:rsidRDefault="00FD0DEF" w:rsidP="00FD0DEF">
      <w:pPr>
        <w:jc w:val="both"/>
        <w:rPr>
          <w:rFonts w:asciiTheme="minorHAnsi" w:hAnsiTheme="minorHAnsi" w:cstheme="minorHAnsi"/>
          <w:sz w:val="22"/>
          <w:szCs w:val="22"/>
        </w:rPr>
      </w:pPr>
      <w:r w:rsidRPr="00FD0DEF">
        <w:rPr>
          <w:rFonts w:asciiTheme="minorHAnsi" w:hAnsiTheme="minorHAnsi" w:cstheme="minorHAnsi"/>
          <w:sz w:val="22"/>
          <w:szCs w:val="22"/>
        </w:rPr>
        <w:t>A településrendezési terv 1. számú módosítása során előkészített</w:t>
      </w:r>
      <w:r w:rsidR="00A90A56">
        <w:rPr>
          <w:rFonts w:asciiTheme="minorHAnsi" w:hAnsiTheme="minorHAnsi" w:cstheme="minorHAnsi"/>
          <w:sz w:val="22"/>
          <w:szCs w:val="22"/>
        </w:rPr>
        <w:t>e</w:t>
      </w:r>
      <w:r w:rsidRPr="00FD0DEF">
        <w:rPr>
          <w:rFonts w:asciiTheme="minorHAnsi" w:hAnsiTheme="minorHAnsi" w:cstheme="minorHAnsi"/>
          <w:sz w:val="22"/>
          <w:szCs w:val="22"/>
        </w:rPr>
        <w:t xml:space="preserve"> a záró véleményezési szakaszt.   </w:t>
      </w:r>
    </w:p>
    <w:p w14:paraId="38EF7D23" w14:textId="77777777" w:rsidR="005E13A2" w:rsidRDefault="005E13A2" w:rsidP="005E13A2">
      <w:pPr>
        <w:jc w:val="both"/>
        <w:rPr>
          <w:rFonts w:asciiTheme="minorHAnsi" w:hAnsiTheme="minorHAnsi" w:cstheme="minorHAnsi"/>
          <w:sz w:val="22"/>
          <w:szCs w:val="22"/>
        </w:rPr>
      </w:pPr>
    </w:p>
    <w:p w14:paraId="65778ED2" w14:textId="77777777" w:rsidR="004B123B" w:rsidRDefault="004B123B" w:rsidP="005E13A2">
      <w:pPr>
        <w:jc w:val="both"/>
        <w:rPr>
          <w:rFonts w:asciiTheme="minorHAnsi" w:hAnsiTheme="minorHAnsi" w:cstheme="minorHAnsi"/>
          <w:sz w:val="22"/>
          <w:szCs w:val="22"/>
        </w:rPr>
      </w:pPr>
    </w:p>
    <w:p w14:paraId="729582EB" w14:textId="77777777" w:rsidR="004B123B" w:rsidRDefault="004B123B" w:rsidP="005E13A2">
      <w:pPr>
        <w:jc w:val="both"/>
        <w:rPr>
          <w:rFonts w:asciiTheme="minorHAnsi" w:hAnsiTheme="minorHAnsi" w:cstheme="minorHAnsi"/>
          <w:sz w:val="22"/>
          <w:szCs w:val="22"/>
        </w:rPr>
      </w:pPr>
    </w:p>
    <w:p w14:paraId="72F4E4DA" w14:textId="77777777" w:rsidR="004B123B" w:rsidRPr="005E13A2" w:rsidRDefault="004B123B" w:rsidP="005E13A2">
      <w:pPr>
        <w:jc w:val="both"/>
        <w:rPr>
          <w:rFonts w:asciiTheme="minorHAnsi" w:hAnsiTheme="minorHAnsi" w:cstheme="minorHAnsi"/>
          <w:sz w:val="22"/>
          <w:szCs w:val="22"/>
        </w:rPr>
      </w:pPr>
    </w:p>
    <w:p w14:paraId="26F3CD25" w14:textId="77777777" w:rsidR="00AD49D4" w:rsidRPr="00EF3B9E" w:rsidRDefault="00AD49D4" w:rsidP="00AD49D4">
      <w:pPr>
        <w:jc w:val="both"/>
        <w:rPr>
          <w:rFonts w:asciiTheme="minorHAnsi" w:hAnsiTheme="minorHAnsi" w:cstheme="minorHAnsi"/>
          <w:sz w:val="22"/>
          <w:szCs w:val="22"/>
        </w:rPr>
      </w:pPr>
      <w:bookmarkStart w:id="2" w:name="_Hlk148430824"/>
      <w:r w:rsidRPr="00EF3B9E">
        <w:rPr>
          <w:rFonts w:asciiTheme="minorHAnsi" w:hAnsiTheme="minorHAnsi" w:cstheme="minorHAnsi"/>
          <w:sz w:val="22"/>
          <w:szCs w:val="22"/>
        </w:rPr>
        <w:lastRenderedPageBreak/>
        <w:t xml:space="preserve">A </w:t>
      </w:r>
      <w:r w:rsidRPr="00EF3B9E">
        <w:rPr>
          <w:rFonts w:asciiTheme="minorHAnsi" w:hAnsiTheme="minorHAnsi" w:cstheme="minorHAnsi"/>
          <w:b/>
          <w:sz w:val="22"/>
          <w:szCs w:val="22"/>
          <w:u w:val="single"/>
        </w:rPr>
        <w:t>Hatósági Osztály</w:t>
      </w:r>
      <w:r w:rsidRPr="00EF3B9E">
        <w:rPr>
          <w:rFonts w:asciiTheme="minorHAnsi" w:hAnsiTheme="minorHAnsi" w:cstheme="minorHAnsi"/>
          <w:sz w:val="22"/>
          <w:szCs w:val="22"/>
        </w:rPr>
        <w:t xml:space="preserve"> vezetője az alábbi tájékoztatást adta az osztály munkájáról</w:t>
      </w:r>
      <w:r>
        <w:rPr>
          <w:rFonts w:asciiTheme="minorHAnsi" w:hAnsiTheme="minorHAnsi" w:cstheme="minorHAnsi"/>
          <w:sz w:val="22"/>
          <w:szCs w:val="22"/>
        </w:rPr>
        <w:t xml:space="preserve">, valamint </w:t>
      </w:r>
      <w:r w:rsidRPr="00EF3B9E">
        <w:rPr>
          <w:rFonts w:asciiTheme="minorHAnsi" w:hAnsiTheme="minorHAnsi" w:cstheme="minorHAnsi"/>
          <w:sz w:val="22"/>
          <w:szCs w:val="22"/>
        </w:rPr>
        <w:t>az osztály munkáját érintő jogszabályváltozás</w:t>
      </w:r>
      <w:r>
        <w:rPr>
          <w:rFonts w:asciiTheme="minorHAnsi" w:hAnsiTheme="minorHAnsi" w:cstheme="minorHAnsi"/>
          <w:sz w:val="22"/>
          <w:szCs w:val="22"/>
        </w:rPr>
        <w:t>okról</w:t>
      </w:r>
      <w:r w:rsidRPr="00EF3B9E">
        <w:rPr>
          <w:rFonts w:asciiTheme="minorHAnsi" w:hAnsiTheme="minorHAnsi" w:cstheme="minorHAnsi"/>
          <w:sz w:val="22"/>
          <w:szCs w:val="22"/>
        </w:rPr>
        <w:t>.</w:t>
      </w:r>
    </w:p>
    <w:p w14:paraId="7211BE0F" w14:textId="77777777" w:rsidR="00AD49D4" w:rsidRDefault="00AD49D4" w:rsidP="00AD49D4">
      <w:pPr>
        <w:contextualSpacing/>
        <w:jc w:val="both"/>
        <w:rPr>
          <w:rFonts w:asciiTheme="minorHAnsi" w:hAnsiTheme="minorHAnsi" w:cstheme="minorHAnsi"/>
          <w:sz w:val="22"/>
          <w:szCs w:val="22"/>
        </w:rPr>
      </w:pPr>
    </w:p>
    <w:p w14:paraId="2DB53971" w14:textId="1068E628" w:rsidR="00AD49D4" w:rsidRDefault="00AD49D4" w:rsidP="00AD49D4">
      <w:pPr>
        <w:contextualSpacing/>
        <w:jc w:val="both"/>
        <w:rPr>
          <w:rFonts w:asciiTheme="minorHAnsi" w:hAnsiTheme="minorHAnsi" w:cstheme="minorHAnsi"/>
          <w:sz w:val="22"/>
          <w:szCs w:val="22"/>
        </w:rPr>
      </w:pPr>
      <w:r>
        <w:rPr>
          <w:rFonts w:asciiTheme="minorHAnsi" w:hAnsiTheme="minorHAnsi" w:cstheme="minorHAnsi"/>
          <w:sz w:val="22"/>
          <w:szCs w:val="22"/>
        </w:rPr>
        <w:t xml:space="preserve">2025. december 31. napjától módosult </w:t>
      </w:r>
      <w:r w:rsidRPr="001360AA">
        <w:rPr>
          <w:rFonts w:asciiTheme="minorHAnsi" w:hAnsiTheme="minorHAnsi" w:cstheme="minorHAnsi"/>
          <w:sz w:val="22"/>
          <w:szCs w:val="22"/>
        </w:rPr>
        <w:t xml:space="preserve">az elővásárlási és előhaszonbérleti jog gyakorlása érdekében az adás-vételi és a haszonbérleti szerződés hirdetményi úton történő közlésére vonatkozó eljárási szabályokról </w:t>
      </w:r>
      <w:r>
        <w:rPr>
          <w:rFonts w:asciiTheme="minorHAnsi" w:hAnsiTheme="minorHAnsi" w:cstheme="minorHAnsi"/>
          <w:sz w:val="22"/>
          <w:szCs w:val="22"/>
        </w:rPr>
        <w:t xml:space="preserve">szóló </w:t>
      </w:r>
      <w:r w:rsidRPr="001360AA">
        <w:rPr>
          <w:rFonts w:asciiTheme="minorHAnsi" w:hAnsiTheme="minorHAnsi" w:cstheme="minorHAnsi"/>
          <w:sz w:val="22"/>
          <w:szCs w:val="22"/>
        </w:rPr>
        <w:t>474/2013. (XII.12.) Korm. rendelet</w:t>
      </w:r>
      <w:r>
        <w:rPr>
          <w:rFonts w:asciiTheme="minorHAnsi" w:hAnsiTheme="minorHAnsi" w:cstheme="minorHAnsi"/>
          <w:sz w:val="22"/>
          <w:szCs w:val="22"/>
        </w:rPr>
        <w:t>. Az új szabály szerint</w:t>
      </w:r>
      <w:r w:rsidR="0000673C">
        <w:rPr>
          <w:rFonts w:asciiTheme="minorHAnsi" w:hAnsiTheme="minorHAnsi" w:cstheme="minorHAnsi"/>
          <w:sz w:val="22"/>
          <w:szCs w:val="22"/>
        </w:rPr>
        <w:t xml:space="preserve">, </w:t>
      </w:r>
      <w:r>
        <w:rPr>
          <w:rFonts w:asciiTheme="minorHAnsi" w:hAnsiTheme="minorHAnsi" w:cstheme="minorHAnsi"/>
          <w:sz w:val="22"/>
          <w:szCs w:val="22"/>
        </w:rPr>
        <w:t>h</w:t>
      </w:r>
      <w:r w:rsidRPr="001360AA">
        <w:rPr>
          <w:rFonts w:asciiTheme="minorHAnsi" w:hAnsiTheme="minorHAnsi" w:cstheme="minorHAnsi"/>
          <w:sz w:val="22"/>
          <w:szCs w:val="22"/>
        </w:rPr>
        <w:t>a az adásvételi szerződés több településen fekvő földnek minősülő ingatlant tartalmaz, a mezőgazdasági igazgatási szerv az adásvételi szerződésben szereplő valamelyik föld fekvése szerint illetékes települési önkormányzat jegyzőjénél rendeli el a szerződés közzétételét valamennyi ingatlanra vonatkozóan.</w:t>
      </w:r>
    </w:p>
    <w:p w14:paraId="1C695E6C" w14:textId="77777777" w:rsidR="00AD49D4" w:rsidRDefault="00AD49D4" w:rsidP="00AD49D4">
      <w:pPr>
        <w:contextualSpacing/>
        <w:jc w:val="both"/>
        <w:rPr>
          <w:rFonts w:asciiTheme="minorHAnsi" w:hAnsiTheme="minorHAnsi" w:cstheme="minorHAnsi"/>
          <w:sz w:val="22"/>
          <w:szCs w:val="22"/>
        </w:rPr>
      </w:pPr>
    </w:p>
    <w:p w14:paraId="11581BD2" w14:textId="77777777" w:rsidR="00AD49D4" w:rsidRDefault="00AD49D4" w:rsidP="00AD49D4">
      <w:pPr>
        <w:contextualSpacing/>
        <w:jc w:val="both"/>
        <w:rPr>
          <w:rFonts w:asciiTheme="minorHAnsi" w:hAnsiTheme="minorHAnsi" w:cstheme="minorHAnsi"/>
          <w:sz w:val="22"/>
          <w:szCs w:val="22"/>
        </w:rPr>
      </w:pPr>
      <w:r>
        <w:rPr>
          <w:rFonts w:asciiTheme="minorHAnsi" w:hAnsiTheme="minorHAnsi" w:cstheme="minorHAnsi"/>
          <w:sz w:val="22"/>
          <w:szCs w:val="22"/>
        </w:rPr>
        <w:t>A</w:t>
      </w:r>
      <w:r w:rsidRPr="005523D4">
        <w:rPr>
          <w:rFonts w:asciiTheme="minorHAnsi" w:hAnsiTheme="minorHAnsi" w:cstheme="minorHAnsi"/>
          <w:sz w:val="22"/>
          <w:szCs w:val="22"/>
        </w:rPr>
        <w:t xml:space="preserve"> vállalkozói adminisztratív terhek csökkentésére irányuló egyes kormányrendeletek módosításáról</w:t>
      </w:r>
      <w:r>
        <w:rPr>
          <w:rFonts w:asciiTheme="minorHAnsi" w:hAnsiTheme="minorHAnsi" w:cstheme="minorHAnsi"/>
          <w:sz w:val="22"/>
          <w:szCs w:val="22"/>
        </w:rPr>
        <w:t xml:space="preserve"> szóló </w:t>
      </w:r>
      <w:r w:rsidRPr="005523D4">
        <w:rPr>
          <w:rFonts w:asciiTheme="minorHAnsi" w:hAnsiTheme="minorHAnsi" w:cstheme="minorHAnsi"/>
          <w:sz w:val="22"/>
          <w:szCs w:val="22"/>
        </w:rPr>
        <w:t>395/2025. (XII.16.) Korm. rendelet</w:t>
      </w:r>
      <w:r>
        <w:rPr>
          <w:rFonts w:asciiTheme="minorHAnsi" w:hAnsiTheme="minorHAnsi" w:cstheme="minorHAnsi"/>
          <w:sz w:val="22"/>
          <w:szCs w:val="22"/>
        </w:rPr>
        <w:t xml:space="preserve"> több, az Általános Hatósági Iroda kereskedelmi hatósági eljárásait szabályozó kormányrendeletet is módosított, 2026. január 1. napjától.</w:t>
      </w:r>
    </w:p>
    <w:p w14:paraId="7C2FFECF" w14:textId="77777777" w:rsidR="00AD49D4" w:rsidRDefault="00AD49D4" w:rsidP="00AD49D4">
      <w:pPr>
        <w:contextualSpacing/>
        <w:jc w:val="both"/>
        <w:rPr>
          <w:rFonts w:asciiTheme="minorHAnsi" w:hAnsiTheme="minorHAnsi" w:cstheme="minorHAnsi"/>
          <w:sz w:val="22"/>
          <w:szCs w:val="22"/>
        </w:rPr>
      </w:pPr>
    </w:p>
    <w:p w14:paraId="584F3BE4" w14:textId="77777777" w:rsidR="00AD49D4" w:rsidRDefault="00AD49D4" w:rsidP="00AD49D4">
      <w:pPr>
        <w:contextualSpacing/>
        <w:jc w:val="both"/>
        <w:rPr>
          <w:rFonts w:asciiTheme="minorHAnsi" w:hAnsiTheme="minorHAnsi" w:cstheme="minorHAnsi"/>
          <w:sz w:val="22"/>
          <w:szCs w:val="22"/>
        </w:rPr>
      </w:pPr>
      <w:r>
        <w:rPr>
          <w:rFonts w:asciiTheme="minorHAnsi" w:hAnsiTheme="minorHAnsi" w:cstheme="minorHAnsi"/>
          <w:sz w:val="22"/>
          <w:szCs w:val="22"/>
        </w:rPr>
        <w:t xml:space="preserve">Módosult </w:t>
      </w:r>
      <w:r w:rsidRPr="00122C6B">
        <w:rPr>
          <w:rFonts w:asciiTheme="minorHAnsi" w:hAnsiTheme="minorHAnsi" w:cstheme="minorHAnsi"/>
          <w:sz w:val="22"/>
          <w:szCs w:val="22"/>
        </w:rPr>
        <w:t xml:space="preserve">a vásárokról, a piacokról, és a bevásárlóközpontokról </w:t>
      </w:r>
      <w:r>
        <w:rPr>
          <w:rFonts w:asciiTheme="minorHAnsi" w:hAnsiTheme="minorHAnsi" w:cstheme="minorHAnsi"/>
          <w:sz w:val="22"/>
          <w:szCs w:val="22"/>
        </w:rPr>
        <w:t xml:space="preserve">szóló </w:t>
      </w:r>
      <w:r w:rsidRPr="00122C6B">
        <w:rPr>
          <w:rFonts w:asciiTheme="minorHAnsi" w:hAnsiTheme="minorHAnsi" w:cstheme="minorHAnsi"/>
          <w:sz w:val="22"/>
          <w:szCs w:val="22"/>
        </w:rPr>
        <w:t>55/2009. (III.13.) Korm. rendelet</w:t>
      </w:r>
      <w:r>
        <w:rPr>
          <w:rFonts w:asciiTheme="minorHAnsi" w:hAnsiTheme="minorHAnsi" w:cstheme="minorHAnsi"/>
          <w:sz w:val="22"/>
          <w:szCs w:val="22"/>
        </w:rPr>
        <w:t xml:space="preserve">, amelyben meghosszabbodott az </w:t>
      </w:r>
      <w:r w:rsidRPr="00122C6B">
        <w:rPr>
          <w:rFonts w:asciiTheme="minorHAnsi" w:hAnsiTheme="minorHAnsi" w:cstheme="minorHAnsi"/>
          <w:sz w:val="22"/>
          <w:szCs w:val="22"/>
        </w:rPr>
        <w:t>ünnepekhez, rendezvényekhez, eseményekhez kapcsolódó alkalmi (ünnepi) vásár</w:t>
      </w:r>
      <w:r>
        <w:rPr>
          <w:rFonts w:asciiTheme="minorHAnsi" w:hAnsiTheme="minorHAnsi" w:cstheme="minorHAnsi"/>
          <w:sz w:val="22"/>
          <w:szCs w:val="22"/>
        </w:rPr>
        <w:t xml:space="preserve">ok lehetséges időtartama, amelyek 20 helyett </w:t>
      </w:r>
      <w:r w:rsidRPr="00122C6B">
        <w:rPr>
          <w:rFonts w:asciiTheme="minorHAnsi" w:hAnsiTheme="minorHAnsi" w:cstheme="minorHAnsi"/>
          <w:sz w:val="22"/>
          <w:szCs w:val="22"/>
        </w:rPr>
        <w:t xml:space="preserve">legfeljebb 30 napig, indokolt esetben </w:t>
      </w:r>
      <w:r>
        <w:rPr>
          <w:rFonts w:asciiTheme="minorHAnsi" w:hAnsiTheme="minorHAnsi" w:cstheme="minorHAnsi"/>
          <w:sz w:val="22"/>
          <w:szCs w:val="22"/>
        </w:rPr>
        <w:t xml:space="preserve">30 helyett </w:t>
      </w:r>
      <w:r w:rsidRPr="00122C6B">
        <w:rPr>
          <w:rFonts w:asciiTheme="minorHAnsi" w:hAnsiTheme="minorHAnsi" w:cstheme="minorHAnsi"/>
          <w:sz w:val="22"/>
          <w:szCs w:val="22"/>
        </w:rPr>
        <w:t>45 napig tartható</w:t>
      </w:r>
      <w:r>
        <w:rPr>
          <w:rFonts w:asciiTheme="minorHAnsi" w:hAnsiTheme="minorHAnsi" w:cstheme="minorHAnsi"/>
          <w:sz w:val="22"/>
          <w:szCs w:val="22"/>
        </w:rPr>
        <w:t>k. Továbbá a</w:t>
      </w:r>
      <w:r w:rsidRPr="00A5263E">
        <w:rPr>
          <w:rFonts w:asciiTheme="minorHAnsi" w:hAnsiTheme="minorHAnsi" w:cstheme="minorHAnsi"/>
          <w:sz w:val="22"/>
          <w:szCs w:val="22"/>
        </w:rPr>
        <w:t xml:space="preserve"> vásár, piac nyitva tartásának idejét az üzemeltető 5 és </w:t>
      </w:r>
      <w:r>
        <w:rPr>
          <w:rFonts w:asciiTheme="minorHAnsi" w:hAnsiTheme="minorHAnsi" w:cstheme="minorHAnsi"/>
          <w:sz w:val="22"/>
          <w:szCs w:val="22"/>
        </w:rPr>
        <w:t xml:space="preserve">(20 óra helyett) </w:t>
      </w:r>
      <w:r w:rsidRPr="00A5263E">
        <w:rPr>
          <w:rFonts w:asciiTheme="minorHAnsi" w:hAnsiTheme="minorHAnsi" w:cstheme="minorHAnsi"/>
          <w:sz w:val="22"/>
          <w:szCs w:val="22"/>
        </w:rPr>
        <w:t>22 óra között határoz</w:t>
      </w:r>
      <w:r>
        <w:rPr>
          <w:rFonts w:asciiTheme="minorHAnsi" w:hAnsiTheme="minorHAnsi" w:cstheme="minorHAnsi"/>
          <w:sz w:val="22"/>
          <w:szCs w:val="22"/>
        </w:rPr>
        <w:t xml:space="preserve">hatja meg, és csak a </w:t>
      </w:r>
      <w:r w:rsidRPr="00A5263E">
        <w:rPr>
          <w:rFonts w:asciiTheme="minorHAnsi" w:hAnsiTheme="minorHAnsi" w:cstheme="minorHAnsi"/>
          <w:sz w:val="22"/>
          <w:szCs w:val="22"/>
        </w:rPr>
        <w:t xml:space="preserve">22 óra utáni nyitva tartást </w:t>
      </w:r>
      <w:r>
        <w:rPr>
          <w:rFonts w:asciiTheme="minorHAnsi" w:hAnsiTheme="minorHAnsi" w:cstheme="minorHAnsi"/>
          <w:sz w:val="22"/>
          <w:szCs w:val="22"/>
        </w:rPr>
        <w:t xml:space="preserve">engedélyezheti </w:t>
      </w:r>
      <w:r w:rsidRPr="00A5263E">
        <w:rPr>
          <w:rFonts w:asciiTheme="minorHAnsi" w:hAnsiTheme="minorHAnsi" w:cstheme="minorHAnsi"/>
          <w:sz w:val="22"/>
          <w:szCs w:val="22"/>
        </w:rPr>
        <w:t>a jegyző.</w:t>
      </w:r>
    </w:p>
    <w:p w14:paraId="72B97ADC" w14:textId="77777777" w:rsidR="00AD49D4" w:rsidRDefault="00AD49D4" w:rsidP="00AD49D4">
      <w:pPr>
        <w:contextualSpacing/>
        <w:jc w:val="both"/>
        <w:rPr>
          <w:rFonts w:asciiTheme="minorHAnsi" w:hAnsiTheme="minorHAnsi" w:cstheme="minorHAnsi"/>
          <w:sz w:val="22"/>
          <w:szCs w:val="22"/>
        </w:rPr>
      </w:pPr>
    </w:p>
    <w:p w14:paraId="50AB2C61" w14:textId="77777777" w:rsidR="00AD49D4" w:rsidRDefault="00AD49D4" w:rsidP="00AD49D4">
      <w:pPr>
        <w:jc w:val="both"/>
        <w:rPr>
          <w:rFonts w:asciiTheme="minorHAnsi" w:hAnsiTheme="minorHAnsi" w:cstheme="minorHAnsi"/>
          <w:sz w:val="22"/>
          <w:szCs w:val="22"/>
        </w:rPr>
      </w:pPr>
      <w:r>
        <w:rPr>
          <w:rFonts w:asciiTheme="minorHAnsi" w:hAnsiTheme="minorHAnsi" w:cstheme="minorHAnsi"/>
          <w:sz w:val="22"/>
          <w:szCs w:val="22"/>
        </w:rPr>
        <w:t>A módosítás érintette a</w:t>
      </w:r>
      <w:r w:rsidRPr="00A5263E">
        <w:rPr>
          <w:rFonts w:asciiTheme="minorHAnsi" w:hAnsiTheme="minorHAnsi" w:cstheme="minorHAnsi"/>
          <w:sz w:val="22"/>
          <w:szCs w:val="22"/>
        </w:rPr>
        <w:t xml:space="preserve"> kereskedelmi tevékenységek végzésének feltételeiről szóló 210/2009. (IX.</w:t>
      </w:r>
      <w:r>
        <w:rPr>
          <w:rFonts w:asciiTheme="minorHAnsi" w:hAnsiTheme="minorHAnsi" w:cstheme="minorHAnsi"/>
          <w:sz w:val="22"/>
          <w:szCs w:val="22"/>
        </w:rPr>
        <w:t>2</w:t>
      </w:r>
      <w:r w:rsidRPr="00A5263E">
        <w:rPr>
          <w:rFonts w:asciiTheme="minorHAnsi" w:hAnsiTheme="minorHAnsi" w:cstheme="minorHAnsi"/>
          <w:sz w:val="22"/>
          <w:szCs w:val="22"/>
        </w:rPr>
        <w:t>9.) Korm. rendelet</w:t>
      </w:r>
      <w:r>
        <w:rPr>
          <w:rFonts w:asciiTheme="minorHAnsi" w:hAnsiTheme="minorHAnsi" w:cstheme="minorHAnsi"/>
          <w:sz w:val="22"/>
          <w:szCs w:val="22"/>
        </w:rPr>
        <w:t>et</w:t>
      </w:r>
      <w:r w:rsidRPr="00A5263E">
        <w:rPr>
          <w:rFonts w:asciiTheme="minorHAnsi" w:hAnsiTheme="minorHAnsi" w:cstheme="minorHAnsi"/>
          <w:sz w:val="22"/>
          <w:szCs w:val="22"/>
        </w:rPr>
        <w:t xml:space="preserve"> </w:t>
      </w:r>
      <w:r>
        <w:rPr>
          <w:rFonts w:asciiTheme="minorHAnsi" w:hAnsiTheme="minorHAnsi" w:cstheme="minorHAnsi"/>
          <w:sz w:val="22"/>
          <w:szCs w:val="22"/>
        </w:rPr>
        <w:t>is, amelynek új szabálya szerint a</w:t>
      </w:r>
      <w:r w:rsidRPr="009673FD">
        <w:rPr>
          <w:rFonts w:asciiTheme="minorHAnsi" w:hAnsiTheme="minorHAnsi" w:cstheme="minorHAnsi"/>
          <w:sz w:val="22"/>
          <w:szCs w:val="22"/>
        </w:rPr>
        <w:t xml:space="preserve"> kereskedő személyében bekövetkezett változást – amennyiben a változás a kereskedelmi tevékenység egyéb adatait nem érinti – annak megfelelő igazolása mellett az új kereskedő köteles bejelenteni.</w:t>
      </w:r>
      <w:r>
        <w:rPr>
          <w:rFonts w:asciiTheme="minorHAnsi" w:hAnsiTheme="minorHAnsi" w:cstheme="minorHAnsi"/>
          <w:sz w:val="22"/>
          <w:szCs w:val="22"/>
        </w:rPr>
        <w:t xml:space="preserve"> Emellett bevezetésre került az</w:t>
      </w:r>
      <w:r w:rsidRPr="00A5263E">
        <w:rPr>
          <w:rFonts w:asciiTheme="minorHAnsi" w:hAnsiTheme="minorHAnsi" w:cstheme="minorHAnsi"/>
          <w:sz w:val="22"/>
          <w:szCs w:val="22"/>
        </w:rPr>
        <w:t xml:space="preserve"> általános nyitvatartási </w:t>
      </w:r>
      <w:r>
        <w:rPr>
          <w:rFonts w:asciiTheme="minorHAnsi" w:hAnsiTheme="minorHAnsi" w:cstheme="minorHAnsi"/>
          <w:sz w:val="22"/>
          <w:szCs w:val="22"/>
        </w:rPr>
        <w:t xml:space="preserve">idő, amely </w:t>
      </w:r>
      <w:r w:rsidRPr="00A5263E">
        <w:rPr>
          <w:rFonts w:asciiTheme="minorHAnsi" w:hAnsiTheme="minorHAnsi" w:cstheme="minorHAnsi"/>
          <w:sz w:val="22"/>
          <w:szCs w:val="22"/>
        </w:rPr>
        <w:t>8 óra és 18 óra közé esik</w:t>
      </w:r>
      <w:r>
        <w:rPr>
          <w:rFonts w:asciiTheme="minorHAnsi" w:hAnsiTheme="minorHAnsi" w:cstheme="minorHAnsi"/>
          <w:sz w:val="22"/>
          <w:szCs w:val="22"/>
        </w:rPr>
        <w:t>. Amennyiben a kereskedő ezt alkalmazza,</w:t>
      </w:r>
      <w:r w:rsidRPr="00A5263E">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A5263E">
        <w:rPr>
          <w:rFonts w:asciiTheme="minorHAnsi" w:hAnsiTheme="minorHAnsi" w:cstheme="minorHAnsi"/>
          <w:sz w:val="22"/>
          <w:szCs w:val="22"/>
        </w:rPr>
        <w:t>bejelentésben nem kell megjelölni a nyitvatartási időt</w:t>
      </w:r>
      <w:r>
        <w:rPr>
          <w:rFonts w:asciiTheme="minorHAnsi" w:hAnsiTheme="minorHAnsi" w:cstheme="minorHAnsi"/>
          <w:sz w:val="22"/>
          <w:szCs w:val="22"/>
        </w:rPr>
        <w:t>, a</w:t>
      </w:r>
      <w:r w:rsidRPr="00A5263E">
        <w:rPr>
          <w:rFonts w:asciiTheme="minorHAnsi" w:hAnsiTheme="minorHAnsi" w:cstheme="minorHAnsi"/>
          <w:sz w:val="22"/>
          <w:szCs w:val="22"/>
        </w:rPr>
        <w:t xml:space="preserve"> nyilvántartás az üzlet nyitvatartási idejeként az általános nyitvatartási időt tartalmazza</w:t>
      </w:r>
      <w:r>
        <w:rPr>
          <w:rFonts w:asciiTheme="minorHAnsi" w:hAnsiTheme="minorHAnsi" w:cstheme="minorHAnsi"/>
          <w:sz w:val="22"/>
          <w:szCs w:val="22"/>
        </w:rPr>
        <w:t xml:space="preserve">. </w:t>
      </w:r>
      <w:r w:rsidRPr="009673FD">
        <w:rPr>
          <w:rFonts w:asciiTheme="minorHAnsi" w:hAnsiTheme="minorHAnsi" w:cstheme="minorHAnsi"/>
          <w:sz w:val="22"/>
          <w:szCs w:val="22"/>
        </w:rPr>
        <w:t>A kereskedő</w:t>
      </w:r>
      <w:r>
        <w:rPr>
          <w:rFonts w:asciiTheme="minorHAnsi" w:hAnsiTheme="minorHAnsi" w:cstheme="minorHAnsi"/>
          <w:sz w:val="22"/>
          <w:szCs w:val="22"/>
        </w:rPr>
        <w:t>,</w:t>
      </w:r>
      <w:r w:rsidRPr="009673FD">
        <w:rPr>
          <w:rFonts w:asciiTheme="minorHAnsi" w:hAnsiTheme="minorHAnsi" w:cstheme="minorHAnsi"/>
          <w:sz w:val="22"/>
          <w:szCs w:val="22"/>
        </w:rPr>
        <w:t xml:space="preserve"> ha a nyitvatartási idő úgy változik, hogy az üzlet az általános nyitvatartási időn túl is nyitva tart, a változást megelőző nyolc napon belül köteles bejelenteni a jegyzőnek. Bejelentési kötelezettség nem terheli a kereskedőt, ha az üzlet nyitvatartási ideje az általános nyitvatartási időn belül változik. A bejelentési kötelezettség nem terheli a kereskedőt a nyitvatartási idő egy hetet el nem érő változása esetén, amennyiben az általános nyitvatartási időn túl az ideiglenes nyitvatartási idő a nyilvántartásban feltüntetett nyitvatartási időnél rövidebb.</w:t>
      </w:r>
      <w:r>
        <w:rPr>
          <w:rFonts w:asciiTheme="minorHAnsi" w:hAnsiTheme="minorHAnsi" w:cstheme="minorHAnsi"/>
          <w:sz w:val="22"/>
          <w:szCs w:val="22"/>
        </w:rPr>
        <w:t xml:space="preserve"> Végül változtak egyes v</w:t>
      </w:r>
      <w:r w:rsidRPr="009673FD">
        <w:rPr>
          <w:rFonts w:asciiTheme="minorHAnsi" w:hAnsiTheme="minorHAnsi" w:cstheme="minorHAnsi"/>
          <w:sz w:val="22"/>
          <w:szCs w:val="22"/>
        </w:rPr>
        <w:t>endéglátóhely üzlettípusok jellemzői</w:t>
      </w:r>
      <w:r>
        <w:rPr>
          <w:rFonts w:asciiTheme="minorHAnsi" w:hAnsiTheme="minorHAnsi" w:cstheme="minorHAnsi"/>
          <w:sz w:val="22"/>
          <w:szCs w:val="22"/>
        </w:rPr>
        <w:t>.</w:t>
      </w:r>
    </w:p>
    <w:p w14:paraId="51D252CA" w14:textId="77777777" w:rsidR="00AD49D4" w:rsidRDefault="00AD49D4" w:rsidP="00AD49D4">
      <w:pPr>
        <w:jc w:val="both"/>
        <w:rPr>
          <w:rFonts w:asciiTheme="minorHAnsi" w:hAnsiTheme="minorHAnsi" w:cstheme="minorHAnsi"/>
          <w:sz w:val="22"/>
          <w:szCs w:val="22"/>
        </w:rPr>
      </w:pPr>
    </w:p>
    <w:p w14:paraId="0CBEE926" w14:textId="77777777" w:rsidR="00AD49D4" w:rsidRDefault="00AD49D4" w:rsidP="00AD49D4">
      <w:pPr>
        <w:jc w:val="both"/>
        <w:rPr>
          <w:rFonts w:asciiTheme="minorHAnsi" w:hAnsiTheme="minorHAnsi" w:cstheme="minorHAnsi"/>
          <w:sz w:val="22"/>
          <w:szCs w:val="22"/>
        </w:rPr>
      </w:pPr>
      <w:r>
        <w:rPr>
          <w:rFonts w:asciiTheme="minorHAnsi" w:hAnsiTheme="minorHAnsi" w:cstheme="minorHAnsi"/>
          <w:sz w:val="22"/>
          <w:szCs w:val="22"/>
        </w:rPr>
        <w:t xml:space="preserve">Változtak a </w:t>
      </w:r>
      <w:r w:rsidRPr="00E50A52">
        <w:rPr>
          <w:rFonts w:asciiTheme="minorHAnsi" w:hAnsiTheme="minorHAnsi" w:cstheme="minorHAnsi"/>
          <w:sz w:val="22"/>
          <w:szCs w:val="22"/>
        </w:rPr>
        <w:t>szálláshely-szolgáltatási tevékenység folytatásának részletes feltételeiről és a szálláshely-üzemeltetési engedély kiadásának rendjéről</w:t>
      </w:r>
      <w:r>
        <w:rPr>
          <w:rFonts w:asciiTheme="minorHAnsi" w:hAnsiTheme="minorHAnsi" w:cstheme="minorHAnsi"/>
          <w:sz w:val="22"/>
          <w:szCs w:val="22"/>
        </w:rPr>
        <w:t xml:space="preserve"> szóló </w:t>
      </w:r>
      <w:r w:rsidRPr="00E50A52">
        <w:rPr>
          <w:rFonts w:asciiTheme="minorHAnsi" w:hAnsiTheme="minorHAnsi" w:cstheme="minorHAnsi"/>
          <w:sz w:val="22"/>
          <w:szCs w:val="22"/>
        </w:rPr>
        <w:t>239/2009. (X.20.) Korm. rendelet</w:t>
      </w:r>
      <w:r>
        <w:rPr>
          <w:rFonts w:asciiTheme="minorHAnsi" w:hAnsiTheme="minorHAnsi" w:cstheme="minorHAnsi"/>
          <w:sz w:val="22"/>
          <w:szCs w:val="22"/>
        </w:rPr>
        <w:t>ben a jegyző ellenőrzési tervére, valamint az arra az esetre vonatkozó szabályok, h</w:t>
      </w:r>
      <w:r w:rsidRPr="00E50A52">
        <w:rPr>
          <w:rFonts w:asciiTheme="minorHAnsi" w:hAnsiTheme="minorHAnsi" w:cstheme="minorHAnsi"/>
          <w:sz w:val="22"/>
          <w:szCs w:val="22"/>
        </w:rPr>
        <w:t>a a szálláshely-szolgáltató ugyanazon szálláshelyen egyéb, külön jogszabály alapján bejelentésköteles kereskedelmi tevékenységet kíván folytatni</w:t>
      </w:r>
      <w:r>
        <w:rPr>
          <w:rFonts w:asciiTheme="minorHAnsi" w:hAnsiTheme="minorHAnsi" w:cstheme="minorHAnsi"/>
          <w:sz w:val="22"/>
          <w:szCs w:val="22"/>
        </w:rPr>
        <w:t>.</w:t>
      </w:r>
    </w:p>
    <w:p w14:paraId="13032183" w14:textId="77777777" w:rsidR="00AD49D4" w:rsidRDefault="00AD49D4" w:rsidP="00AD49D4">
      <w:pPr>
        <w:jc w:val="both"/>
        <w:rPr>
          <w:rFonts w:asciiTheme="minorHAnsi" w:hAnsiTheme="minorHAnsi" w:cstheme="minorHAnsi"/>
          <w:sz w:val="22"/>
          <w:szCs w:val="22"/>
        </w:rPr>
      </w:pPr>
    </w:p>
    <w:p w14:paraId="7A2955BC" w14:textId="77777777" w:rsidR="00AD49D4" w:rsidRPr="002C2E75" w:rsidRDefault="00AD49D4" w:rsidP="00AD49D4">
      <w:pPr>
        <w:jc w:val="both"/>
        <w:rPr>
          <w:rFonts w:asciiTheme="minorHAnsi" w:hAnsiTheme="minorHAnsi" w:cstheme="minorHAnsi"/>
          <w:sz w:val="22"/>
          <w:szCs w:val="22"/>
        </w:rPr>
      </w:pPr>
      <w:r>
        <w:rPr>
          <w:rFonts w:asciiTheme="minorHAnsi" w:hAnsiTheme="minorHAnsi" w:cstheme="minorHAnsi"/>
          <w:sz w:val="22"/>
          <w:szCs w:val="22"/>
        </w:rPr>
        <w:t xml:space="preserve">Végül a </w:t>
      </w:r>
      <w:r w:rsidRPr="005523D4">
        <w:rPr>
          <w:rFonts w:asciiTheme="minorHAnsi" w:hAnsiTheme="minorHAnsi" w:cstheme="minorHAnsi"/>
          <w:sz w:val="22"/>
          <w:szCs w:val="22"/>
        </w:rPr>
        <w:t xml:space="preserve">zenés, táncos rendezvények működésének biztonságosabbá tételéről </w:t>
      </w:r>
      <w:r>
        <w:rPr>
          <w:rFonts w:asciiTheme="minorHAnsi" w:hAnsiTheme="minorHAnsi" w:cstheme="minorHAnsi"/>
          <w:sz w:val="22"/>
          <w:szCs w:val="22"/>
        </w:rPr>
        <w:t xml:space="preserve">szóló </w:t>
      </w:r>
      <w:r w:rsidRPr="005523D4">
        <w:rPr>
          <w:rFonts w:asciiTheme="minorHAnsi" w:hAnsiTheme="minorHAnsi" w:cstheme="minorHAnsi"/>
          <w:sz w:val="22"/>
          <w:szCs w:val="22"/>
        </w:rPr>
        <w:t>23/2011. (III.8.) Korm. rendelet</w:t>
      </w:r>
      <w:r>
        <w:rPr>
          <w:rFonts w:asciiTheme="minorHAnsi" w:hAnsiTheme="minorHAnsi" w:cstheme="minorHAnsi"/>
          <w:sz w:val="22"/>
          <w:szCs w:val="22"/>
        </w:rPr>
        <w:t>ben módosításra kerültek az engedély iránti kérelem tartalmi elemei.</w:t>
      </w:r>
      <w:r w:rsidRPr="005523D4">
        <w:rPr>
          <w:rFonts w:asciiTheme="minorHAnsi" w:hAnsiTheme="minorHAnsi" w:cstheme="minorHAnsi"/>
          <w:sz w:val="22"/>
          <w:szCs w:val="22"/>
        </w:rPr>
        <w:t xml:space="preserve"> </w:t>
      </w:r>
    </w:p>
    <w:p w14:paraId="1ECB0183" w14:textId="77777777" w:rsidR="00AD49D4" w:rsidRPr="002C2E75" w:rsidRDefault="00AD49D4" w:rsidP="00AD49D4">
      <w:pPr>
        <w:contextualSpacing/>
        <w:jc w:val="both"/>
        <w:rPr>
          <w:rFonts w:asciiTheme="minorHAnsi" w:hAnsiTheme="minorHAnsi" w:cstheme="minorHAnsi"/>
          <w:sz w:val="22"/>
          <w:szCs w:val="22"/>
        </w:rPr>
      </w:pPr>
    </w:p>
    <w:p w14:paraId="6D05CDF0" w14:textId="77777777" w:rsidR="00AD49D4" w:rsidRPr="002C2E75" w:rsidRDefault="00AD49D4" w:rsidP="00AD49D4">
      <w:pPr>
        <w:contextualSpacing/>
        <w:jc w:val="both"/>
        <w:rPr>
          <w:rFonts w:asciiTheme="minorHAnsi" w:hAnsiTheme="minorHAnsi" w:cstheme="minorHAnsi"/>
          <w:sz w:val="22"/>
          <w:szCs w:val="22"/>
        </w:rPr>
      </w:pPr>
      <w:r w:rsidRPr="002C2E75">
        <w:rPr>
          <w:rFonts w:asciiTheme="minorHAnsi" w:hAnsiTheme="minorHAnsi" w:cstheme="minorHAnsi"/>
          <w:sz w:val="22"/>
          <w:szCs w:val="22"/>
        </w:rPr>
        <w:t xml:space="preserve">Az </w:t>
      </w:r>
      <w:r w:rsidRPr="002C2E75">
        <w:rPr>
          <w:rFonts w:asciiTheme="minorHAnsi" w:hAnsiTheme="minorHAnsi" w:cstheme="minorHAnsi"/>
          <w:b/>
          <w:sz w:val="22"/>
          <w:szCs w:val="22"/>
        </w:rPr>
        <w:t>Általános Hatósági Iroda</w:t>
      </w:r>
      <w:r w:rsidRPr="002C2E75">
        <w:rPr>
          <w:rFonts w:asciiTheme="minorHAnsi" w:hAnsiTheme="minorHAnsi" w:cstheme="minorHAnsi"/>
          <w:sz w:val="22"/>
          <w:szCs w:val="22"/>
        </w:rPr>
        <w:t xml:space="preserve"> 2025. november-december havi munkavégzéséről az alábbiakban adok tájékoztatást.</w:t>
      </w:r>
    </w:p>
    <w:p w14:paraId="12BA57BE" w14:textId="77777777" w:rsidR="00AD49D4" w:rsidRPr="002C2E75" w:rsidRDefault="00AD49D4" w:rsidP="00AD49D4">
      <w:pPr>
        <w:jc w:val="both"/>
        <w:rPr>
          <w:rFonts w:asciiTheme="minorHAnsi" w:hAnsiTheme="minorHAnsi" w:cstheme="minorHAnsi"/>
          <w:sz w:val="22"/>
          <w:szCs w:val="22"/>
        </w:rPr>
      </w:pPr>
    </w:p>
    <w:p w14:paraId="11C4C8B4" w14:textId="07284F8E" w:rsidR="00AD49D4" w:rsidRPr="002C2E75" w:rsidRDefault="00AD49D4" w:rsidP="00AD49D4">
      <w:pPr>
        <w:jc w:val="both"/>
        <w:rPr>
          <w:rFonts w:asciiTheme="minorHAnsi" w:hAnsiTheme="minorHAnsi" w:cstheme="minorHAnsi"/>
          <w:sz w:val="22"/>
          <w:szCs w:val="22"/>
        </w:rPr>
      </w:pPr>
      <w:r w:rsidRPr="002C2E75">
        <w:rPr>
          <w:rFonts w:asciiTheme="minorHAnsi" w:hAnsiTheme="minorHAnsi" w:cstheme="minorHAnsi"/>
          <w:sz w:val="22"/>
          <w:szCs w:val="22"/>
        </w:rPr>
        <w:t xml:space="preserve">Az </w:t>
      </w:r>
      <w:r w:rsidR="0033744B">
        <w:rPr>
          <w:rFonts w:asciiTheme="minorHAnsi" w:hAnsiTheme="minorHAnsi" w:cstheme="minorHAnsi"/>
          <w:sz w:val="22"/>
          <w:szCs w:val="22"/>
        </w:rPr>
        <w:t>i</w:t>
      </w:r>
      <w:r w:rsidRPr="002C2E75">
        <w:rPr>
          <w:rFonts w:asciiTheme="minorHAnsi" w:hAnsiTheme="minorHAnsi" w:cstheme="minorHAnsi"/>
          <w:sz w:val="22"/>
          <w:szCs w:val="22"/>
        </w:rPr>
        <w:t xml:space="preserve">rodához tartozó </w:t>
      </w:r>
      <w:r w:rsidRPr="002C2E75">
        <w:rPr>
          <w:rFonts w:asciiTheme="minorHAnsi" w:hAnsiTheme="minorHAnsi" w:cstheme="minorHAnsi"/>
          <w:i/>
          <w:sz w:val="22"/>
          <w:szCs w:val="22"/>
          <w:u w:val="single"/>
        </w:rPr>
        <w:t>anyakönyvvezetők</w:t>
      </w:r>
      <w:r w:rsidRPr="002C2E75">
        <w:rPr>
          <w:rFonts w:asciiTheme="minorHAnsi" w:hAnsiTheme="minorHAnsi" w:cstheme="minorHAnsi"/>
          <w:sz w:val="22"/>
          <w:szCs w:val="22"/>
        </w:rPr>
        <w:t xml:space="preserve"> munkája során 2025. november 1. - december 31. között az alábbi új anyakönyvi események történtek:</w:t>
      </w:r>
    </w:p>
    <w:p w14:paraId="4554491A" w14:textId="77777777" w:rsidR="00AD49D4" w:rsidRPr="002C2E75" w:rsidRDefault="00AD49D4" w:rsidP="00AD49D4">
      <w:pPr>
        <w:pStyle w:val="Listaszerbekezds"/>
        <w:numPr>
          <w:ilvl w:val="0"/>
          <w:numId w:val="2"/>
        </w:numPr>
        <w:jc w:val="both"/>
        <w:rPr>
          <w:rFonts w:asciiTheme="minorHAnsi" w:hAnsiTheme="minorHAnsi" w:cstheme="minorHAnsi"/>
          <w:sz w:val="22"/>
          <w:szCs w:val="22"/>
        </w:rPr>
      </w:pPr>
      <w:r w:rsidRPr="002C2E75">
        <w:rPr>
          <w:rFonts w:asciiTheme="minorHAnsi" w:hAnsiTheme="minorHAnsi" w:cstheme="minorHAnsi"/>
          <w:sz w:val="22"/>
          <w:szCs w:val="22"/>
        </w:rPr>
        <w:t>születés anyakönyvezése: 253</w:t>
      </w:r>
    </w:p>
    <w:p w14:paraId="4D854EA0" w14:textId="77777777" w:rsidR="00AD49D4" w:rsidRPr="002C2E75" w:rsidRDefault="00AD49D4" w:rsidP="00AD49D4">
      <w:pPr>
        <w:pStyle w:val="Listaszerbekezds"/>
        <w:numPr>
          <w:ilvl w:val="0"/>
          <w:numId w:val="2"/>
        </w:numPr>
        <w:jc w:val="both"/>
        <w:rPr>
          <w:rFonts w:asciiTheme="minorHAnsi" w:hAnsiTheme="minorHAnsi" w:cstheme="minorHAnsi"/>
          <w:sz w:val="22"/>
          <w:szCs w:val="22"/>
        </w:rPr>
      </w:pPr>
      <w:r w:rsidRPr="002C2E75">
        <w:rPr>
          <w:rFonts w:asciiTheme="minorHAnsi" w:hAnsiTheme="minorHAnsi" w:cstheme="minorHAnsi"/>
          <w:sz w:val="22"/>
          <w:szCs w:val="22"/>
        </w:rPr>
        <w:t>házasságkötés: 48</w:t>
      </w:r>
    </w:p>
    <w:p w14:paraId="0E262459" w14:textId="77777777" w:rsidR="00AD49D4" w:rsidRPr="002C2E75" w:rsidRDefault="00AD49D4" w:rsidP="00AD49D4">
      <w:pPr>
        <w:pStyle w:val="Listaszerbekezds"/>
        <w:numPr>
          <w:ilvl w:val="0"/>
          <w:numId w:val="2"/>
        </w:numPr>
        <w:jc w:val="both"/>
        <w:rPr>
          <w:rFonts w:asciiTheme="minorHAnsi" w:hAnsiTheme="minorHAnsi" w:cstheme="minorHAnsi"/>
          <w:sz w:val="22"/>
          <w:szCs w:val="22"/>
        </w:rPr>
      </w:pPr>
      <w:r w:rsidRPr="002C2E75">
        <w:rPr>
          <w:rFonts w:asciiTheme="minorHAnsi" w:hAnsiTheme="minorHAnsi" w:cstheme="minorHAnsi"/>
          <w:sz w:val="22"/>
          <w:szCs w:val="22"/>
        </w:rPr>
        <w:t>haláleset anyakönyvezése: 346</w:t>
      </w:r>
    </w:p>
    <w:p w14:paraId="684D241A" w14:textId="77777777" w:rsidR="00AD49D4" w:rsidRPr="002C2E75" w:rsidRDefault="00AD49D4" w:rsidP="00AD49D4">
      <w:pPr>
        <w:jc w:val="both"/>
        <w:rPr>
          <w:rFonts w:asciiTheme="minorHAnsi" w:hAnsiTheme="minorHAnsi" w:cstheme="minorHAnsi"/>
          <w:sz w:val="22"/>
          <w:szCs w:val="22"/>
        </w:rPr>
      </w:pPr>
    </w:p>
    <w:p w14:paraId="726ED501" w14:textId="77777777" w:rsidR="00AD49D4" w:rsidRPr="002C2E75" w:rsidRDefault="00AD49D4" w:rsidP="00AD49D4">
      <w:pPr>
        <w:jc w:val="both"/>
        <w:rPr>
          <w:rFonts w:asciiTheme="minorHAnsi" w:hAnsiTheme="minorHAnsi" w:cstheme="minorHAnsi"/>
          <w:sz w:val="22"/>
          <w:szCs w:val="22"/>
        </w:rPr>
      </w:pPr>
      <w:r w:rsidRPr="002C2E75">
        <w:rPr>
          <w:rFonts w:asciiTheme="minorHAnsi" w:hAnsiTheme="minorHAnsi" w:cstheme="minorHAnsi"/>
          <w:sz w:val="22"/>
          <w:szCs w:val="22"/>
        </w:rPr>
        <w:t>Az anyakönyvvezetők végzik emellett papíralapú bejegyzések, adatváltozások rögzítését az Elektronikus Anyakönyvbe. 2025. november 1. - december 31. között a bejegyzett események száma az alábbiak szerint alakult:</w:t>
      </w:r>
    </w:p>
    <w:p w14:paraId="20EE8638" w14:textId="77777777" w:rsidR="00AD49D4" w:rsidRPr="002C2E75" w:rsidRDefault="00AD49D4" w:rsidP="00AD49D4">
      <w:pPr>
        <w:pStyle w:val="Listaszerbekezds"/>
        <w:numPr>
          <w:ilvl w:val="0"/>
          <w:numId w:val="3"/>
        </w:numPr>
        <w:jc w:val="both"/>
        <w:rPr>
          <w:rFonts w:asciiTheme="minorHAnsi" w:hAnsiTheme="minorHAnsi" w:cstheme="minorHAnsi"/>
          <w:sz w:val="22"/>
          <w:szCs w:val="22"/>
        </w:rPr>
      </w:pPr>
      <w:r w:rsidRPr="002C2E75">
        <w:rPr>
          <w:rFonts w:asciiTheme="minorHAnsi" w:hAnsiTheme="minorHAnsi" w:cstheme="minorHAnsi"/>
          <w:sz w:val="22"/>
          <w:szCs w:val="22"/>
        </w:rPr>
        <w:t>születési események és ehhez kapcsolódó változások: 622</w:t>
      </w:r>
    </w:p>
    <w:p w14:paraId="799FD9BF" w14:textId="77777777" w:rsidR="00AD49D4" w:rsidRPr="002C2E75" w:rsidRDefault="00AD49D4" w:rsidP="00AD49D4">
      <w:pPr>
        <w:pStyle w:val="Listaszerbekezds"/>
        <w:numPr>
          <w:ilvl w:val="0"/>
          <w:numId w:val="3"/>
        </w:numPr>
        <w:jc w:val="both"/>
        <w:rPr>
          <w:rFonts w:asciiTheme="minorHAnsi" w:hAnsiTheme="minorHAnsi" w:cstheme="minorHAnsi"/>
          <w:sz w:val="22"/>
          <w:szCs w:val="22"/>
        </w:rPr>
      </w:pPr>
      <w:r w:rsidRPr="002C2E75">
        <w:rPr>
          <w:rFonts w:asciiTheme="minorHAnsi" w:hAnsiTheme="minorHAnsi" w:cstheme="minorHAnsi"/>
          <w:sz w:val="22"/>
          <w:szCs w:val="22"/>
        </w:rPr>
        <w:t>házassági bejegyzések és ehhez kapcsolódó változások: 237</w:t>
      </w:r>
    </w:p>
    <w:p w14:paraId="04717890" w14:textId="77777777" w:rsidR="00AD49D4" w:rsidRPr="002C2E75" w:rsidRDefault="00AD49D4" w:rsidP="00AD49D4">
      <w:pPr>
        <w:pStyle w:val="Listaszerbekezds"/>
        <w:numPr>
          <w:ilvl w:val="0"/>
          <w:numId w:val="3"/>
        </w:numPr>
        <w:jc w:val="both"/>
        <w:rPr>
          <w:rFonts w:asciiTheme="minorHAnsi" w:hAnsiTheme="minorHAnsi" w:cstheme="minorHAnsi"/>
          <w:sz w:val="22"/>
          <w:szCs w:val="22"/>
        </w:rPr>
      </w:pPr>
      <w:r w:rsidRPr="002C2E75">
        <w:rPr>
          <w:rFonts w:asciiTheme="minorHAnsi" w:hAnsiTheme="minorHAnsi" w:cstheme="minorHAnsi"/>
          <w:sz w:val="22"/>
          <w:szCs w:val="22"/>
        </w:rPr>
        <w:t>halotti bejegyzések: 40</w:t>
      </w:r>
    </w:p>
    <w:p w14:paraId="5A397EA3" w14:textId="77777777" w:rsidR="00AD49D4" w:rsidRDefault="00AD49D4" w:rsidP="00AD49D4">
      <w:pPr>
        <w:jc w:val="both"/>
        <w:rPr>
          <w:rFonts w:asciiTheme="minorHAnsi" w:hAnsiTheme="minorHAnsi" w:cstheme="minorHAnsi"/>
          <w:sz w:val="22"/>
          <w:szCs w:val="22"/>
        </w:rPr>
      </w:pPr>
      <w:r w:rsidRPr="00E51267">
        <w:rPr>
          <w:rFonts w:asciiTheme="minorHAnsi" w:hAnsiTheme="minorHAnsi" w:cstheme="minorHAnsi"/>
          <w:sz w:val="22"/>
          <w:szCs w:val="22"/>
        </w:rPr>
        <w:t xml:space="preserve">2025. </w:t>
      </w:r>
      <w:r>
        <w:rPr>
          <w:rFonts w:asciiTheme="minorHAnsi" w:hAnsiTheme="minorHAnsi" w:cstheme="minorHAnsi"/>
          <w:sz w:val="22"/>
          <w:szCs w:val="22"/>
        </w:rPr>
        <w:t>december 2</w:t>
      </w:r>
      <w:r w:rsidRPr="00E51267">
        <w:rPr>
          <w:rFonts w:asciiTheme="minorHAnsi" w:hAnsiTheme="minorHAnsi" w:cstheme="minorHAnsi"/>
          <w:sz w:val="22"/>
          <w:szCs w:val="22"/>
        </w:rPr>
        <w:t xml:space="preserve">-án </w:t>
      </w:r>
      <w:r>
        <w:rPr>
          <w:rFonts w:asciiTheme="minorHAnsi" w:hAnsiTheme="minorHAnsi" w:cstheme="minorHAnsi"/>
          <w:sz w:val="22"/>
          <w:szCs w:val="22"/>
        </w:rPr>
        <w:t>2</w:t>
      </w:r>
      <w:r w:rsidRPr="00E51267">
        <w:rPr>
          <w:rFonts w:asciiTheme="minorHAnsi" w:hAnsiTheme="minorHAnsi" w:cstheme="minorHAnsi"/>
          <w:sz w:val="22"/>
          <w:szCs w:val="22"/>
        </w:rPr>
        <w:t xml:space="preserve"> fő állampolgársági eskütételére került sor.</w:t>
      </w:r>
    </w:p>
    <w:p w14:paraId="6ABC154B" w14:textId="77777777" w:rsidR="00AD49D4" w:rsidRPr="002C2E75" w:rsidRDefault="00AD49D4" w:rsidP="00AD49D4">
      <w:pPr>
        <w:jc w:val="both"/>
        <w:rPr>
          <w:rFonts w:asciiTheme="minorHAnsi" w:hAnsiTheme="minorHAnsi" w:cstheme="minorHAnsi"/>
          <w:sz w:val="22"/>
          <w:szCs w:val="22"/>
        </w:rPr>
      </w:pPr>
    </w:p>
    <w:p w14:paraId="4C89D588" w14:textId="77777777" w:rsidR="00AD49D4" w:rsidRPr="002C2E75" w:rsidRDefault="00AD49D4" w:rsidP="00AD49D4">
      <w:pPr>
        <w:jc w:val="both"/>
        <w:rPr>
          <w:rFonts w:asciiTheme="minorHAnsi" w:hAnsiTheme="minorHAnsi" w:cstheme="minorHAnsi"/>
          <w:sz w:val="22"/>
          <w:szCs w:val="22"/>
        </w:rPr>
      </w:pPr>
      <w:r w:rsidRPr="002C2E75">
        <w:rPr>
          <w:rFonts w:asciiTheme="minorHAnsi" w:hAnsiTheme="minorHAnsi" w:cstheme="minorHAnsi"/>
          <w:sz w:val="22"/>
          <w:szCs w:val="22"/>
        </w:rPr>
        <w:lastRenderedPageBreak/>
        <w:t xml:space="preserve">Az anyakönyvi igazgatásban az anyakönyvvezetők mellett 2 fő </w:t>
      </w:r>
      <w:r w:rsidRPr="002C2E75">
        <w:rPr>
          <w:rFonts w:asciiTheme="minorHAnsi" w:hAnsiTheme="minorHAnsi" w:cstheme="minorHAnsi"/>
          <w:i/>
          <w:sz w:val="22"/>
          <w:szCs w:val="22"/>
          <w:u w:val="single"/>
        </w:rPr>
        <w:t>rendezvényszervező</w:t>
      </w:r>
      <w:r w:rsidRPr="002C2E75">
        <w:rPr>
          <w:rFonts w:asciiTheme="minorHAnsi" w:hAnsiTheme="minorHAnsi" w:cstheme="minorHAnsi"/>
          <w:sz w:val="22"/>
          <w:szCs w:val="22"/>
        </w:rPr>
        <w:t xml:space="preserve"> végzi városunkban a házasságkötések megszervezésével, megrendezésével járó feladatokat, gondoskodnak – a házasulandók igényeit figyelembe véve – az ünnepélyesség, az esztétikum megjelenítéséről.</w:t>
      </w:r>
    </w:p>
    <w:p w14:paraId="5ED1A2D6" w14:textId="77777777" w:rsidR="00AD49D4" w:rsidRPr="002C2E75" w:rsidRDefault="00AD49D4" w:rsidP="00AD49D4">
      <w:pPr>
        <w:jc w:val="both"/>
        <w:rPr>
          <w:rFonts w:asciiTheme="minorHAnsi" w:hAnsiTheme="minorHAnsi" w:cstheme="minorHAnsi"/>
          <w:sz w:val="22"/>
          <w:szCs w:val="22"/>
        </w:rPr>
      </w:pPr>
    </w:p>
    <w:p w14:paraId="2B60E32E" w14:textId="77777777" w:rsidR="00AD49D4" w:rsidRPr="00B54576" w:rsidRDefault="00AD49D4" w:rsidP="00AD49D4">
      <w:pPr>
        <w:jc w:val="both"/>
        <w:rPr>
          <w:rFonts w:asciiTheme="minorHAnsi" w:hAnsiTheme="minorHAnsi" w:cstheme="minorHAnsi"/>
          <w:sz w:val="22"/>
          <w:szCs w:val="22"/>
        </w:rPr>
      </w:pPr>
      <w:r w:rsidRPr="00B54576">
        <w:rPr>
          <w:rFonts w:asciiTheme="minorHAnsi" w:hAnsiTheme="minorHAnsi" w:cstheme="minorHAnsi"/>
          <w:sz w:val="22"/>
          <w:szCs w:val="22"/>
        </w:rPr>
        <w:t>A házasságkötések mellett a rendezvényszervezők részt vettek a 2025. november 1. napján, a Halottak Napja alkalmából a Jáki úti temetőben rendezett megemlékezés szervezésében, valamint koordinálták a 2025. november 21.</w:t>
      </w:r>
      <w:r>
        <w:rPr>
          <w:rFonts w:asciiTheme="minorHAnsi" w:hAnsiTheme="minorHAnsi" w:cstheme="minorHAnsi"/>
          <w:sz w:val="22"/>
          <w:szCs w:val="22"/>
        </w:rPr>
        <w:t xml:space="preserve"> -</w:t>
      </w:r>
      <w:r w:rsidRPr="00B54576">
        <w:rPr>
          <w:rFonts w:asciiTheme="minorHAnsi" w:hAnsiTheme="minorHAnsi" w:cstheme="minorHAnsi"/>
          <w:sz w:val="22"/>
          <w:szCs w:val="22"/>
        </w:rPr>
        <w:t xml:space="preserve"> december 20. között megrendezett Szombathelyi Advent 2025 </w:t>
      </w:r>
      <w:r>
        <w:rPr>
          <w:rFonts w:asciiTheme="minorHAnsi" w:hAnsiTheme="minorHAnsi" w:cstheme="minorHAnsi"/>
          <w:sz w:val="22"/>
          <w:szCs w:val="22"/>
        </w:rPr>
        <w:t>rendezvény</w:t>
      </w:r>
      <w:r w:rsidRPr="00B54576">
        <w:rPr>
          <w:rFonts w:asciiTheme="minorHAnsi" w:hAnsiTheme="minorHAnsi" w:cstheme="minorHAnsi"/>
          <w:sz w:val="22"/>
          <w:szCs w:val="22"/>
        </w:rPr>
        <w:t>sorozat kulturális programjainak összeállítását, a fellépő zenekarokkal való kapcsolattartást.</w:t>
      </w:r>
    </w:p>
    <w:p w14:paraId="3EF823B8" w14:textId="77777777" w:rsidR="00AD49D4" w:rsidRPr="00B54576" w:rsidRDefault="00AD49D4" w:rsidP="00AD49D4">
      <w:pPr>
        <w:jc w:val="both"/>
        <w:rPr>
          <w:rFonts w:asciiTheme="minorHAnsi" w:hAnsiTheme="minorHAnsi" w:cstheme="minorHAnsi"/>
          <w:sz w:val="22"/>
          <w:szCs w:val="22"/>
        </w:rPr>
      </w:pPr>
    </w:p>
    <w:p w14:paraId="507F12AC" w14:textId="0D08E0CD" w:rsidR="00AD49D4" w:rsidRPr="0060546E" w:rsidRDefault="00AD49D4" w:rsidP="00AD49D4">
      <w:pPr>
        <w:jc w:val="both"/>
        <w:rPr>
          <w:rFonts w:asciiTheme="minorHAnsi" w:hAnsiTheme="minorHAnsi" w:cstheme="minorHAnsi"/>
          <w:sz w:val="22"/>
          <w:szCs w:val="22"/>
        </w:rPr>
      </w:pPr>
      <w:r w:rsidRPr="0060546E">
        <w:rPr>
          <w:rFonts w:asciiTheme="minorHAnsi" w:hAnsiTheme="minorHAnsi" w:cstheme="minorHAnsi"/>
          <w:sz w:val="22"/>
          <w:szCs w:val="22"/>
        </w:rPr>
        <w:t xml:space="preserve">A </w:t>
      </w:r>
      <w:r w:rsidRPr="0060546E">
        <w:rPr>
          <w:rFonts w:asciiTheme="minorHAnsi" w:hAnsiTheme="minorHAnsi" w:cstheme="minorHAnsi"/>
          <w:i/>
          <w:iCs/>
          <w:sz w:val="22"/>
          <w:szCs w:val="22"/>
          <w:u w:val="single"/>
        </w:rPr>
        <w:t>hagyatéki eljárásokban</w:t>
      </w:r>
      <w:r w:rsidRPr="0060546E">
        <w:rPr>
          <w:rFonts w:asciiTheme="minorHAnsi" w:hAnsiTheme="minorHAnsi" w:cstheme="minorHAnsi"/>
          <w:sz w:val="22"/>
          <w:szCs w:val="22"/>
        </w:rPr>
        <w:t xml:space="preserve"> az </w:t>
      </w:r>
      <w:r w:rsidR="00901F1E">
        <w:rPr>
          <w:rFonts w:asciiTheme="minorHAnsi" w:hAnsiTheme="minorHAnsi" w:cstheme="minorHAnsi"/>
          <w:sz w:val="22"/>
          <w:szCs w:val="22"/>
        </w:rPr>
        <w:t>i</w:t>
      </w:r>
      <w:r w:rsidRPr="0060546E">
        <w:rPr>
          <w:rFonts w:asciiTheme="minorHAnsi" w:hAnsiTheme="minorHAnsi" w:cstheme="minorHAnsi"/>
          <w:sz w:val="22"/>
          <w:szCs w:val="22"/>
        </w:rPr>
        <w:t>roda hagyatéki ügyintézői végzik a jegyző hagyaték leltározásával kapcsolatos feladatait, fő szabály szerint azon örökhagyók esetében, akik utolsó belföldi lakóhelye Szombathelyen volt. 2025. november 1. - december 31. között 174 ügyben indult meg a hagyatéki leltározás, összesen 2046 irat került iktatásra ezen eljárásokban.</w:t>
      </w:r>
    </w:p>
    <w:p w14:paraId="35FC3F9B" w14:textId="77777777" w:rsidR="00AD49D4" w:rsidRPr="0060546E" w:rsidRDefault="00AD49D4" w:rsidP="00AD49D4">
      <w:pPr>
        <w:jc w:val="both"/>
        <w:rPr>
          <w:rFonts w:asciiTheme="minorHAnsi" w:hAnsiTheme="minorHAnsi" w:cstheme="minorHAnsi"/>
          <w:sz w:val="22"/>
          <w:szCs w:val="22"/>
        </w:rPr>
      </w:pPr>
    </w:p>
    <w:p w14:paraId="2920DF19" w14:textId="6FD0532A" w:rsidR="00AD49D4" w:rsidRPr="0060546E" w:rsidRDefault="00AD49D4" w:rsidP="00AD49D4">
      <w:pPr>
        <w:jc w:val="both"/>
        <w:rPr>
          <w:rFonts w:asciiTheme="minorHAnsi" w:hAnsiTheme="minorHAnsi" w:cstheme="minorHAnsi"/>
          <w:sz w:val="22"/>
          <w:szCs w:val="22"/>
        </w:rPr>
      </w:pPr>
      <w:r w:rsidRPr="0060546E">
        <w:rPr>
          <w:rFonts w:asciiTheme="minorHAnsi" w:hAnsiTheme="minorHAnsi" w:cstheme="minorHAnsi"/>
          <w:sz w:val="22"/>
          <w:szCs w:val="22"/>
        </w:rPr>
        <w:t xml:space="preserve">Az </w:t>
      </w:r>
      <w:r w:rsidR="00FA766B">
        <w:rPr>
          <w:rFonts w:asciiTheme="minorHAnsi" w:hAnsiTheme="minorHAnsi" w:cstheme="minorHAnsi"/>
          <w:sz w:val="22"/>
          <w:szCs w:val="22"/>
        </w:rPr>
        <w:t>i</w:t>
      </w:r>
      <w:r w:rsidRPr="0060546E">
        <w:rPr>
          <w:rFonts w:asciiTheme="minorHAnsi" w:hAnsiTheme="minorHAnsi" w:cstheme="minorHAnsi"/>
          <w:sz w:val="22"/>
          <w:szCs w:val="22"/>
        </w:rPr>
        <w:t xml:space="preserve">roda végzi a </w:t>
      </w:r>
      <w:r w:rsidRPr="0060546E">
        <w:rPr>
          <w:rFonts w:asciiTheme="minorHAnsi" w:hAnsiTheme="minorHAnsi" w:cstheme="minorHAnsi"/>
          <w:i/>
          <w:sz w:val="22"/>
          <w:szCs w:val="22"/>
          <w:u w:val="single"/>
        </w:rPr>
        <w:t>kereskedelmi tevékenységgel</w:t>
      </w:r>
      <w:r w:rsidRPr="0060546E">
        <w:rPr>
          <w:rFonts w:asciiTheme="minorHAnsi" w:hAnsiTheme="minorHAnsi" w:cstheme="minorHAnsi"/>
          <w:sz w:val="22"/>
          <w:szCs w:val="22"/>
        </w:rPr>
        <w:t>, a szálláshely-szolgáltatási tevékenységgel kapcsolatos bejelentések és kérelmek, a kereskedelmi és kulturális célú közterület-használati kérelmek, a telep nyilvántartásba vételére irányuló bejelentések és kérelmek, a rendezvénytartási kérelmek, valamint a piac- és vásártartási engedélyek intézését, és az ezekhez kapcsolódó nyilvántartások vezetését. Az ügyintézők egyeztetnek az ügyfelekkel személyesen és telefonon az ügyintézés menetéről, a kérelmek beadásáról, helyes kitöltéséről, a mellékletek csatolásáról. A beérkezett bejelentéseket és kérelmeket egyeztetik az ügyfelekkel, bizonyos esetekben hiánypótlásra kerül sor.</w:t>
      </w:r>
    </w:p>
    <w:p w14:paraId="6D1B87FD" w14:textId="77777777" w:rsidR="00AD49D4" w:rsidRPr="0060546E" w:rsidRDefault="00AD49D4" w:rsidP="00AD49D4">
      <w:pPr>
        <w:jc w:val="both"/>
        <w:rPr>
          <w:rFonts w:asciiTheme="minorHAnsi" w:hAnsiTheme="minorHAnsi" w:cstheme="minorHAnsi"/>
          <w:sz w:val="22"/>
          <w:szCs w:val="22"/>
        </w:rPr>
      </w:pPr>
    </w:p>
    <w:p w14:paraId="543CE0CE" w14:textId="77777777" w:rsidR="00AD49D4" w:rsidRPr="001360AA" w:rsidRDefault="00AD49D4" w:rsidP="00AD49D4">
      <w:pPr>
        <w:jc w:val="both"/>
        <w:rPr>
          <w:rFonts w:asciiTheme="minorHAnsi" w:hAnsiTheme="minorHAnsi" w:cstheme="minorHAnsi"/>
          <w:sz w:val="22"/>
          <w:szCs w:val="22"/>
        </w:rPr>
      </w:pPr>
      <w:r w:rsidRPr="001360AA">
        <w:rPr>
          <w:rFonts w:asciiTheme="minorHAnsi" w:hAnsiTheme="minorHAnsi" w:cstheme="minorHAnsi"/>
          <w:sz w:val="22"/>
          <w:szCs w:val="22"/>
        </w:rPr>
        <w:t>2025. november-december hónapban összesen 131 bejelentés és kérelem érkezett:</w:t>
      </w:r>
    </w:p>
    <w:p w14:paraId="3E892E41" w14:textId="77777777" w:rsidR="00AD49D4" w:rsidRPr="001360AA" w:rsidRDefault="00AD49D4" w:rsidP="00AD49D4">
      <w:pPr>
        <w:pStyle w:val="Listaszerbekezds"/>
        <w:numPr>
          <w:ilvl w:val="0"/>
          <w:numId w:val="4"/>
        </w:numPr>
        <w:jc w:val="both"/>
        <w:rPr>
          <w:rFonts w:asciiTheme="minorHAnsi" w:hAnsiTheme="minorHAnsi" w:cstheme="minorHAnsi"/>
          <w:sz w:val="22"/>
          <w:szCs w:val="22"/>
        </w:rPr>
      </w:pPr>
      <w:r w:rsidRPr="001360AA">
        <w:rPr>
          <w:rFonts w:asciiTheme="minorHAnsi" w:hAnsiTheme="minorHAnsi" w:cstheme="minorHAnsi"/>
          <w:sz w:val="22"/>
          <w:szCs w:val="22"/>
        </w:rPr>
        <w:t>79 kereskedelmi tevékenységgel kapcsolatos bejelentés és kérelem;</w:t>
      </w:r>
    </w:p>
    <w:p w14:paraId="2FC05146" w14:textId="77777777" w:rsidR="00AD49D4" w:rsidRPr="001360AA" w:rsidRDefault="00AD49D4" w:rsidP="00AD49D4">
      <w:pPr>
        <w:pStyle w:val="Listaszerbekezds"/>
        <w:numPr>
          <w:ilvl w:val="0"/>
          <w:numId w:val="4"/>
        </w:numPr>
        <w:jc w:val="both"/>
        <w:rPr>
          <w:rFonts w:asciiTheme="minorHAnsi" w:hAnsiTheme="minorHAnsi" w:cstheme="minorHAnsi"/>
          <w:sz w:val="22"/>
          <w:szCs w:val="22"/>
        </w:rPr>
      </w:pPr>
      <w:r w:rsidRPr="001360AA">
        <w:rPr>
          <w:rFonts w:asciiTheme="minorHAnsi" w:hAnsiTheme="minorHAnsi" w:cstheme="minorHAnsi"/>
          <w:sz w:val="22"/>
          <w:szCs w:val="22"/>
        </w:rPr>
        <w:t>41 kereskedelmi és kulturális célú közterület-használati kérelem;</w:t>
      </w:r>
    </w:p>
    <w:p w14:paraId="7FFAC637" w14:textId="77777777" w:rsidR="00AD49D4" w:rsidRPr="001360AA" w:rsidRDefault="00AD49D4" w:rsidP="00AD49D4">
      <w:pPr>
        <w:pStyle w:val="Listaszerbekezds"/>
        <w:numPr>
          <w:ilvl w:val="0"/>
          <w:numId w:val="4"/>
        </w:numPr>
        <w:jc w:val="both"/>
        <w:rPr>
          <w:rFonts w:asciiTheme="minorHAnsi" w:hAnsiTheme="minorHAnsi" w:cstheme="minorHAnsi"/>
          <w:sz w:val="22"/>
          <w:szCs w:val="22"/>
        </w:rPr>
      </w:pPr>
      <w:r w:rsidRPr="001360AA">
        <w:rPr>
          <w:rFonts w:asciiTheme="minorHAnsi" w:hAnsiTheme="minorHAnsi" w:cstheme="minorHAnsi"/>
          <w:sz w:val="22"/>
          <w:szCs w:val="22"/>
        </w:rPr>
        <w:t>6 szálláshely szolgáltatási tevékenységgel kapcsolatos bejelentés;</w:t>
      </w:r>
    </w:p>
    <w:p w14:paraId="52931960" w14:textId="77777777" w:rsidR="00AD49D4" w:rsidRPr="001360AA" w:rsidRDefault="00AD49D4" w:rsidP="00AD49D4">
      <w:pPr>
        <w:pStyle w:val="Listaszerbekezds"/>
        <w:numPr>
          <w:ilvl w:val="0"/>
          <w:numId w:val="4"/>
        </w:numPr>
        <w:jc w:val="both"/>
        <w:rPr>
          <w:rFonts w:asciiTheme="minorHAnsi" w:hAnsiTheme="minorHAnsi" w:cstheme="minorHAnsi"/>
          <w:sz w:val="22"/>
          <w:szCs w:val="22"/>
        </w:rPr>
      </w:pPr>
      <w:r w:rsidRPr="001360AA">
        <w:rPr>
          <w:rFonts w:asciiTheme="minorHAnsi" w:hAnsiTheme="minorHAnsi" w:cstheme="minorHAnsi"/>
          <w:sz w:val="22"/>
          <w:szCs w:val="22"/>
        </w:rPr>
        <w:t>4 teleppel kapcsolatos bejelentés és kérelem;</w:t>
      </w:r>
    </w:p>
    <w:p w14:paraId="70415934" w14:textId="77777777" w:rsidR="00AD49D4" w:rsidRPr="001360AA" w:rsidRDefault="00AD49D4" w:rsidP="00AD49D4">
      <w:pPr>
        <w:pStyle w:val="Listaszerbekezds"/>
        <w:numPr>
          <w:ilvl w:val="0"/>
          <w:numId w:val="4"/>
        </w:numPr>
        <w:jc w:val="both"/>
        <w:rPr>
          <w:rFonts w:asciiTheme="minorHAnsi" w:hAnsiTheme="minorHAnsi" w:cstheme="minorHAnsi"/>
          <w:sz w:val="22"/>
          <w:szCs w:val="22"/>
        </w:rPr>
      </w:pPr>
      <w:r w:rsidRPr="001360AA">
        <w:rPr>
          <w:rFonts w:asciiTheme="minorHAnsi" w:hAnsiTheme="minorHAnsi" w:cstheme="minorHAnsi"/>
          <w:sz w:val="22"/>
          <w:szCs w:val="22"/>
        </w:rPr>
        <w:t>1 rendezvénytartási kérelem.</w:t>
      </w:r>
    </w:p>
    <w:p w14:paraId="16081E39" w14:textId="77777777" w:rsidR="00AD49D4" w:rsidRPr="001360AA" w:rsidRDefault="00AD49D4" w:rsidP="00AD49D4">
      <w:pPr>
        <w:jc w:val="both"/>
        <w:rPr>
          <w:rFonts w:asciiTheme="minorHAnsi" w:hAnsiTheme="minorHAnsi" w:cstheme="minorHAnsi"/>
          <w:sz w:val="22"/>
          <w:szCs w:val="22"/>
        </w:rPr>
      </w:pPr>
    </w:p>
    <w:p w14:paraId="507C2DC6" w14:textId="52672785" w:rsidR="00AD49D4" w:rsidRDefault="00AD49D4" w:rsidP="00AD49D4">
      <w:pPr>
        <w:jc w:val="both"/>
        <w:rPr>
          <w:rFonts w:asciiTheme="minorHAnsi" w:hAnsiTheme="minorHAnsi" w:cstheme="minorHAnsi"/>
          <w:sz w:val="22"/>
          <w:szCs w:val="22"/>
        </w:rPr>
      </w:pPr>
      <w:r w:rsidRPr="001360AA">
        <w:rPr>
          <w:rFonts w:asciiTheme="minorHAnsi" w:hAnsiTheme="minorHAnsi" w:cstheme="minorHAnsi"/>
          <w:sz w:val="22"/>
          <w:szCs w:val="22"/>
        </w:rPr>
        <w:t xml:space="preserve">A kereskedelmi tevékenységgel, valamint a szálláshely-szolgáltatási tevékenységgel kapcsolatban nyilvántartásba vett adatokból folyamatos a statisztikai adatszolgáltatás a Központi Statisztikai Hivatal felé. Az </w:t>
      </w:r>
      <w:r w:rsidR="00C6019C">
        <w:rPr>
          <w:rFonts w:asciiTheme="minorHAnsi" w:hAnsiTheme="minorHAnsi" w:cstheme="minorHAnsi"/>
          <w:sz w:val="22"/>
          <w:szCs w:val="22"/>
        </w:rPr>
        <w:t>i</w:t>
      </w:r>
      <w:r w:rsidRPr="001360AA">
        <w:rPr>
          <w:rFonts w:asciiTheme="minorHAnsi" w:hAnsiTheme="minorHAnsi" w:cstheme="minorHAnsi"/>
          <w:sz w:val="22"/>
          <w:szCs w:val="22"/>
        </w:rPr>
        <w:t>roda folyamatosan végzi a nyilvántartásba vett kereskedelmi tevékenységek hatósági ellenőrzését, valamint a kereskedelmi tevékenységek végzésének feltételeiről szóló 210/2009. (IX.29.) Korm. rendelet alapján vezetett nyilvántartás felülvizsgálatát. 2025. november-decemberben hivatalból, illetve ügyészségi jelzés alapján 5 esetben került sor bírság, illetve figyelmeztetés szankciók alkalmazására csomagküldő kereskedelmi tevékenység bejelentés nélküli folytatása miatt.</w:t>
      </w:r>
    </w:p>
    <w:p w14:paraId="46F4E031" w14:textId="77777777" w:rsidR="00AD49D4" w:rsidRPr="001360AA" w:rsidRDefault="00AD49D4" w:rsidP="00AD49D4">
      <w:pPr>
        <w:jc w:val="both"/>
        <w:rPr>
          <w:rFonts w:asciiTheme="minorHAnsi" w:hAnsiTheme="minorHAnsi" w:cstheme="minorHAnsi"/>
          <w:sz w:val="22"/>
          <w:szCs w:val="22"/>
        </w:rPr>
      </w:pPr>
    </w:p>
    <w:p w14:paraId="3B499AC8" w14:textId="77777777" w:rsidR="00AD49D4" w:rsidRPr="001360AA" w:rsidRDefault="00AD49D4" w:rsidP="00AD49D4">
      <w:pPr>
        <w:jc w:val="both"/>
        <w:rPr>
          <w:rFonts w:asciiTheme="minorHAnsi" w:hAnsiTheme="minorHAnsi" w:cstheme="minorHAnsi"/>
          <w:sz w:val="22"/>
          <w:szCs w:val="22"/>
        </w:rPr>
      </w:pPr>
      <w:r w:rsidRPr="001360AA">
        <w:rPr>
          <w:rFonts w:asciiTheme="minorHAnsi" w:hAnsiTheme="minorHAnsi" w:cstheme="minorHAnsi"/>
          <w:sz w:val="22"/>
          <w:szCs w:val="22"/>
        </w:rPr>
        <w:t>Továbbá a szálláshely-szolgáltatási tevékenység folytatásának részletes feltételeiről és a szálláshely-üzemeltetési engedély kiadásának rendjéről szóló 239/2009. (X.20.) Korm. rendelet, valamint az ellenőrzési tervben foglaltak alapján végzi a nyilvántartásba vett szálláshely-szolgáltatók hatósági ellenőrzését. Ennek keretében ellenőrzésre kerülnek a szálláshely-szolgáltatók és a vendéglátó üzletet üzemeltetők Nemzeti Turisztikai Adatszolgáltató Központ (NTAK) felé történő regisztrációs és rendszeres adatszolgáltatási kötelezettségének teljesítése is.</w:t>
      </w:r>
    </w:p>
    <w:p w14:paraId="11C3C27A" w14:textId="77777777" w:rsidR="00AD49D4" w:rsidRPr="002C2E75" w:rsidRDefault="00AD49D4" w:rsidP="00AD49D4">
      <w:pPr>
        <w:jc w:val="both"/>
        <w:rPr>
          <w:rFonts w:asciiTheme="minorHAnsi" w:hAnsiTheme="minorHAnsi" w:cstheme="minorHAnsi"/>
          <w:sz w:val="22"/>
          <w:szCs w:val="22"/>
          <w:highlight w:val="yellow"/>
        </w:rPr>
      </w:pPr>
    </w:p>
    <w:p w14:paraId="1E08714E" w14:textId="216E4B31" w:rsidR="00AD49D4" w:rsidRPr="001360AA" w:rsidRDefault="00AD49D4" w:rsidP="00AD49D4">
      <w:pPr>
        <w:jc w:val="both"/>
        <w:rPr>
          <w:rFonts w:asciiTheme="minorHAnsi" w:hAnsiTheme="minorHAnsi" w:cstheme="minorHAnsi"/>
          <w:sz w:val="22"/>
          <w:szCs w:val="22"/>
        </w:rPr>
      </w:pPr>
      <w:r w:rsidRPr="001360AA">
        <w:rPr>
          <w:rFonts w:asciiTheme="minorHAnsi" w:hAnsiTheme="minorHAnsi" w:cstheme="minorHAnsi"/>
          <w:sz w:val="22"/>
          <w:szCs w:val="22"/>
        </w:rPr>
        <w:t xml:space="preserve">Az </w:t>
      </w:r>
      <w:r w:rsidR="003009D8">
        <w:rPr>
          <w:rFonts w:asciiTheme="minorHAnsi" w:hAnsiTheme="minorHAnsi" w:cstheme="minorHAnsi"/>
          <w:sz w:val="22"/>
          <w:szCs w:val="22"/>
        </w:rPr>
        <w:t>i</w:t>
      </w:r>
      <w:r w:rsidRPr="001360AA">
        <w:rPr>
          <w:rFonts w:asciiTheme="minorHAnsi" w:hAnsiTheme="minorHAnsi" w:cstheme="minorHAnsi"/>
          <w:sz w:val="22"/>
          <w:szCs w:val="22"/>
        </w:rPr>
        <w:t xml:space="preserve">roda </w:t>
      </w:r>
      <w:r w:rsidRPr="001360AA">
        <w:rPr>
          <w:rFonts w:asciiTheme="minorHAnsi" w:hAnsiTheme="minorHAnsi" w:cstheme="minorHAnsi"/>
          <w:i/>
          <w:iCs/>
          <w:sz w:val="22"/>
          <w:szCs w:val="22"/>
          <w:u w:val="single"/>
        </w:rPr>
        <w:t>hatósági ellenőre</w:t>
      </w:r>
      <w:r w:rsidRPr="001360AA">
        <w:rPr>
          <w:rFonts w:asciiTheme="minorHAnsi" w:hAnsiTheme="minorHAnsi" w:cstheme="minorHAnsi"/>
          <w:sz w:val="22"/>
          <w:szCs w:val="22"/>
        </w:rPr>
        <w:t xml:space="preserve"> bejelentések alapján – esetenként a társszervekkel közösen – végzi a telephelyek ellenőrzését, továbbá a zenés, táncos rendezvények, valamint zeneszolgáltatást nyújtó kereskedelmi és vendéglátó üzletek éjszakai ellenőrzését és megteszi a szükséges intézkedéseket, annak érdekében, hogy az üzletek által kibocsátott zaj ne érje el a veszélyes mértékű környezeti zaj szintjét és a hatásterületen élő lakosság nyugalmát ne zavarja. </w:t>
      </w:r>
    </w:p>
    <w:p w14:paraId="44EF6C8A" w14:textId="77777777" w:rsidR="00AD49D4" w:rsidRPr="00B6556D" w:rsidRDefault="00AD49D4" w:rsidP="00AD49D4">
      <w:pPr>
        <w:jc w:val="both"/>
        <w:rPr>
          <w:rFonts w:asciiTheme="minorHAnsi" w:hAnsiTheme="minorHAnsi" w:cstheme="minorHAnsi"/>
          <w:sz w:val="22"/>
          <w:szCs w:val="22"/>
        </w:rPr>
      </w:pPr>
    </w:p>
    <w:p w14:paraId="3023D49B" w14:textId="77ECAF13" w:rsidR="00AD49D4" w:rsidRPr="00B6556D" w:rsidRDefault="00AD49D4" w:rsidP="00AD49D4">
      <w:pPr>
        <w:jc w:val="both"/>
        <w:rPr>
          <w:rFonts w:asciiTheme="minorHAnsi" w:hAnsiTheme="minorHAnsi" w:cstheme="minorHAnsi"/>
          <w:sz w:val="22"/>
          <w:szCs w:val="22"/>
        </w:rPr>
      </w:pPr>
      <w:r w:rsidRPr="00B6556D">
        <w:rPr>
          <w:rFonts w:asciiTheme="minorHAnsi" w:hAnsiTheme="minorHAnsi" w:cstheme="minorHAnsi"/>
          <w:sz w:val="22"/>
          <w:szCs w:val="22"/>
        </w:rPr>
        <w:t xml:space="preserve">Az </w:t>
      </w:r>
      <w:r w:rsidR="0062251A">
        <w:rPr>
          <w:rFonts w:asciiTheme="minorHAnsi" w:hAnsiTheme="minorHAnsi" w:cstheme="minorHAnsi"/>
          <w:sz w:val="22"/>
          <w:szCs w:val="22"/>
        </w:rPr>
        <w:t>i</w:t>
      </w:r>
      <w:r w:rsidRPr="00B6556D">
        <w:rPr>
          <w:rFonts w:asciiTheme="minorHAnsi" w:hAnsiTheme="minorHAnsi" w:cstheme="minorHAnsi"/>
          <w:sz w:val="22"/>
          <w:szCs w:val="22"/>
        </w:rPr>
        <w:t xml:space="preserve">roda látja el az </w:t>
      </w:r>
      <w:r w:rsidRPr="00B6556D">
        <w:rPr>
          <w:rFonts w:asciiTheme="minorHAnsi" w:hAnsiTheme="minorHAnsi" w:cstheme="minorHAnsi"/>
          <w:i/>
          <w:iCs/>
          <w:sz w:val="22"/>
          <w:szCs w:val="22"/>
          <w:u w:val="single"/>
        </w:rPr>
        <w:t>állatvédelemmel</w:t>
      </w:r>
      <w:r w:rsidRPr="00B6556D">
        <w:rPr>
          <w:rFonts w:asciiTheme="minorHAnsi" w:hAnsiTheme="minorHAnsi" w:cstheme="minorHAnsi"/>
          <w:sz w:val="22"/>
          <w:szCs w:val="22"/>
        </w:rPr>
        <w:t xml:space="preserve"> kapcsolatos feladatokat. Az eljárásokban a bejelentések alapján lefolytatja a szükséges hatósági ellenőrzéseket és helyszíni szemléket, idézéseket hajt végre, meghallgatásokat tart, eljárásokat indít, illetve kezdeményez, megkeres más hatóságokat, állásfoglalásokat kér, tájékoztatásokat ad. 2025. november-december hónapban 13 új bejelentés érkezett a jegyzőhöz állatvédelmi ügyben</w:t>
      </w:r>
      <w:r>
        <w:rPr>
          <w:rFonts w:asciiTheme="minorHAnsi" w:hAnsiTheme="minorHAnsi" w:cstheme="minorHAnsi"/>
          <w:sz w:val="22"/>
          <w:szCs w:val="22"/>
        </w:rPr>
        <w:t>,</w:t>
      </w:r>
      <w:r w:rsidRPr="00B6556D">
        <w:rPr>
          <w:rFonts w:asciiTheme="minorHAnsi" w:hAnsiTheme="minorHAnsi" w:cstheme="minorHAnsi"/>
          <w:sz w:val="22"/>
          <w:szCs w:val="22"/>
        </w:rPr>
        <w:t xml:space="preserve"> 11 helyszíni szemle lefolytatására került sor</w:t>
      </w:r>
      <w:r>
        <w:rPr>
          <w:rFonts w:asciiTheme="minorHAnsi" w:hAnsiTheme="minorHAnsi" w:cstheme="minorHAnsi"/>
          <w:sz w:val="22"/>
          <w:szCs w:val="22"/>
        </w:rPr>
        <w:t xml:space="preserve"> és</w:t>
      </w:r>
      <w:r w:rsidRPr="00B6556D">
        <w:rPr>
          <w:rFonts w:asciiTheme="minorHAnsi" w:hAnsiTheme="minorHAnsi" w:cstheme="minorHAnsi"/>
          <w:sz w:val="22"/>
          <w:szCs w:val="22"/>
        </w:rPr>
        <w:t xml:space="preserve"> 10 ügyben </w:t>
      </w:r>
      <w:r>
        <w:rPr>
          <w:rFonts w:asciiTheme="minorHAnsi" w:hAnsiTheme="minorHAnsi" w:cstheme="minorHAnsi"/>
          <w:sz w:val="22"/>
          <w:szCs w:val="22"/>
        </w:rPr>
        <w:t xml:space="preserve">történt </w:t>
      </w:r>
      <w:r w:rsidRPr="00B6556D">
        <w:rPr>
          <w:rFonts w:asciiTheme="minorHAnsi" w:hAnsiTheme="minorHAnsi" w:cstheme="minorHAnsi"/>
          <w:sz w:val="22"/>
          <w:szCs w:val="22"/>
        </w:rPr>
        <w:t>határozathozatal</w:t>
      </w:r>
      <w:r>
        <w:rPr>
          <w:rFonts w:asciiTheme="minorHAnsi" w:hAnsiTheme="minorHAnsi" w:cstheme="minorHAnsi"/>
          <w:sz w:val="22"/>
          <w:szCs w:val="22"/>
        </w:rPr>
        <w:t>, amelyekben</w:t>
      </w:r>
      <w:r w:rsidRPr="00B6556D">
        <w:rPr>
          <w:rFonts w:asciiTheme="minorHAnsi" w:hAnsiTheme="minorHAnsi" w:cstheme="minorHAnsi"/>
          <w:sz w:val="22"/>
          <w:szCs w:val="22"/>
        </w:rPr>
        <w:t xml:space="preserve"> az állatvédelmi jogszabályok megsértése miatt figyelmeztetés </w:t>
      </w:r>
      <w:r>
        <w:rPr>
          <w:rFonts w:asciiTheme="minorHAnsi" w:hAnsiTheme="minorHAnsi" w:cstheme="minorHAnsi"/>
          <w:sz w:val="22"/>
          <w:szCs w:val="22"/>
        </w:rPr>
        <w:t xml:space="preserve">közigazgatási </w:t>
      </w:r>
      <w:r w:rsidRPr="00B6556D">
        <w:rPr>
          <w:rFonts w:asciiTheme="minorHAnsi" w:hAnsiTheme="minorHAnsi" w:cstheme="minorHAnsi"/>
          <w:sz w:val="22"/>
          <w:szCs w:val="22"/>
        </w:rPr>
        <w:t>szankció alkalmazására került sor.</w:t>
      </w:r>
    </w:p>
    <w:p w14:paraId="69A01C6B" w14:textId="77777777" w:rsidR="00AD49D4" w:rsidRPr="00B6556D" w:rsidRDefault="00AD49D4" w:rsidP="00AD49D4">
      <w:pPr>
        <w:jc w:val="both"/>
        <w:rPr>
          <w:rFonts w:asciiTheme="minorHAnsi" w:hAnsiTheme="minorHAnsi" w:cstheme="minorHAnsi"/>
          <w:sz w:val="22"/>
          <w:szCs w:val="22"/>
        </w:rPr>
      </w:pPr>
    </w:p>
    <w:p w14:paraId="3E6F141B" w14:textId="1AAED8E0" w:rsidR="00AD49D4" w:rsidRPr="00B6556D" w:rsidRDefault="00AD49D4" w:rsidP="00AD49D4">
      <w:pPr>
        <w:jc w:val="both"/>
        <w:rPr>
          <w:rFonts w:asciiTheme="minorHAnsi" w:hAnsiTheme="minorHAnsi" w:cstheme="minorHAnsi"/>
          <w:sz w:val="22"/>
          <w:szCs w:val="22"/>
        </w:rPr>
      </w:pPr>
      <w:r w:rsidRPr="00B6556D">
        <w:rPr>
          <w:rFonts w:asciiTheme="minorHAnsi" w:hAnsiTheme="minorHAnsi" w:cstheme="minorHAnsi"/>
          <w:sz w:val="22"/>
          <w:szCs w:val="22"/>
        </w:rPr>
        <w:lastRenderedPageBreak/>
        <w:t xml:space="preserve">Az </w:t>
      </w:r>
      <w:r w:rsidR="00BE6686">
        <w:rPr>
          <w:rFonts w:asciiTheme="minorHAnsi" w:hAnsiTheme="minorHAnsi" w:cstheme="minorHAnsi"/>
          <w:sz w:val="22"/>
          <w:szCs w:val="22"/>
        </w:rPr>
        <w:t>i</w:t>
      </w:r>
      <w:r w:rsidRPr="00B6556D">
        <w:rPr>
          <w:rFonts w:asciiTheme="minorHAnsi" w:hAnsiTheme="minorHAnsi" w:cstheme="minorHAnsi"/>
          <w:sz w:val="22"/>
          <w:szCs w:val="22"/>
        </w:rPr>
        <w:t>roda ellátja a jegyző</w:t>
      </w:r>
      <w:r w:rsidR="00BE6686">
        <w:rPr>
          <w:rFonts w:asciiTheme="minorHAnsi" w:hAnsiTheme="minorHAnsi" w:cstheme="minorHAnsi"/>
          <w:sz w:val="22"/>
          <w:szCs w:val="22"/>
        </w:rPr>
        <w:t>,</w:t>
      </w:r>
      <w:r w:rsidRPr="00B6556D">
        <w:rPr>
          <w:rFonts w:asciiTheme="minorHAnsi" w:hAnsiTheme="minorHAnsi" w:cstheme="minorHAnsi"/>
          <w:sz w:val="22"/>
          <w:szCs w:val="22"/>
        </w:rPr>
        <w:t xml:space="preserve"> mint élelmiszerlánc-felügyeleti szerv </w:t>
      </w:r>
      <w:r w:rsidRPr="00B6556D">
        <w:rPr>
          <w:rFonts w:asciiTheme="minorHAnsi" w:hAnsiTheme="minorHAnsi" w:cstheme="minorHAnsi"/>
          <w:i/>
          <w:iCs/>
          <w:sz w:val="22"/>
          <w:szCs w:val="22"/>
          <w:u w:val="single"/>
        </w:rPr>
        <w:t>növényvédelmi</w:t>
      </w:r>
      <w:r w:rsidRPr="00B6556D">
        <w:rPr>
          <w:rFonts w:asciiTheme="minorHAnsi" w:hAnsiTheme="minorHAnsi" w:cstheme="minorHAnsi"/>
          <w:sz w:val="22"/>
          <w:szCs w:val="22"/>
        </w:rPr>
        <w:t xml:space="preserve"> feladatait. Ebben a hatáskörben az </w:t>
      </w:r>
      <w:r w:rsidR="00C629F7">
        <w:rPr>
          <w:rFonts w:asciiTheme="minorHAnsi" w:hAnsiTheme="minorHAnsi" w:cstheme="minorHAnsi"/>
          <w:sz w:val="22"/>
          <w:szCs w:val="22"/>
        </w:rPr>
        <w:t>i</w:t>
      </w:r>
      <w:r w:rsidRPr="00B6556D">
        <w:rPr>
          <w:rFonts w:asciiTheme="minorHAnsi" w:hAnsiTheme="minorHAnsi" w:cstheme="minorHAnsi"/>
          <w:sz w:val="22"/>
          <w:szCs w:val="22"/>
        </w:rPr>
        <w:t xml:space="preserve">roda 7 esetben végzett hatósági ellenőrzést (helyszíni szemle). </w:t>
      </w:r>
    </w:p>
    <w:p w14:paraId="4663247A" w14:textId="77777777" w:rsidR="00AD49D4" w:rsidRPr="00106FD2" w:rsidRDefault="00AD49D4" w:rsidP="00AD49D4">
      <w:pPr>
        <w:jc w:val="both"/>
        <w:rPr>
          <w:rFonts w:asciiTheme="minorHAnsi" w:hAnsiTheme="minorHAnsi" w:cstheme="minorHAnsi"/>
          <w:sz w:val="22"/>
          <w:szCs w:val="22"/>
        </w:rPr>
      </w:pPr>
    </w:p>
    <w:p w14:paraId="647B3FE6" w14:textId="1C501394" w:rsidR="00AD49D4" w:rsidRPr="00106FD2" w:rsidRDefault="00AD49D4" w:rsidP="00AD49D4">
      <w:pPr>
        <w:jc w:val="both"/>
        <w:rPr>
          <w:rFonts w:asciiTheme="minorHAnsi" w:hAnsiTheme="minorHAnsi" w:cstheme="minorHAnsi"/>
          <w:sz w:val="22"/>
          <w:szCs w:val="22"/>
        </w:rPr>
      </w:pPr>
      <w:r w:rsidRPr="00106FD2">
        <w:rPr>
          <w:rFonts w:asciiTheme="minorHAnsi" w:hAnsiTheme="minorHAnsi" w:cstheme="minorHAnsi"/>
          <w:sz w:val="22"/>
          <w:szCs w:val="22"/>
        </w:rPr>
        <w:t xml:space="preserve">Az </w:t>
      </w:r>
      <w:r w:rsidR="007D3BE7">
        <w:rPr>
          <w:rFonts w:asciiTheme="minorHAnsi" w:hAnsiTheme="minorHAnsi" w:cstheme="minorHAnsi"/>
          <w:sz w:val="22"/>
          <w:szCs w:val="22"/>
        </w:rPr>
        <w:t>i</w:t>
      </w:r>
      <w:r w:rsidRPr="00106FD2">
        <w:rPr>
          <w:rFonts w:asciiTheme="minorHAnsi" w:hAnsiTheme="minorHAnsi" w:cstheme="minorHAnsi"/>
          <w:sz w:val="22"/>
          <w:szCs w:val="22"/>
        </w:rPr>
        <w:t xml:space="preserve">roda jár el a Polgári Törvénykönyvről szóló 2013. évi V. törvény 5:8. §-a alapján a jegyző hatáskörébe utalt </w:t>
      </w:r>
      <w:r w:rsidRPr="00106FD2">
        <w:rPr>
          <w:rFonts w:asciiTheme="minorHAnsi" w:hAnsiTheme="minorHAnsi" w:cstheme="minorHAnsi"/>
          <w:i/>
          <w:iCs/>
          <w:sz w:val="22"/>
          <w:szCs w:val="22"/>
          <w:u w:val="single"/>
        </w:rPr>
        <w:t>birtokvédelmi</w:t>
      </w:r>
      <w:r w:rsidRPr="00106FD2">
        <w:rPr>
          <w:rFonts w:asciiTheme="minorHAnsi" w:hAnsiTheme="minorHAnsi" w:cstheme="minorHAnsi"/>
          <w:sz w:val="22"/>
          <w:szCs w:val="22"/>
        </w:rPr>
        <w:t xml:space="preserve"> eljárásokban. 2025. november-december hónapban 7 új eljárás indult, a folyamatban lévő ügyek közül 9 eljárás zárult határozathozatallal.</w:t>
      </w:r>
    </w:p>
    <w:p w14:paraId="674F43C0" w14:textId="77777777" w:rsidR="00AD49D4" w:rsidRPr="00106FD2" w:rsidRDefault="00AD49D4" w:rsidP="00AD49D4">
      <w:pPr>
        <w:jc w:val="both"/>
        <w:rPr>
          <w:rFonts w:asciiTheme="minorHAnsi" w:hAnsiTheme="minorHAnsi" w:cstheme="minorHAnsi"/>
          <w:sz w:val="22"/>
          <w:szCs w:val="22"/>
        </w:rPr>
      </w:pPr>
    </w:p>
    <w:p w14:paraId="66E71DD9" w14:textId="768BE461" w:rsidR="00AD49D4" w:rsidRPr="00106FD2" w:rsidRDefault="00AD49D4" w:rsidP="00AD49D4">
      <w:pPr>
        <w:jc w:val="both"/>
        <w:rPr>
          <w:rFonts w:asciiTheme="minorHAnsi" w:hAnsiTheme="minorHAnsi" w:cstheme="minorHAnsi"/>
          <w:sz w:val="22"/>
          <w:szCs w:val="22"/>
        </w:rPr>
      </w:pPr>
      <w:r w:rsidRPr="00106FD2">
        <w:rPr>
          <w:rFonts w:asciiTheme="minorHAnsi" w:hAnsiTheme="minorHAnsi" w:cstheme="minorHAnsi"/>
          <w:sz w:val="22"/>
          <w:szCs w:val="22"/>
        </w:rPr>
        <w:t xml:space="preserve">Az </w:t>
      </w:r>
      <w:r w:rsidR="00C70AF9">
        <w:rPr>
          <w:rFonts w:asciiTheme="minorHAnsi" w:hAnsiTheme="minorHAnsi" w:cstheme="minorHAnsi"/>
          <w:sz w:val="22"/>
          <w:szCs w:val="22"/>
        </w:rPr>
        <w:t>i</w:t>
      </w:r>
      <w:r w:rsidRPr="00106FD2">
        <w:rPr>
          <w:rFonts w:asciiTheme="minorHAnsi" w:hAnsiTheme="minorHAnsi" w:cstheme="minorHAnsi"/>
          <w:sz w:val="22"/>
          <w:szCs w:val="22"/>
        </w:rPr>
        <w:t xml:space="preserve">roda folytatja le a közösségi együttélés alapvető szabályainak megszegése miatt indított </w:t>
      </w:r>
      <w:r w:rsidRPr="00106FD2">
        <w:rPr>
          <w:rFonts w:asciiTheme="minorHAnsi" w:hAnsiTheme="minorHAnsi" w:cstheme="minorHAnsi"/>
          <w:i/>
          <w:iCs/>
          <w:sz w:val="22"/>
          <w:szCs w:val="22"/>
          <w:u w:val="single"/>
        </w:rPr>
        <w:t>közigazgatási eljárásokat</w:t>
      </w:r>
      <w:r w:rsidRPr="00106FD2">
        <w:rPr>
          <w:rFonts w:asciiTheme="minorHAnsi" w:hAnsiTheme="minorHAnsi" w:cstheme="minorHAnsi"/>
          <w:sz w:val="22"/>
          <w:szCs w:val="22"/>
        </w:rPr>
        <w:t xml:space="preserve"> a zöldterületen történő közlekedésre, várakozásra vonatkozó eljárások kivételével. 2025. november-december hónapban a Városrendészet bejelentése alapján 13 esetben indult eljárás. A folyamatban levő ügyek közül 2025. november-december hónapban 11 közigazgatási eljárás zárult le határozathozatallal, amelyből 7 esetben megállapításra került a jogsértést elkövető személye, akiknél figyelmeztetés közigazgatási szankció került alkalmazásra, 4 esetben a jogsértést elkövető személye nem volt megállapítható.</w:t>
      </w:r>
    </w:p>
    <w:p w14:paraId="4B710CC3" w14:textId="77777777" w:rsidR="00AD49D4" w:rsidRPr="00106FD2" w:rsidRDefault="00AD49D4" w:rsidP="00AD49D4">
      <w:pPr>
        <w:jc w:val="both"/>
        <w:rPr>
          <w:rFonts w:asciiTheme="minorHAnsi" w:hAnsiTheme="minorHAnsi" w:cstheme="minorHAnsi"/>
          <w:sz w:val="22"/>
          <w:szCs w:val="22"/>
        </w:rPr>
      </w:pPr>
    </w:p>
    <w:p w14:paraId="4B036324" w14:textId="7FD57E48" w:rsidR="00AD49D4" w:rsidRPr="001360AA" w:rsidRDefault="00AD49D4" w:rsidP="00AD49D4">
      <w:pPr>
        <w:jc w:val="both"/>
        <w:rPr>
          <w:rFonts w:asciiTheme="minorHAnsi" w:hAnsiTheme="minorHAnsi" w:cstheme="minorHAnsi"/>
          <w:sz w:val="22"/>
          <w:szCs w:val="22"/>
        </w:rPr>
      </w:pPr>
      <w:r w:rsidRPr="001360AA">
        <w:rPr>
          <w:rFonts w:asciiTheme="minorHAnsi" w:hAnsiTheme="minorHAnsi" w:cstheme="minorHAnsi"/>
          <w:sz w:val="22"/>
          <w:szCs w:val="22"/>
        </w:rPr>
        <w:t xml:space="preserve">Az </w:t>
      </w:r>
      <w:r w:rsidR="00C70AF9">
        <w:rPr>
          <w:rFonts w:asciiTheme="minorHAnsi" w:hAnsiTheme="minorHAnsi" w:cstheme="minorHAnsi"/>
          <w:sz w:val="22"/>
          <w:szCs w:val="22"/>
        </w:rPr>
        <w:t>i</w:t>
      </w:r>
      <w:r w:rsidRPr="001360AA">
        <w:rPr>
          <w:rFonts w:asciiTheme="minorHAnsi" w:hAnsiTheme="minorHAnsi" w:cstheme="minorHAnsi"/>
          <w:sz w:val="22"/>
          <w:szCs w:val="22"/>
        </w:rPr>
        <w:t xml:space="preserve">roda végzi a különböző </w:t>
      </w:r>
      <w:r w:rsidRPr="001360AA">
        <w:rPr>
          <w:rFonts w:asciiTheme="minorHAnsi" w:hAnsiTheme="minorHAnsi" w:cstheme="minorHAnsi"/>
          <w:i/>
          <w:iCs/>
          <w:sz w:val="22"/>
          <w:szCs w:val="22"/>
          <w:u w:val="single"/>
        </w:rPr>
        <w:t>hirdetmények</w:t>
      </w:r>
      <w:r w:rsidRPr="001360AA">
        <w:rPr>
          <w:rFonts w:asciiTheme="minorHAnsi" w:hAnsiTheme="minorHAnsi" w:cstheme="minorHAnsi"/>
          <w:sz w:val="22"/>
          <w:szCs w:val="22"/>
        </w:rPr>
        <w:t xml:space="preserve"> – ideértve az Önkormányzat saját hirdetményei mellett más hatóságok megkereséseit, valamint a földforgalmi törvény alapján a termőföld adásvételi és haszonbérleti szerződéseket is – hirdetőtáblán történő kifüggesztését, illetve honlapon való közzétételét. 2025. november-december hónapban összesen 313 hirdetmény közzétételére került sor.</w:t>
      </w:r>
    </w:p>
    <w:p w14:paraId="5BFF2ECC" w14:textId="77777777" w:rsidR="00AD49D4" w:rsidRPr="001360AA" w:rsidRDefault="00AD49D4" w:rsidP="00AD49D4">
      <w:pPr>
        <w:jc w:val="both"/>
        <w:rPr>
          <w:rFonts w:asciiTheme="minorHAnsi" w:hAnsiTheme="minorHAnsi" w:cstheme="minorHAnsi"/>
          <w:sz w:val="22"/>
          <w:szCs w:val="22"/>
        </w:rPr>
      </w:pPr>
    </w:p>
    <w:p w14:paraId="67B33654" w14:textId="77777777" w:rsidR="00AD49D4" w:rsidRPr="00957FFD" w:rsidRDefault="00AD49D4" w:rsidP="00AD49D4">
      <w:pPr>
        <w:jc w:val="both"/>
        <w:rPr>
          <w:rFonts w:asciiTheme="minorHAnsi" w:hAnsiTheme="minorHAnsi" w:cstheme="minorHAnsi"/>
          <w:sz w:val="22"/>
          <w:szCs w:val="22"/>
        </w:rPr>
      </w:pPr>
      <w:r w:rsidRPr="001360AA">
        <w:rPr>
          <w:rFonts w:asciiTheme="minorHAnsi" w:hAnsiTheme="minorHAnsi" w:cstheme="minorHAnsi"/>
          <w:sz w:val="22"/>
          <w:szCs w:val="22"/>
        </w:rPr>
        <w:t xml:space="preserve">Az Általános Hatósági Irodához tartozó </w:t>
      </w:r>
      <w:r w:rsidRPr="001360AA">
        <w:rPr>
          <w:rFonts w:asciiTheme="minorHAnsi" w:hAnsiTheme="minorHAnsi" w:cstheme="minorHAnsi"/>
          <w:i/>
          <w:sz w:val="22"/>
          <w:szCs w:val="22"/>
          <w:u w:val="single"/>
        </w:rPr>
        <w:t>Ügyfélszolgálat</w:t>
      </w:r>
      <w:r w:rsidRPr="001360AA">
        <w:rPr>
          <w:rFonts w:asciiTheme="minorHAnsi" w:hAnsiTheme="minorHAnsi" w:cstheme="minorHAnsi"/>
          <w:sz w:val="22"/>
          <w:szCs w:val="22"/>
        </w:rPr>
        <w:t xml:space="preserve"> munkájáról az alábbiakban számolok be.</w:t>
      </w:r>
    </w:p>
    <w:p w14:paraId="613815C5" w14:textId="77777777" w:rsidR="00AD49D4" w:rsidRPr="00957FFD" w:rsidRDefault="00AD49D4" w:rsidP="00AD49D4">
      <w:pPr>
        <w:jc w:val="both"/>
        <w:rPr>
          <w:rFonts w:asciiTheme="minorHAnsi" w:hAnsiTheme="minorHAnsi" w:cstheme="minorHAnsi"/>
          <w:sz w:val="22"/>
          <w:szCs w:val="22"/>
        </w:rPr>
      </w:pPr>
    </w:p>
    <w:p w14:paraId="3FA81DED" w14:textId="77777777" w:rsidR="00AD49D4" w:rsidRPr="00957FFD" w:rsidRDefault="00AD49D4" w:rsidP="00AD49D4">
      <w:pPr>
        <w:jc w:val="both"/>
        <w:rPr>
          <w:rFonts w:asciiTheme="minorHAnsi" w:hAnsiTheme="minorHAnsi" w:cstheme="minorHAnsi"/>
          <w:sz w:val="22"/>
          <w:szCs w:val="22"/>
        </w:rPr>
      </w:pPr>
      <w:r w:rsidRPr="00957FFD">
        <w:rPr>
          <w:rFonts w:asciiTheme="minorHAnsi" w:hAnsiTheme="minorHAnsi" w:cstheme="minorHAnsi"/>
          <w:sz w:val="22"/>
          <w:szCs w:val="22"/>
        </w:rPr>
        <w:t>Az Ügyfélszolgálathoz e-mailen és telefonon is érkeznek megkeresések, bejelentések, illetve az ügyfelek személyesen is kérnek tájékoztatást. Ezek számadatai 2025. november-december hónapban az alábbiak szerint alakultak:</w:t>
      </w:r>
    </w:p>
    <w:p w14:paraId="2F90F480" w14:textId="77777777" w:rsidR="00AD49D4" w:rsidRPr="00957FFD" w:rsidRDefault="00AD49D4" w:rsidP="00AD49D4">
      <w:pPr>
        <w:jc w:val="both"/>
        <w:rPr>
          <w:rFonts w:asciiTheme="minorHAnsi" w:hAnsiTheme="minorHAnsi" w:cstheme="minorHAnsi"/>
          <w:sz w:val="22"/>
          <w:szCs w:val="22"/>
        </w:rPr>
      </w:pPr>
    </w:p>
    <w:tbl>
      <w:tblPr>
        <w:tblStyle w:val="Rcsostblzat"/>
        <w:tblW w:w="5000" w:type="pct"/>
        <w:tblLook w:val="04A0" w:firstRow="1" w:lastRow="0" w:firstColumn="1" w:lastColumn="0" w:noHBand="0" w:noVBand="1"/>
      </w:tblPr>
      <w:tblGrid>
        <w:gridCol w:w="2547"/>
        <w:gridCol w:w="2546"/>
        <w:gridCol w:w="2546"/>
        <w:gridCol w:w="2546"/>
      </w:tblGrid>
      <w:tr w:rsidR="00AD49D4" w:rsidRPr="00957FFD" w14:paraId="67874F41" w14:textId="77777777" w:rsidTr="005662EF">
        <w:tc>
          <w:tcPr>
            <w:tcW w:w="1250" w:type="pct"/>
            <w:tcBorders>
              <w:top w:val="single" w:sz="4" w:space="0" w:color="auto"/>
              <w:left w:val="single" w:sz="4" w:space="0" w:color="auto"/>
              <w:bottom w:val="single" w:sz="4" w:space="0" w:color="auto"/>
              <w:right w:val="single" w:sz="4" w:space="0" w:color="auto"/>
            </w:tcBorders>
            <w:hideMark/>
          </w:tcPr>
          <w:p w14:paraId="67009F73" w14:textId="77777777" w:rsidR="00AD49D4" w:rsidRPr="00957FFD" w:rsidRDefault="00AD49D4" w:rsidP="005662EF">
            <w:pPr>
              <w:jc w:val="both"/>
              <w:rPr>
                <w:rFonts w:asciiTheme="minorHAnsi" w:hAnsiTheme="minorHAnsi"/>
                <w:sz w:val="22"/>
                <w:szCs w:val="22"/>
              </w:rPr>
            </w:pPr>
            <w:r w:rsidRPr="00957FFD">
              <w:rPr>
                <w:rFonts w:asciiTheme="minorHAnsi" w:hAnsiTheme="minorHAnsi"/>
                <w:sz w:val="22"/>
                <w:szCs w:val="22"/>
              </w:rPr>
              <w:t>Hónap</w:t>
            </w:r>
          </w:p>
        </w:tc>
        <w:tc>
          <w:tcPr>
            <w:tcW w:w="1250" w:type="pct"/>
            <w:tcBorders>
              <w:top w:val="single" w:sz="4" w:space="0" w:color="auto"/>
              <w:left w:val="single" w:sz="4" w:space="0" w:color="auto"/>
              <w:bottom w:val="single" w:sz="4" w:space="0" w:color="auto"/>
              <w:right w:val="single" w:sz="4" w:space="0" w:color="auto"/>
            </w:tcBorders>
            <w:hideMark/>
          </w:tcPr>
          <w:p w14:paraId="1DF1ED86"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e-mail</w:t>
            </w:r>
          </w:p>
        </w:tc>
        <w:tc>
          <w:tcPr>
            <w:tcW w:w="1250" w:type="pct"/>
            <w:tcBorders>
              <w:top w:val="single" w:sz="4" w:space="0" w:color="auto"/>
              <w:left w:val="single" w:sz="4" w:space="0" w:color="auto"/>
              <w:bottom w:val="single" w:sz="4" w:space="0" w:color="auto"/>
              <w:right w:val="single" w:sz="4" w:space="0" w:color="auto"/>
            </w:tcBorders>
            <w:hideMark/>
          </w:tcPr>
          <w:p w14:paraId="6531F2FD"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telefon</w:t>
            </w:r>
          </w:p>
        </w:tc>
        <w:tc>
          <w:tcPr>
            <w:tcW w:w="1250" w:type="pct"/>
            <w:tcBorders>
              <w:top w:val="single" w:sz="4" w:space="0" w:color="auto"/>
              <w:left w:val="single" w:sz="4" w:space="0" w:color="auto"/>
              <w:bottom w:val="single" w:sz="4" w:space="0" w:color="auto"/>
              <w:right w:val="single" w:sz="4" w:space="0" w:color="auto"/>
            </w:tcBorders>
          </w:tcPr>
          <w:p w14:paraId="4843AE6C"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általános információ</w:t>
            </w:r>
          </w:p>
        </w:tc>
      </w:tr>
      <w:tr w:rsidR="00AD49D4" w:rsidRPr="00957FFD" w14:paraId="5015C163" w14:textId="77777777" w:rsidTr="005662EF">
        <w:tc>
          <w:tcPr>
            <w:tcW w:w="1250" w:type="pct"/>
            <w:tcBorders>
              <w:top w:val="single" w:sz="4" w:space="0" w:color="auto"/>
              <w:left w:val="single" w:sz="4" w:space="0" w:color="auto"/>
              <w:bottom w:val="single" w:sz="4" w:space="0" w:color="auto"/>
              <w:right w:val="single" w:sz="4" w:space="0" w:color="auto"/>
            </w:tcBorders>
          </w:tcPr>
          <w:p w14:paraId="4CF871A4" w14:textId="77777777" w:rsidR="00AD49D4" w:rsidRPr="00957FFD" w:rsidRDefault="00AD49D4" w:rsidP="005662EF">
            <w:pPr>
              <w:jc w:val="both"/>
              <w:rPr>
                <w:rFonts w:asciiTheme="minorHAnsi" w:hAnsiTheme="minorHAnsi"/>
                <w:sz w:val="22"/>
                <w:szCs w:val="22"/>
              </w:rPr>
            </w:pPr>
            <w:r w:rsidRPr="00957FFD">
              <w:rPr>
                <w:rFonts w:asciiTheme="minorHAnsi" w:hAnsiTheme="minorHAnsi"/>
                <w:sz w:val="22"/>
                <w:szCs w:val="22"/>
              </w:rPr>
              <w:t>2025. november</w:t>
            </w:r>
          </w:p>
        </w:tc>
        <w:tc>
          <w:tcPr>
            <w:tcW w:w="1250" w:type="pct"/>
            <w:tcBorders>
              <w:top w:val="single" w:sz="4" w:space="0" w:color="auto"/>
              <w:left w:val="single" w:sz="4" w:space="0" w:color="auto"/>
              <w:bottom w:val="single" w:sz="4" w:space="0" w:color="auto"/>
              <w:right w:val="single" w:sz="4" w:space="0" w:color="auto"/>
            </w:tcBorders>
          </w:tcPr>
          <w:p w14:paraId="722C722C"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191</w:t>
            </w:r>
          </w:p>
        </w:tc>
        <w:tc>
          <w:tcPr>
            <w:tcW w:w="1250" w:type="pct"/>
            <w:tcBorders>
              <w:top w:val="single" w:sz="4" w:space="0" w:color="auto"/>
              <w:left w:val="single" w:sz="4" w:space="0" w:color="auto"/>
              <w:bottom w:val="single" w:sz="4" w:space="0" w:color="auto"/>
              <w:right w:val="single" w:sz="4" w:space="0" w:color="auto"/>
            </w:tcBorders>
          </w:tcPr>
          <w:p w14:paraId="2E24FAC5"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87</w:t>
            </w:r>
          </w:p>
        </w:tc>
        <w:tc>
          <w:tcPr>
            <w:tcW w:w="1250" w:type="pct"/>
            <w:tcBorders>
              <w:top w:val="single" w:sz="4" w:space="0" w:color="auto"/>
              <w:left w:val="single" w:sz="4" w:space="0" w:color="auto"/>
              <w:bottom w:val="single" w:sz="4" w:space="0" w:color="auto"/>
              <w:right w:val="single" w:sz="4" w:space="0" w:color="auto"/>
            </w:tcBorders>
          </w:tcPr>
          <w:p w14:paraId="5BB529E9"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53</w:t>
            </w:r>
          </w:p>
        </w:tc>
      </w:tr>
      <w:tr w:rsidR="00AD49D4" w:rsidRPr="00957FFD" w14:paraId="4F992BE7" w14:textId="77777777" w:rsidTr="005662EF">
        <w:tc>
          <w:tcPr>
            <w:tcW w:w="1250" w:type="pct"/>
            <w:tcBorders>
              <w:top w:val="single" w:sz="4" w:space="0" w:color="auto"/>
              <w:left w:val="single" w:sz="4" w:space="0" w:color="auto"/>
              <w:bottom w:val="single" w:sz="4" w:space="0" w:color="auto"/>
              <w:right w:val="single" w:sz="4" w:space="0" w:color="auto"/>
            </w:tcBorders>
          </w:tcPr>
          <w:p w14:paraId="6DA8C276" w14:textId="77777777" w:rsidR="00AD49D4" w:rsidRPr="00957FFD" w:rsidRDefault="00AD49D4" w:rsidP="005662EF">
            <w:pPr>
              <w:jc w:val="both"/>
              <w:rPr>
                <w:rFonts w:asciiTheme="minorHAnsi" w:hAnsiTheme="minorHAnsi"/>
                <w:sz w:val="22"/>
                <w:szCs w:val="22"/>
              </w:rPr>
            </w:pPr>
            <w:r w:rsidRPr="00957FFD">
              <w:rPr>
                <w:rFonts w:asciiTheme="minorHAnsi" w:hAnsiTheme="minorHAnsi"/>
                <w:sz w:val="22"/>
                <w:szCs w:val="22"/>
              </w:rPr>
              <w:t>2025. december</w:t>
            </w:r>
          </w:p>
        </w:tc>
        <w:tc>
          <w:tcPr>
            <w:tcW w:w="1250" w:type="pct"/>
            <w:tcBorders>
              <w:top w:val="single" w:sz="4" w:space="0" w:color="auto"/>
              <w:left w:val="single" w:sz="4" w:space="0" w:color="auto"/>
              <w:bottom w:val="single" w:sz="4" w:space="0" w:color="auto"/>
              <w:right w:val="single" w:sz="4" w:space="0" w:color="auto"/>
            </w:tcBorders>
          </w:tcPr>
          <w:p w14:paraId="7E391E5A"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211</w:t>
            </w:r>
          </w:p>
        </w:tc>
        <w:tc>
          <w:tcPr>
            <w:tcW w:w="1250" w:type="pct"/>
            <w:tcBorders>
              <w:top w:val="single" w:sz="4" w:space="0" w:color="auto"/>
              <w:left w:val="single" w:sz="4" w:space="0" w:color="auto"/>
              <w:bottom w:val="single" w:sz="4" w:space="0" w:color="auto"/>
              <w:right w:val="single" w:sz="4" w:space="0" w:color="auto"/>
            </w:tcBorders>
          </w:tcPr>
          <w:p w14:paraId="704E5BB4"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31</w:t>
            </w:r>
          </w:p>
        </w:tc>
        <w:tc>
          <w:tcPr>
            <w:tcW w:w="1250" w:type="pct"/>
            <w:tcBorders>
              <w:top w:val="single" w:sz="4" w:space="0" w:color="auto"/>
              <w:left w:val="single" w:sz="4" w:space="0" w:color="auto"/>
              <w:bottom w:val="single" w:sz="4" w:space="0" w:color="auto"/>
              <w:right w:val="single" w:sz="4" w:space="0" w:color="auto"/>
            </w:tcBorders>
          </w:tcPr>
          <w:p w14:paraId="0920EFB8" w14:textId="77777777" w:rsidR="00AD49D4" w:rsidRPr="00957FFD" w:rsidRDefault="00AD49D4" w:rsidP="003118BB">
            <w:pPr>
              <w:jc w:val="center"/>
              <w:rPr>
                <w:rFonts w:asciiTheme="minorHAnsi" w:hAnsiTheme="minorHAnsi"/>
                <w:sz w:val="22"/>
                <w:szCs w:val="22"/>
              </w:rPr>
            </w:pPr>
            <w:r w:rsidRPr="00957FFD">
              <w:rPr>
                <w:rFonts w:asciiTheme="minorHAnsi" w:hAnsiTheme="minorHAnsi"/>
                <w:sz w:val="22"/>
                <w:szCs w:val="22"/>
              </w:rPr>
              <w:t>41</w:t>
            </w:r>
          </w:p>
        </w:tc>
      </w:tr>
    </w:tbl>
    <w:p w14:paraId="42361063" w14:textId="77777777" w:rsidR="00AD49D4" w:rsidRPr="00957FFD" w:rsidRDefault="00AD49D4" w:rsidP="00AD49D4">
      <w:pPr>
        <w:jc w:val="both"/>
        <w:rPr>
          <w:rFonts w:asciiTheme="minorHAnsi" w:hAnsiTheme="minorHAnsi" w:cstheme="minorHAnsi"/>
          <w:sz w:val="22"/>
          <w:szCs w:val="22"/>
        </w:rPr>
      </w:pPr>
    </w:p>
    <w:p w14:paraId="2F1F8D24" w14:textId="77777777" w:rsidR="00AD49D4" w:rsidRPr="00957FFD" w:rsidRDefault="00AD49D4" w:rsidP="00AD49D4">
      <w:pPr>
        <w:jc w:val="both"/>
        <w:rPr>
          <w:rFonts w:asciiTheme="minorHAnsi" w:hAnsiTheme="minorHAnsi" w:cstheme="minorHAnsi"/>
          <w:sz w:val="22"/>
          <w:szCs w:val="22"/>
        </w:rPr>
      </w:pPr>
      <w:r w:rsidRPr="00957FFD">
        <w:rPr>
          <w:rFonts w:asciiTheme="minorHAnsi" w:hAnsiTheme="minorHAnsi" w:cstheme="minorHAnsi"/>
          <w:sz w:val="22"/>
          <w:szCs w:val="22"/>
        </w:rPr>
        <w:t>Fentieken túl az ügyfélszolgálati ügyintéző részéről Szent Márton-kártya kiadására 2025. november-december hónapban 39 esetben került sor.</w:t>
      </w:r>
    </w:p>
    <w:p w14:paraId="68767C7C" w14:textId="77777777" w:rsidR="00AD49D4" w:rsidRPr="00106FD2" w:rsidRDefault="00AD49D4" w:rsidP="00AD49D4">
      <w:pPr>
        <w:jc w:val="both"/>
        <w:rPr>
          <w:rFonts w:asciiTheme="minorHAnsi" w:hAnsiTheme="minorHAnsi" w:cstheme="minorHAnsi"/>
          <w:sz w:val="22"/>
          <w:szCs w:val="22"/>
        </w:rPr>
      </w:pPr>
    </w:p>
    <w:p w14:paraId="24929C28" w14:textId="77777777" w:rsidR="00AD49D4" w:rsidRPr="00106FD2" w:rsidRDefault="00AD49D4" w:rsidP="00AD49D4">
      <w:pPr>
        <w:jc w:val="both"/>
        <w:rPr>
          <w:rFonts w:asciiTheme="minorHAnsi" w:hAnsiTheme="minorHAnsi" w:cstheme="minorHAnsi"/>
          <w:sz w:val="22"/>
          <w:szCs w:val="22"/>
        </w:rPr>
      </w:pPr>
      <w:r w:rsidRPr="00106FD2">
        <w:rPr>
          <w:rFonts w:asciiTheme="minorHAnsi" w:hAnsiTheme="minorHAnsi" w:cstheme="minorHAnsi"/>
          <w:sz w:val="22"/>
          <w:szCs w:val="22"/>
        </w:rPr>
        <w:t xml:space="preserve">A Hatósági Osztály vezetőjének közvetlen irányítása alatt végzi munkáját a </w:t>
      </w:r>
      <w:r w:rsidRPr="00106FD2">
        <w:rPr>
          <w:rFonts w:asciiTheme="minorHAnsi" w:hAnsiTheme="minorHAnsi" w:cstheme="minorHAnsi"/>
          <w:b/>
          <w:bCs/>
          <w:i/>
          <w:iCs/>
          <w:sz w:val="22"/>
          <w:szCs w:val="22"/>
          <w:u w:val="single"/>
        </w:rPr>
        <w:t>védelmi ügyintéző</w:t>
      </w:r>
      <w:r w:rsidRPr="00106FD2">
        <w:rPr>
          <w:rFonts w:asciiTheme="minorHAnsi" w:hAnsiTheme="minorHAnsi" w:cstheme="minorHAnsi"/>
          <w:sz w:val="22"/>
          <w:szCs w:val="22"/>
        </w:rPr>
        <w:t>. Ellátja a védelmi és biztonsági igazgatással kapcsolatos feladatokat. Döntésre előszíti a polgármester hatáskörébe tartozó honvédelmi, polgári védelmi ügyeket, a védelmi és biztonsági igazgatás területi vagy helyi szerve által szerevezett honvédelmi képzésén, felkészítésen, illetve gyakorlaton részt vesz, szervezi az önkormányzati rendezvények biztosítását, megszervezi a Bűnmegelőzési, Közbiztonsági és Közrendvédelmi Bizottság ülését és ellátja az adminisztratív feladatokat. Figyelemmel kíséri az önkormányzat részéről a rendőrségnek és a katasztrófavédelemnek biztosított támogatás felhasználását. Kapcsolatot tart a honvédség, rendvédelmi szervek, a katasztrófavédelmi helyi szervezeteivel, a Blaguss Agora Hungary Kft-vel és a MÁV Személyszállítási Zrt-vel.</w:t>
      </w:r>
    </w:p>
    <w:p w14:paraId="277D6EB8" w14:textId="77777777" w:rsidR="00AD49D4" w:rsidRPr="002C2E75" w:rsidRDefault="00AD49D4" w:rsidP="00AD49D4">
      <w:pPr>
        <w:jc w:val="both"/>
        <w:rPr>
          <w:rFonts w:asciiTheme="minorHAnsi" w:hAnsiTheme="minorHAnsi" w:cstheme="minorHAnsi"/>
          <w:sz w:val="22"/>
          <w:szCs w:val="22"/>
          <w:highlight w:val="yellow"/>
        </w:rPr>
      </w:pPr>
    </w:p>
    <w:p w14:paraId="120D4790" w14:textId="77777777" w:rsidR="00AD49D4" w:rsidRPr="00106FD2" w:rsidRDefault="00AD49D4" w:rsidP="00AD49D4">
      <w:pPr>
        <w:jc w:val="both"/>
        <w:rPr>
          <w:rFonts w:asciiTheme="minorHAnsi" w:hAnsiTheme="minorHAnsi" w:cstheme="minorHAnsi"/>
          <w:sz w:val="22"/>
          <w:szCs w:val="22"/>
        </w:rPr>
      </w:pPr>
      <w:r w:rsidRPr="0060546E">
        <w:rPr>
          <w:rFonts w:asciiTheme="minorHAnsi" w:hAnsiTheme="minorHAnsi" w:cstheme="minorHAnsi"/>
          <w:sz w:val="22"/>
          <w:szCs w:val="22"/>
        </w:rPr>
        <w:t>A védelmi ügyintéző emellett 2025. november 19-én részt vett a Helyi Védelmi Bizottság ülésén, november 26-án pedig</w:t>
      </w:r>
      <w:r>
        <w:rPr>
          <w:rFonts w:asciiTheme="minorHAnsi" w:hAnsiTheme="minorHAnsi" w:cstheme="minorHAnsi"/>
          <w:sz w:val="22"/>
          <w:szCs w:val="22"/>
        </w:rPr>
        <w:t xml:space="preserve"> </w:t>
      </w:r>
      <w:r w:rsidRPr="00106FD2">
        <w:rPr>
          <w:rFonts w:asciiTheme="minorHAnsi" w:hAnsiTheme="minorHAnsi" w:cstheme="minorHAnsi"/>
          <w:sz w:val="22"/>
          <w:szCs w:val="22"/>
        </w:rPr>
        <w:t>a Vas Vármegyei Kormányhivatal által, a honvédelmi és közbiztonsági referensek részére megtartott éves továbbképzésen</w:t>
      </w:r>
      <w:r>
        <w:rPr>
          <w:rFonts w:asciiTheme="minorHAnsi" w:hAnsiTheme="minorHAnsi" w:cstheme="minorHAnsi"/>
          <w:sz w:val="22"/>
          <w:szCs w:val="22"/>
        </w:rPr>
        <w:t>. 2025. n</w:t>
      </w:r>
      <w:r w:rsidRPr="00106FD2">
        <w:rPr>
          <w:rFonts w:asciiTheme="minorHAnsi" w:hAnsiTheme="minorHAnsi" w:cstheme="minorHAnsi"/>
          <w:sz w:val="22"/>
          <w:szCs w:val="22"/>
        </w:rPr>
        <w:t xml:space="preserve">ovember 21-én megtartásra került Külső Védelmi Terv teljes körű gyakorlata, </w:t>
      </w:r>
      <w:r>
        <w:rPr>
          <w:rFonts w:asciiTheme="minorHAnsi" w:hAnsiTheme="minorHAnsi" w:cstheme="minorHAnsi"/>
          <w:sz w:val="22"/>
          <w:szCs w:val="22"/>
        </w:rPr>
        <w:t>a</w:t>
      </w:r>
      <w:r w:rsidRPr="00106FD2">
        <w:rPr>
          <w:rFonts w:asciiTheme="minorHAnsi" w:hAnsiTheme="minorHAnsi" w:cstheme="minorHAnsi"/>
          <w:sz w:val="22"/>
          <w:szCs w:val="22"/>
        </w:rPr>
        <w:t xml:space="preserve">melyet megfeleltre értékelt a Vas Vármegyei Katasztrófavédelmi Igazgatóság. </w:t>
      </w:r>
      <w:r>
        <w:rPr>
          <w:rFonts w:asciiTheme="minorHAnsi" w:hAnsiTheme="minorHAnsi" w:cstheme="minorHAnsi"/>
          <w:sz w:val="22"/>
          <w:szCs w:val="22"/>
        </w:rPr>
        <w:t>2025. d</w:t>
      </w:r>
      <w:r w:rsidRPr="00106FD2">
        <w:rPr>
          <w:rFonts w:asciiTheme="minorHAnsi" w:hAnsiTheme="minorHAnsi" w:cstheme="minorHAnsi"/>
          <w:sz w:val="22"/>
          <w:szCs w:val="22"/>
        </w:rPr>
        <w:t xml:space="preserve">ecember 21-én, </w:t>
      </w:r>
      <w:r>
        <w:rPr>
          <w:rFonts w:asciiTheme="minorHAnsi" w:hAnsiTheme="minorHAnsi" w:cstheme="minorHAnsi"/>
          <w:sz w:val="22"/>
          <w:szCs w:val="22"/>
        </w:rPr>
        <w:t xml:space="preserve">a </w:t>
      </w:r>
      <w:r w:rsidRPr="00106FD2">
        <w:rPr>
          <w:rFonts w:asciiTheme="minorHAnsi" w:hAnsiTheme="minorHAnsi" w:cstheme="minorHAnsi"/>
          <w:sz w:val="22"/>
          <w:szCs w:val="22"/>
        </w:rPr>
        <w:t>hajnali órákban a Szombathely, Széll Kálmán utca 16. szám alatti társasház égése miatti lakosságvédelmi intézkedések megtétel</w:t>
      </w:r>
      <w:r>
        <w:rPr>
          <w:rFonts w:asciiTheme="minorHAnsi" w:hAnsiTheme="minorHAnsi" w:cstheme="minorHAnsi"/>
          <w:sz w:val="22"/>
          <w:szCs w:val="22"/>
        </w:rPr>
        <w:t>ére került sor. Továbbá d</w:t>
      </w:r>
      <w:r w:rsidRPr="00106FD2">
        <w:rPr>
          <w:rFonts w:asciiTheme="minorHAnsi" w:hAnsiTheme="minorHAnsi" w:cstheme="minorHAnsi"/>
          <w:sz w:val="22"/>
          <w:szCs w:val="22"/>
        </w:rPr>
        <w:t xml:space="preserve">ecember hónapban </w:t>
      </w:r>
      <w:r>
        <w:rPr>
          <w:rFonts w:asciiTheme="minorHAnsi" w:hAnsiTheme="minorHAnsi" w:cstheme="minorHAnsi"/>
          <w:sz w:val="22"/>
          <w:szCs w:val="22"/>
        </w:rPr>
        <w:t xml:space="preserve">ellátta </w:t>
      </w:r>
      <w:r w:rsidRPr="00106FD2">
        <w:rPr>
          <w:rFonts w:asciiTheme="minorHAnsi" w:hAnsiTheme="minorHAnsi" w:cstheme="minorHAnsi"/>
          <w:sz w:val="22"/>
          <w:szCs w:val="22"/>
        </w:rPr>
        <w:t xml:space="preserve">a Doni áttörés 83. évfordulója tiszteletére 2026. január 12-én megrendezésre kerülő kegyeleti megemlékezés zavartalan lebonyolítása érdekében </w:t>
      </w:r>
      <w:r>
        <w:rPr>
          <w:rFonts w:asciiTheme="minorHAnsi" w:hAnsiTheme="minorHAnsi" w:cstheme="minorHAnsi"/>
          <w:sz w:val="22"/>
          <w:szCs w:val="22"/>
        </w:rPr>
        <w:t xml:space="preserve">a </w:t>
      </w:r>
      <w:r w:rsidRPr="00106FD2">
        <w:rPr>
          <w:rFonts w:asciiTheme="minorHAnsi" w:hAnsiTheme="minorHAnsi" w:cstheme="minorHAnsi"/>
          <w:sz w:val="22"/>
          <w:szCs w:val="22"/>
        </w:rPr>
        <w:t>folyamatos előkészítési feladatok</w:t>
      </w:r>
      <w:r>
        <w:rPr>
          <w:rFonts w:asciiTheme="minorHAnsi" w:hAnsiTheme="minorHAnsi" w:cstheme="minorHAnsi"/>
          <w:sz w:val="22"/>
          <w:szCs w:val="22"/>
        </w:rPr>
        <w:t xml:space="preserve">at, </w:t>
      </w:r>
      <w:r w:rsidRPr="00106FD2">
        <w:rPr>
          <w:rFonts w:asciiTheme="minorHAnsi" w:hAnsiTheme="minorHAnsi" w:cstheme="minorHAnsi"/>
          <w:sz w:val="22"/>
          <w:szCs w:val="22"/>
        </w:rPr>
        <w:t>egyeztet</w:t>
      </w:r>
      <w:r>
        <w:rPr>
          <w:rFonts w:asciiTheme="minorHAnsi" w:hAnsiTheme="minorHAnsi" w:cstheme="minorHAnsi"/>
          <w:sz w:val="22"/>
          <w:szCs w:val="22"/>
        </w:rPr>
        <w:t>ett</w:t>
      </w:r>
      <w:r w:rsidRPr="00106FD2">
        <w:rPr>
          <w:rFonts w:asciiTheme="minorHAnsi" w:hAnsiTheme="minorHAnsi" w:cstheme="minorHAnsi"/>
          <w:sz w:val="22"/>
          <w:szCs w:val="22"/>
        </w:rPr>
        <w:t xml:space="preserve"> a honvédséggel, Honvédelmi Minisztériummal</w:t>
      </w:r>
      <w:r>
        <w:rPr>
          <w:rFonts w:asciiTheme="minorHAnsi" w:hAnsiTheme="minorHAnsi" w:cstheme="minorHAnsi"/>
          <w:sz w:val="22"/>
          <w:szCs w:val="22"/>
        </w:rPr>
        <w:t>, szervezte, koordinálta a</w:t>
      </w:r>
      <w:r w:rsidRPr="00106FD2">
        <w:rPr>
          <w:rFonts w:asciiTheme="minorHAnsi" w:hAnsiTheme="minorHAnsi" w:cstheme="minorHAnsi"/>
          <w:sz w:val="22"/>
          <w:szCs w:val="22"/>
        </w:rPr>
        <w:t xml:space="preserve"> megemlékezés helyszínén történő felújítási munkálatok</w:t>
      </w:r>
      <w:r>
        <w:rPr>
          <w:rFonts w:asciiTheme="minorHAnsi" w:hAnsiTheme="minorHAnsi" w:cstheme="minorHAnsi"/>
          <w:sz w:val="22"/>
          <w:szCs w:val="22"/>
        </w:rPr>
        <w:t>at</w:t>
      </w:r>
      <w:r w:rsidRPr="00106FD2">
        <w:rPr>
          <w:rFonts w:asciiTheme="minorHAnsi" w:hAnsiTheme="minorHAnsi" w:cstheme="minorHAnsi"/>
          <w:sz w:val="22"/>
          <w:szCs w:val="22"/>
        </w:rPr>
        <w:t xml:space="preserve">. </w:t>
      </w:r>
    </w:p>
    <w:p w14:paraId="227F1410" w14:textId="77777777" w:rsidR="00AD49D4" w:rsidRPr="00106FD2" w:rsidRDefault="00AD49D4" w:rsidP="00AD49D4">
      <w:pPr>
        <w:jc w:val="both"/>
        <w:rPr>
          <w:rFonts w:asciiTheme="minorHAnsi" w:hAnsiTheme="minorHAnsi" w:cstheme="minorHAnsi"/>
          <w:sz w:val="22"/>
          <w:szCs w:val="22"/>
        </w:rPr>
      </w:pPr>
    </w:p>
    <w:p w14:paraId="00317EDC" w14:textId="77777777" w:rsidR="00AD49D4" w:rsidRPr="00106FD2" w:rsidRDefault="00AD49D4" w:rsidP="00AD49D4">
      <w:pPr>
        <w:jc w:val="both"/>
        <w:rPr>
          <w:rFonts w:asciiTheme="minorHAnsi" w:hAnsiTheme="minorHAnsi" w:cstheme="minorHAnsi"/>
          <w:sz w:val="22"/>
          <w:szCs w:val="22"/>
        </w:rPr>
      </w:pPr>
      <w:r w:rsidRPr="00106FD2">
        <w:rPr>
          <w:rFonts w:asciiTheme="minorHAnsi" w:hAnsiTheme="minorHAnsi" w:cstheme="minorHAnsi"/>
          <w:sz w:val="22"/>
          <w:szCs w:val="22"/>
        </w:rPr>
        <w:t xml:space="preserve">A Hatósági Osztályhoz tartozó </w:t>
      </w:r>
      <w:r w:rsidRPr="00106FD2">
        <w:rPr>
          <w:rFonts w:asciiTheme="minorHAnsi" w:hAnsiTheme="minorHAnsi" w:cstheme="minorHAnsi"/>
          <w:b/>
          <w:sz w:val="22"/>
          <w:szCs w:val="22"/>
        </w:rPr>
        <w:t>Városrendészet</w:t>
      </w:r>
      <w:r w:rsidRPr="00437BF2">
        <w:rPr>
          <w:rFonts w:asciiTheme="minorHAnsi" w:hAnsiTheme="minorHAnsi" w:cstheme="minorHAnsi"/>
          <w:bCs/>
          <w:sz w:val="22"/>
          <w:szCs w:val="22"/>
        </w:rPr>
        <w:t xml:space="preserve"> a </w:t>
      </w:r>
      <w:r w:rsidRPr="00106FD2">
        <w:rPr>
          <w:rFonts w:asciiTheme="minorHAnsi" w:hAnsiTheme="minorHAnsi" w:cstheme="minorHAnsi"/>
          <w:sz w:val="22"/>
          <w:szCs w:val="22"/>
        </w:rPr>
        <w:t>2025. évben végzett tevékenységéről önálló napirend keretében tájékoztat</w:t>
      </w:r>
      <w:r>
        <w:rPr>
          <w:rFonts w:asciiTheme="minorHAnsi" w:hAnsiTheme="minorHAnsi" w:cstheme="minorHAnsi"/>
          <w:sz w:val="22"/>
          <w:szCs w:val="22"/>
        </w:rPr>
        <w:t>ja</w:t>
      </w:r>
      <w:r w:rsidRPr="00106FD2">
        <w:rPr>
          <w:rFonts w:asciiTheme="minorHAnsi" w:hAnsiTheme="minorHAnsi" w:cstheme="minorHAnsi"/>
          <w:sz w:val="22"/>
          <w:szCs w:val="22"/>
        </w:rPr>
        <w:t xml:space="preserve"> a Tisztelt Közgyűlést. </w:t>
      </w:r>
    </w:p>
    <w:p w14:paraId="09904743" w14:textId="77777777" w:rsidR="00AD49D4" w:rsidRDefault="00AD49D4" w:rsidP="00AD49D4">
      <w:pPr>
        <w:jc w:val="both"/>
        <w:rPr>
          <w:rFonts w:asciiTheme="minorHAnsi" w:hAnsiTheme="minorHAnsi" w:cstheme="minorHAnsi"/>
          <w:sz w:val="22"/>
          <w:szCs w:val="22"/>
        </w:rPr>
      </w:pPr>
    </w:p>
    <w:p w14:paraId="7ADCD896" w14:textId="77777777" w:rsidR="004B123B" w:rsidRDefault="004B123B" w:rsidP="00AD49D4">
      <w:pPr>
        <w:jc w:val="both"/>
        <w:rPr>
          <w:rFonts w:asciiTheme="minorHAnsi" w:hAnsiTheme="minorHAnsi" w:cstheme="minorHAnsi"/>
          <w:sz w:val="22"/>
          <w:szCs w:val="22"/>
        </w:rPr>
      </w:pPr>
    </w:p>
    <w:p w14:paraId="7B0B3C1D" w14:textId="77777777" w:rsidR="004B123B" w:rsidRPr="00106FD2" w:rsidRDefault="004B123B" w:rsidP="00AD49D4">
      <w:pPr>
        <w:jc w:val="both"/>
        <w:rPr>
          <w:rFonts w:asciiTheme="minorHAnsi" w:hAnsiTheme="minorHAnsi" w:cstheme="minorHAnsi"/>
          <w:sz w:val="22"/>
          <w:szCs w:val="22"/>
        </w:rPr>
      </w:pPr>
    </w:p>
    <w:p w14:paraId="066B454A" w14:textId="0ED4997B" w:rsidR="00917DBD" w:rsidRDefault="00917DBD" w:rsidP="00655299">
      <w:pPr>
        <w:tabs>
          <w:tab w:val="center" w:pos="7655"/>
        </w:tabs>
        <w:jc w:val="both"/>
        <w:rPr>
          <w:rFonts w:asciiTheme="minorHAnsi" w:hAnsiTheme="minorHAnsi" w:cstheme="minorHAnsi"/>
          <w:color w:val="000000" w:themeColor="text1"/>
          <w:sz w:val="22"/>
          <w:szCs w:val="22"/>
        </w:rPr>
      </w:pPr>
      <w:r w:rsidRPr="00EF5D86">
        <w:rPr>
          <w:rFonts w:asciiTheme="minorHAnsi" w:hAnsiTheme="minorHAnsi" w:cstheme="minorHAnsi"/>
          <w:color w:val="000000" w:themeColor="text1"/>
          <w:sz w:val="22"/>
          <w:szCs w:val="22"/>
        </w:rPr>
        <w:lastRenderedPageBreak/>
        <w:t xml:space="preserve">A </w:t>
      </w:r>
      <w:r w:rsidRPr="00EF5D86">
        <w:rPr>
          <w:rFonts w:asciiTheme="minorHAnsi" w:hAnsiTheme="minorHAnsi" w:cstheme="minorHAnsi"/>
          <w:b/>
          <w:bCs/>
          <w:color w:val="000000" w:themeColor="text1"/>
          <w:sz w:val="22"/>
          <w:szCs w:val="22"/>
          <w:u w:val="single"/>
        </w:rPr>
        <w:t>Városüzemeltetés</w:t>
      </w:r>
      <w:r>
        <w:rPr>
          <w:rFonts w:asciiTheme="minorHAnsi" w:hAnsiTheme="minorHAnsi" w:cstheme="minorHAnsi"/>
          <w:b/>
          <w:bCs/>
          <w:color w:val="000000" w:themeColor="text1"/>
          <w:sz w:val="22"/>
          <w:szCs w:val="22"/>
          <w:u w:val="single"/>
        </w:rPr>
        <w:t>i és Városfejlesztési</w:t>
      </w:r>
      <w:r w:rsidRPr="00EF5D86">
        <w:rPr>
          <w:rFonts w:asciiTheme="minorHAnsi" w:hAnsiTheme="minorHAnsi" w:cstheme="minorHAnsi"/>
          <w:b/>
          <w:bCs/>
          <w:color w:val="000000" w:themeColor="text1"/>
          <w:sz w:val="22"/>
          <w:szCs w:val="22"/>
          <w:u w:val="single"/>
        </w:rPr>
        <w:t xml:space="preserve"> Osztály</w:t>
      </w:r>
      <w:r w:rsidRPr="00EF5D86">
        <w:rPr>
          <w:rFonts w:asciiTheme="minorHAnsi" w:hAnsiTheme="minorHAnsi" w:cstheme="minorHAnsi"/>
          <w:color w:val="000000" w:themeColor="text1"/>
          <w:sz w:val="22"/>
          <w:szCs w:val="22"/>
        </w:rPr>
        <w:t xml:space="preserve"> vezetője az alábbi tájékoztatást adta az osztály tevékenységéről:</w:t>
      </w:r>
    </w:p>
    <w:p w14:paraId="5C4DD0B8" w14:textId="77777777" w:rsidR="00917DBD" w:rsidRPr="00EF5D86" w:rsidRDefault="00917DBD" w:rsidP="00917DBD">
      <w:pPr>
        <w:jc w:val="both"/>
        <w:rPr>
          <w:rFonts w:asciiTheme="minorHAnsi" w:hAnsiTheme="minorHAnsi" w:cstheme="minorHAnsi"/>
          <w:color w:val="000000" w:themeColor="text1"/>
          <w:sz w:val="22"/>
          <w:szCs w:val="22"/>
        </w:rPr>
      </w:pPr>
    </w:p>
    <w:p w14:paraId="53BA8C8A" w14:textId="39911B64" w:rsidR="00323273" w:rsidRDefault="00323273" w:rsidP="00323273">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Pr>
          <w:rFonts w:asciiTheme="minorHAnsi" w:hAnsiTheme="minorHAnsi" w:cstheme="minorHAnsi"/>
          <w:b/>
          <w:color w:val="000000" w:themeColor="text1"/>
          <w:sz w:val="22"/>
          <w:szCs w:val="22"/>
        </w:rPr>
        <w:t>Közbeszerzési Iroda</w:t>
      </w:r>
      <w:r>
        <w:rPr>
          <w:rFonts w:asciiTheme="minorHAnsi" w:hAnsiTheme="minorHAnsi" w:cstheme="minorHAnsi"/>
          <w:color w:val="000000" w:themeColor="text1"/>
          <w:sz w:val="22"/>
          <w:szCs w:val="22"/>
        </w:rPr>
        <w:t xml:space="preserve"> az előző Közgyűlés óta eltelt időszakban folyamatosan közreműködik a projektek közbeszerzési munkarészeinek ellenőrzési eljárásaiban.</w:t>
      </w:r>
    </w:p>
    <w:p w14:paraId="36AE79B4" w14:textId="77777777" w:rsidR="00323273" w:rsidRDefault="00323273" w:rsidP="00323273">
      <w:pPr>
        <w:autoSpaceDE w:val="0"/>
        <w:autoSpaceDN w:val="0"/>
        <w:jc w:val="both"/>
        <w:rPr>
          <w:rFonts w:asciiTheme="minorHAnsi" w:hAnsiTheme="minorHAnsi" w:cstheme="minorHAnsi"/>
          <w:color w:val="000000" w:themeColor="text1"/>
          <w:sz w:val="22"/>
          <w:szCs w:val="22"/>
        </w:rPr>
      </w:pPr>
    </w:p>
    <w:p w14:paraId="5E7FB39F" w14:textId="1CA6A8F0" w:rsidR="00323273" w:rsidRPr="00AB4578" w:rsidRDefault="00323273" w:rsidP="00323273">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316B07">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roda közreműködik az </w:t>
      </w:r>
      <w:r w:rsidRPr="00C13E4D">
        <w:rPr>
          <w:rFonts w:asciiTheme="minorHAnsi" w:hAnsiTheme="minorHAnsi" w:cstheme="minorHAnsi"/>
          <w:b/>
          <w:bCs/>
          <w:color w:val="000000" w:themeColor="text1"/>
          <w:sz w:val="22"/>
          <w:szCs w:val="22"/>
        </w:rPr>
        <w:t>INTERREG VI-A Ausztria-Magyarország Program keretében megvalósuló ATHU-0200115-ANTI-addict</w:t>
      </w:r>
      <w:r>
        <w:rPr>
          <w:rFonts w:asciiTheme="minorHAnsi" w:hAnsiTheme="minorHAnsi" w:cstheme="minorHAnsi"/>
          <w:color w:val="000000" w:themeColor="text1"/>
          <w:sz w:val="22"/>
          <w:szCs w:val="22"/>
        </w:rPr>
        <w:t xml:space="preserve"> projekt megvalósításában. </w:t>
      </w:r>
      <w:r w:rsidRPr="00AB4578">
        <w:rPr>
          <w:rFonts w:asciiTheme="minorHAnsi" w:hAnsiTheme="minorHAnsi" w:cstheme="minorHAnsi"/>
          <w:color w:val="000000" w:themeColor="text1"/>
          <w:sz w:val="22"/>
          <w:szCs w:val="22"/>
        </w:rPr>
        <w:t>A projektben 1 magyar oldali és 1 osztrák oldali projektpartner vesz részt. A projekt tevékenységeinek kialakítása során, a feladatok és felelősségek elosztása a magyar és osztrák oldali partnerek elsődleges kompetenciaterületei szerint kerültek meghatározásra. A vezető partner koordináló szerepet vállal a projekt egészét érintő szakmai tevekénységek irányításában. A partnerek a teljes projektidőszak megvalósítása során szorosan együttműködnek</w:t>
      </w:r>
      <w:r>
        <w:rPr>
          <w:rFonts w:asciiTheme="minorHAnsi" w:hAnsiTheme="minorHAnsi" w:cstheme="minorHAnsi"/>
          <w:color w:val="000000" w:themeColor="text1"/>
          <w:sz w:val="22"/>
          <w:szCs w:val="22"/>
        </w:rPr>
        <w:t xml:space="preserve">. A </w:t>
      </w:r>
      <w:r w:rsidRPr="00AB4578">
        <w:rPr>
          <w:rFonts w:asciiTheme="minorHAnsi" w:hAnsiTheme="minorHAnsi" w:cstheme="minorHAnsi"/>
          <w:color w:val="000000" w:themeColor="text1"/>
          <w:sz w:val="22"/>
          <w:szCs w:val="22"/>
        </w:rPr>
        <w:t>projektmegvalósítási időszak</w:t>
      </w:r>
      <w:r>
        <w:rPr>
          <w:rFonts w:asciiTheme="minorHAnsi" w:hAnsiTheme="minorHAnsi" w:cstheme="minorHAnsi"/>
          <w:color w:val="000000" w:themeColor="text1"/>
          <w:sz w:val="22"/>
          <w:szCs w:val="22"/>
        </w:rPr>
        <w:t xml:space="preserve"> összesen 18 hónap.</w:t>
      </w:r>
    </w:p>
    <w:p w14:paraId="641AD4AB" w14:textId="77777777" w:rsidR="00323273" w:rsidRDefault="00323273" w:rsidP="00323273">
      <w:pPr>
        <w:autoSpaceDE w:val="0"/>
        <w:autoSpaceDN w:val="0"/>
        <w:jc w:val="both"/>
        <w:rPr>
          <w:rFonts w:asciiTheme="minorHAnsi" w:hAnsiTheme="minorHAnsi" w:cstheme="minorHAnsi"/>
          <w:color w:val="000000" w:themeColor="text1"/>
          <w:sz w:val="22"/>
          <w:szCs w:val="22"/>
        </w:rPr>
      </w:pPr>
    </w:p>
    <w:p w14:paraId="745D9243" w14:textId="4A98D9C8" w:rsidR="00323273" w:rsidRDefault="00323273" w:rsidP="00323273">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316B07">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roda részt vesz a </w:t>
      </w:r>
      <w:r w:rsidRPr="009E3B12">
        <w:rPr>
          <w:rFonts w:asciiTheme="minorHAnsi" w:hAnsiTheme="minorHAnsi" w:cstheme="minorHAnsi"/>
          <w:b/>
          <w:bCs/>
          <w:color w:val="000000" w:themeColor="text1"/>
          <w:sz w:val="22"/>
          <w:szCs w:val="22"/>
        </w:rPr>
        <w:t>KEHOP Plusz 2.1.1-25 Zöld-kék infrastruktúra fejlesztések településeken (ERFA)</w:t>
      </w:r>
      <w:r>
        <w:rPr>
          <w:rFonts w:asciiTheme="minorHAnsi" w:hAnsiTheme="minorHAnsi" w:cstheme="minorHAnsi"/>
          <w:color w:val="000000" w:themeColor="text1"/>
          <w:sz w:val="22"/>
          <w:szCs w:val="22"/>
        </w:rPr>
        <w:t xml:space="preserve"> felhívás előkészítésében, melynek során Szombathely Megyei Jogú Város Önkormányzata pályázatot kíván benyújtani a Nyugat-dunántúli Vízügyi Igazgatósággal konzorciumban.  A társadalmasításra a 2025. június 30-án közzétett felhívás szerint a benyújtás 2025. október 1-től lehetséges, több benyújtási időszakban. A partnerek tulajdonosi, illetőleg kezelői érintettségük szerint osztoznak meg a tevékenységeken. A tervezettek szerint, a projektben a későbbiekben lefolytatásra kerülő valamennyi közbeszerzési eljárás lebonyolítására egy közbeszerzési tanácsadó kerül megbízásra, melynek beszerzését </w:t>
      </w:r>
      <w:r w:rsidR="00316B07">
        <w:rPr>
          <w:rFonts w:asciiTheme="minorHAnsi" w:hAnsiTheme="minorHAnsi" w:cstheme="minorHAnsi"/>
          <w:color w:val="000000" w:themeColor="text1"/>
          <w:sz w:val="22"/>
          <w:szCs w:val="22"/>
        </w:rPr>
        <w:t>az i</w:t>
      </w:r>
      <w:r>
        <w:rPr>
          <w:rFonts w:asciiTheme="minorHAnsi" w:hAnsiTheme="minorHAnsi" w:cstheme="minorHAnsi"/>
          <w:color w:val="000000" w:themeColor="text1"/>
          <w:sz w:val="22"/>
          <w:szCs w:val="22"/>
        </w:rPr>
        <w:t>rod</w:t>
      </w:r>
      <w:r w:rsidR="00316B07">
        <w:rPr>
          <w:rFonts w:asciiTheme="minorHAnsi" w:hAnsiTheme="minorHAnsi" w:cstheme="minorHAnsi"/>
          <w:color w:val="000000" w:themeColor="text1"/>
          <w:sz w:val="22"/>
          <w:szCs w:val="22"/>
        </w:rPr>
        <w:t xml:space="preserve">a </w:t>
      </w:r>
      <w:r>
        <w:rPr>
          <w:rFonts w:asciiTheme="minorHAnsi" w:hAnsiTheme="minorHAnsi" w:cstheme="minorHAnsi"/>
          <w:color w:val="000000" w:themeColor="text1"/>
          <w:sz w:val="22"/>
          <w:szCs w:val="22"/>
        </w:rPr>
        <w:t>megkezdte.</w:t>
      </w:r>
    </w:p>
    <w:p w14:paraId="44C114FE" w14:textId="77777777" w:rsidR="00323273" w:rsidRDefault="00323273" w:rsidP="00323273">
      <w:pPr>
        <w:autoSpaceDE w:val="0"/>
        <w:autoSpaceDN w:val="0"/>
        <w:jc w:val="both"/>
        <w:rPr>
          <w:rFonts w:asciiTheme="minorHAnsi" w:hAnsiTheme="minorHAnsi" w:cstheme="minorHAnsi"/>
          <w:color w:val="000000" w:themeColor="text1"/>
          <w:sz w:val="22"/>
          <w:szCs w:val="22"/>
        </w:rPr>
      </w:pPr>
    </w:p>
    <w:p w14:paraId="3E4F2978" w14:textId="77777777" w:rsidR="00323273" w:rsidRDefault="00323273" w:rsidP="00323273">
      <w:pPr>
        <w:autoSpaceDE w:val="0"/>
        <w:autoSpaceDN w:val="0"/>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Folyamatban van 2026. évre a Közbeszerzési </w:t>
      </w:r>
      <w:r w:rsidRPr="008A106A">
        <w:rPr>
          <w:rFonts w:asciiTheme="minorHAnsi" w:hAnsiTheme="minorHAnsi" w:cstheme="minorHAnsi"/>
          <w:bCs/>
          <w:sz w:val="22"/>
          <w:szCs w:val="22"/>
          <w:lang w:eastAsia="en-US"/>
        </w:rPr>
        <w:t>Tanácsadó Versenyszabályzat szerinti beszerzés</w:t>
      </w:r>
      <w:r>
        <w:rPr>
          <w:rFonts w:asciiTheme="minorHAnsi" w:hAnsiTheme="minorHAnsi" w:cstheme="minorHAnsi"/>
          <w:bCs/>
          <w:sz w:val="22"/>
          <w:szCs w:val="22"/>
          <w:lang w:eastAsia="en-US"/>
        </w:rPr>
        <w:t xml:space="preserve">e.  </w:t>
      </w:r>
    </w:p>
    <w:p w14:paraId="7DF6A839" w14:textId="77777777" w:rsidR="00323273" w:rsidRPr="00D82EA6" w:rsidRDefault="00323273" w:rsidP="00323273">
      <w:pPr>
        <w:autoSpaceDE w:val="0"/>
        <w:autoSpaceDN w:val="0"/>
        <w:jc w:val="both"/>
        <w:rPr>
          <w:rFonts w:asciiTheme="minorHAnsi" w:hAnsiTheme="minorHAnsi" w:cstheme="minorHAnsi"/>
          <w:color w:val="000000" w:themeColor="text1"/>
          <w:sz w:val="22"/>
          <w:szCs w:val="22"/>
        </w:rPr>
      </w:pPr>
    </w:p>
    <w:p w14:paraId="7AA0856B" w14:textId="77777777" w:rsidR="00323273" w:rsidRDefault="00323273" w:rsidP="00323273">
      <w:pPr>
        <w:autoSpaceDE w:val="0"/>
        <w:autoSpaceDN w:val="0"/>
        <w:jc w:val="both"/>
        <w:rPr>
          <w:rFonts w:asciiTheme="minorHAnsi" w:hAnsiTheme="minorHAnsi" w:cstheme="minorHAnsi"/>
          <w:color w:val="000000" w:themeColor="text1"/>
          <w:sz w:val="22"/>
          <w:szCs w:val="22"/>
        </w:rPr>
      </w:pPr>
      <w:r w:rsidRPr="00EF5D86">
        <w:rPr>
          <w:rFonts w:asciiTheme="minorHAnsi" w:hAnsiTheme="minorHAnsi" w:cstheme="minorHAnsi"/>
          <w:color w:val="000000" w:themeColor="text1"/>
          <w:sz w:val="22"/>
          <w:szCs w:val="22"/>
        </w:rPr>
        <w:t xml:space="preserve">Az előző közgyűlés óta eltelt időszak folyamatban lévő </w:t>
      </w:r>
      <w:r w:rsidRPr="00CB0196">
        <w:rPr>
          <w:rFonts w:asciiTheme="minorHAnsi" w:hAnsiTheme="minorHAnsi" w:cstheme="minorHAnsi"/>
          <w:b/>
          <w:bCs/>
          <w:color w:val="000000" w:themeColor="text1"/>
          <w:sz w:val="22"/>
          <w:szCs w:val="22"/>
          <w:u w:val="single"/>
        </w:rPr>
        <w:t>közbeszerzési</w:t>
      </w:r>
      <w:r w:rsidRPr="00CB0196">
        <w:rPr>
          <w:rFonts w:asciiTheme="minorHAnsi" w:hAnsiTheme="minorHAnsi" w:cstheme="minorHAnsi"/>
          <w:b/>
          <w:bCs/>
          <w:color w:val="000000" w:themeColor="text1"/>
          <w:sz w:val="22"/>
          <w:szCs w:val="22"/>
        </w:rPr>
        <w:t xml:space="preserve"> </w:t>
      </w:r>
      <w:r w:rsidRPr="0071247A">
        <w:rPr>
          <w:rFonts w:asciiTheme="minorHAnsi" w:hAnsiTheme="minorHAnsi" w:cstheme="minorHAnsi"/>
          <w:color w:val="000000" w:themeColor="text1"/>
          <w:sz w:val="22"/>
          <w:szCs w:val="22"/>
        </w:rPr>
        <w:t>eljárásait</w:t>
      </w:r>
      <w:r w:rsidRPr="00EF5D86">
        <w:rPr>
          <w:rFonts w:asciiTheme="minorHAnsi" w:hAnsiTheme="minorHAnsi" w:cstheme="minorHAnsi"/>
          <w:color w:val="000000" w:themeColor="text1"/>
          <w:sz w:val="22"/>
          <w:szCs w:val="22"/>
        </w:rPr>
        <w:t xml:space="preserve"> és azok stádiumait az alábbi táblázat tartalmazza.</w:t>
      </w:r>
    </w:p>
    <w:p w14:paraId="7B2B5DAB" w14:textId="77777777" w:rsidR="00323273" w:rsidRPr="00EF5D86" w:rsidRDefault="00323273" w:rsidP="00323273">
      <w:pPr>
        <w:autoSpaceDE w:val="0"/>
        <w:autoSpaceDN w:val="0"/>
        <w:jc w:val="both"/>
        <w:rPr>
          <w:rFonts w:asciiTheme="minorHAnsi" w:hAnsiTheme="minorHAnsi" w:cstheme="minorHAnsi"/>
          <w:color w:val="000000" w:themeColor="text1"/>
          <w:sz w:val="22"/>
          <w:szCs w:val="22"/>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4884"/>
        <w:gridCol w:w="4218"/>
      </w:tblGrid>
      <w:tr w:rsidR="00323273" w:rsidRPr="00EF5D86" w14:paraId="4035DD56" w14:textId="77777777" w:rsidTr="005662EF">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55671" w14:textId="77777777" w:rsidR="00323273" w:rsidRPr="00EF5D86" w:rsidRDefault="00323273" w:rsidP="005662EF">
            <w:pPr>
              <w:spacing w:line="254" w:lineRule="auto"/>
              <w:jc w:val="center"/>
              <w:rPr>
                <w:rFonts w:asciiTheme="minorHAnsi" w:hAnsiTheme="minorHAnsi" w:cstheme="minorHAnsi"/>
                <w:b/>
                <w:bCs/>
                <w:sz w:val="22"/>
                <w:szCs w:val="22"/>
                <w:lang w:eastAsia="en-US"/>
              </w:rPr>
            </w:pP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2077D" w14:textId="77777777" w:rsidR="00323273" w:rsidRPr="00EF5D86" w:rsidRDefault="00323273" w:rsidP="005662EF">
            <w:pPr>
              <w:spacing w:line="254" w:lineRule="auto"/>
              <w:jc w:val="center"/>
              <w:rPr>
                <w:rFonts w:asciiTheme="minorHAnsi" w:hAnsiTheme="minorHAnsi" w:cstheme="minorHAnsi"/>
                <w:b/>
                <w:bCs/>
                <w:sz w:val="22"/>
                <w:szCs w:val="22"/>
                <w:lang w:eastAsia="en-US"/>
              </w:rPr>
            </w:pPr>
          </w:p>
          <w:p w14:paraId="4AA62977" w14:textId="77777777" w:rsidR="00323273" w:rsidRPr="00EF5D86" w:rsidRDefault="00323273" w:rsidP="005662EF">
            <w:pPr>
              <w:spacing w:line="254" w:lineRule="auto"/>
              <w:jc w:val="center"/>
              <w:rPr>
                <w:rFonts w:asciiTheme="minorHAnsi" w:hAnsiTheme="minorHAnsi" w:cstheme="minorHAnsi"/>
                <w:b/>
                <w:bCs/>
                <w:sz w:val="22"/>
                <w:szCs w:val="22"/>
                <w:lang w:eastAsia="en-US"/>
              </w:rPr>
            </w:pPr>
            <w:r w:rsidRPr="00EF5D86">
              <w:rPr>
                <w:rFonts w:asciiTheme="minorHAnsi" w:hAnsiTheme="minorHAnsi" w:cstheme="minorHAnsi"/>
                <w:b/>
                <w:bCs/>
                <w:sz w:val="22"/>
                <w:szCs w:val="22"/>
                <w:lang w:eastAsia="en-US"/>
              </w:rPr>
              <w:t>Eljárás megnevezése</w:t>
            </w:r>
          </w:p>
          <w:p w14:paraId="63919903" w14:textId="77777777" w:rsidR="00323273" w:rsidRPr="00EF5D86" w:rsidRDefault="00323273" w:rsidP="005662EF">
            <w:pPr>
              <w:spacing w:line="254" w:lineRule="auto"/>
              <w:jc w:val="center"/>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FFAC" w14:textId="77777777" w:rsidR="00323273" w:rsidRPr="00EF5D86" w:rsidRDefault="00323273" w:rsidP="005662EF">
            <w:pPr>
              <w:spacing w:line="254" w:lineRule="auto"/>
              <w:jc w:val="center"/>
              <w:rPr>
                <w:rFonts w:asciiTheme="minorHAnsi" w:hAnsiTheme="minorHAnsi" w:cstheme="minorHAnsi"/>
                <w:b/>
                <w:bCs/>
                <w:sz w:val="22"/>
                <w:szCs w:val="22"/>
                <w:lang w:eastAsia="en-US"/>
              </w:rPr>
            </w:pPr>
          </w:p>
          <w:p w14:paraId="3F0865CA" w14:textId="77777777" w:rsidR="00323273" w:rsidRPr="00EF5D86" w:rsidRDefault="00323273" w:rsidP="005662EF">
            <w:pPr>
              <w:spacing w:line="254" w:lineRule="auto"/>
              <w:jc w:val="center"/>
              <w:rPr>
                <w:rFonts w:asciiTheme="minorHAnsi" w:hAnsiTheme="minorHAnsi" w:cstheme="minorHAnsi"/>
                <w:b/>
                <w:bCs/>
                <w:sz w:val="22"/>
                <w:szCs w:val="22"/>
                <w:lang w:eastAsia="en-US"/>
              </w:rPr>
            </w:pPr>
            <w:r w:rsidRPr="00EF5D86">
              <w:rPr>
                <w:rFonts w:asciiTheme="minorHAnsi" w:hAnsiTheme="minorHAnsi" w:cstheme="minorHAnsi"/>
                <w:b/>
                <w:bCs/>
                <w:sz w:val="22"/>
                <w:szCs w:val="22"/>
                <w:lang w:eastAsia="en-US"/>
              </w:rPr>
              <w:t>Állapot</w:t>
            </w:r>
          </w:p>
        </w:tc>
      </w:tr>
      <w:tr w:rsidR="00323273" w:rsidRPr="00EF5D86" w14:paraId="79120245"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8F5BF" w14:textId="77777777" w:rsidR="00323273" w:rsidRPr="00BC69EF"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1.</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8817E" w14:textId="77777777" w:rsidR="00323273" w:rsidRDefault="00323273" w:rsidP="005662EF">
            <w:pPr>
              <w:pStyle w:val="Jegyzetszveg"/>
              <w:jc w:val="both"/>
              <w:rPr>
                <w:rFonts w:asciiTheme="minorHAnsi" w:eastAsia="Calibri" w:hAnsiTheme="minorHAnsi" w:cstheme="minorHAnsi"/>
                <w:b/>
                <w:bCs/>
                <w:sz w:val="22"/>
                <w:szCs w:val="22"/>
                <w:lang w:eastAsia="en-US"/>
              </w:rPr>
            </w:pPr>
          </w:p>
          <w:p w14:paraId="2E0CA833" w14:textId="77777777" w:rsidR="00323273" w:rsidRPr="006A5AE5" w:rsidRDefault="00323273" w:rsidP="005662EF">
            <w:pPr>
              <w:jc w:val="both"/>
              <w:rPr>
                <w:rFonts w:ascii="Calibri" w:hAnsi="Calibri" w:cs="Calibri"/>
                <w:b/>
                <w:bCs/>
                <w:sz w:val="22"/>
                <w:szCs w:val="22"/>
              </w:rPr>
            </w:pPr>
            <w:r w:rsidRPr="00D92E17">
              <w:rPr>
                <w:rFonts w:ascii="Calibri" w:eastAsia="Calibri" w:hAnsi="Calibri" w:cs="Calibri"/>
                <w:b/>
                <w:sz w:val="22"/>
                <w:szCs w:val="22"/>
                <w:lang w:eastAsia="en-US"/>
              </w:rPr>
              <w:t xml:space="preserve">TOP Plusz-1.3-1-21 kódszámú „Fenntartható városfejlesztési stratégiák támogatása” című pályázati felhívás keretében </w:t>
            </w:r>
            <w:r w:rsidRPr="00D92E17">
              <w:rPr>
                <w:rFonts w:ascii="Calibri" w:eastAsia="Calibri" w:hAnsi="Calibri" w:cs="Calibri"/>
                <w:b/>
                <w:bCs/>
                <w:sz w:val="22"/>
                <w:szCs w:val="22"/>
                <w:lang w:eastAsia="ar-SA"/>
              </w:rPr>
              <w:t>„Műszaki Szempontú stratégiai dokumentumok beszerzése” (</w:t>
            </w:r>
            <w:r w:rsidRPr="00D92E17">
              <w:rPr>
                <w:rFonts w:ascii="Calibri" w:eastAsia="Calibri" w:hAnsi="Calibri" w:cs="Calibri"/>
                <w:b/>
                <w:bCs/>
                <w:sz w:val="22"/>
                <w:szCs w:val="22"/>
                <w:lang w:eastAsia="en-US"/>
              </w:rPr>
              <w:t xml:space="preserve">Zöld Infrastruktúra Fejlesztési és Fenntartási Akcióterv (ZIFFA), </w:t>
            </w:r>
            <w:r w:rsidRPr="00D92E17">
              <w:rPr>
                <w:rFonts w:ascii="Calibri" w:eastAsia="Calibri" w:hAnsi="Calibri" w:cs="Calibri"/>
                <w:b/>
                <w:bCs/>
                <w:sz w:val="22"/>
                <w:szCs w:val="22"/>
              </w:rPr>
              <w:t>Kerékpárforgalmi Hálózati Terv (KHT)</w:t>
            </w:r>
            <w:r w:rsidRPr="006A5AE5">
              <w:rPr>
                <w:rFonts w:ascii="Calibri" w:hAnsi="Calibri" w:cs="Calibri"/>
                <w:b/>
                <w:bCs/>
                <w:sz w:val="22"/>
                <w:szCs w:val="22"/>
              </w:rPr>
              <w:t xml:space="preserve">” </w:t>
            </w:r>
          </w:p>
          <w:p w14:paraId="369D75CF" w14:textId="77777777" w:rsidR="00323273" w:rsidRPr="003B7A05" w:rsidRDefault="00323273" w:rsidP="005662EF">
            <w:pPr>
              <w:pStyle w:val="Jegyzetszveg"/>
              <w:jc w:val="both"/>
              <w:rPr>
                <w:rFonts w:asciiTheme="minorHAnsi" w:eastAsia="Calibr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5267"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Cs/>
                <w:sz w:val="22"/>
                <w:szCs w:val="22"/>
                <w:lang w:eastAsia="en-US"/>
              </w:rPr>
              <w:t>A Közbeszerzési Bíráló Bizottság 2025. június 30. napján tett javaslatot az eljárás eredményessé nyilvánítására, valamint nyertes ajánlattevő kihirdetésére melyet a Döntéshozó 7/2025. (VI.30.) sz. KBB határozatában elfogadott.</w:t>
            </w:r>
          </w:p>
          <w:p w14:paraId="670F08D7"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Cs/>
                <w:sz w:val="22"/>
                <w:szCs w:val="22"/>
                <w:lang w:eastAsia="en-US"/>
              </w:rPr>
              <w:t>A közbeszerzési eljárás nyerte ajánlattevője:</w:t>
            </w:r>
          </w:p>
          <w:p w14:paraId="46D30EA0"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rPr>
            </w:pPr>
            <w:r w:rsidRPr="00310A66">
              <w:rPr>
                <w:rFonts w:asciiTheme="minorHAnsi" w:hAnsiTheme="minorHAnsi" w:cstheme="minorHAnsi"/>
                <w:b/>
                <w:sz w:val="22"/>
                <w:szCs w:val="22"/>
              </w:rPr>
              <w:t>1.rész</w:t>
            </w:r>
            <w:r w:rsidRPr="00310A66">
              <w:rPr>
                <w:rFonts w:asciiTheme="minorHAnsi" w:hAnsiTheme="minorHAnsi" w:cstheme="minorHAnsi"/>
                <w:bCs/>
                <w:sz w:val="22"/>
                <w:szCs w:val="22"/>
              </w:rPr>
              <w:t xml:space="preserve"> </w:t>
            </w:r>
            <w:r w:rsidRPr="00310A66">
              <w:rPr>
                <w:rFonts w:asciiTheme="minorHAnsi" w:hAnsiTheme="minorHAnsi" w:cstheme="minorHAnsi"/>
                <w:b/>
                <w:sz w:val="22"/>
                <w:szCs w:val="22"/>
              </w:rPr>
              <w:t xml:space="preserve">ZIFFA </w:t>
            </w:r>
            <w:r w:rsidRPr="00310A66">
              <w:rPr>
                <w:rFonts w:asciiTheme="minorHAnsi" w:hAnsiTheme="minorHAnsi" w:cstheme="minorHAnsi"/>
                <w:bCs/>
                <w:sz w:val="22"/>
                <w:szCs w:val="22"/>
              </w:rPr>
              <w:t xml:space="preserve">vonatkozásában az </w:t>
            </w:r>
            <w:r w:rsidRPr="00310A66">
              <w:rPr>
                <w:rFonts w:asciiTheme="minorHAnsi" w:hAnsiTheme="minorHAnsi" w:cstheme="minorHAnsi"/>
                <w:b/>
                <w:sz w:val="22"/>
                <w:szCs w:val="22"/>
              </w:rPr>
              <w:t>Ex Ante Tanácsadó Iroda Kft</w:t>
            </w:r>
            <w:r w:rsidRPr="00310A66">
              <w:rPr>
                <w:rFonts w:asciiTheme="minorHAnsi" w:hAnsiTheme="minorHAnsi" w:cstheme="minorHAnsi"/>
                <w:bCs/>
                <w:sz w:val="22"/>
                <w:szCs w:val="22"/>
              </w:rPr>
              <w:t>. 1025 Budapest, Vérhalom utca 33/a</w:t>
            </w:r>
          </w:p>
          <w:p w14:paraId="29E4E6E5"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rPr>
            </w:pPr>
            <w:r w:rsidRPr="00310A66">
              <w:rPr>
                <w:rFonts w:asciiTheme="minorHAnsi" w:hAnsiTheme="minorHAnsi" w:cstheme="minorHAnsi"/>
                <w:bCs/>
                <w:sz w:val="22"/>
                <w:szCs w:val="22"/>
              </w:rPr>
              <w:t xml:space="preserve">ajánlati ára nettó: 5.110.000,- Ft </w:t>
            </w:r>
          </w:p>
          <w:p w14:paraId="4D7A9FB4"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Cs/>
                <w:sz w:val="22"/>
                <w:szCs w:val="22"/>
              </w:rPr>
              <w:t>A szerződés nyertes ajánlattevővel 2025. július 22. napján megkötésre került.</w:t>
            </w:r>
          </w:p>
          <w:p w14:paraId="744DA54A"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Cs/>
                <w:sz w:val="22"/>
                <w:szCs w:val="22"/>
                <w:lang w:eastAsia="en-US"/>
              </w:rPr>
              <w:t>A teljesítés határideje: 2025. november 30.</w:t>
            </w:r>
          </w:p>
          <w:p w14:paraId="61CAED1C"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p>
          <w:p w14:paraId="40F7344C"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
                <w:sz w:val="22"/>
                <w:szCs w:val="22"/>
                <w:lang w:eastAsia="en-US"/>
              </w:rPr>
              <w:t>2. rész KHT</w:t>
            </w:r>
            <w:r w:rsidRPr="00310A66">
              <w:rPr>
                <w:rFonts w:asciiTheme="minorHAnsi" w:hAnsiTheme="minorHAnsi" w:cstheme="minorHAnsi"/>
                <w:bCs/>
                <w:sz w:val="22"/>
                <w:szCs w:val="22"/>
                <w:lang w:eastAsia="en-US"/>
              </w:rPr>
              <w:t xml:space="preserve"> vonatkozásában </w:t>
            </w:r>
          </w:p>
          <w:p w14:paraId="669E1B61"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
                <w:sz w:val="22"/>
                <w:szCs w:val="22"/>
                <w:lang w:eastAsia="en-US"/>
              </w:rPr>
              <w:t>Via-Trita Mérnöki és szolgáltató Kft</w:t>
            </w:r>
            <w:r w:rsidRPr="00310A66">
              <w:rPr>
                <w:rFonts w:asciiTheme="minorHAnsi" w:hAnsiTheme="minorHAnsi" w:cstheme="minorHAnsi"/>
                <w:bCs/>
                <w:sz w:val="22"/>
                <w:szCs w:val="22"/>
                <w:lang w:eastAsia="en-US"/>
              </w:rPr>
              <w:t xml:space="preserve">. 1048 Budapest, Ügető u. 24. 2/4. </w:t>
            </w:r>
          </w:p>
          <w:p w14:paraId="5A8D34EC"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Cs/>
                <w:sz w:val="22"/>
                <w:szCs w:val="22"/>
                <w:lang w:eastAsia="en-US"/>
              </w:rPr>
              <w:t>ajánlati ára nettó: 5.800.000,- Ft</w:t>
            </w:r>
          </w:p>
          <w:p w14:paraId="76343605"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Cs/>
                <w:sz w:val="22"/>
                <w:szCs w:val="22"/>
              </w:rPr>
              <w:t>A szerződés nyertes ajánlattevővel 2025. július 21. napján megkötésre került.</w:t>
            </w:r>
          </w:p>
          <w:p w14:paraId="4C095A6C" w14:textId="77777777" w:rsidR="00323273" w:rsidRPr="00310A66"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310A66">
              <w:rPr>
                <w:rFonts w:asciiTheme="minorHAnsi" w:hAnsiTheme="minorHAnsi" w:cstheme="minorHAnsi"/>
                <w:bCs/>
                <w:sz w:val="22"/>
                <w:szCs w:val="22"/>
                <w:lang w:eastAsia="en-US"/>
              </w:rPr>
              <w:lastRenderedPageBreak/>
              <w:t>A teljesítés határideje: 2025. november 30.</w:t>
            </w:r>
          </w:p>
          <w:p w14:paraId="1DDEBDC6" w14:textId="77777777" w:rsidR="00323273" w:rsidRPr="00F353EE"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F353EE">
              <w:rPr>
                <w:rFonts w:asciiTheme="minorHAnsi" w:hAnsiTheme="minorHAnsi" w:cstheme="minorHAnsi"/>
                <w:bCs/>
                <w:sz w:val="22"/>
                <w:szCs w:val="22"/>
                <w:lang w:eastAsia="en-US"/>
              </w:rPr>
              <w:t>A ZIFFA és a KHT dokumentumok a "Fenntartható városfejlesztési stratégiák támogatása" c. TOP Plusz-1.3-1-21 sz. felhívás előírásai alapján szakmai fórumokon és tervbemutatón bemutatásra kerültek.</w:t>
            </w:r>
          </w:p>
          <w:p w14:paraId="052314EC" w14:textId="77777777" w:rsidR="00323273" w:rsidRPr="00F353EE" w:rsidRDefault="00323273" w:rsidP="005662EF">
            <w:pPr>
              <w:tabs>
                <w:tab w:val="left" w:pos="3840"/>
              </w:tabs>
              <w:spacing w:before="120" w:after="120" w:line="254" w:lineRule="auto"/>
              <w:jc w:val="both"/>
              <w:rPr>
                <w:rFonts w:asciiTheme="minorHAnsi" w:hAnsiTheme="minorHAnsi" w:cstheme="minorHAnsi"/>
                <w:sz w:val="22"/>
                <w:szCs w:val="22"/>
                <w:lang w:eastAsia="en-US"/>
              </w:rPr>
            </w:pPr>
            <w:r w:rsidRPr="00310A66">
              <w:rPr>
                <w:rFonts w:asciiTheme="minorHAnsi" w:hAnsiTheme="minorHAnsi" w:cstheme="minorHAnsi"/>
                <w:sz w:val="22"/>
                <w:szCs w:val="22"/>
                <w:lang w:eastAsia="en-US"/>
              </w:rPr>
              <w:t>SZMJV Közgyűlés</w:t>
            </w:r>
            <w:r>
              <w:rPr>
                <w:rFonts w:asciiTheme="minorHAnsi" w:hAnsiTheme="minorHAnsi" w:cstheme="minorHAnsi"/>
                <w:sz w:val="22"/>
                <w:szCs w:val="22"/>
                <w:lang w:eastAsia="en-US"/>
              </w:rPr>
              <w:t>e</w:t>
            </w:r>
            <w:r w:rsidRPr="00310A66">
              <w:rPr>
                <w:rFonts w:asciiTheme="minorHAnsi" w:hAnsiTheme="minorHAnsi" w:cstheme="minorHAnsi"/>
                <w:sz w:val="22"/>
                <w:szCs w:val="22"/>
                <w:lang w:eastAsia="en-US"/>
              </w:rPr>
              <w:t xml:space="preserve"> 2025. december 11. napján </w:t>
            </w:r>
            <w:r w:rsidRPr="006E6B59">
              <w:rPr>
                <w:rFonts w:asciiTheme="minorHAnsi" w:hAnsiTheme="minorHAnsi" w:cstheme="minorHAnsi"/>
                <w:sz w:val="22"/>
                <w:szCs w:val="22"/>
                <w:lang w:eastAsia="en-US"/>
              </w:rPr>
              <w:t>Szombathely Zöld Infrastruktúra Fejlesztési és Fenntartási Akciótervét</w:t>
            </w:r>
            <w:r w:rsidRPr="00310A66">
              <w:rPr>
                <w:rFonts w:asciiTheme="minorHAnsi" w:hAnsiTheme="minorHAnsi" w:cstheme="minorHAnsi"/>
                <w:sz w:val="22"/>
                <w:szCs w:val="22"/>
                <w:lang w:eastAsia="en-US"/>
              </w:rPr>
              <w:t xml:space="preserve"> a </w:t>
            </w:r>
            <w:r w:rsidRPr="00F353EE">
              <w:rPr>
                <w:rFonts w:asciiTheme="minorHAnsi" w:hAnsiTheme="minorHAnsi" w:cstheme="minorHAnsi"/>
                <w:sz w:val="22"/>
                <w:szCs w:val="22"/>
                <w:lang w:eastAsia="en-US"/>
              </w:rPr>
              <w:t>363/2025. (XII. 11.) Kgy. sz. határozat</w:t>
            </w:r>
            <w:r w:rsidRPr="00310A66">
              <w:rPr>
                <w:rFonts w:asciiTheme="minorHAnsi" w:hAnsiTheme="minorHAnsi" w:cstheme="minorHAnsi"/>
                <w:sz w:val="22"/>
                <w:szCs w:val="22"/>
                <w:lang w:eastAsia="en-US"/>
              </w:rPr>
              <w:t>ával jóváhagyta.</w:t>
            </w:r>
          </w:p>
          <w:p w14:paraId="2DE659DB" w14:textId="77777777" w:rsidR="00323273" w:rsidRPr="006E6B59" w:rsidRDefault="00323273" w:rsidP="005662EF">
            <w:pPr>
              <w:tabs>
                <w:tab w:val="left" w:pos="3840"/>
              </w:tabs>
              <w:spacing w:before="120" w:after="120" w:line="254" w:lineRule="auto"/>
              <w:jc w:val="both"/>
              <w:rPr>
                <w:rFonts w:asciiTheme="minorHAnsi" w:hAnsiTheme="minorHAnsi" w:cstheme="minorHAnsi"/>
                <w:sz w:val="22"/>
                <w:szCs w:val="22"/>
                <w:lang w:eastAsia="en-US"/>
              </w:rPr>
            </w:pPr>
            <w:r w:rsidRPr="00310A66">
              <w:rPr>
                <w:rFonts w:asciiTheme="minorHAnsi" w:hAnsiTheme="minorHAnsi" w:cstheme="minorHAnsi"/>
                <w:sz w:val="22"/>
                <w:szCs w:val="22"/>
                <w:lang w:eastAsia="en-US"/>
              </w:rPr>
              <w:t>SZMJV Közgyűlése Szombathely Kerékpárforgalmi Hálózati Tervét a 364/2025. (XII. 11.) Kgy. sz. határozatával jóváhagyta.</w:t>
            </w:r>
          </w:p>
        </w:tc>
      </w:tr>
      <w:tr w:rsidR="00323273" w:rsidRPr="00EF5D86" w14:paraId="3CD42554"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DF77E" w14:textId="77777777" w:rsidR="00323273" w:rsidRPr="00021F60"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2</w:t>
            </w:r>
            <w:r w:rsidRPr="00021F60">
              <w:rPr>
                <w:rFonts w:asciiTheme="minorHAnsi" w:hAnsiTheme="minorHAnsi" w:cstheme="minorHAnsi"/>
                <w:bCs/>
                <w:sz w:val="22"/>
                <w:szCs w:val="22"/>
                <w:lang w:eastAsia="en-US"/>
              </w:rPr>
              <w:t>.</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C824D" w14:textId="77777777" w:rsidR="00323273" w:rsidRPr="005772C7" w:rsidRDefault="00323273" w:rsidP="005662EF">
            <w:pPr>
              <w:pStyle w:val="Jegyzetszveg"/>
              <w:rPr>
                <w:rFonts w:asciiTheme="minorHAnsi" w:hAnsiTheme="minorHAnsi" w:cstheme="minorHAnsi"/>
                <w:b/>
                <w:bCs/>
                <w:sz w:val="22"/>
                <w:szCs w:val="22"/>
              </w:rPr>
            </w:pPr>
            <w:r w:rsidRPr="005772C7">
              <w:rPr>
                <w:rFonts w:asciiTheme="minorHAnsi" w:hAnsiTheme="minorHAnsi" w:cstheme="minorHAnsi"/>
                <w:b/>
                <w:bCs/>
                <w:sz w:val="22"/>
                <w:szCs w:val="22"/>
              </w:rPr>
              <w:t>TOP_Plusz-1.3.2-23 kódszámú „Fenntartható városfejlesztés” című pályázat keretében „Szombathely MJV - SUMP felülvizsgálata”</w:t>
            </w:r>
          </w:p>
          <w:p w14:paraId="325FA289" w14:textId="77777777" w:rsidR="00323273" w:rsidRPr="005772C7" w:rsidRDefault="00323273" w:rsidP="005662EF">
            <w:pPr>
              <w:pStyle w:val="Jegyzetszveg"/>
              <w:rPr>
                <w:rFonts w:asciiTheme="minorHAnsi" w:hAnsiTheme="minorHAnsi" w:cstheme="minorHAnsi"/>
                <w:b/>
                <w:sz w:val="22"/>
                <w:szCs w:val="22"/>
              </w:rPr>
            </w:pPr>
          </w:p>
          <w:p w14:paraId="19EB1E17" w14:textId="77777777" w:rsidR="00323273" w:rsidRPr="005772C7" w:rsidRDefault="00323273" w:rsidP="005662EF">
            <w:pPr>
              <w:pStyle w:val="Jegyzetszveg"/>
              <w:jc w:val="both"/>
              <w:rPr>
                <w:rFonts w:asciiTheme="minorHAnsi" w:eastAsia="Calibr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144C" w14:textId="77777777" w:rsidR="00323273" w:rsidRPr="00FD7D99"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FD7D99">
              <w:rPr>
                <w:rFonts w:asciiTheme="minorHAnsi" w:hAnsiTheme="minorHAnsi" w:cstheme="minorHAnsi"/>
                <w:bCs/>
                <w:sz w:val="22"/>
                <w:szCs w:val="22"/>
                <w:lang w:eastAsia="en-US"/>
              </w:rPr>
              <w:t>A Közbeszerzési Bíráló Bizottság 2025. július 31. napján tett javaslatot az eljárás eredményessé nyilvánítására, valamint a nyertes ajánlattevő kihirdetésére, melyet a Döntéshozó 8/2025. (VII.31.) sz. KBB határozatában elfogadott.</w:t>
            </w:r>
          </w:p>
          <w:p w14:paraId="278D8D70" w14:textId="77777777" w:rsidR="00323273" w:rsidRPr="00FD7D99" w:rsidRDefault="00323273" w:rsidP="005662EF">
            <w:pPr>
              <w:jc w:val="both"/>
              <w:rPr>
                <w:rFonts w:asciiTheme="minorHAnsi" w:hAnsiTheme="minorHAnsi" w:cstheme="minorHAnsi"/>
                <w:b/>
                <w:bCs/>
                <w:sz w:val="22"/>
                <w:szCs w:val="22"/>
              </w:rPr>
            </w:pPr>
            <w:r w:rsidRPr="00FD7D99">
              <w:rPr>
                <w:rFonts w:asciiTheme="minorHAnsi" w:hAnsiTheme="minorHAnsi" w:cstheme="minorHAnsi"/>
                <w:bCs/>
                <w:sz w:val="22"/>
                <w:szCs w:val="22"/>
                <w:lang w:eastAsia="en-US"/>
              </w:rPr>
              <w:t xml:space="preserve">A közbeszerzési eljárás nyertes ajánlattevője a </w:t>
            </w:r>
            <w:r w:rsidRPr="00FD7D99">
              <w:rPr>
                <w:rFonts w:asciiTheme="minorHAnsi" w:hAnsiTheme="minorHAnsi" w:cstheme="minorHAnsi"/>
                <w:b/>
                <w:bCs/>
                <w:sz w:val="22"/>
                <w:szCs w:val="22"/>
              </w:rPr>
              <w:t xml:space="preserve">Mobilissimus Kft. (1093 Budapest, Lónyay u. 34.) </w:t>
            </w:r>
          </w:p>
          <w:p w14:paraId="7C77D5D4" w14:textId="77777777" w:rsidR="00323273" w:rsidRPr="00DC2826" w:rsidRDefault="00323273" w:rsidP="005662EF">
            <w:pPr>
              <w:jc w:val="both"/>
              <w:rPr>
                <w:rFonts w:asciiTheme="minorHAnsi" w:hAnsiTheme="minorHAnsi" w:cstheme="minorHAnsi"/>
                <w:b/>
                <w:bCs/>
                <w:sz w:val="22"/>
                <w:szCs w:val="22"/>
              </w:rPr>
            </w:pPr>
            <w:r w:rsidRPr="00FD7D99">
              <w:rPr>
                <w:rFonts w:asciiTheme="minorHAnsi" w:hAnsiTheme="minorHAnsi" w:cstheme="minorHAnsi"/>
                <w:bCs/>
                <w:sz w:val="22"/>
                <w:szCs w:val="22"/>
                <w:lang w:eastAsia="en-US"/>
              </w:rPr>
              <w:t>ajánlati ára</w:t>
            </w:r>
            <w:r>
              <w:rPr>
                <w:rFonts w:asciiTheme="minorHAnsi" w:hAnsiTheme="minorHAnsi" w:cstheme="minorHAnsi"/>
                <w:bCs/>
                <w:sz w:val="22"/>
                <w:szCs w:val="22"/>
                <w:lang w:eastAsia="en-US"/>
              </w:rPr>
              <w:t xml:space="preserve"> </w:t>
            </w:r>
            <w:r w:rsidRPr="00FD7D99">
              <w:rPr>
                <w:rFonts w:asciiTheme="minorHAnsi" w:hAnsiTheme="minorHAnsi" w:cstheme="minorHAnsi"/>
                <w:bCs/>
                <w:sz w:val="22"/>
                <w:szCs w:val="22"/>
                <w:lang w:eastAsia="en-US"/>
              </w:rPr>
              <w:t>nettó</w:t>
            </w:r>
            <w:r>
              <w:rPr>
                <w:rFonts w:asciiTheme="minorHAnsi" w:hAnsiTheme="minorHAnsi" w:cstheme="minorHAnsi"/>
                <w:bCs/>
                <w:sz w:val="22"/>
                <w:szCs w:val="22"/>
                <w:lang w:eastAsia="en-US"/>
              </w:rPr>
              <w:t>:</w:t>
            </w:r>
            <w:r w:rsidRPr="00FD7D99">
              <w:rPr>
                <w:rFonts w:asciiTheme="minorHAnsi" w:hAnsiTheme="minorHAnsi" w:cstheme="minorHAnsi"/>
                <w:bCs/>
                <w:sz w:val="22"/>
                <w:szCs w:val="22"/>
                <w:lang w:eastAsia="en-US"/>
              </w:rPr>
              <w:t xml:space="preserve"> </w:t>
            </w:r>
            <w:r w:rsidRPr="00FD7D99">
              <w:rPr>
                <w:rFonts w:asciiTheme="minorHAnsi" w:hAnsiTheme="minorHAnsi" w:cstheme="minorHAnsi"/>
                <w:sz w:val="22"/>
                <w:szCs w:val="22"/>
              </w:rPr>
              <w:t>9 696 000</w:t>
            </w:r>
            <w:r w:rsidRPr="00FD7D99">
              <w:rPr>
                <w:rFonts w:asciiTheme="minorHAnsi" w:hAnsiTheme="minorHAnsi" w:cstheme="minorHAnsi"/>
                <w:bCs/>
                <w:sz w:val="22"/>
                <w:szCs w:val="22"/>
                <w:lang w:eastAsia="en-US"/>
              </w:rPr>
              <w:t>,- Ft</w:t>
            </w:r>
          </w:p>
          <w:p w14:paraId="1C53258C" w14:textId="77777777" w:rsidR="00323273" w:rsidRPr="00910E37"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BB0F87">
              <w:rPr>
                <w:rFonts w:asciiTheme="minorHAnsi" w:hAnsiTheme="minorHAnsi" w:cstheme="minorHAnsi"/>
                <w:bCs/>
                <w:sz w:val="22"/>
                <w:szCs w:val="22"/>
                <w:lang w:eastAsia="en-US"/>
              </w:rPr>
              <w:t>A szerződés nyertes ajánlattevővel 2025. augusztus 29. napján</w:t>
            </w:r>
            <w:r>
              <w:rPr>
                <w:rFonts w:asciiTheme="minorHAnsi" w:hAnsiTheme="minorHAnsi" w:cstheme="minorHAnsi"/>
                <w:bCs/>
                <w:sz w:val="22"/>
                <w:szCs w:val="22"/>
                <w:lang w:eastAsia="en-US"/>
              </w:rPr>
              <w:t xml:space="preserve"> aláírásra került. A teljesítés határideje: szerződéskötést követő 9 hónap, </w:t>
            </w:r>
            <w:r w:rsidRPr="00910E37">
              <w:rPr>
                <w:rFonts w:asciiTheme="minorHAnsi" w:hAnsiTheme="minorHAnsi" w:cstheme="minorHAnsi"/>
                <w:bCs/>
                <w:sz w:val="22"/>
                <w:szCs w:val="22"/>
                <w:lang w:eastAsia="en-US"/>
              </w:rPr>
              <w:t>amelynek határideje 2026. május 29. napja.</w:t>
            </w:r>
          </w:p>
        </w:tc>
      </w:tr>
      <w:tr w:rsidR="00323273" w:rsidRPr="00EF5D86" w14:paraId="78FC386D"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8ED92" w14:textId="77777777" w:rsidR="00323273" w:rsidRPr="00021F60"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3</w:t>
            </w:r>
            <w:r w:rsidRPr="00021F60">
              <w:rPr>
                <w:rFonts w:asciiTheme="minorHAnsi" w:hAnsiTheme="minorHAnsi" w:cstheme="minorHAnsi"/>
                <w:bCs/>
                <w:sz w:val="22"/>
                <w:szCs w:val="22"/>
                <w:lang w:eastAsia="en-US"/>
              </w:rPr>
              <w:t>.</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BCA7" w14:textId="77777777" w:rsidR="00323273" w:rsidRPr="005772C7" w:rsidRDefault="00323273" w:rsidP="005662EF">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sz w:val="22"/>
                <w:szCs w:val="22"/>
              </w:rPr>
              <w:t>„</w:t>
            </w:r>
            <w:r w:rsidRPr="005772C7">
              <w:rPr>
                <w:rFonts w:asciiTheme="minorHAnsi" w:hAnsiTheme="minorHAnsi" w:cstheme="minorHAnsi"/>
                <w:b/>
                <w:sz w:val="22"/>
                <w:szCs w:val="22"/>
              </w:rPr>
              <w:t>TOP Plusz</w:t>
            </w:r>
            <w:r>
              <w:rPr>
                <w:rFonts w:asciiTheme="minorHAnsi" w:hAnsiTheme="minorHAnsi" w:cstheme="minorHAnsi"/>
                <w:b/>
                <w:sz w:val="22"/>
                <w:szCs w:val="22"/>
              </w:rPr>
              <w:t xml:space="preserve"> tervezési feladatok I.”</w:t>
            </w:r>
            <w:r w:rsidRPr="005772C7">
              <w:rPr>
                <w:rFonts w:asciiTheme="minorHAnsi" w:hAnsiTheme="minorHAnsi" w:cstheme="minorHAnsi"/>
                <w:b/>
                <w:sz w:val="22"/>
                <w:szCs w:val="22"/>
              </w:rPr>
              <w:t xml:space="preserve"> </w:t>
            </w:r>
          </w:p>
          <w:p w14:paraId="22881881" w14:textId="77777777" w:rsidR="00323273" w:rsidRDefault="00323273" w:rsidP="005662EF">
            <w:pPr>
              <w:tabs>
                <w:tab w:val="left" w:pos="8524"/>
                <w:tab w:val="right" w:pos="10509"/>
              </w:tabs>
              <w:spacing w:before="120" w:after="120"/>
              <w:jc w:val="both"/>
              <w:rPr>
                <w:rFonts w:asciiTheme="minorHAnsi" w:hAnsiTheme="minorHAnsi" w:cstheme="minorHAnsi"/>
                <w:bCs/>
                <w:sz w:val="22"/>
                <w:szCs w:val="22"/>
              </w:rPr>
            </w:pPr>
            <w:r w:rsidRPr="005772C7">
              <w:rPr>
                <w:rFonts w:asciiTheme="minorHAnsi" w:hAnsiTheme="minorHAnsi" w:cstheme="minorHAnsi"/>
                <w:bCs/>
                <w:sz w:val="22"/>
                <w:szCs w:val="22"/>
              </w:rPr>
              <w:t>1. Bölcsődék fejlesztése Szombathelyen (TOP PLUSZ-3.4.1-23-SH1-2024-00003)</w:t>
            </w:r>
            <w:r w:rsidRPr="005772C7">
              <w:rPr>
                <w:rFonts w:asciiTheme="minorHAnsi" w:hAnsiTheme="minorHAnsi" w:cstheme="minorHAnsi"/>
                <w:bCs/>
                <w:sz w:val="22"/>
                <w:szCs w:val="22"/>
              </w:rPr>
              <w:tab/>
              <w:t>2. Gyermekjóléti és szociális alapszolg</w:t>
            </w:r>
            <w:r>
              <w:rPr>
                <w:rFonts w:asciiTheme="minorHAnsi" w:hAnsiTheme="minorHAnsi" w:cstheme="minorHAnsi"/>
                <w:bCs/>
                <w:sz w:val="22"/>
                <w:szCs w:val="22"/>
              </w:rPr>
              <w:t>áltatások</w:t>
            </w:r>
            <w:r w:rsidRPr="005772C7">
              <w:rPr>
                <w:rFonts w:asciiTheme="minorHAnsi" w:hAnsiTheme="minorHAnsi" w:cstheme="minorHAnsi"/>
                <w:bCs/>
                <w:sz w:val="22"/>
                <w:szCs w:val="22"/>
              </w:rPr>
              <w:t xml:space="preserve"> fejlesztése (TOP PLUSZ-3.4.1-23-SH1-2024-00006)</w:t>
            </w:r>
            <w:r w:rsidRPr="005772C7">
              <w:rPr>
                <w:rFonts w:asciiTheme="minorHAnsi" w:hAnsiTheme="minorHAnsi" w:cstheme="minorHAnsi"/>
                <w:bCs/>
                <w:sz w:val="22"/>
                <w:szCs w:val="22"/>
              </w:rPr>
              <w:tab/>
              <w:t>3. Óvoda fejlesztések Szombathelyen (TOP PLUSZ-3.4.1-23-SH1-2024-00005</w:t>
            </w:r>
            <w:r>
              <w:rPr>
                <w:rFonts w:asciiTheme="minorHAnsi" w:hAnsiTheme="minorHAnsi" w:cstheme="minorHAnsi"/>
                <w:bCs/>
                <w:sz w:val="22"/>
                <w:szCs w:val="22"/>
              </w:rPr>
              <w:t>)</w:t>
            </w:r>
          </w:p>
          <w:p w14:paraId="5A20CB6D" w14:textId="77777777" w:rsidR="00323273" w:rsidRPr="005772C7" w:rsidRDefault="00323273" w:rsidP="005662EF">
            <w:pPr>
              <w:tabs>
                <w:tab w:val="left" w:pos="8524"/>
                <w:tab w:val="right" w:pos="10509"/>
              </w:tabs>
              <w:spacing w:before="120" w:after="120"/>
              <w:jc w:val="both"/>
              <w:rPr>
                <w:rFonts w:asciiTheme="minorHAnsi" w:hAnsiTheme="minorHAnsi" w:cstheme="minorHAnsi"/>
                <w:bCs/>
                <w:sz w:val="22"/>
                <w:szCs w:val="22"/>
              </w:rPr>
            </w:pPr>
            <w:r w:rsidRPr="005772C7">
              <w:rPr>
                <w:rFonts w:asciiTheme="minorHAnsi" w:hAnsiTheme="minorHAnsi" w:cstheme="minorHAnsi"/>
                <w:bCs/>
                <w:sz w:val="22"/>
                <w:szCs w:val="22"/>
              </w:rPr>
              <w:t>4. Szociális alapszolgáltatások minőségi fejlesztése (TOP PLUSZ-3.4.1-23-SH1-2024-00004)</w:t>
            </w:r>
            <w:r w:rsidRPr="005772C7">
              <w:rPr>
                <w:rFonts w:asciiTheme="minorHAnsi" w:hAnsiTheme="minorHAnsi" w:cstheme="minorHAnsi"/>
                <w:bCs/>
                <w:sz w:val="22"/>
                <w:szCs w:val="22"/>
              </w:rPr>
              <w:tab/>
              <w:t>5. Szociális alapszolgáltatások fejlesztése (TOP PLUSZ-3.4.1-23-SH1-2024-00001)</w:t>
            </w:r>
          </w:p>
          <w:p w14:paraId="37290823" w14:textId="77777777" w:rsidR="00323273" w:rsidRDefault="00323273" w:rsidP="005662EF">
            <w:pPr>
              <w:tabs>
                <w:tab w:val="left" w:pos="8524"/>
                <w:tab w:val="right" w:pos="10509"/>
              </w:tabs>
              <w:spacing w:before="120"/>
              <w:jc w:val="both"/>
              <w:rPr>
                <w:rFonts w:asciiTheme="minorHAnsi" w:hAnsiTheme="minorHAnsi" w:cstheme="minorHAnsi"/>
                <w:bCs/>
                <w:sz w:val="22"/>
                <w:szCs w:val="22"/>
              </w:rPr>
            </w:pPr>
            <w:r w:rsidRPr="005772C7">
              <w:rPr>
                <w:rFonts w:asciiTheme="minorHAnsi" w:hAnsiTheme="minorHAnsi" w:cstheme="minorHAnsi"/>
                <w:bCs/>
                <w:sz w:val="22"/>
                <w:szCs w:val="22"/>
              </w:rPr>
              <w:t>6. Egészségügyi alapellátás fejlesztése (TOP PLUSZ-3.4.1-23-SH1-2024-00002)</w:t>
            </w:r>
          </w:p>
          <w:p w14:paraId="3C2A0400" w14:textId="77777777" w:rsidR="00323273" w:rsidRPr="005772C7" w:rsidRDefault="00323273" w:rsidP="005662EF">
            <w:pPr>
              <w:tabs>
                <w:tab w:val="left" w:pos="8524"/>
                <w:tab w:val="right" w:pos="10509"/>
              </w:tabs>
              <w:spacing w:before="120"/>
              <w:jc w:val="both"/>
              <w:rPr>
                <w:rFonts w:asciiTheme="minorHAnsi" w:hAnsiTheme="minorHAnsi" w:cstheme="minorHAnsi"/>
                <w:bCs/>
                <w:sz w:val="22"/>
                <w:szCs w:val="22"/>
              </w:rPr>
            </w:pPr>
          </w:p>
          <w:p w14:paraId="32E8534F" w14:textId="77777777" w:rsidR="00323273" w:rsidRPr="005772C7" w:rsidRDefault="00323273" w:rsidP="005662EF">
            <w:pPr>
              <w:pStyle w:val="Jegyzetszveg"/>
              <w:rPr>
                <w:rFonts w:asciiTheme="minorHAnsi" w:hAnsiTheme="minorHAnsi" w:cstheme="minorHAnsi"/>
                <w:b/>
                <w:bCs/>
                <w:sz w:val="22"/>
                <w:szCs w:val="22"/>
              </w:rPr>
            </w:pPr>
            <w:r w:rsidRPr="005772C7">
              <w:rPr>
                <w:rFonts w:asciiTheme="minorHAnsi" w:hAnsiTheme="minorHAnsi" w:cstheme="minorHAnsi"/>
                <w:bCs/>
                <w:sz w:val="22"/>
                <w:szCs w:val="22"/>
              </w:rPr>
              <w:t>7.</w:t>
            </w:r>
            <w:r w:rsidRPr="005772C7">
              <w:rPr>
                <w:rFonts w:asciiTheme="minorHAnsi" w:hAnsiTheme="minorHAnsi" w:cstheme="minorHAnsi"/>
                <w:sz w:val="22"/>
                <w:szCs w:val="22"/>
              </w:rPr>
              <w:t xml:space="preserve"> A TOP PLUSZ-3.4.1-23 kódszámú „Fenntartható humán infrastruktúra” című felhívás keretében </w:t>
            </w:r>
            <w:r w:rsidRPr="005772C7">
              <w:rPr>
                <w:rFonts w:asciiTheme="minorHAnsi" w:hAnsiTheme="minorHAnsi" w:cstheme="minorHAnsi"/>
                <w:sz w:val="22"/>
                <w:szCs w:val="22"/>
              </w:rPr>
              <w:lastRenderedPageBreak/>
              <w:t>megvalósítandó 6 projekt standard éghajlatváltozási rezilienciavizsgálatának elvégzése, valamint a beruházásokat megelőző, a tervezett állapotokat és a megvalósult létesítmények biológiai aktivitás értékének számítása, és nyilatkozat kiállítása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0D957" w14:textId="77777777" w:rsidR="00323273"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A Közbeszerzési Bíráló Bizottság 2025. szeptember 18. napján az eljárás megindításáról döntött, az ajánlati felhívást és a közbeszerzési dokumentációt megtárgyalta, melyet a Döntéshozó 12/2025. (IX.18.) sz. KBB határozatában elfogadott.</w:t>
            </w:r>
          </w:p>
          <w:p w14:paraId="082E97B4" w14:textId="77777777" w:rsidR="00323273"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w:t>
            </w:r>
            <w:r w:rsidRPr="009C106E">
              <w:rPr>
                <w:rFonts w:ascii="Calibri" w:hAnsi="Calibri" w:cs="Calibri"/>
                <w:sz w:val="22"/>
                <w:szCs w:val="22"/>
              </w:rPr>
              <w:t>z ajánlati felhívás és a közbeszerzési dokumentumok KFF részére minőség-ellenőrzés céljából megküldésér</w:t>
            </w:r>
            <w:r>
              <w:rPr>
                <w:rFonts w:ascii="Calibri" w:hAnsi="Calibri" w:cs="Calibri"/>
                <w:sz w:val="22"/>
                <w:szCs w:val="22"/>
              </w:rPr>
              <w:t>e</w:t>
            </w:r>
            <w:r>
              <w:rPr>
                <w:rFonts w:asciiTheme="minorHAnsi" w:hAnsiTheme="minorHAnsi" w:cstheme="minorHAnsi"/>
                <w:bCs/>
                <w:sz w:val="22"/>
                <w:szCs w:val="22"/>
                <w:lang w:eastAsia="en-US"/>
              </w:rPr>
              <w:t xml:space="preserve"> kerültek.</w:t>
            </w:r>
          </w:p>
          <w:p w14:paraId="7E7E9799" w14:textId="77777777" w:rsidR="00323273"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p>
          <w:p w14:paraId="598AC629" w14:textId="77777777" w:rsidR="00323273"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2025. november 21. napján a Hatóság az eljárás megindítására vonatkozó, feltétellel támogató tartalmú tanúsítványt bocsátott ki.</w:t>
            </w:r>
          </w:p>
          <w:p w14:paraId="3BE0FD38" w14:textId="77777777" w:rsidR="00323273"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p>
          <w:p w14:paraId="415F1D84" w14:textId="429D8505" w:rsidR="00323273" w:rsidRPr="0030348D"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Az ajánlattételi határidőig, 2026. </w:t>
            </w:r>
            <w:r w:rsidR="00390EBA">
              <w:rPr>
                <w:rFonts w:asciiTheme="minorHAnsi" w:hAnsiTheme="minorHAnsi" w:cstheme="minorHAnsi"/>
                <w:bCs/>
                <w:sz w:val="22"/>
                <w:szCs w:val="22"/>
                <w:lang w:eastAsia="en-US"/>
              </w:rPr>
              <w:t xml:space="preserve">január </w:t>
            </w:r>
            <w:r>
              <w:rPr>
                <w:rFonts w:asciiTheme="minorHAnsi" w:hAnsiTheme="minorHAnsi" w:cstheme="minorHAnsi"/>
                <w:bCs/>
                <w:sz w:val="22"/>
                <w:szCs w:val="22"/>
                <w:lang w:eastAsia="en-US"/>
              </w:rPr>
              <w:t xml:space="preserve">5. 10:00 óráig az eljárásban a 7 részre vonatkozóan összesen 47 db ajánlat érkezett, </w:t>
            </w:r>
            <w:r>
              <w:rPr>
                <w:rFonts w:asciiTheme="minorHAnsi" w:hAnsiTheme="minorHAnsi" w:cstheme="minorHAnsi"/>
                <w:bCs/>
                <w:sz w:val="22"/>
                <w:szCs w:val="22"/>
                <w:lang w:eastAsia="en-US"/>
              </w:rPr>
              <w:lastRenderedPageBreak/>
              <w:t>melyek hiánypótlása, továbbá értékelése folyamatban van.</w:t>
            </w:r>
          </w:p>
        </w:tc>
      </w:tr>
      <w:tr w:rsidR="00323273" w:rsidRPr="00EF5D86" w14:paraId="07C87D25"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A7E1" w14:textId="77777777" w:rsidR="00323273" w:rsidRPr="00021F60"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4.</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E4D5C" w14:textId="77777777" w:rsidR="00323273" w:rsidRDefault="00323273" w:rsidP="005662EF">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sz w:val="22"/>
                <w:szCs w:val="22"/>
              </w:rPr>
              <w:t>„Szombathelyi Városháza épületének tartószerkezeti felújítása”</w:t>
            </w:r>
          </w:p>
          <w:p w14:paraId="561AAE8B" w14:textId="77777777" w:rsidR="00323273" w:rsidRPr="0015064C" w:rsidRDefault="00323273" w:rsidP="005662EF">
            <w:pPr>
              <w:tabs>
                <w:tab w:val="left" w:pos="7390"/>
                <w:tab w:val="right" w:pos="9658"/>
              </w:tabs>
              <w:spacing w:before="120"/>
              <w:jc w:val="both"/>
              <w:rPr>
                <w:rFonts w:asciiTheme="minorHAnsi" w:hAnsiTheme="minorHAnsi" w:cstheme="minorHAnsi"/>
                <w:bCs/>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6E874" w14:textId="77777777" w:rsidR="00323273" w:rsidRPr="001A55BE"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 xml:space="preserve">A Közbeszerzési Bíráló Bizottság 2025. augusztus 8. napján az eljárás megindításáról döntött, az ajánlati felhívást és közbeszerzési dokumentációt megtárgyalta, melyet a Döntéshozó 10/2025. (VIII.8.) sz. KBB határozatában elfogadott.  </w:t>
            </w:r>
          </w:p>
          <w:p w14:paraId="1630A1CE" w14:textId="77777777" w:rsidR="00323273" w:rsidRDefault="00323273" w:rsidP="005662EF">
            <w:pPr>
              <w:jc w:val="both"/>
              <w:rPr>
                <w:rFonts w:ascii="Calibri" w:hAnsi="Calibri" w:cs="Calibri"/>
                <w:sz w:val="22"/>
                <w:szCs w:val="22"/>
              </w:rPr>
            </w:pPr>
            <w:r w:rsidRPr="003235CB">
              <w:rPr>
                <w:rFonts w:ascii="Calibri" w:eastAsia="Calibri" w:hAnsi="Calibri" w:cs="Calibri"/>
                <w:sz w:val="22"/>
                <w:szCs w:val="22"/>
              </w:rPr>
              <w:t xml:space="preserve">Az eljárás </w:t>
            </w:r>
            <w:r w:rsidRPr="003235CB">
              <w:rPr>
                <w:rFonts w:ascii="Calibri" w:eastAsia="Calibri" w:hAnsi="Calibri" w:cs="Calibri"/>
                <w:b/>
                <w:bCs/>
                <w:sz w:val="22"/>
                <w:szCs w:val="22"/>
              </w:rPr>
              <w:t>nyertese a</w:t>
            </w:r>
            <w:r w:rsidRPr="003235CB">
              <w:rPr>
                <w:rFonts w:ascii="Calibri" w:hAnsi="Calibri" w:cs="Calibri"/>
                <w:b/>
                <w:bCs/>
                <w:sz w:val="22"/>
                <w:szCs w:val="22"/>
              </w:rPr>
              <w:t xml:space="preserve"> </w:t>
            </w:r>
            <w:r w:rsidRPr="003235CB">
              <w:rPr>
                <w:rFonts w:ascii="Calibri" w:eastAsia="Calibri" w:hAnsi="Calibri" w:cs="Calibri"/>
                <w:b/>
                <w:bCs/>
                <w:sz w:val="22"/>
                <w:szCs w:val="22"/>
              </w:rPr>
              <w:t>H-V Vízprojekt Kft. ajánlattevő</w:t>
            </w:r>
            <w:r>
              <w:rPr>
                <w:rFonts w:ascii="Calibri" w:eastAsia="Calibri" w:hAnsi="Calibri" w:cs="Calibri"/>
                <w:b/>
                <w:bCs/>
                <w:sz w:val="22"/>
                <w:szCs w:val="22"/>
              </w:rPr>
              <w:t xml:space="preserve"> lett</w:t>
            </w:r>
            <w:r w:rsidRPr="003235CB">
              <w:rPr>
                <w:rFonts w:ascii="Calibri" w:hAnsi="Calibri" w:cs="Calibri"/>
                <w:sz w:val="22"/>
                <w:szCs w:val="22"/>
              </w:rPr>
              <w:t xml:space="preserve">, mivel </w:t>
            </w:r>
            <w:r>
              <w:rPr>
                <w:rFonts w:ascii="Calibri" w:hAnsi="Calibri" w:cs="Calibri"/>
                <w:sz w:val="22"/>
                <w:szCs w:val="22"/>
              </w:rPr>
              <w:t>ő</w:t>
            </w:r>
            <w:r w:rsidRPr="003235CB">
              <w:rPr>
                <w:rFonts w:ascii="Calibri" w:hAnsi="Calibri" w:cs="Calibri"/>
                <w:sz w:val="22"/>
                <w:szCs w:val="22"/>
              </w:rPr>
              <w:t xml:space="preserve"> tette az értékelési szempontok alapján a legkedvezőbb ajánlatot.</w:t>
            </w:r>
          </w:p>
          <w:p w14:paraId="62BC1262" w14:textId="77777777" w:rsidR="00323273" w:rsidRDefault="00323273" w:rsidP="005662EF">
            <w:pPr>
              <w:jc w:val="both"/>
              <w:rPr>
                <w:rFonts w:ascii="Calibri" w:hAnsi="Calibri" w:cs="Calibri"/>
                <w:bCs/>
                <w:sz w:val="22"/>
                <w:szCs w:val="22"/>
              </w:rPr>
            </w:pPr>
          </w:p>
          <w:p w14:paraId="641A1C6E" w14:textId="77777777" w:rsidR="00323273" w:rsidRDefault="00323273" w:rsidP="005662EF">
            <w:pPr>
              <w:jc w:val="both"/>
              <w:rPr>
                <w:rFonts w:ascii="Calibri" w:hAnsi="Calibri" w:cs="Calibri"/>
                <w:bCs/>
                <w:sz w:val="22"/>
                <w:szCs w:val="22"/>
              </w:rPr>
            </w:pPr>
            <w:r>
              <w:rPr>
                <w:rFonts w:ascii="Calibri" w:hAnsi="Calibri" w:cs="Calibri"/>
                <w:bCs/>
                <w:sz w:val="22"/>
                <w:szCs w:val="22"/>
              </w:rPr>
              <w:t>Nyertes ajánlattevővel a szerződés megkötésre került 2025. október 13-án.</w:t>
            </w:r>
          </w:p>
          <w:p w14:paraId="58C19834" w14:textId="77777777" w:rsidR="00323273" w:rsidRPr="003235CB" w:rsidRDefault="00323273" w:rsidP="005662EF">
            <w:pPr>
              <w:jc w:val="both"/>
              <w:rPr>
                <w:rFonts w:ascii="Calibri" w:hAnsi="Calibri" w:cs="Calibri"/>
                <w:bCs/>
                <w:sz w:val="22"/>
                <w:szCs w:val="22"/>
              </w:rPr>
            </w:pPr>
            <w:r>
              <w:rPr>
                <w:rFonts w:ascii="Calibri" w:hAnsi="Calibri" w:cs="Calibri"/>
                <w:bCs/>
                <w:sz w:val="22"/>
                <w:szCs w:val="22"/>
              </w:rPr>
              <w:t>A teljesítés határideje: a munkaterület átadásának időpontjától számított 6 hónap.</w:t>
            </w:r>
          </w:p>
          <w:p w14:paraId="15F8E07B" w14:textId="77777777" w:rsidR="00323273" w:rsidRPr="001879CC" w:rsidRDefault="00323273" w:rsidP="005662EF">
            <w:pPr>
              <w:tabs>
                <w:tab w:val="left" w:pos="3840"/>
              </w:tabs>
              <w:spacing w:before="120" w:after="120" w:line="254" w:lineRule="auto"/>
              <w:jc w:val="both"/>
              <w:rPr>
                <w:rFonts w:asciiTheme="minorHAnsi" w:hAnsiTheme="minorHAnsi" w:cstheme="minorHAnsi"/>
                <w:bCs/>
                <w:sz w:val="22"/>
                <w:szCs w:val="22"/>
              </w:rPr>
            </w:pPr>
          </w:p>
        </w:tc>
      </w:tr>
      <w:tr w:rsidR="00323273" w:rsidRPr="00EF5D86" w14:paraId="179A73D3"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993B" w14:textId="77777777" w:rsidR="00323273"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5.</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4D65" w14:textId="77777777" w:rsidR="00323273" w:rsidRPr="00047AC4" w:rsidRDefault="00323273" w:rsidP="005662EF">
            <w:pPr>
              <w:tabs>
                <w:tab w:val="left" w:pos="7390"/>
                <w:tab w:val="right" w:pos="9658"/>
              </w:tabs>
              <w:spacing w:before="120"/>
              <w:jc w:val="both"/>
              <w:rPr>
                <w:rFonts w:asciiTheme="minorHAnsi" w:hAnsiTheme="minorHAnsi" w:cstheme="minorHAnsi"/>
                <w:b/>
                <w:sz w:val="22"/>
                <w:szCs w:val="22"/>
              </w:rPr>
            </w:pPr>
            <w:r w:rsidRPr="00047AC4">
              <w:rPr>
                <w:rFonts w:asciiTheme="minorHAnsi" w:hAnsiTheme="minorHAnsi" w:cstheme="minorHAnsi"/>
                <w:b/>
                <w:sz w:val="22"/>
                <w:szCs w:val="22"/>
              </w:rPr>
              <w:t>„Hajdú utca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9D0D0"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Cs/>
                <w:sz w:val="22"/>
                <w:szCs w:val="22"/>
                <w:lang w:eastAsia="en-US"/>
              </w:rPr>
              <w:t xml:space="preserve">A Közbeszerzési Bíráló Bizottság 2025. augusztus 8. napján az eljárás megindításáról döntött, az ajánlati felhívást és közbeszerzési dokumentációt megtárgyalta, melyet a Döntéshozó 11/2025. (VIII.8.) sz. KBB határozatában elfogadott.  </w:t>
            </w:r>
          </w:p>
          <w:p w14:paraId="1CECB373" w14:textId="3DB1DDE1"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Cs/>
                <w:sz w:val="22"/>
                <w:szCs w:val="22"/>
                <w:lang w:eastAsia="en-US"/>
              </w:rPr>
              <w:t xml:space="preserve">Az ajánlattételi határidő lejártáig, 2025. augusztus 28. 11 óráig az alábbi ajánlatok érkeztek: </w:t>
            </w:r>
          </w:p>
          <w:p w14:paraId="3FAD0E3B"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
                <w:sz w:val="22"/>
                <w:szCs w:val="22"/>
                <w:lang w:eastAsia="en-US"/>
              </w:rPr>
              <w:t>Litor Kft</w:t>
            </w:r>
            <w:r w:rsidRPr="00047AC4">
              <w:rPr>
                <w:rFonts w:asciiTheme="minorHAnsi" w:hAnsiTheme="minorHAnsi" w:cstheme="minorHAnsi"/>
                <w:bCs/>
                <w:sz w:val="22"/>
                <w:szCs w:val="22"/>
                <w:lang w:eastAsia="en-US"/>
              </w:rPr>
              <w:t>. 9700 Szombathely, Vízöntő utca 7.</w:t>
            </w:r>
          </w:p>
          <w:p w14:paraId="6D07C3E6"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Cs/>
                <w:sz w:val="22"/>
                <w:szCs w:val="22"/>
                <w:lang w:eastAsia="en-US"/>
              </w:rPr>
              <w:t>ajánlati ára nettó: 25.905.661,- Ft</w:t>
            </w:r>
          </w:p>
          <w:p w14:paraId="5DF33FEB"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
                <w:sz w:val="22"/>
                <w:szCs w:val="22"/>
                <w:lang w:eastAsia="en-US"/>
              </w:rPr>
              <w:t>ÉP-ÚT 2000 Mérnöki, Szolgáltató és Kereskedelmi Kft.</w:t>
            </w:r>
            <w:r w:rsidRPr="00047AC4">
              <w:rPr>
                <w:rFonts w:asciiTheme="minorHAnsi" w:hAnsiTheme="minorHAnsi" w:cstheme="minorHAnsi"/>
                <w:bCs/>
                <w:sz w:val="22"/>
                <w:szCs w:val="22"/>
                <w:lang w:eastAsia="en-US"/>
              </w:rPr>
              <w:t xml:space="preserve"> 9600 Sárvár, Hrsz. 0142/13</w:t>
            </w:r>
          </w:p>
          <w:p w14:paraId="57E813D4"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Cs/>
                <w:sz w:val="22"/>
                <w:szCs w:val="22"/>
                <w:lang w:eastAsia="en-US"/>
              </w:rPr>
              <w:t>ajánlati ára nettó: 27.351.277,- Ft</w:t>
            </w:r>
          </w:p>
          <w:p w14:paraId="7D4D96B6"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
                <w:sz w:val="22"/>
                <w:szCs w:val="22"/>
                <w:lang w:eastAsia="en-US"/>
              </w:rPr>
              <w:t>Varga és Varga Építőipari Kft.</w:t>
            </w:r>
            <w:r w:rsidRPr="00047AC4">
              <w:rPr>
                <w:rFonts w:asciiTheme="minorHAnsi" w:hAnsiTheme="minorHAnsi" w:cstheme="minorHAnsi"/>
                <w:bCs/>
                <w:sz w:val="22"/>
                <w:szCs w:val="22"/>
                <w:lang w:eastAsia="en-US"/>
              </w:rPr>
              <w:t xml:space="preserve"> 9800 Vasvár, Petőfi S. u. 25. </w:t>
            </w:r>
          </w:p>
          <w:p w14:paraId="249BB722"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Cs/>
                <w:sz w:val="22"/>
                <w:szCs w:val="22"/>
                <w:lang w:eastAsia="en-US"/>
              </w:rPr>
              <w:t>ajánlati ára nettó: 26.764.412,- Ft</w:t>
            </w:r>
          </w:p>
          <w:p w14:paraId="04CD664D"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
                <w:sz w:val="22"/>
                <w:szCs w:val="22"/>
                <w:lang w:eastAsia="en-US"/>
              </w:rPr>
              <w:t xml:space="preserve">TIA 2002 Építőipari Tervező Kivitelező és Kereskedelmi Kft. </w:t>
            </w:r>
            <w:r w:rsidRPr="00047AC4">
              <w:rPr>
                <w:rFonts w:asciiTheme="minorHAnsi" w:hAnsiTheme="minorHAnsi" w:cstheme="minorHAnsi"/>
                <w:bCs/>
                <w:sz w:val="22"/>
                <w:szCs w:val="22"/>
                <w:lang w:eastAsia="en-US"/>
              </w:rPr>
              <w:t>9600 Sárvár, Sótonyi út 13.</w:t>
            </w:r>
          </w:p>
          <w:p w14:paraId="56DA4E5F"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Cs/>
                <w:sz w:val="22"/>
                <w:szCs w:val="22"/>
                <w:lang w:eastAsia="en-US"/>
              </w:rPr>
              <w:t>ajánlati ára nettó: 27.577.566,- Ft</w:t>
            </w:r>
          </w:p>
          <w:p w14:paraId="0FFD6769"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047AC4">
              <w:rPr>
                <w:rFonts w:asciiTheme="minorHAnsi" w:hAnsiTheme="minorHAnsi" w:cstheme="minorHAnsi"/>
                <w:bCs/>
                <w:sz w:val="22"/>
                <w:szCs w:val="22"/>
                <w:lang w:eastAsia="en-US"/>
              </w:rPr>
              <w:t>A rendelkezésre álló fedezet: nettó 25.982.512,- Ft.</w:t>
            </w:r>
          </w:p>
          <w:p w14:paraId="0774D2E8" w14:textId="77777777" w:rsidR="00323273" w:rsidRPr="00047AC4" w:rsidRDefault="00323273" w:rsidP="005662EF">
            <w:pPr>
              <w:tabs>
                <w:tab w:val="left" w:pos="3840"/>
              </w:tabs>
              <w:spacing w:before="120" w:after="120" w:line="254" w:lineRule="auto"/>
              <w:jc w:val="both"/>
              <w:rPr>
                <w:rFonts w:asciiTheme="minorHAnsi" w:hAnsiTheme="minorHAnsi" w:cstheme="minorHAnsi"/>
                <w:bCs/>
                <w:sz w:val="22"/>
                <w:szCs w:val="22"/>
              </w:rPr>
            </w:pPr>
            <w:r w:rsidRPr="00047AC4">
              <w:rPr>
                <w:rFonts w:asciiTheme="minorHAnsi" w:hAnsiTheme="minorHAnsi" w:cstheme="minorHAnsi"/>
                <w:bCs/>
                <w:sz w:val="22"/>
                <w:szCs w:val="22"/>
              </w:rPr>
              <w:t xml:space="preserve">Az ajánlatok műszaki-szakmai értékelését követően, a </w:t>
            </w:r>
            <w:r w:rsidRPr="00047AC4">
              <w:rPr>
                <w:rFonts w:asciiTheme="minorHAnsi" w:hAnsiTheme="minorHAnsi" w:cstheme="minorHAnsi"/>
                <w:bCs/>
                <w:sz w:val="22"/>
                <w:szCs w:val="22"/>
                <w:lang w:eastAsia="en-US"/>
              </w:rPr>
              <w:t xml:space="preserve">Közbeszerzési Bíráló Bizottság 2025. szeptember 18. napján tett javaslatot </w:t>
            </w:r>
            <w:r w:rsidRPr="00047AC4">
              <w:rPr>
                <w:rFonts w:asciiTheme="minorHAnsi" w:hAnsiTheme="minorHAnsi" w:cstheme="minorHAnsi"/>
                <w:bCs/>
                <w:sz w:val="22"/>
                <w:szCs w:val="22"/>
                <w:lang w:eastAsia="en-US"/>
              </w:rPr>
              <w:lastRenderedPageBreak/>
              <w:t>az eljárás eredményessé nyilvánítására, valamint nyertes ajánlattevők kihirdetésére, melyet a Döntéshozó 14/2025. (IX.18.) sz. KBB határozatában elfogadott.</w:t>
            </w:r>
          </w:p>
          <w:p w14:paraId="27CBC4C2" w14:textId="77777777" w:rsidR="00323273" w:rsidRDefault="00323273" w:rsidP="005662EF">
            <w:pPr>
              <w:jc w:val="both"/>
              <w:rPr>
                <w:rFonts w:ascii="Calibri" w:eastAsia="Calibri" w:hAnsi="Calibri" w:cs="Calibri"/>
                <w:sz w:val="22"/>
                <w:szCs w:val="22"/>
              </w:rPr>
            </w:pPr>
            <w:r w:rsidRPr="00047AC4">
              <w:rPr>
                <w:rFonts w:ascii="Calibri" w:eastAsia="Calibri" w:hAnsi="Calibri" w:cs="Calibri"/>
                <w:sz w:val="22"/>
                <w:szCs w:val="22"/>
              </w:rPr>
              <w:t>Az eljárás nyertese</w:t>
            </w:r>
            <w:r w:rsidRPr="00047AC4">
              <w:rPr>
                <w:rFonts w:ascii="Calibri" w:eastAsia="Calibri" w:hAnsi="Calibri" w:cs="Calibri"/>
                <w:b/>
                <w:bCs/>
                <w:sz w:val="22"/>
                <w:szCs w:val="22"/>
              </w:rPr>
              <w:t xml:space="preserve"> a Litor Kft. </w:t>
            </w:r>
            <w:r w:rsidRPr="00047AC4">
              <w:rPr>
                <w:rFonts w:ascii="Calibri" w:eastAsia="Calibri" w:hAnsi="Calibri" w:cs="Calibri"/>
                <w:sz w:val="22"/>
                <w:szCs w:val="22"/>
              </w:rPr>
              <w:t>lett. A szerződés 2025. október 14. napon megkötésre került.</w:t>
            </w:r>
          </w:p>
          <w:p w14:paraId="4F47FBFA" w14:textId="77777777" w:rsidR="00323273" w:rsidRPr="00047AC4" w:rsidRDefault="00323273" w:rsidP="005662EF">
            <w:pPr>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 teljesítés határideje: szerződéskötést követő 4 hónap, </w:t>
            </w:r>
            <w:r w:rsidRPr="00910E37">
              <w:rPr>
                <w:rFonts w:asciiTheme="minorHAnsi" w:hAnsiTheme="minorHAnsi" w:cstheme="minorHAnsi"/>
                <w:bCs/>
                <w:sz w:val="22"/>
                <w:szCs w:val="22"/>
                <w:lang w:eastAsia="en-US"/>
              </w:rPr>
              <w:t xml:space="preserve">amelynek határideje 2026. </w:t>
            </w:r>
            <w:r>
              <w:rPr>
                <w:rFonts w:asciiTheme="minorHAnsi" w:hAnsiTheme="minorHAnsi" w:cstheme="minorHAnsi"/>
                <w:bCs/>
                <w:sz w:val="22"/>
                <w:szCs w:val="22"/>
                <w:lang w:eastAsia="en-US"/>
              </w:rPr>
              <w:t>február</w:t>
            </w:r>
            <w:r w:rsidRPr="00910E37">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14</w:t>
            </w:r>
            <w:r w:rsidRPr="00910E37">
              <w:rPr>
                <w:rFonts w:asciiTheme="minorHAnsi" w:hAnsiTheme="minorHAnsi" w:cstheme="minorHAnsi"/>
                <w:bCs/>
                <w:sz w:val="22"/>
                <w:szCs w:val="22"/>
                <w:lang w:eastAsia="en-US"/>
              </w:rPr>
              <w:t>. napja</w:t>
            </w:r>
            <w:r>
              <w:rPr>
                <w:rFonts w:asciiTheme="minorHAnsi" w:hAnsiTheme="minorHAnsi" w:cstheme="minorHAnsi"/>
                <w:bCs/>
                <w:sz w:val="22"/>
                <w:szCs w:val="22"/>
                <w:lang w:eastAsia="en-US"/>
              </w:rPr>
              <w:t>.</w:t>
            </w:r>
          </w:p>
        </w:tc>
      </w:tr>
      <w:tr w:rsidR="00323273" w:rsidRPr="00EF5D86" w14:paraId="7E988063"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A1C81" w14:textId="77777777" w:rsidR="00323273"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6.</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432D7" w14:textId="77777777" w:rsidR="00323273" w:rsidRDefault="00323273" w:rsidP="005662EF">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bCs/>
                <w:sz w:val="22"/>
                <w:szCs w:val="22"/>
                <w:lang w:eastAsia="en-US"/>
              </w:rPr>
              <w:t xml:space="preserve">„Villamos energia beszerzése SZMJV Önkormányzata, a Savaria Városfejlesztési Kft., a közvilágítás, valamint a Polgármesteri Hivatal részére 2026. évre” - központosított beszerzés keretében </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F41DE" w14:textId="77777777" w:rsidR="00323273" w:rsidRPr="00AB127C"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AB127C">
              <w:rPr>
                <w:rFonts w:asciiTheme="minorHAnsi" w:hAnsiTheme="minorHAnsi" w:cstheme="minorHAnsi"/>
                <w:bCs/>
                <w:sz w:val="22"/>
                <w:szCs w:val="22"/>
                <w:lang w:eastAsia="en-US"/>
              </w:rPr>
              <w:t xml:space="preserve">Az eljárás a KEF elektronikus felületén lezárult. </w:t>
            </w:r>
          </w:p>
          <w:p w14:paraId="192E9A86" w14:textId="77777777" w:rsidR="00323273" w:rsidRPr="00AB127C"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AB127C">
              <w:rPr>
                <w:rFonts w:asciiTheme="minorHAnsi" w:hAnsiTheme="minorHAnsi" w:cstheme="minorHAnsi"/>
                <w:bCs/>
                <w:sz w:val="22"/>
                <w:szCs w:val="22"/>
                <w:lang w:eastAsia="en-US"/>
              </w:rPr>
              <w:t xml:space="preserve">A Közbeszerzési Bíráló Bizottság 2025. december 10. napján </w:t>
            </w:r>
            <w:r w:rsidRPr="00AB127C">
              <w:rPr>
                <w:rFonts w:ascii="Calibri" w:hAnsi="Calibri" w:cs="Calibri"/>
                <w:bCs/>
                <w:sz w:val="22"/>
                <w:szCs w:val="22"/>
              </w:rPr>
              <w:t>tett javaslatot</w:t>
            </w:r>
            <w:r w:rsidRPr="00AB127C">
              <w:rPr>
                <w:rFonts w:asciiTheme="minorHAnsi" w:hAnsiTheme="minorHAnsi" w:cstheme="minorHAnsi"/>
                <w:bCs/>
                <w:sz w:val="22"/>
                <w:szCs w:val="22"/>
                <w:lang w:eastAsia="en-US"/>
              </w:rPr>
              <w:t xml:space="preserve"> az eljárás eredményessé nyilvánítására, valamint a nyertes ajánlattevő kihirdetésére, melyet a Döntéshozó 15/2025. (XII.10.) sz. KBB határozatában elfogadott. </w:t>
            </w:r>
          </w:p>
          <w:p w14:paraId="2BEAB4FD" w14:textId="77777777" w:rsidR="00323273" w:rsidRPr="003805D1" w:rsidRDefault="00323273" w:rsidP="005662EF">
            <w:pPr>
              <w:tabs>
                <w:tab w:val="left" w:pos="3840"/>
              </w:tabs>
              <w:spacing w:before="120" w:after="120" w:line="254" w:lineRule="auto"/>
              <w:jc w:val="both"/>
              <w:rPr>
                <w:rFonts w:asciiTheme="minorHAnsi" w:hAnsiTheme="minorHAnsi" w:cstheme="minorHAnsi"/>
                <w:bCs/>
                <w:sz w:val="22"/>
                <w:szCs w:val="22"/>
                <w:highlight w:val="yellow"/>
                <w:lang w:eastAsia="en-US"/>
              </w:rPr>
            </w:pPr>
            <w:r w:rsidRPr="00AB127C">
              <w:rPr>
                <w:rFonts w:asciiTheme="minorHAnsi" w:hAnsiTheme="minorHAnsi" w:cstheme="minorHAnsi"/>
                <w:bCs/>
                <w:sz w:val="22"/>
                <w:szCs w:val="22"/>
              </w:rPr>
              <w:t xml:space="preserve">A közbeszerzési eljárás nyertes ajánlattevője az 1. </w:t>
            </w:r>
            <w:r w:rsidRPr="00AB127C">
              <w:rPr>
                <w:rFonts w:ascii="Calibri" w:hAnsi="Calibri" w:cs="Calibri"/>
                <w:bCs/>
                <w:sz w:val="22"/>
                <w:szCs w:val="22"/>
              </w:rPr>
              <w:t>rész:</w:t>
            </w:r>
            <w:r w:rsidRPr="003805D1">
              <w:rPr>
                <w:rFonts w:ascii="Calibri" w:hAnsi="Calibri" w:cs="Calibri"/>
                <w:color w:val="000000"/>
                <w:sz w:val="22"/>
                <w:szCs w:val="22"/>
              </w:rPr>
              <w:t xml:space="preserve"> Közvilágítás célú villamosenergia</w:t>
            </w:r>
            <w:r>
              <w:rPr>
                <w:rFonts w:ascii="Calibri" w:hAnsi="Calibri" w:cs="Calibri"/>
                <w:color w:val="000000"/>
                <w:sz w:val="22"/>
                <w:szCs w:val="22"/>
              </w:rPr>
              <w:t xml:space="preserve"> beszerzése vonatkozásában az </w:t>
            </w:r>
            <w:r w:rsidRPr="00EE0C8C">
              <w:rPr>
                <w:rFonts w:ascii="Calibri" w:eastAsia="Aptos" w:hAnsi="Calibri" w:cs="Calibri"/>
                <w:b/>
                <w:bCs/>
                <w:kern w:val="2"/>
                <w:sz w:val="22"/>
                <w:szCs w:val="22"/>
                <w:lang w:eastAsia="en-US"/>
              </w:rPr>
              <w:t>E2 Hungary Energiakereskedelmi és Szolgáltató Zártkörűen Működő Részvénytársaság</w:t>
            </w:r>
            <w:r w:rsidRPr="00EE0C8C">
              <w:rPr>
                <w:rFonts w:ascii="Calibri" w:eastAsia="Aptos" w:hAnsi="Calibri" w:cs="Calibri"/>
                <w:kern w:val="2"/>
                <w:sz w:val="22"/>
                <w:szCs w:val="22"/>
                <w:lang w:eastAsia="en-US"/>
              </w:rPr>
              <w:t xml:space="preserve"> </w:t>
            </w:r>
            <w:r>
              <w:rPr>
                <w:rFonts w:ascii="Calibri" w:eastAsia="Aptos" w:hAnsi="Calibri" w:cs="Calibri"/>
                <w:kern w:val="2"/>
                <w:sz w:val="22"/>
                <w:szCs w:val="22"/>
                <w:lang w:eastAsia="en-US"/>
              </w:rPr>
              <w:t xml:space="preserve">székhelye: </w:t>
            </w:r>
            <w:r w:rsidRPr="00EE0C8C">
              <w:rPr>
                <w:rFonts w:ascii="Calibri" w:eastAsia="Aptos" w:hAnsi="Calibri" w:cs="Calibri"/>
                <w:kern w:val="2"/>
                <w:sz w:val="22"/>
                <w:szCs w:val="22"/>
                <w:lang w:eastAsia="en-US"/>
              </w:rPr>
              <w:t>1117 Budapest XI. kerület Dombóvári út 26.</w:t>
            </w:r>
            <w:r w:rsidRPr="003805D1">
              <w:rPr>
                <w:rFonts w:ascii="Calibri" w:hAnsi="Calibri" w:cs="Calibri"/>
                <w:color w:val="000000"/>
                <w:sz w:val="22"/>
                <w:szCs w:val="22"/>
              </w:rPr>
              <w:t xml:space="preserve"> </w:t>
            </w:r>
          </w:p>
          <w:p w14:paraId="662E0B20" w14:textId="77777777" w:rsidR="00323273" w:rsidRDefault="00323273" w:rsidP="005662EF">
            <w:pPr>
              <w:tabs>
                <w:tab w:val="left" w:pos="1665"/>
              </w:tabs>
              <w:spacing w:before="120"/>
              <w:jc w:val="both"/>
              <w:rPr>
                <w:rFonts w:ascii="Calibri" w:hAnsi="Calibri" w:cs="Calibri"/>
                <w:sz w:val="22"/>
                <w:szCs w:val="22"/>
              </w:rPr>
            </w:pPr>
            <w:r w:rsidRPr="00056963">
              <w:rPr>
                <w:rFonts w:ascii="Calibri" w:hAnsi="Calibri" w:cs="Calibri"/>
                <w:bCs/>
                <w:sz w:val="22"/>
                <w:szCs w:val="22"/>
              </w:rPr>
              <w:t>2. rész:</w:t>
            </w:r>
            <w:r w:rsidRPr="00056963">
              <w:rPr>
                <w:rFonts w:ascii="Calibri" w:hAnsi="Calibri" w:cs="Calibri"/>
                <w:color w:val="000000"/>
                <w:sz w:val="22"/>
                <w:szCs w:val="22"/>
                <w:lang w:eastAsia="en-US"/>
              </w:rPr>
              <w:t xml:space="preserve"> Intézményi célú villamosenergia beszerzése vonatkozásában az </w:t>
            </w:r>
            <w:r w:rsidRPr="00056963">
              <w:rPr>
                <w:rFonts w:ascii="Calibri" w:hAnsi="Calibri" w:cs="Calibri"/>
                <w:b/>
                <w:bCs/>
                <w:sz w:val="22"/>
                <w:szCs w:val="22"/>
              </w:rPr>
              <w:t>MVM Next Energiakereskedelmi Zrt.</w:t>
            </w:r>
            <w:r w:rsidRPr="00056963">
              <w:rPr>
                <w:rFonts w:ascii="Calibri" w:hAnsi="Calibri" w:cs="Calibri"/>
                <w:sz w:val="22"/>
                <w:szCs w:val="22"/>
              </w:rPr>
              <w:t xml:space="preserve"> székhelye: 1081 Budapest VIII. kerület II. János Pál pápa tér 20.</w:t>
            </w:r>
            <w:r>
              <w:rPr>
                <w:rFonts w:ascii="Calibri" w:hAnsi="Calibri" w:cs="Calibri"/>
                <w:sz w:val="22"/>
                <w:szCs w:val="22"/>
              </w:rPr>
              <w:t xml:space="preserve"> lett.</w:t>
            </w:r>
          </w:p>
          <w:p w14:paraId="0F6DB3D4" w14:textId="77777777" w:rsidR="00323273" w:rsidRPr="0020051C" w:rsidRDefault="00323273" w:rsidP="005662EF">
            <w:pPr>
              <w:tabs>
                <w:tab w:val="left" w:pos="1665"/>
              </w:tabs>
              <w:spacing w:before="120"/>
              <w:jc w:val="both"/>
              <w:rPr>
                <w:rFonts w:asciiTheme="minorHAnsi" w:hAnsiTheme="minorHAnsi" w:cstheme="minorHAnsi"/>
                <w:bCs/>
                <w:sz w:val="22"/>
                <w:szCs w:val="22"/>
                <w:highlight w:val="yellow"/>
                <w:lang w:eastAsia="en-US"/>
              </w:rPr>
            </w:pPr>
            <w:r w:rsidRPr="00720B44">
              <w:rPr>
                <w:rFonts w:asciiTheme="minorHAnsi" w:hAnsiTheme="minorHAnsi" w:cstheme="minorHAnsi"/>
                <w:sz w:val="22"/>
                <w:szCs w:val="22"/>
              </w:rPr>
              <w:t>Nyertes ajánlattevőkkel a szerződések megkötésre kerültek.</w:t>
            </w:r>
          </w:p>
        </w:tc>
      </w:tr>
      <w:tr w:rsidR="00323273" w:rsidRPr="00EF5D86" w14:paraId="66FE8C24"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254E5" w14:textId="77777777" w:rsidR="00323273"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7.</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FA3A5" w14:textId="77777777" w:rsidR="00323273" w:rsidRDefault="00323273" w:rsidP="005662EF">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sz w:val="22"/>
                <w:szCs w:val="22"/>
              </w:rPr>
              <w:t>„Szombathelyi Városháza épületének tartószerkezeti felújítása II.”</w:t>
            </w:r>
          </w:p>
          <w:p w14:paraId="1735AB3D" w14:textId="77777777" w:rsidR="00323273" w:rsidRDefault="00323273" w:rsidP="005662EF">
            <w:pPr>
              <w:tabs>
                <w:tab w:val="left" w:pos="7390"/>
                <w:tab w:val="right" w:pos="9658"/>
              </w:tabs>
              <w:spacing w:before="120"/>
              <w:jc w:val="both"/>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02C7" w14:textId="77777777" w:rsidR="00323273" w:rsidRPr="001A55BE"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 xml:space="preserve">A Közbeszerzési Bíráló Bizottság 2025. </w:t>
            </w:r>
            <w:r>
              <w:rPr>
                <w:rFonts w:asciiTheme="minorHAnsi" w:hAnsiTheme="minorHAnsi" w:cstheme="minorHAnsi"/>
                <w:bCs/>
                <w:sz w:val="22"/>
                <w:szCs w:val="22"/>
                <w:lang w:eastAsia="en-US"/>
              </w:rPr>
              <w:t>december 10</w:t>
            </w:r>
            <w:r w:rsidRPr="001A55BE">
              <w:rPr>
                <w:rFonts w:asciiTheme="minorHAnsi" w:hAnsiTheme="minorHAnsi" w:cstheme="minorHAnsi"/>
                <w:bCs/>
                <w:sz w:val="22"/>
                <w:szCs w:val="22"/>
                <w:lang w:eastAsia="en-US"/>
              </w:rPr>
              <w:t>. napján az eljárás megindításáról döntött, az ajánlati felhívást és közbeszerzési dokumentációt megtárgyalta, melyet a Döntéshozó 1</w:t>
            </w:r>
            <w:r>
              <w:rPr>
                <w:rFonts w:asciiTheme="minorHAnsi" w:hAnsiTheme="minorHAnsi" w:cstheme="minorHAnsi"/>
                <w:bCs/>
                <w:sz w:val="22"/>
                <w:szCs w:val="22"/>
                <w:lang w:eastAsia="en-US"/>
              </w:rPr>
              <w:t>7</w:t>
            </w:r>
            <w:r w:rsidRPr="001A55BE">
              <w:rPr>
                <w:rFonts w:asciiTheme="minorHAnsi" w:hAnsiTheme="minorHAnsi" w:cstheme="minorHAnsi"/>
                <w:bCs/>
                <w:sz w:val="22"/>
                <w:szCs w:val="22"/>
                <w:lang w:eastAsia="en-US"/>
              </w:rPr>
              <w:t>/2025. (</w:t>
            </w:r>
            <w:r>
              <w:rPr>
                <w:rFonts w:asciiTheme="minorHAnsi" w:hAnsiTheme="minorHAnsi" w:cstheme="minorHAnsi"/>
                <w:bCs/>
                <w:sz w:val="22"/>
                <w:szCs w:val="22"/>
                <w:lang w:eastAsia="en-US"/>
              </w:rPr>
              <w:t>XII</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10</w:t>
            </w:r>
            <w:r w:rsidRPr="001A55BE">
              <w:rPr>
                <w:rFonts w:asciiTheme="minorHAnsi" w:hAnsiTheme="minorHAnsi" w:cstheme="minorHAnsi"/>
                <w:bCs/>
                <w:sz w:val="22"/>
                <w:szCs w:val="22"/>
                <w:lang w:eastAsia="en-US"/>
              </w:rPr>
              <w:t xml:space="preserve">.) sz. KBB határozatában elfogadott.  </w:t>
            </w:r>
          </w:p>
          <w:p w14:paraId="1F3247F0" w14:textId="5E7F3D87" w:rsidR="00323273" w:rsidRPr="003E1550" w:rsidRDefault="00323273" w:rsidP="005662EF">
            <w:pPr>
              <w:tabs>
                <w:tab w:val="left" w:pos="3840"/>
              </w:tabs>
              <w:spacing w:before="120" w:after="120" w:line="254" w:lineRule="auto"/>
              <w:jc w:val="both"/>
              <w:rPr>
                <w:rFonts w:asciiTheme="minorHAnsi" w:hAnsiTheme="minorHAnsi" w:cstheme="minorHAnsi"/>
                <w:bCs/>
                <w:sz w:val="22"/>
                <w:szCs w:val="22"/>
                <w:highlight w:val="yellow"/>
                <w:lang w:eastAsia="en-US"/>
              </w:rPr>
            </w:pPr>
            <w:r w:rsidRPr="001A55BE">
              <w:rPr>
                <w:rFonts w:asciiTheme="minorHAnsi" w:hAnsiTheme="minorHAnsi" w:cstheme="minorHAnsi"/>
                <w:bCs/>
                <w:sz w:val="22"/>
                <w:szCs w:val="22"/>
                <w:lang w:eastAsia="en-US"/>
              </w:rPr>
              <w:t>Az ajánlattételi határidő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január</w:t>
            </w:r>
            <w:r w:rsidRPr="001A55BE">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12</w:t>
            </w:r>
            <w:r w:rsidRPr="001A55BE">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 xml:space="preserve">napja volt, azonban a kiegészítő tájékoztatás kérések miatt, az ajánlattételi határidő 2026. január </w:t>
            </w:r>
            <w:r w:rsidR="00655E2F">
              <w:rPr>
                <w:rFonts w:asciiTheme="minorHAnsi" w:hAnsiTheme="minorHAnsi" w:cstheme="minorHAnsi"/>
                <w:bCs/>
                <w:sz w:val="22"/>
                <w:szCs w:val="22"/>
                <w:lang w:eastAsia="en-US"/>
              </w:rPr>
              <w:t>27</w:t>
            </w:r>
            <w:r>
              <w:rPr>
                <w:rFonts w:asciiTheme="minorHAnsi" w:hAnsiTheme="minorHAnsi" w:cstheme="minorHAnsi"/>
                <w:bCs/>
                <w:sz w:val="22"/>
                <w:szCs w:val="22"/>
                <w:lang w:eastAsia="en-US"/>
              </w:rPr>
              <w:t>.</w:t>
            </w:r>
            <w:r w:rsidR="00655E2F">
              <w:rPr>
                <w:rFonts w:asciiTheme="minorHAnsi" w:hAnsiTheme="minorHAnsi" w:cstheme="minorHAnsi"/>
                <w:bCs/>
                <w:sz w:val="22"/>
                <w:szCs w:val="22"/>
                <w:lang w:eastAsia="en-US"/>
              </w:rPr>
              <w:t xml:space="preserve"> napjára</w:t>
            </w:r>
            <w:r>
              <w:rPr>
                <w:rFonts w:asciiTheme="minorHAnsi" w:hAnsiTheme="minorHAnsi" w:cstheme="minorHAnsi"/>
                <w:bCs/>
                <w:sz w:val="22"/>
                <w:szCs w:val="22"/>
                <w:lang w:eastAsia="en-US"/>
              </w:rPr>
              <w:t xml:space="preserve"> módosult.</w:t>
            </w:r>
          </w:p>
        </w:tc>
      </w:tr>
      <w:tr w:rsidR="00323273" w:rsidRPr="00EF5D86" w14:paraId="48851E5C"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3122" w14:textId="77777777" w:rsidR="00323273"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8.</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0C4A8" w14:textId="77777777" w:rsidR="00323273" w:rsidRDefault="00323273" w:rsidP="005662EF">
            <w:pPr>
              <w:tabs>
                <w:tab w:val="left" w:pos="7390"/>
                <w:tab w:val="right" w:pos="9658"/>
              </w:tabs>
              <w:spacing w:before="120"/>
              <w:jc w:val="both"/>
              <w:rPr>
                <w:rFonts w:asciiTheme="minorHAnsi" w:hAnsiTheme="minorHAnsi" w:cstheme="minorHAnsi"/>
                <w:b/>
                <w:sz w:val="22"/>
                <w:szCs w:val="22"/>
              </w:rPr>
            </w:pPr>
            <w:r>
              <w:rPr>
                <w:rFonts w:ascii="Calibri" w:hAnsi="Calibri" w:cs="Calibri"/>
                <w:b/>
                <w:bCs/>
                <w:sz w:val="22"/>
                <w:szCs w:val="22"/>
              </w:rPr>
              <w:t>„</w:t>
            </w:r>
            <w:r w:rsidRPr="00361D34">
              <w:rPr>
                <w:rFonts w:ascii="Calibri" w:hAnsi="Calibri" w:cs="Calibri"/>
                <w:b/>
                <w:bCs/>
                <w:sz w:val="22"/>
                <w:szCs w:val="22"/>
              </w:rPr>
              <w:t>Intranet alapú integrált városi hálózat üzemeltetése (2026-2029.)”</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6309" w14:textId="77777777" w:rsidR="00323273" w:rsidRPr="001A55BE"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 xml:space="preserve">A Közbeszerzési Bíráló Bizottság 2025. </w:t>
            </w:r>
            <w:r>
              <w:rPr>
                <w:rFonts w:asciiTheme="minorHAnsi" w:hAnsiTheme="minorHAnsi" w:cstheme="minorHAnsi"/>
                <w:bCs/>
                <w:sz w:val="22"/>
                <w:szCs w:val="22"/>
                <w:lang w:eastAsia="en-US"/>
              </w:rPr>
              <w:t>december 10</w:t>
            </w:r>
            <w:r w:rsidRPr="001A55BE">
              <w:rPr>
                <w:rFonts w:asciiTheme="minorHAnsi" w:hAnsiTheme="minorHAnsi" w:cstheme="minorHAnsi"/>
                <w:bCs/>
                <w:sz w:val="22"/>
                <w:szCs w:val="22"/>
                <w:lang w:eastAsia="en-US"/>
              </w:rPr>
              <w:t>. napján az eljárás megindításáról döntött, az ajánlat</w:t>
            </w:r>
            <w:r>
              <w:rPr>
                <w:rFonts w:asciiTheme="minorHAnsi" w:hAnsiTheme="minorHAnsi" w:cstheme="minorHAnsi"/>
                <w:bCs/>
                <w:sz w:val="22"/>
                <w:szCs w:val="22"/>
                <w:lang w:eastAsia="en-US"/>
              </w:rPr>
              <w:t>tételi</w:t>
            </w:r>
            <w:r w:rsidRPr="001A55BE">
              <w:rPr>
                <w:rFonts w:asciiTheme="minorHAnsi" w:hAnsiTheme="minorHAnsi" w:cstheme="minorHAnsi"/>
                <w:bCs/>
                <w:sz w:val="22"/>
                <w:szCs w:val="22"/>
                <w:lang w:eastAsia="en-US"/>
              </w:rPr>
              <w:t>i felhívást és közbeszerzési dokumentációt megtárgyalta, melyet a Döntéshozó 1</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/2025. (</w:t>
            </w:r>
            <w:r>
              <w:rPr>
                <w:rFonts w:asciiTheme="minorHAnsi" w:hAnsiTheme="minorHAnsi" w:cstheme="minorHAnsi"/>
                <w:bCs/>
                <w:sz w:val="22"/>
                <w:szCs w:val="22"/>
                <w:lang w:eastAsia="en-US"/>
              </w:rPr>
              <w:t>XII</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10</w:t>
            </w:r>
            <w:r w:rsidRPr="001A55BE">
              <w:rPr>
                <w:rFonts w:asciiTheme="minorHAnsi" w:hAnsiTheme="minorHAnsi" w:cstheme="minorHAnsi"/>
                <w:bCs/>
                <w:sz w:val="22"/>
                <w:szCs w:val="22"/>
                <w:lang w:eastAsia="en-US"/>
              </w:rPr>
              <w:t xml:space="preserve">.) sz. KBB határozatában elfogadott.  </w:t>
            </w:r>
          </w:p>
          <w:p w14:paraId="5945095D" w14:textId="77777777" w:rsidR="00323273" w:rsidRPr="00D92096" w:rsidRDefault="00323273" w:rsidP="005662EF">
            <w:pPr>
              <w:jc w:val="both"/>
              <w:rPr>
                <w:rFonts w:ascii="Calibri" w:hAnsi="Calibri" w:cs="Calibri"/>
                <w:bCs/>
                <w:sz w:val="22"/>
                <w:szCs w:val="22"/>
              </w:rPr>
            </w:pPr>
            <w:r>
              <w:rPr>
                <w:rFonts w:asciiTheme="minorHAnsi" w:hAnsiTheme="minorHAnsi" w:cstheme="minorHAnsi"/>
                <w:bCs/>
                <w:sz w:val="22"/>
                <w:szCs w:val="22"/>
                <w:lang w:eastAsia="en-US"/>
              </w:rPr>
              <w:lastRenderedPageBreak/>
              <w:t xml:space="preserve">Az </w:t>
            </w:r>
            <w:r w:rsidRPr="00D92096">
              <w:rPr>
                <w:rFonts w:asciiTheme="minorHAnsi" w:hAnsiTheme="minorHAnsi" w:cstheme="minorHAnsi"/>
                <w:bCs/>
                <w:sz w:val="22"/>
                <w:szCs w:val="22"/>
                <w:lang w:eastAsia="en-US"/>
              </w:rPr>
              <w:t>eljárás</w:t>
            </w:r>
            <w:r>
              <w:rPr>
                <w:rFonts w:asciiTheme="minorHAnsi" w:hAnsiTheme="minorHAnsi" w:cstheme="minorHAnsi"/>
                <w:bCs/>
                <w:sz w:val="22"/>
                <w:szCs w:val="22"/>
                <w:lang w:eastAsia="en-US"/>
              </w:rPr>
              <w:t xml:space="preserve"> folyamatban van, a</w:t>
            </w:r>
            <w:r w:rsidRPr="00D92096">
              <w:rPr>
                <w:rFonts w:asciiTheme="minorHAnsi" w:hAnsiTheme="minorHAnsi" w:cstheme="minorHAnsi"/>
                <w:bCs/>
                <w:sz w:val="22"/>
                <w:szCs w:val="22"/>
                <w:lang w:eastAsia="en-US"/>
              </w:rPr>
              <w:t xml:space="preserve"> </w:t>
            </w:r>
            <w:r w:rsidRPr="00D92096">
              <w:rPr>
                <w:rFonts w:ascii="Calibri" w:hAnsi="Calibri" w:cs="Calibri"/>
                <w:bCs/>
                <w:sz w:val="22"/>
                <w:szCs w:val="22"/>
              </w:rPr>
              <w:t>Kbt. Harmadik Rész 98.§ (2) bekezdés c) pont szerinti uniós értékhatár alatti (nemzeti) hirdetmény nélküli tárgyalásos közbeszerzési eljárás</w:t>
            </w:r>
            <w:r>
              <w:rPr>
                <w:rFonts w:ascii="Calibri" w:hAnsi="Calibri" w:cs="Calibri"/>
                <w:bCs/>
                <w:sz w:val="22"/>
                <w:szCs w:val="22"/>
              </w:rPr>
              <w:t>.</w:t>
            </w:r>
          </w:p>
        </w:tc>
      </w:tr>
      <w:tr w:rsidR="00323273" w:rsidRPr="00EF5D86" w14:paraId="2B4DD5A2"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A86A4" w14:textId="77777777" w:rsidR="00323273"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9.</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C058B" w14:textId="77777777" w:rsidR="00323273" w:rsidRDefault="00323273" w:rsidP="005662EF">
            <w:pPr>
              <w:tabs>
                <w:tab w:val="left" w:pos="7390"/>
                <w:tab w:val="right" w:pos="9658"/>
              </w:tabs>
              <w:spacing w:before="120"/>
              <w:jc w:val="both"/>
              <w:rPr>
                <w:rFonts w:ascii="Calibri" w:hAnsi="Calibri" w:cs="Calibri"/>
                <w:b/>
                <w:bCs/>
                <w:sz w:val="22"/>
                <w:szCs w:val="22"/>
              </w:rPr>
            </w:pPr>
            <w:r>
              <w:rPr>
                <w:rFonts w:ascii="Calibri" w:hAnsi="Calibri" w:cs="Calibri"/>
                <w:b/>
                <w:bCs/>
                <w:sz w:val="22"/>
                <w:szCs w:val="22"/>
              </w:rPr>
              <w:t>„Szombathelyen TOP Plusz tervezési feladatok II.”</w:t>
            </w:r>
          </w:p>
          <w:p w14:paraId="76AD4F4E"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1. rész: Parkolás és zöldfelületfejlesztés a Derkovits városrészen</w:t>
            </w:r>
          </w:p>
          <w:p w14:paraId="71C84ACF"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2. rész: Hunyadi út felújítása Szombathelyen I. ütem</w:t>
            </w:r>
          </w:p>
          <w:p w14:paraId="2BEAED19"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3. rész: Belterületi úthálózat fejlesztése</w:t>
            </w:r>
          </w:p>
          <w:p w14:paraId="6E96A255"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4. rész: Közúti infrastruktúra fejlesztése</w:t>
            </w:r>
          </w:p>
          <w:p w14:paraId="23DE974F"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5. rész: Belterületi utak korszerűsítése</w:t>
            </w:r>
          </w:p>
          <w:p w14:paraId="2D5F7210"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6. rész Markusovszky L. utca felújítása</w:t>
            </w:r>
          </w:p>
          <w:p w14:paraId="41A7AAC7"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7. rész: Sárdi-éri iparterület fejlesztése, kivezető út építése</w:t>
            </w:r>
          </w:p>
          <w:p w14:paraId="584F5B66"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8. rész: Szakértői feladatok ellátása</w:t>
            </w:r>
          </w:p>
          <w:p w14:paraId="7772405A"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9. rész Belterületi útfelújítás rehabilitációs szakmérnöki feladatok</w:t>
            </w:r>
          </w:p>
          <w:p w14:paraId="751BB6E7" w14:textId="77777777" w:rsidR="00323273" w:rsidRPr="002E6F56" w:rsidRDefault="00323273" w:rsidP="005662EF">
            <w:pPr>
              <w:tabs>
                <w:tab w:val="left" w:pos="7390"/>
                <w:tab w:val="right" w:pos="9658"/>
              </w:tabs>
              <w:spacing w:before="120"/>
              <w:jc w:val="both"/>
              <w:rPr>
                <w:rFonts w:ascii="Calibri" w:hAnsi="Calibri" w:cs="Calibri"/>
                <w:sz w:val="22"/>
                <w:szCs w:val="22"/>
              </w:rPr>
            </w:pPr>
            <w:r w:rsidRPr="002E6F56">
              <w:rPr>
                <w:rFonts w:ascii="Calibri" w:hAnsi="Calibri" w:cs="Calibri"/>
                <w:sz w:val="22"/>
                <w:szCs w:val="22"/>
              </w:rPr>
              <w:t>10. rész Közúti biztonsági auditok elvégzése</w:t>
            </w:r>
          </w:p>
          <w:p w14:paraId="43449FA6" w14:textId="77777777" w:rsidR="00323273" w:rsidRDefault="00323273" w:rsidP="005662EF">
            <w:pPr>
              <w:tabs>
                <w:tab w:val="left" w:pos="7390"/>
                <w:tab w:val="right" w:pos="9658"/>
              </w:tabs>
              <w:spacing w:before="120"/>
              <w:jc w:val="both"/>
              <w:rPr>
                <w:rFonts w:ascii="Calibri" w:hAnsi="Calibri" w:cs="Calibri"/>
                <w:b/>
                <w:bCs/>
                <w:sz w:val="22"/>
                <w:szCs w:val="22"/>
              </w:rPr>
            </w:pPr>
            <w:r w:rsidRPr="002E6F56">
              <w:rPr>
                <w:rFonts w:ascii="Calibri" w:hAnsi="Calibri" w:cs="Calibri"/>
                <w:sz w:val="22"/>
                <w:szCs w:val="22"/>
              </w:rPr>
              <w:t>11. rész Bartók Béla krt.és híd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D7427" w14:textId="77777777" w:rsidR="00323273" w:rsidRPr="001A55BE"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 végleges ajánlattételi felhívás és közbeszerzési dokumentáció összeállítása, ezt követően Közbeszerzési Bíráló Bizottság elé terjesztése folyamatban van.</w:t>
            </w:r>
          </w:p>
        </w:tc>
      </w:tr>
      <w:tr w:rsidR="00323273" w:rsidRPr="00EF5D86" w14:paraId="31F24EA9"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97D0B" w14:textId="77777777" w:rsidR="00323273"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10.</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EFCFD" w14:textId="77777777" w:rsidR="00323273" w:rsidRDefault="00323273" w:rsidP="005662EF">
            <w:pPr>
              <w:tabs>
                <w:tab w:val="left" w:pos="7390"/>
                <w:tab w:val="right" w:pos="9658"/>
              </w:tabs>
              <w:spacing w:before="120"/>
              <w:jc w:val="both"/>
              <w:rPr>
                <w:rFonts w:ascii="Calibri" w:hAnsi="Calibri" w:cs="Calibri"/>
                <w:b/>
                <w:bCs/>
                <w:sz w:val="22"/>
                <w:szCs w:val="22"/>
              </w:rPr>
            </w:pPr>
            <w:r>
              <w:rPr>
                <w:rFonts w:ascii="Calibri" w:hAnsi="Calibri" w:cs="Calibri"/>
                <w:b/>
                <w:bCs/>
                <w:sz w:val="22"/>
                <w:szCs w:val="22"/>
              </w:rPr>
              <w:t>„Műszaki ellenőri feladatok ellátása”</w:t>
            </w:r>
          </w:p>
          <w:p w14:paraId="690C68A0"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1. rész: Parkoló felújítás a Derkovitson</w:t>
            </w:r>
          </w:p>
          <w:p w14:paraId="1C169F7D"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2. rész: Hunyadi út felújítása I. ütem</w:t>
            </w:r>
          </w:p>
          <w:p w14:paraId="2AF13E53"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3. rész: Belterületi úthálózat fejlesztése</w:t>
            </w:r>
          </w:p>
          <w:p w14:paraId="03F0CDAC"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4. rész: Kerékpárosút fejlesztések</w:t>
            </w:r>
          </w:p>
          <w:p w14:paraId="480EF8F4"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5. rész: Közúti infrastruktúra fejlesztése</w:t>
            </w:r>
          </w:p>
          <w:p w14:paraId="01718EB2"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6. rész: Belterületi utak korszerűsítése</w:t>
            </w:r>
          </w:p>
          <w:p w14:paraId="7C7C0546"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7. rész: Markusovszky L. utca felújítása</w:t>
            </w:r>
          </w:p>
          <w:p w14:paraId="3CE33AA1"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8. rész: Bartók B. krt. és híd felújítása</w:t>
            </w:r>
          </w:p>
          <w:p w14:paraId="744CFC97" w14:textId="77777777" w:rsidR="00323273"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9. rész: Hunyadi út felújítása II. ütem</w:t>
            </w:r>
          </w:p>
          <w:p w14:paraId="48831F58" w14:textId="77777777" w:rsidR="00323273" w:rsidRPr="00550C39" w:rsidRDefault="00323273" w:rsidP="005662EF">
            <w:pPr>
              <w:tabs>
                <w:tab w:val="left" w:pos="7390"/>
                <w:tab w:val="right" w:pos="9658"/>
              </w:tabs>
              <w:spacing w:before="120"/>
              <w:jc w:val="both"/>
              <w:rPr>
                <w:rFonts w:ascii="Calibri" w:hAnsi="Calibri" w:cs="Calibri"/>
                <w:sz w:val="22"/>
                <w:szCs w:val="22"/>
              </w:rPr>
            </w:pPr>
            <w:r>
              <w:rPr>
                <w:rFonts w:ascii="Calibri" w:hAnsi="Calibri" w:cs="Calibri"/>
                <w:sz w:val="22"/>
                <w:szCs w:val="22"/>
              </w:rPr>
              <w:t>10. rész: Sárdi-éri iparterület fejlesztése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661C9" w14:textId="77777777" w:rsidR="00323273"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 végleges ajánlattételi felhívás és közbeszerzési dokumentáció összeállítása, ezt követően Közbeszerzési Bíráló Bizottság elé terjesztése folyamatban van</w:t>
            </w:r>
          </w:p>
        </w:tc>
      </w:tr>
      <w:tr w:rsidR="00323273" w:rsidRPr="00EF5D86" w14:paraId="36344285" w14:textId="77777777" w:rsidTr="005662EF">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07FCA" w14:textId="77777777" w:rsidR="00323273" w:rsidRDefault="00323273" w:rsidP="005662EF">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11.</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32C6A" w14:textId="77777777" w:rsidR="00323273" w:rsidRDefault="00323273" w:rsidP="005662EF">
            <w:pPr>
              <w:tabs>
                <w:tab w:val="left" w:pos="7390"/>
                <w:tab w:val="right" w:pos="9658"/>
              </w:tabs>
              <w:spacing w:before="120"/>
              <w:jc w:val="both"/>
              <w:rPr>
                <w:rFonts w:ascii="Calibri" w:hAnsi="Calibri" w:cs="Calibri"/>
                <w:b/>
                <w:bCs/>
                <w:sz w:val="22"/>
                <w:szCs w:val="22"/>
              </w:rPr>
            </w:pPr>
            <w:bookmarkStart w:id="3" w:name="_Hlk218771528"/>
            <w:r>
              <w:rPr>
                <w:rFonts w:ascii="Calibri" w:hAnsi="Calibri" w:cs="Calibri"/>
                <w:b/>
                <w:bCs/>
                <w:sz w:val="22"/>
                <w:szCs w:val="22"/>
              </w:rPr>
              <w:t>„</w:t>
            </w:r>
            <w:r w:rsidRPr="001B6213">
              <w:rPr>
                <w:rFonts w:ascii="Calibri" w:hAnsi="Calibri" w:cs="Calibri"/>
                <w:b/>
                <w:bCs/>
                <w:sz w:val="22"/>
                <w:szCs w:val="22"/>
              </w:rPr>
              <w:t>TOP Plusz-1.3-1-21-VS1-2022-00001 kódszámú Fenntartható városfejlesztés Szombathelyen című projekt keretében beszerzésre kerülő gazdasági témájú városstratégiai dokumentumok elkészítése és felülvizsgálata</w:t>
            </w:r>
            <w:r w:rsidRPr="00D92E17">
              <w:rPr>
                <w:rFonts w:ascii="Calibri" w:eastAsia="Calibri" w:hAnsi="Calibri" w:cs="Calibri"/>
                <w:b/>
                <w:bCs/>
                <w:sz w:val="22"/>
                <w:szCs w:val="22"/>
                <w:lang w:eastAsia="ar-SA"/>
              </w:rPr>
              <w:t xml:space="preserve"> (</w:t>
            </w:r>
            <w:r w:rsidRPr="00582538">
              <w:rPr>
                <w:rFonts w:ascii="Calibri" w:eastAsia="Calibri" w:hAnsi="Calibri" w:cs="Calibri"/>
                <w:b/>
                <w:bCs/>
                <w:sz w:val="22"/>
                <w:szCs w:val="22"/>
                <w:lang w:eastAsia="en-US"/>
              </w:rPr>
              <w:t>Fenntartható Városfejlesztési Stratégia 2021-2027 (FVS) felülvizsgálata</w:t>
            </w:r>
            <w:r w:rsidRPr="00D92E17">
              <w:rPr>
                <w:rFonts w:ascii="Calibri" w:eastAsia="Calibri" w:hAnsi="Calibri" w:cs="Calibri"/>
                <w:b/>
                <w:bCs/>
                <w:sz w:val="22"/>
                <w:szCs w:val="22"/>
                <w:lang w:eastAsia="en-US"/>
              </w:rPr>
              <w:t xml:space="preserve">), </w:t>
            </w:r>
            <w:r w:rsidRPr="00582538">
              <w:rPr>
                <w:rFonts w:ascii="Calibri" w:eastAsia="Calibri" w:hAnsi="Calibri" w:cs="Calibri"/>
                <w:b/>
                <w:bCs/>
                <w:sz w:val="22"/>
                <w:szCs w:val="22"/>
              </w:rPr>
              <w:t>Zöld Átállás és Finanszírozási Keretrendszer (ZÁF) elkészítése</w:t>
            </w:r>
            <w:r>
              <w:rPr>
                <w:rFonts w:ascii="Calibri" w:eastAsia="Calibri" w:hAnsi="Calibri" w:cs="Calibri"/>
                <w:b/>
                <w:bCs/>
                <w:sz w:val="22"/>
                <w:szCs w:val="22"/>
              </w:rPr>
              <w:t xml:space="preserve">, </w:t>
            </w:r>
            <w:r w:rsidRPr="00582538">
              <w:rPr>
                <w:rFonts w:ascii="Calibri" w:eastAsia="Calibri" w:hAnsi="Calibri" w:cs="Calibri"/>
                <w:b/>
                <w:bCs/>
                <w:sz w:val="22"/>
                <w:szCs w:val="22"/>
              </w:rPr>
              <w:t>Digitális Átállás Akcióterv (DIA) elkészítése</w:t>
            </w:r>
            <w:r>
              <w:rPr>
                <w:rFonts w:ascii="Calibri" w:eastAsia="Calibri" w:hAnsi="Calibri" w:cs="Calibri"/>
                <w:b/>
                <w:bCs/>
                <w:sz w:val="22"/>
                <w:szCs w:val="22"/>
              </w:rPr>
              <w:t xml:space="preserve">, valamint </w:t>
            </w:r>
            <w:r w:rsidRPr="00582538">
              <w:rPr>
                <w:rFonts w:ascii="Calibri" w:eastAsia="Calibri" w:hAnsi="Calibri" w:cs="Calibri"/>
                <w:b/>
                <w:bCs/>
                <w:sz w:val="22"/>
                <w:szCs w:val="22"/>
              </w:rPr>
              <w:t>Üzleti modell elkészítése</w:t>
            </w:r>
            <w:bookmarkEnd w:id="3"/>
            <w:r>
              <w:rPr>
                <w:rFonts w:ascii="Calibri" w:eastAsia="Calibri" w:hAnsi="Calibri" w:cs="Calibri"/>
                <w:b/>
                <w:bCs/>
                <w:sz w:val="22"/>
                <w:szCs w:val="22"/>
              </w:rPr>
              <w:t>”</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DC04" w14:textId="058BF229" w:rsidR="00323273" w:rsidRDefault="00323273" w:rsidP="005662EF">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A Közbeszerzési Bíráló Bizottság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január 13</w:t>
            </w:r>
            <w:r w:rsidRPr="001A55BE">
              <w:rPr>
                <w:rFonts w:asciiTheme="minorHAnsi" w:hAnsiTheme="minorHAnsi" w:cstheme="minorHAnsi"/>
                <w:bCs/>
                <w:sz w:val="22"/>
                <w:szCs w:val="22"/>
                <w:lang w:eastAsia="en-US"/>
              </w:rPr>
              <w:t>. napján az eljárás megindításáról döntött, az ajánlat</w:t>
            </w:r>
            <w:r>
              <w:rPr>
                <w:rFonts w:asciiTheme="minorHAnsi" w:hAnsiTheme="minorHAnsi" w:cstheme="minorHAnsi"/>
                <w:bCs/>
                <w:sz w:val="22"/>
                <w:szCs w:val="22"/>
                <w:lang w:eastAsia="en-US"/>
              </w:rPr>
              <w:t>tételi</w:t>
            </w:r>
            <w:r w:rsidRPr="001A55BE">
              <w:rPr>
                <w:rFonts w:asciiTheme="minorHAnsi" w:hAnsiTheme="minorHAnsi" w:cstheme="minorHAnsi"/>
                <w:bCs/>
                <w:sz w:val="22"/>
                <w:szCs w:val="22"/>
                <w:lang w:eastAsia="en-US"/>
              </w:rPr>
              <w:t xml:space="preserve">i felhívást és közbeszerzési dokumentációt megtárgyalta, </w:t>
            </w:r>
            <w:r>
              <w:rPr>
                <w:rFonts w:asciiTheme="minorHAnsi" w:hAnsiTheme="minorHAnsi" w:cstheme="minorHAnsi"/>
                <w:bCs/>
                <w:sz w:val="22"/>
                <w:szCs w:val="22"/>
                <w:lang w:eastAsia="en-US"/>
              </w:rPr>
              <w:t xml:space="preserve">és jóváhagyásra </w:t>
            </w:r>
            <w:r w:rsidRPr="001A55BE">
              <w:rPr>
                <w:rFonts w:asciiTheme="minorHAnsi" w:hAnsiTheme="minorHAnsi" w:cstheme="minorHAnsi"/>
                <w:bCs/>
                <w:sz w:val="22"/>
                <w:szCs w:val="22"/>
                <w:lang w:eastAsia="en-US"/>
              </w:rPr>
              <w:t xml:space="preserve">Döntéshozó </w:t>
            </w:r>
            <w:r>
              <w:rPr>
                <w:rFonts w:asciiTheme="minorHAnsi" w:hAnsiTheme="minorHAnsi" w:cstheme="minorHAnsi"/>
                <w:bCs/>
                <w:sz w:val="22"/>
                <w:szCs w:val="22"/>
                <w:lang w:eastAsia="en-US"/>
              </w:rPr>
              <w:t>elé terjesztett.</w:t>
            </w:r>
          </w:p>
        </w:tc>
      </w:tr>
    </w:tbl>
    <w:p w14:paraId="0DE8C396" w14:textId="77777777" w:rsidR="00323273" w:rsidRDefault="00323273" w:rsidP="00323273">
      <w:pPr>
        <w:autoSpaceDE w:val="0"/>
        <w:autoSpaceDN w:val="0"/>
        <w:jc w:val="both"/>
        <w:rPr>
          <w:rFonts w:asciiTheme="minorHAnsi" w:hAnsiTheme="minorHAnsi" w:cstheme="minorHAnsi"/>
          <w:color w:val="000000" w:themeColor="text1"/>
          <w:sz w:val="22"/>
          <w:szCs w:val="22"/>
        </w:rPr>
      </w:pPr>
    </w:p>
    <w:p w14:paraId="251FE298" w14:textId="77777777" w:rsidR="009C41DF" w:rsidRPr="00EF5D86" w:rsidRDefault="009C41DF" w:rsidP="00323273">
      <w:pPr>
        <w:autoSpaceDE w:val="0"/>
        <w:autoSpaceDN w:val="0"/>
        <w:jc w:val="both"/>
        <w:rPr>
          <w:rFonts w:asciiTheme="minorHAnsi" w:hAnsiTheme="minorHAnsi" w:cstheme="minorHAnsi"/>
          <w:color w:val="000000" w:themeColor="text1"/>
          <w:sz w:val="22"/>
          <w:szCs w:val="22"/>
        </w:rPr>
      </w:pPr>
    </w:p>
    <w:p w14:paraId="08A6E574" w14:textId="0B14730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w:t>
      </w:r>
      <w:r w:rsidRPr="00557368">
        <w:rPr>
          <w:rFonts w:asciiTheme="minorHAnsi" w:eastAsia="Calibri" w:hAnsiTheme="minorHAnsi" w:cstheme="minorHAnsi"/>
          <w:b/>
          <w:bCs/>
          <w:sz w:val="22"/>
          <w:szCs w:val="22"/>
        </w:rPr>
        <w:t>Beruházási Iroda</w:t>
      </w:r>
      <w:r w:rsidRPr="00557368">
        <w:rPr>
          <w:rFonts w:asciiTheme="minorHAnsi" w:eastAsia="Calibri" w:hAnsiTheme="minorHAnsi" w:cstheme="minorHAnsi"/>
          <w:sz w:val="22"/>
          <w:szCs w:val="22"/>
        </w:rPr>
        <w:t xml:space="preserve"> vezetője az alábbi tájékoztatást adja az iroda munkájáról:</w:t>
      </w:r>
    </w:p>
    <w:p w14:paraId="05BD4010" w14:textId="77777777" w:rsidR="00557368" w:rsidRPr="00557368" w:rsidRDefault="00557368" w:rsidP="00557368">
      <w:pPr>
        <w:jc w:val="both"/>
        <w:rPr>
          <w:rFonts w:asciiTheme="minorHAnsi" w:eastAsia="Calibri" w:hAnsiTheme="minorHAnsi" w:cstheme="minorHAnsi"/>
          <w:b/>
          <w:bCs/>
          <w:sz w:val="22"/>
          <w:szCs w:val="22"/>
        </w:rPr>
      </w:pPr>
    </w:p>
    <w:p w14:paraId="484F6863" w14:textId="77777777" w:rsidR="00557368" w:rsidRPr="00557368" w:rsidRDefault="00557368" w:rsidP="00557368">
      <w:pPr>
        <w:jc w:val="both"/>
        <w:rPr>
          <w:rFonts w:asciiTheme="minorHAnsi" w:eastAsia="Calibri" w:hAnsiTheme="minorHAnsi" w:cstheme="minorHAnsi"/>
          <w:b/>
          <w:sz w:val="22"/>
          <w:szCs w:val="22"/>
        </w:rPr>
      </w:pPr>
      <w:r w:rsidRPr="00557368">
        <w:rPr>
          <w:rFonts w:asciiTheme="minorHAnsi" w:eastAsia="Calibri" w:hAnsiTheme="minorHAnsi" w:cstheme="minorHAnsi"/>
          <w:b/>
          <w:sz w:val="22"/>
          <w:szCs w:val="22"/>
        </w:rPr>
        <w:t>TOP_Plusz-3.4.1-23-SH1-2024-00003 sz. "Bölcsődék fejlesztése Szombathelyen"</w:t>
      </w:r>
    </w:p>
    <w:p w14:paraId="2964737F" w14:textId="1246D396"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lastRenderedPageBreak/>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7654DC">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A közbeszerzési eljárás megindításához szükséges adatlap és műszaki dokumentumok elkészít</w:t>
      </w:r>
      <w:r w:rsidR="007654DC">
        <w:rPr>
          <w:rFonts w:asciiTheme="minorHAnsi" w:eastAsia="Calibri" w:hAnsiTheme="minorHAnsi" w:cstheme="minorHAnsi"/>
          <w:sz w:val="22"/>
          <w:szCs w:val="22"/>
        </w:rPr>
        <w:t>ése megtörtént</w:t>
      </w:r>
      <w:r w:rsidRPr="00557368">
        <w:rPr>
          <w:rFonts w:asciiTheme="minorHAnsi" w:eastAsia="Calibri" w:hAnsiTheme="minorHAnsi" w:cstheme="minorHAnsi"/>
          <w:sz w:val="22"/>
          <w:szCs w:val="22"/>
        </w:rPr>
        <w:t xml:space="preserve">, és a Közbeszerzési Irodának </w:t>
      </w:r>
      <w:r w:rsidR="007654DC">
        <w:rPr>
          <w:rFonts w:asciiTheme="minorHAnsi" w:eastAsia="Calibri" w:hAnsiTheme="minorHAnsi" w:cstheme="minorHAnsi"/>
          <w:sz w:val="22"/>
          <w:szCs w:val="22"/>
        </w:rPr>
        <w:t>átadásra kerültek</w:t>
      </w:r>
      <w:r w:rsidRPr="00557368">
        <w:rPr>
          <w:rFonts w:asciiTheme="minorHAnsi" w:eastAsia="Calibri" w:hAnsiTheme="minorHAnsi" w:cstheme="minorHAnsi"/>
          <w:sz w:val="22"/>
          <w:szCs w:val="22"/>
        </w:rPr>
        <w:t>. A tanácsadó által elkészített közbeszerzési dokumentációt műszaki szakmai szempontból ellenőrizt</w:t>
      </w:r>
      <w:r w:rsidR="00623F2B">
        <w:rPr>
          <w:rFonts w:asciiTheme="minorHAnsi" w:eastAsia="Calibri" w:hAnsiTheme="minorHAnsi" w:cstheme="minorHAnsi"/>
          <w:sz w:val="22"/>
          <w:szCs w:val="22"/>
        </w:rPr>
        <w:t>e</w:t>
      </w:r>
      <w:r w:rsidRPr="00557368">
        <w:rPr>
          <w:rFonts w:asciiTheme="minorHAnsi" w:eastAsia="Calibri" w:hAnsiTheme="minorHAnsi" w:cstheme="minorHAnsi"/>
          <w:sz w:val="22"/>
          <w:szCs w:val="22"/>
        </w:rPr>
        <w:t>, véleményezt</w:t>
      </w:r>
      <w:r w:rsidR="00623F2B">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A KFF ellenőrzés során kiírt három hiánypótlási felhívásra a műszaki kérdésekben a válaszok</w:t>
      </w:r>
      <w:r w:rsidR="00623F2B">
        <w:rPr>
          <w:rFonts w:asciiTheme="minorHAnsi" w:eastAsia="Calibri" w:hAnsiTheme="minorHAnsi" w:cstheme="minorHAnsi"/>
          <w:sz w:val="22"/>
          <w:szCs w:val="22"/>
        </w:rPr>
        <w:t xml:space="preserve"> elkészítése megtörtént </w:t>
      </w:r>
      <w:r w:rsidRPr="00557368">
        <w:rPr>
          <w:rFonts w:asciiTheme="minorHAnsi" w:eastAsia="Calibri" w:hAnsiTheme="minorHAnsi" w:cstheme="minorHAnsi"/>
          <w:sz w:val="22"/>
          <w:szCs w:val="22"/>
        </w:rPr>
        <w:t>és megküld</w:t>
      </w:r>
      <w:r w:rsidR="00623F2B">
        <w:rPr>
          <w:rFonts w:asciiTheme="minorHAnsi" w:eastAsia="Calibri" w:hAnsiTheme="minorHAnsi" w:cstheme="minorHAnsi"/>
          <w:sz w:val="22"/>
          <w:szCs w:val="22"/>
        </w:rPr>
        <w:t>ésre kerültek</w:t>
      </w:r>
      <w:r w:rsidRPr="00557368">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2025. január 5-én járt le. Jelenleg a beérkezett ajánlatok értékelését vég</w:t>
      </w:r>
      <w:r w:rsidR="00AD4F82">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p w14:paraId="0DAFA2E9" w14:textId="77777777" w:rsidR="00557368" w:rsidRPr="00557368" w:rsidRDefault="00557368" w:rsidP="00557368">
      <w:pPr>
        <w:jc w:val="both"/>
        <w:rPr>
          <w:rFonts w:asciiTheme="minorHAnsi" w:eastAsia="Calibri" w:hAnsiTheme="minorHAnsi" w:cstheme="minorHAnsi"/>
          <w:sz w:val="22"/>
          <w:szCs w:val="22"/>
        </w:rPr>
      </w:pPr>
    </w:p>
    <w:p w14:paraId="26097AF8" w14:textId="77777777" w:rsidR="00557368" w:rsidRPr="00557368" w:rsidRDefault="00557368" w:rsidP="00557368">
      <w:pPr>
        <w:jc w:val="both"/>
        <w:rPr>
          <w:rFonts w:asciiTheme="minorHAnsi" w:eastAsia="Calibri" w:hAnsiTheme="minorHAnsi" w:cstheme="minorHAnsi"/>
          <w:b/>
          <w:sz w:val="22"/>
          <w:szCs w:val="22"/>
        </w:rPr>
      </w:pPr>
      <w:r w:rsidRPr="00557368">
        <w:rPr>
          <w:rFonts w:asciiTheme="minorHAnsi" w:eastAsia="Calibri" w:hAnsiTheme="minorHAnsi" w:cstheme="minorHAnsi"/>
          <w:b/>
          <w:sz w:val="22"/>
          <w:szCs w:val="22"/>
        </w:rPr>
        <w:t>TOP_Plusz-3.4.1-23-SH1-2024-00002 sz. "Egészségügyi alapellátás fejlesztése"</w:t>
      </w:r>
    </w:p>
    <w:p w14:paraId="00A630A9" w14:textId="77777777" w:rsidR="007378FA" w:rsidRPr="00557368" w:rsidRDefault="00557368" w:rsidP="007378FA">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Támogatási szerződés aláírásra került, a szerződés hatályba lépett. A tervezés beszerzésére vonatkozó, ahhoz szükséges indikatív árajánlat kérést, tervezési programot az iroda elkészítette, és ezek projektmenedzseri ellenőrzése is megtörtént. </w:t>
      </w:r>
      <w:r w:rsidR="007378FA" w:rsidRPr="00557368">
        <w:rPr>
          <w:rFonts w:asciiTheme="minorHAnsi" w:eastAsia="Calibri" w:hAnsiTheme="minorHAnsi" w:cstheme="minorHAnsi"/>
          <w:sz w:val="22"/>
          <w:szCs w:val="22"/>
        </w:rPr>
        <w:t>A tervezésre vonatkozó indikatív árajánlatok beérkeztek, értékelésüket elvégezt</w:t>
      </w:r>
      <w:r w:rsidR="007378FA">
        <w:rPr>
          <w:rFonts w:asciiTheme="minorHAnsi" w:eastAsia="Calibri" w:hAnsiTheme="minorHAnsi" w:cstheme="minorHAnsi"/>
          <w:sz w:val="22"/>
          <w:szCs w:val="22"/>
        </w:rPr>
        <w:t>e az iroda</w:t>
      </w:r>
      <w:r w:rsidR="007378FA" w:rsidRPr="00557368">
        <w:rPr>
          <w:rFonts w:asciiTheme="minorHAnsi" w:eastAsia="Calibri" w:hAnsiTheme="minorHAnsi" w:cstheme="minorHAnsi"/>
          <w:sz w:val="22"/>
          <w:szCs w:val="22"/>
        </w:rPr>
        <w:t>. A közbeszerzési eljárás megindításához szükséges adatlap és műszaki dokumentumok elkészít</w:t>
      </w:r>
      <w:r w:rsidR="007378FA">
        <w:rPr>
          <w:rFonts w:asciiTheme="minorHAnsi" w:eastAsia="Calibri" w:hAnsiTheme="minorHAnsi" w:cstheme="minorHAnsi"/>
          <w:sz w:val="22"/>
          <w:szCs w:val="22"/>
        </w:rPr>
        <w:t>ése megtörtént</w:t>
      </w:r>
      <w:r w:rsidR="007378FA" w:rsidRPr="00557368">
        <w:rPr>
          <w:rFonts w:asciiTheme="minorHAnsi" w:eastAsia="Calibri" w:hAnsiTheme="minorHAnsi" w:cstheme="minorHAnsi"/>
          <w:sz w:val="22"/>
          <w:szCs w:val="22"/>
        </w:rPr>
        <w:t xml:space="preserve">, és a Közbeszerzési Irodának </w:t>
      </w:r>
      <w:r w:rsidR="007378FA">
        <w:rPr>
          <w:rFonts w:asciiTheme="minorHAnsi" w:eastAsia="Calibri" w:hAnsiTheme="minorHAnsi" w:cstheme="minorHAnsi"/>
          <w:sz w:val="22"/>
          <w:szCs w:val="22"/>
        </w:rPr>
        <w:t>átadásra kerültek</w:t>
      </w:r>
      <w:r w:rsidR="007378FA" w:rsidRPr="00557368">
        <w:rPr>
          <w:rFonts w:asciiTheme="minorHAnsi" w:eastAsia="Calibri" w:hAnsiTheme="minorHAnsi" w:cstheme="minorHAnsi"/>
          <w:sz w:val="22"/>
          <w:szCs w:val="22"/>
        </w:rPr>
        <w:t>. A tanácsadó által elkészített közbeszerzési dokumentációt műszaki szakmai szempontból ellenőrizt</w:t>
      </w:r>
      <w:r w:rsidR="007378FA">
        <w:rPr>
          <w:rFonts w:asciiTheme="minorHAnsi" w:eastAsia="Calibri" w:hAnsiTheme="minorHAnsi" w:cstheme="minorHAnsi"/>
          <w:sz w:val="22"/>
          <w:szCs w:val="22"/>
        </w:rPr>
        <w:t>e</w:t>
      </w:r>
      <w:r w:rsidR="007378FA" w:rsidRPr="00557368">
        <w:rPr>
          <w:rFonts w:asciiTheme="minorHAnsi" w:eastAsia="Calibri" w:hAnsiTheme="minorHAnsi" w:cstheme="minorHAnsi"/>
          <w:sz w:val="22"/>
          <w:szCs w:val="22"/>
        </w:rPr>
        <w:t>, véleményezt</w:t>
      </w:r>
      <w:r w:rsidR="007378FA">
        <w:rPr>
          <w:rFonts w:asciiTheme="minorHAnsi" w:eastAsia="Calibri" w:hAnsiTheme="minorHAnsi" w:cstheme="minorHAnsi"/>
          <w:sz w:val="22"/>
          <w:szCs w:val="22"/>
        </w:rPr>
        <w:t>e az iroda</w:t>
      </w:r>
      <w:r w:rsidR="007378FA" w:rsidRPr="00557368">
        <w:rPr>
          <w:rFonts w:asciiTheme="minorHAnsi" w:eastAsia="Calibri" w:hAnsiTheme="minorHAnsi" w:cstheme="minorHAnsi"/>
          <w:sz w:val="22"/>
          <w:szCs w:val="22"/>
        </w:rPr>
        <w:t>. A KFF ellenőrzés során kiírt három hiánypótlási felhívásra a műszaki kérdésekben a válaszok</w:t>
      </w:r>
      <w:r w:rsidR="007378FA">
        <w:rPr>
          <w:rFonts w:asciiTheme="minorHAnsi" w:eastAsia="Calibri" w:hAnsiTheme="minorHAnsi" w:cstheme="minorHAnsi"/>
          <w:sz w:val="22"/>
          <w:szCs w:val="22"/>
        </w:rPr>
        <w:t xml:space="preserve"> elkészítése megtörtént </w:t>
      </w:r>
      <w:r w:rsidR="007378FA" w:rsidRPr="00557368">
        <w:rPr>
          <w:rFonts w:asciiTheme="minorHAnsi" w:eastAsia="Calibri" w:hAnsiTheme="minorHAnsi" w:cstheme="minorHAnsi"/>
          <w:sz w:val="22"/>
          <w:szCs w:val="22"/>
        </w:rPr>
        <w:t>és megküld</w:t>
      </w:r>
      <w:r w:rsidR="007378FA">
        <w:rPr>
          <w:rFonts w:asciiTheme="minorHAnsi" w:eastAsia="Calibri" w:hAnsiTheme="minorHAnsi" w:cstheme="minorHAnsi"/>
          <w:sz w:val="22"/>
          <w:szCs w:val="22"/>
        </w:rPr>
        <w:t>ésre kerültek</w:t>
      </w:r>
      <w:r w:rsidR="007378FA" w:rsidRPr="00557368">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2025. január 5-én járt le. Jelenleg a beérkezett ajánlatok értékelését vég</w:t>
      </w:r>
      <w:r w:rsidR="007378FA">
        <w:rPr>
          <w:rFonts w:asciiTheme="minorHAnsi" w:eastAsia="Calibri" w:hAnsiTheme="minorHAnsi" w:cstheme="minorHAnsi"/>
          <w:sz w:val="22"/>
          <w:szCs w:val="22"/>
        </w:rPr>
        <w:t>zi az iroda</w:t>
      </w:r>
      <w:r w:rsidR="007378FA" w:rsidRPr="00557368">
        <w:rPr>
          <w:rFonts w:asciiTheme="minorHAnsi" w:eastAsia="Calibri" w:hAnsiTheme="minorHAnsi" w:cstheme="minorHAnsi"/>
          <w:sz w:val="22"/>
          <w:szCs w:val="22"/>
        </w:rPr>
        <w:t>.</w:t>
      </w:r>
    </w:p>
    <w:p w14:paraId="4987780F" w14:textId="02A5747A" w:rsidR="00557368" w:rsidRPr="00557368" w:rsidRDefault="00557368" w:rsidP="00557368">
      <w:pPr>
        <w:jc w:val="both"/>
        <w:rPr>
          <w:rFonts w:asciiTheme="minorHAnsi" w:eastAsia="Calibri" w:hAnsiTheme="minorHAnsi" w:cstheme="minorHAnsi"/>
          <w:sz w:val="22"/>
          <w:szCs w:val="22"/>
        </w:rPr>
      </w:pPr>
    </w:p>
    <w:p w14:paraId="6D15B3E9" w14:textId="77777777" w:rsidR="00557368" w:rsidRPr="00557368" w:rsidRDefault="00557368" w:rsidP="00557368">
      <w:pPr>
        <w:jc w:val="both"/>
        <w:rPr>
          <w:rFonts w:asciiTheme="minorHAnsi" w:eastAsia="Calibri" w:hAnsiTheme="minorHAnsi" w:cstheme="minorHAnsi"/>
          <w:b/>
          <w:sz w:val="22"/>
          <w:szCs w:val="22"/>
        </w:rPr>
      </w:pPr>
      <w:r w:rsidRPr="00557368">
        <w:rPr>
          <w:rFonts w:asciiTheme="minorHAnsi" w:eastAsia="Calibri" w:hAnsiTheme="minorHAnsi" w:cstheme="minorHAnsi"/>
          <w:b/>
          <w:sz w:val="22"/>
          <w:szCs w:val="22"/>
        </w:rPr>
        <w:t>TOP_PLUSZ-3.4.1-23-SH1-2024-00006 sz. "Gyermekjóléti és szociális alapszolgáltatások fejlesztése"</w:t>
      </w:r>
    </w:p>
    <w:p w14:paraId="7ADA16D0" w14:textId="77777777" w:rsidR="008D7517" w:rsidRPr="00557368" w:rsidRDefault="00557368" w:rsidP="008D7517">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Támogatási szerződés aláírásra került, a szerződés hatályba lépett. A tervezés beszerzésére vonatkozó, ahhoz szükséges indikatív árajánlat kérést, tervezési programot az iroda elkészítette, és ezek projektmenedzseri ellenőrzése is megtörtént. </w:t>
      </w:r>
      <w:r w:rsidR="008D7517" w:rsidRPr="00557368">
        <w:rPr>
          <w:rFonts w:asciiTheme="minorHAnsi" w:eastAsia="Calibri" w:hAnsiTheme="minorHAnsi" w:cstheme="minorHAnsi"/>
          <w:sz w:val="22"/>
          <w:szCs w:val="22"/>
        </w:rPr>
        <w:t>A tervezésre vonatkozó indikatív árajánlatok beérkeztek, értékelésüket elvégezt</w:t>
      </w:r>
      <w:r w:rsidR="008D7517">
        <w:rPr>
          <w:rFonts w:asciiTheme="minorHAnsi" w:eastAsia="Calibri" w:hAnsiTheme="minorHAnsi" w:cstheme="minorHAnsi"/>
          <w:sz w:val="22"/>
          <w:szCs w:val="22"/>
        </w:rPr>
        <w:t>e az iroda</w:t>
      </w:r>
      <w:r w:rsidR="008D7517" w:rsidRPr="00557368">
        <w:rPr>
          <w:rFonts w:asciiTheme="minorHAnsi" w:eastAsia="Calibri" w:hAnsiTheme="minorHAnsi" w:cstheme="minorHAnsi"/>
          <w:sz w:val="22"/>
          <w:szCs w:val="22"/>
        </w:rPr>
        <w:t>. A közbeszerzési eljárás megindításához szükséges adatlap és műszaki dokumentumok elkészít</w:t>
      </w:r>
      <w:r w:rsidR="008D7517">
        <w:rPr>
          <w:rFonts w:asciiTheme="minorHAnsi" w:eastAsia="Calibri" w:hAnsiTheme="minorHAnsi" w:cstheme="minorHAnsi"/>
          <w:sz w:val="22"/>
          <w:szCs w:val="22"/>
        </w:rPr>
        <w:t>ése megtörtént</w:t>
      </w:r>
      <w:r w:rsidR="008D7517" w:rsidRPr="00557368">
        <w:rPr>
          <w:rFonts w:asciiTheme="minorHAnsi" w:eastAsia="Calibri" w:hAnsiTheme="minorHAnsi" w:cstheme="minorHAnsi"/>
          <w:sz w:val="22"/>
          <w:szCs w:val="22"/>
        </w:rPr>
        <w:t xml:space="preserve">, és a Közbeszerzési Irodának </w:t>
      </w:r>
      <w:r w:rsidR="008D7517">
        <w:rPr>
          <w:rFonts w:asciiTheme="minorHAnsi" w:eastAsia="Calibri" w:hAnsiTheme="minorHAnsi" w:cstheme="minorHAnsi"/>
          <w:sz w:val="22"/>
          <w:szCs w:val="22"/>
        </w:rPr>
        <w:t>átadásra kerültek</w:t>
      </w:r>
      <w:r w:rsidR="008D7517" w:rsidRPr="00557368">
        <w:rPr>
          <w:rFonts w:asciiTheme="minorHAnsi" w:eastAsia="Calibri" w:hAnsiTheme="minorHAnsi" w:cstheme="minorHAnsi"/>
          <w:sz w:val="22"/>
          <w:szCs w:val="22"/>
        </w:rPr>
        <w:t>. A tanácsadó által elkészített közbeszerzési dokumentációt műszaki szakmai szempontból ellenőrizt</w:t>
      </w:r>
      <w:r w:rsidR="008D7517">
        <w:rPr>
          <w:rFonts w:asciiTheme="minorHAnsi" w:eastAsia="Calibri" w:hAnsiTheme="minorHAnsi" w:cstheme="minorHAnsi"/>
          <w:sz w:val="22"/>
          <w:szCs w:val="22"/>
        </w:rPr>
        <w:t>e</w:t>
      </w:r>
      <w:r w:rsidR="008D7517" w:rsidRPr="00557368">
        <w:rPr>
          <w:rFonts w:asciiTheme="minorHAnsi" w:eastAsia="Calibri" w:hAnsiTheme="minorHAnsi" w:cstheme="minorHAnsi"/>
          <w:sz w:val="22"/>
          <w:szCs w:val="22"/>
        </w:rPr>
        <w:t>, véleményezt</w:t>
      </w:r>
      <w:r w:rsidR="008D7517">
        <w:rPr>
          <w:rFonts w:asciiTheme="minorHAnsi" w:eastAsia="Calibri" w:hAnsiTheme="minorHAnsi" w:cstheme="minorHAnsi"/>
          <w:sz w:val="22"/>
          <w:szCs w:val="22"/>
        </w:rPr>
        <w:t>e az iroda</w:t>
      </w:r>
      <w:r w:rsidR="008D7517" w:rsidRPr="00557368">
        <w:rPr>
          <w:rFonts w:asciiTheme="minorHAnsi" w:eastAsia="Calibri" w:hAnsiTheme="minorHAnsi" w:cstheme="minorHAnsi"/>
          <w:sz w:val="22"/>
          <w:szCs w:val="22"/>
        </w:rPr>
        <w:t>. A KFF ellenőrzés során kiírt három hiánypótlási felhívásra a műszaki kérdésekben a válaszok</w:t>
      </w:r>
      <w:r w:rsidR="008D7517">
        <w:rPr>
          <w:rFonts w:asciiTheme="minorHAnsi" w:eastAsia="Calibri" w:hAnsiTheme="minorHAnsi" w:cstheme="minorHAnsi"/>
          <w:sz w:val="22"/>
          <w:szCs w:val="22"/>
        </w:rPr>
        <w:t xml:space="preserve"> elkészítése megtörtént </w:t>
      </w:r>
      <w:r w:rsidR="008D7517" w:rsidRPr="00557368">
        <w:rPr>
          <w:rFonts w:asciiTheme="minorHAnsi" w:eastAsia="Calibri" w:hAnsiTheme="minorHAnsi" w:cstheme="minorHAnsi"/>
          <w:sz w:val="22"/>
          <w:szCs w:val="22"/>
        </w:rPr>
        <w:t>és megküld</w:t>
      </w:r>
      <w:r w:rsidR="008D7517">
        <w:rPr>
          <w:rFonts w:asciiTheme="minorHAnsi" w:eastAsia="Calibri" w:hAnsiTheme="minorHAnsi" w:cstheme="minorHAnsi"/>
          <w:sz w:val="22"/>
          <w:szCs w:val="22"/>
        </w:rPr>
        <w:t>ésre kerültek</w:t>
      </w:r>
      <w:r w:rsidR="008D7517" w:rsidRPr="00557368">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2025. január 5-én járt le. Jelenleg a beérkezett ajánlatok értékelését vég</w:t>
      </w:r>
      <w:r w:rsidR="008D7517">
        <w:rPr>
          <w:rFonts w:asciiTheme="minorHAnsi" w:eastAsia="Calibri" w:hAnsiTheme="minorHAnsi" w:cstheme="minorHAnsi"/>
          <w:sz w:val="22"/>
          <w:szCs w:val="22"/>
        </w:rPr>
        <w:t>zi az iroda</w:t>
      </w:r>
      <w:r w:rsidR="008D7517" w:rsidRPr="00557368">
        <w:rPr>
          <w:rFonts w:asciiTheme="minorHAnsi" w:eastAsia="Calibri" w:hAnsiTheme="minorHAnsi" w:cstheme="minorHAnsi"/>
          <w:sz w:val="22"/>
          <w:szCs w:val="22"/>
        </w:rPr>
        <w:t>.</w:t>
      </w:r>
    </w:p>
    <w:p w14:paraId="4B96DC39" w14:textId="1BAA18C2" w:rsidR="00557368" w:rsidRPr="00557368" w:rsidRDefault="00557368" w:rsidP="00557368">
      <w:pPr>
        <w:jc w:val="both"/>
        <w:rPr>
          <w:rFonts w:asciiTheme="minorHAnsi" w:eastAsia="Calibri" w:hAnsiTheme="minorHAnsi" w:cstheme="minorHAnsi"/>
          <w:sz w:val="22"/>
          <w:szCs w:val="22"/>
        </w:rPr>
      </w:pPr>
    </w:p>
    <w:p w14:paraId="758B5916" w14:textId="77777777" w:rsidR="00557368" w:rsidRPr="00557368" w:rsidRDefault="00557368" w:rsidP="00557368">
      <w:pPr>
        <w:jc w:val="both"/>
        <w:rPr>
          <w:rFonts w:asciiTheme="minorHAnsi" w:eastAsia="Calibri" w:hAnsiTheme="minorHAnsi" w:cstheme="minorHAnsi"/>
          <w:b/>
          <w:sz w:val="22"/>
          <w:szCs w:val="22"/>
        </w:rPr>
      </w:pPr>
      <w:r w:rsidRPr="00557368">
        <w:rPr>
          <w:rFonts w:asciiTheme="minorHAnsi" w:eastAsia="Calibri" w:hAnsiTheme="minorHAnsi" w:cstheme="minorHAnsi"/>
          <w:b/>
          <w:sz w:val="22"/>
          <w:szCs w:val="22"/>
        </w:rPr>
        <w:t>TOP_PLUSZ-3.4.1-23-SH1-2024-00005 sz. "Óvodafejlesztések Szombathelyen"</w:t>
      </w:r>
    </w:p>
    <w:p w14:paraId="7DE58DC9" w14:textId="5EA8E0BE"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Támogatási szerződés aláírásra került, a szerződés hatályba lépett. A tervezés beszerzésére vonatkozó, ahhoz szükséges indikatív árajánlat kérést, tervezési programot az iroda elkészítette, és ezek projektmenedzseri ellenőrzése is megtörtént. A tervezésre vonatkozó indikatív árajánlatok beérkeztek, értékelésüket elvégezt</w:t>
      </w:r>
      <w:r w:rsidR="00AB2807">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w:t>
      </w:r>
      <w:r w:rsidR="00AB2807" w:rsidRPr="00557368">
        <w:rPr>
          <w:rFonts w:asciiTheme="minorHAnsi" w:eastAsia="Calibri" w:hAnsiTheme="minorHAnsi" w:cstheme="minorHAnsi"/>
          <w:sz w:val="22"/>
          <w:szCs w:val="22"/>
        </w:rPr>
        <w:t>A közbeszerzési eljárás megindításához szükséges adatlap és műszaki dokumentumok elkészít</w:t>
      </w:r>
      <w:r w:rsidR="00AB2807">
        <w:rPr>
          <w:rFonts w:asciiTheme="minorHAnsi" w:eastAsia="Calibri" w:hAnsiTheme="minorHAnsi" w:cstheme="minorHAnsi"/>
          <w:sz w:val="22"/>
          <w:szCs w:val="22"/>
        </w:rPr>
        <w:t>ése megtörtént</w:t>
      </w:r>
      <w:r w:rsidR="00AB2807" w:rsidRPr="00557368">
        <w:rPr>
          <w:rFonts w:asciiTheme="minorHAnsi" w:eastAsia="Calibri" w:hAnsiTheme="minorHAnsi" w:cstheme="minorHAnsi"/>
          <w:sz w:val="22"/>
          <w:szCs w:val="22"/>
        </w:rPr>
        <w:t xml:space="preserve">, és a Közbeszerzési Irodának </w:t>
      </w:r>
      <w:r w:rsidR="00AB2807">
        <w:rPr>
          <w:rFonts w:asciiTheme="minorHAnsi" w:eastAsia="Calibri" w:hAnsiTheme="minorHAnsi" w:cstheme="minorHAnsi"/>
          <w:sz w:val="22"/>
          <w:szCs w:val="22"/>
        </w:rPr>
        <w:t>átadásra kerültek</w:t>
      </w:r>
      <w:r w:rsidR="00AB2807" w:rsidRPr="00557368">
        <w:rPr>
          <w:rFonts w:asciiTheme="minorHAnsi" w:eastAsia="Calibri" w:hAnsiTheme="minorHAnsi" w:cstheme="minorHAnsi"/>
          <w:sz w:val="22"/>
          <w:szCs w:val="22"/>
        </w:rPr>
        <w:t>. A tanácsadó által elkészített közbeszerzési dokumentációt műszaki szakmai szempontból ellenőrizt</w:t>
      </w:r>
      <w:r w:rsidR="00AB2807">
        <w:rPr>
          <w:rFonts w:asciiTheme="minorHAnsi" w:eastAsia="Calibri" w:hAnsiTheme="minorHAnsi" w:cstheme="minorHAnsi"/>
          <w:sz w:val="22"/>
          <w:szCs w:val="22"/>
        </w:rPr>
        <w:t>e</w:t>
      </w:r>
      <w:r w:rsidR="00AB2807" w:rsidRPr="00557368">
        <w:rPr>
          <w:rFonts w:asciiTheme="minorHAnsi" w:eastAsia="Calibri" w:hAnsiTheme="minorHAnsi" w:cstheme="minorHAnsi"/>
          <w:sz w:val="22"/>
          <w:szCs w:val="22"/>
        </w:rPr>
        <w:t>, véleményezt</w:t>
      </w:r>
      <w:r w:rsidR="00AB2807">
        <w:rPr>
          <w:rFonts w:asciiTheme="minorHAnsi" w:eastAsia="Calibri" w:hAnsiTheme="minorHAnsi" w:cstheme="minorHAnsi"/>
          <w:sz w:val="22"/>
          <w:szCs w:val="22"/>
        </w:rPr>
        <w:t>e az iroda</w:t>
      </w:r>
      <w:r w:rsidR="00AB2807" w:rsidRPr="00557368">
        <w:rPr>
          <w:rFonts w:asciiTheme="minorHAnsi" w:eastAsia="Calibri" w:hAnsiTheme="minorHAnsi" w:cstheme="minorHAnsi"/>
          <w:sz w:val="22"/>
          <w:szCs w:val="22"/>
        </w:rPr>
        <w:t>. KFF ellenőrzés során kiírt három hiánypótlási felhívásra a műszaki kérdésekben a válaszok</w:t>
      </w:r>
      <w:r w:rsidR="00AB2807">
        <w:rPr>
          <w:rFonts w:asciiTheme="minorHAnsi" w:eastAsia="Calibri" w:hAnsiTheme="minorHAnsi" w:cstheme="minorHAnsi"/>
          <w:sz w:val="22"/>
          <w:szCs w:val="22"/>
        </w:rPr>
        <w:t xml:space="preserve"> elkészítése megtörtént </w:t>
      </w:r>
      <w:r w:rsidR="00AB2807" w:rsidRPr="00557368">
        <w:rPr>
          <w:rFonts w:asciiTheme="minorHAnsi" w:eastAsia="Calibri" w:hAnsiTheme="minorHAnsi" w:cstheme="minorHAnsi"/>
          <w:sz w:val="22"/>
          <w:szCs w:val="22"/>
        </w:rPr>
        <w:t>és megküld</w:t>
      </w:r>
      <w:r w:rsidR="00AB2807">
        <w:rPr>
          <w:rFonts w:asciiTheme="minorHAnsi" w:eastAsia="Calibri" w:hAnsiTheme="minorHAnsi" w:cstheme="minorHAnsi"/>
          <w:sz w:val="22"/>
          <w:szCs w:val="22"/>
        </w:rPr>
        <w:t>ésre kerültek</w:t>
      </w:r>
      <w:r w:rsidR="00AB2807" w:rsidRPr="00557368">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w:t>
      </w:r>
      <w:r w:rsidRPr="00557368">
        <w:rPr>
          <w:rFonts w:asciiTheme="minorHAnsi" w:eastAsia="Calibri" w:hAnsiTheme="minorHAnsi" w:cstheme="minorHAnsi"/>
          <w:sz w:val="22"/>
          <w:szCs w:val="22"/>
        </w:rPr>
        <w:t>A Vadvirág Óvoda esetében a műszaki tartalom módosítását szükséges kezdeményezni a támogatónál. A felhívás november végén megjelent, az ajánlattételi határidő 2025. január 5-én járt le. A beérkezett ajánlatok kiértékelését vég</w:t>
      </w:r>
      <w:r w:rsidR="00AB2807">
        <w:rPr>
          <w:rFonts w:asciiTheme="minorHAnsi" w:eastAsia="Calibri" w:hAnsiTheme="minorHAnsi" w:cstheme="minorHAnsi"/>
          <w:sz w:val="22"/>
          <w:szCs w:val="22"/>
        </w:rPr>
        <w:t>zi az iroda.</w:t>
      </w:r>
    </w:p>
    <w:p w14:paraId="6A7D4E54" w14:textId="77777777" w:rsidR="00557368" w:rsidRPr="00557368" w:rsidRDefault="00557368" w:rsidP="00557368">
      <w:pPr>
        <w:jc w:val="both"/>
        <w:rPr>
          <w:rFonts w:asciiTheme="minorHAnsi" w:eastAsia="Calibri" w:hAnsiTheme="minorHAnsi" w:cstheme="minorHAnsi"/>
          <w:sz w:val="22"/>
          <w:szCs w:val="22"/>
        </w:rPr>
      </w:pPr>
    </w:p>
    <w:p w14:paraId="6432E586" w14:textId="77777777" w:rsidR="00557368" w:rsidRPr="00557368" w:rsidRDefault="00557368" w:rsidP="00557368">
      <w:pPr>
        <w:jc w:val="both"/>
        <w:rPr>
          <w:rFonts w:asciiTheme="minorHAnsi" w:eastAsia="Calibri" w:hAnsiTheme="minorHAnsi" w:cstheme="minorHAnsi"/>
          <w:b/>
          <w:sz w:val="22"/>
          <w:szCs w:val="22"/>
        </w:rPr>
      </w:pPr>
      <w:r w:rsidRPr="007D3480">
        <w:rPr>
          <w:rFonts w:asciiTheme="minorHAnsi" w:eastAsia="Calibri" w:hAnsiTheme="minorHAnsi" w:cstheme="minorHAnsi"/>
          <w:b/>
          <w:sz w:val="22"/>
          <w:szCs w:val="22"/>
        </w:rPr>
        <w:t>TOP_Plusz-3.4.1-23-SH1-2024-00004 sz. "Szociális alapszolgáltatások minőségi fejlesztése"</w:t>
      </w:r>
    </w:p>
    <w:p w14:paraId="75748BD6" w14:textId="2B815EAD" w:rsidR="00557368" w:rsidRDefault="00557368" w:rsidP="00557368">
      <w:pPr>
        <w:jc w:val="both"/>
        <w:rPr>
          <w:rFonts w:asciiTheme="minorHAnsi" w:eastAsia="Calibri" w:hAnsiTheme="minorHAnsi" w:cstheme="minorHAnsi"/>
          <w:sz w:val="22"/>
          <w:szCs w:val="22"/>
        </w:rPr>
      </w:pPr>
      <w:bookmarkStart w:id="4" w:name="_Hlk208230968"/>
      <w:r w:rsidRPr="00557368">
        <w:rPr>
          <w:rFonts w:asciiTheme="minorHAnsi" w:eastAsia="Calibri" w:hAnsiTheme="minorHAnsi" w:cstheme="minorHAnsi"/>
          <w:sz w:val="22"/>
          <w:szCs w:val="22"/>
        </w:rPr>
        <w:t xml:space="preserve">A Támogatási szerződés aláírásra került, a szerződés hatályba lépett. A tervezés beszerzésére vonatkozó, ahhoz szükséges indikatív árajánlat kérést, tervezési programot az iroda elkészítette, és ezek projektmenedzseri ellenőrzése is megtörtént. </w:t>
      </w:r>
      <w:bookmarkEnd w:id="4"/>
      <w:r w:rsidR="00CC39CD" w:rsidRPr="00557368">
        <w:rPr>
          <w:rFonts w:asciiTheme="minorHAnsi" w:eastAsia="Calibri" w:hAnsiTheme="minorHAnsi" w:cstheme="minorHAnsi"/>
          <w:sz w:val="22"/>
          <w:szCs w:val="22"/>
        </w:rPr>
        <w:t>A tervezésre vonatkozó indikatív árajánlatok beérkeztek, értékelésüket elvégezt</w:t>
      </w:r>
      <w:r w:rsidR="00CC39CD">
        <w:rPr>
          <w:rFonts w:asciiTheme="minorHAnsi" w:eastAsia="Calibri" w:hAnsiTheme="minorHAnsi" w:cstheme="minorHAnsi"/>
          <w:sz w:val="22"/>
          <w:szCs w:val="22"/>
        </w:rPr>
        <w:t>e az iroda</w:t>
      </w:r>
      <w:r w:rsidR="00CC39CD" w:rsidRPr="00557368">
        <w:rPr>
          <w:rFonts w:asciiTheme="minorHAnsi" w:eastAsia="Calibri" w:hAnsiTheme="minorHAnsi" w:cstheme="minorHAnsi"/>
          <w:sz w:val="22"/>
          <w:szCs w:val="22"/>
        </w:rPr>
        <w:t>. A közbeszerzési eljárás megindításához szükséges adatlap és műszaki dokumentumok elkészít</w:t>
      </w:r>
      <w:r w:rsidR="00CC39CD">
        <w:rPr>
          <w:rFonts w:asciiTheme="minorHAnsi" w:eastAsia="Calibri" w:hAnsiTheme="minorHAnsi" w:cstheme="minorHAnsi"/>
          <w:sz w:val="22"/>
          <w:szCs w:val="22"/>
        </w:rPr>
        <w:t>ése megtörtént</w:t>
      </w:r>
      <w:r w:rsidR="00CC39CD" w:rsidRPr="00557368">
        <w:rPr>
          <w:rFonts w:asciiTheme="minorHAnsi" w:eastAsia="Calibri" w:hAnsiTheme="minorHAnsi" w:cstheme="minorHAnsi"/>
          <w:sz w:val="22"/>
          <w:szCs w:val="22"/>
        </w:rPr>
        <w:t xml:space="preserve">, és a Közbeszerzési Irodának </w:t>
      </w:r>
      <w:r w:rsidR="00CC39CD">
        <w:rPr>
          <w:rFonts w:asciiTheme="minorHAnsi" w:eastAsia="Calibri" w:hAnsiTheme="minorHAnsi" w:cstheme="minorHAnsi"/>
          <w:sz w:val="22"/>
          <w:szCs w:val="22"/>
        </w:rPr>
        <w:t>átadásra kerültek</w:t>
      </w:r>
      <w:r w:rsidR="00CC39CD" w:rsidRPr="00557368">
        <w:rPr>
          <w:rFonts w:asciiTheme="minorHAnsi" w:eastAsia="Calibri" w:hAnsiTheme="minorHAnsi" w:cstheme="minorHAnsi"/>
          <w:sz w:val="22"/>
          <w:szCs w:val="22"/>
        </w:rPr>
        <w:t>. A tanácsadó által elkészített közbeszerzési dokumentációt műszaki szakmai szempontból ellenőrizt</w:t>
      </w:r>
      <w:r w:rsidR="00CC39CD">
        <w:rPr>
          <w:rFonts w:asciiTheme="minorHAnsi" w:eastAsia="Calibri" w:hAnsiTheme="minorHAnsi" w:cstheme="minorHAnsi"/>
          <w:sz w:val="22"/>
          <w:szCs w:val="22"/>
        </w:rPr>
        <w:t>e</w:t>
      </w:r>
      <w:r w:rsidR="00CC39CD" w:rsidRPr="00557368">
        <w:rPr>
          <w:rFonts w:asciiTheme="minorHAnsi" w:eastAsia="Calibri" w:hAnsiTheme="minorHAnsi" w:cstheme="minorHAnsi"/>
          <w:sz w:val="22"/>
          <w:szCs w:val="22"/>
        </w:rPr>
        <w:t>, véleményezt</w:t>
      </w:r>
      <w:r w:rsidR="00CC39CD">
        <w:rPr>
          <w:rFonts w:asciiTheme="minorHAnsi" w:eastAsia="Calibri" w:hAnsiTheme="minorHAnsi" w:cstheme="minorHAnsi"/>
          <w:sz w:val="22"/>
          <w:szCs w:val="22"/>
        </w:rPr>
        <w:t>e az iroda</w:t>
      </w:r>
      <w:r w:rsidR="00CC39CD" w:rsidRPr="00557368">
        <w:rPr>
          <w:rFonts w:asciiTheme="minorHAnsi" w:eastAsia="Calibri" w:hAnsiTheme="minorHAnsi" w:cstheme="minorHAnsi"/>
          <w:sz w:val="22"/>
          <w:szCs w:val="22"/>
        </w:rPr>
        <w:t>. A KFF ellenőrzés során kiírt három hiánypótlási felhívásra a műszaki kérdésekben a válaszok</w:t>
      </w:r>
      <w:r w:rsidR="00CC39CD">
        <w:rPr>
          <w:rFonts w:asciiTheme="minorHAnsi" w:eastAsia="Calibri" w:hAnsiTheme="minorHAnsi" w:cstheme="minorHAnsi"/>
          <w:sz w:val="22"/>
          <w:szCs w:val="22"/>
        </w:rPr>
        <w:t xml:space="preserve"> elkészítése megtörtént </w:t>
      </w:r>
      <w:r w:rsidR="00CC39CD" w:rsidRPr="00557368">
        <w:rPr>
          <w:rFonts w:asciiTheme="minorHAnsi" w:eastAsia="Calibri" w:hAnsiTheme="minorHAnsi" w:cstheme="minorHAnsi"/>
          <w:sz w:val="22"/>
          <w:szCs w:val="22"/>
        </w:rPr>
        <w:t>és megküld</w:t>
      </w:r>
      <w:r w:rsidR="00CC39CD">
        <w:rPr>
          <w:rFonts w:asciiTheme="minorHAnsi" w:eastAsia="Calibri" w:hAnsiTheme="minorHAnsi" w:cstheme="minorHAnsi"/>
          <w:sz w:val="22"/>
          <w:szCs w:val="22"/>
        </w:rPr>
        <w:t>ésre kerültek</w:t>
      </w:r>
      <w:r w:rsidR="00CC39CD" w:rsidRPr="00557368">
        <w:rPr>
          <w:rFonts w:asciiTheme="minorHAnsi" w:eastAsia="Calibri" w:hAnsiTheme="minorHAnsi" w:cstheme="minorHAnsi"/>
          <w:sz w:val="22"/>
          <w:szCs w:val="22"/>
        </w:rPr>
        <w:t xml:space="preserve"> a </w:t>
      </w:r>
      <w:r w:rsidR="00CC39CD" w:rsidRPr="00557368">
        <w:rPr>
          <w:rFonts w:asciiTheme="minorHAnsi" w:eastAsia="Calibri" w:hAnsiTheme="minorHAnsi" w:cstheme="minorHAnsi"/>
          <w:sz w:val="22"/>
          <w:szCs w:val="22"/>
        </w:rPr>
        <w:lastRenderedPageBreak/>
        <w:t>tanácsadónak, azaz a Közbeszerzési eljárás ex-ante ellenőrzése - támogathatósági, elszámoltathatósági, valamint műszaki szempontból – megtörtént. A felhívás november végén megjelent, az ajánlattételi határidő 2025. január 5-én járt le. Jelenleg a beérkezett ajánlatok értékelését vég</w:t>
      </w:r>
      <w:r w:rsidR="00CC39CD">
        <w:rPr>
          <w:rFonts w:asciiTheme="minorHAnsi" w:eastAsia="Calibri" w:hAnsiTheme="minorHAnsi" w:cstheme="minorHAnsi"/>
          <w:sz w:val="22"/>
          <w:szCs w:val="22"/>
        </w:rPr>
        <w:t>zi az iroda</w:t>
      </w:r>
      <w:r w:rsidR="00CC39CD" w:rsidRPr="00557368">
        <w:rPr>
          <w:rFonts w:asciiTheme="minorHAnsi" w:eastAsia="Calibri" w:hAnsiTheme="minorHAnsi" w:cstheme="minorHAnsi"/>
          <w:sz w:val="22"/>
          <w:szCs w:val="22"/>
        </w:rPr>
        <w:t>.</w:t>
      </w:r>
    </w:p>
    <w:p w14:paraId="02C89996" w14:textId="77777777" w:rsidR="00CC39CD" w:rsidRPr="00557368" w:rsidRDefault="00CC39CD" w:rsidP="00557368">
      <w:pPr>
        <w:jc w:val="both"/>
        <w:rPr>
          <w:rFonts w:asciiTheme="minorHAnsi" w:eastAsia="Calibri" w:hAnsiTheme="minorHAnsi" w:cstheme="minorHAnsi"/>
          <w:sz w:val="22"/>
          <w:szCs w:val="22"/>
        </w:rPr>
      </w:pPr>
    </w:p>
    <w:p w14:paraId="132587BB"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TOP_ PLUSZ-1.3.1-21-VS1-2022-00001 azonosítószámú „Szociális alapszolgáltatások fejlesztése”</w:t>
      </w:r>
    </w:p>
    <w:p w14:paraId="7D0F2454" w14:textId="75113F92" w:rsid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Támogatási szerződés aláírásra került, a szerződés hatályba lépett. A tervezés beszerzésére vonatkozó, ahhoz szükséges indikatív árajánlat kérést, tervezési programot az iroda elkészítette, és ezek projektmenedzseri ellenőrzése is megtörtént. </w:t>
      </w:r>
      <w:r w:rsidR="007D3480" w:rsidRPr="00557368">
        <w:rPr>
          <w:rFonts w:asciiTheme="minorHAnsi" w:eastAsia="Calibri" w:hAnsiTheme="minorHAnsi" w:cstheme="minorHAnsi"/>
          <w:sz w:val="22"/>
          <w:szCs w:val="22"/>
        </w:rPr>
        <w:t>A tervezésre vonatkozó indikatív árajánlatok beérkeztek, értékelésüket elvégezt</w:t>
      </w:r>
      <w:r w:rsidR="007D3480">
        <w:rPr>
          <w:rFonts w:asciiTheme="minorHAnsi" w:eastAsia="Calibri" w:hAnsiTheme="minorHAnsi" w:cstheme="minorHAnsi"/>
          <w:sz w:val="22"/>
          <w:szCs w:val="22"/>
        </w:rPr>
        <w:t>e az iroda</w:t>
      </w:r>
      <w:r w:rsidR="007D3480" w:rsidRPr="00557368">
        <w:rPr>
          <w:rFonts w:asciiTheme="minorHAnsi" w:eastAsia="Calibri" w:hAnsiTheme="minorHAnsi" w:cstheme="minorHAnsi"/>
          <w:sz w:val="22"/>
          <w:szCs w:val="22"/>
        </w:rPr>
        <w:t>. A közbeszerzési eljárás megindításához szükséges adatlap és műszaki dokumentumok elkészít</w:t>
      </w:r>
      <w:r w:rsidR="007D3480">
        <w:rPr>
          <w:rFonts w:asciiTheme="minorHAnsi" w:eastAsia="Calibri" w:hAnsiTheme="minorHAnsi" w:cstheme="minorHAnsi"/>
          <w:sz w:val="22"/>
          <w:szCs w:val="22"/>
        </w:rPr>
        <w:t>ése megtörtént</w:t>
      </w:r>
      <w:r w:rsidR="007D3480" w:rsidRPr="00557368">
        <w:rPr>
          <w:rFonts w:asciiTheme="minorHAnsi" w:eastAsia="Calibri" w:hAnsiTheme="minorHAnsi" w:cstheme="minorHAnsi"/>
          <w:sz w:val="22"/>
          <w:szCs w:val="22"/>
        </w:rPr>
        <w:t xml:space="preserve">, és a Közbeszerzési Irodának </w:t>
      </w:r>
      <w:r w:rsidR="007D3480">
        <w:rPr>
          <w:rFonts w:asciiTheme="minorHAnsi" w:eastAsia="Calibri" w:hAnsiTheme="minorHAnsi" w:cstheme="minorHAnsi"/>
          <w:sz w:val="22"/>
          <w:szCs w:val="22"/>
        </w:rPr>
        <w:t>átadásra kerültek</w:t>
      </w:r>
      <w:r w:rsidR="007D3480" w:rsidRPr="00557368">
        <w:rPr>
          <w:rFonts w:asciiTheme="minorHAnsi" w:eastAsia="Calibri" w:hAnsiTheme="minorHAnsi" w:cstheme="minorHAnsi"/>
          <w:sz w:val="22"/>
          <w:szCs w:val="22"/>
        </w:rPr>
        <w:t>. A tanácsadó által elkészített közbeszerzési dokumentációt műszaki szakmai szempontból ellenőrizt</w:t>
      </w:r>
      <w:r w:rsidR="007D3480">
        <w:rPr>
          <w:rFonts w:asciiTheme="minorHAnsi" w:eastAsia="Calibri" w:hAnsiTheme="minorHAnsi" w:cstheme="minorHAnsi"/>
          <w:sz w:val="22"/>
          <w:szCs w:val="22"/>
        </w:rPr>
        <w:t>e</w:t>
      </w:r>
      <w:r w:rsidR="007D3480" w:rsidRPr="00557368">
        <w:rPr>
          <w:rFonts w:asciiTheme="minorHAnsi" w:eastAsia="Calibri" w:hAnsiTheme="minorHAnsi" w:cstheme="minorHAnsi"/>
          <w:sz w:val="22"/>
          <w:szCs w:val="22"/>
        </w:rPr>
        <w:t>, véleményezt</w:t>
      </w:r>
      <w:r w:rsidR="007D3480">
        <w:rPr>
          <w:rFonts w:asciiTheme="minorHAnsi" w:eastAsia="Calibri" w:hAnsiTheme="minorHAnsi" w:cstheme="minorHAnsi"/>
          <w:sz w:val="22"/>
          <w:szCs w:val="22"/>
        </w:rPr>
        <w:t>e az iroda</w:t>
      </w:r>
      <w:r w:rsidR="007D3480" w:rsidRPr="00557368">
        <w:rPr>
          <w:rFonts w:asciiTheme="minorHAnsi" w:eastAsia="Calibri" w:hAnsiTheme="minorHAnsi" w:cstheme="minorHAnsi"/>
          <w:sz w:val="22"/>
          <w:szCs w:val="22"/>
        </w:rPr>
        <w:t>. A KFF ellenőrzés során kiírt három hiánypótlási felhívásra a műszaki kérdésekben a válaszok</w:t>
      </w:r>
      <w:r w:rsidR="007D3480">
        <w:rPr>
          <w:rFonts w:asciiTheme="minorHAnsi" w:eastAsia="Calibri" w:hAnsiTheme="minorHAnsi" w:cstheme="minorHAnsi"/>
          <w:sz w:val="22"/>
          <w:szCs w:val="22"/>
        </w:rPr>
        <w:t xml:space="preserve"> elkészítése megtörtént </w:t>
      </w:r>
      <w:r w:rsidR="007D3480" w:rsidRPr="00557368">
        <w:rPr>
          <w:rFonts w:asciiTheme="minorHAnsi" w:eastAsia="Calibri" w:hAnsiTheme="minorHAnsi" w:cstheme="minorHAnsi"/>
          <w:sz w:val="22"/>
          <w:szCs w:val="22"/>
        </w:rPr>
        <w:t>és megküld</w:t>
      </w:r>
      <w:r w:rsidR="007D3480">
        <w:rPr>
          <w:rFonts w:asciiTheme="minorHAnsi" w:eastAsia="Calibri" w:hAnsiTheme="minorHAnsi" w:cstheme="minorHAnsi"/>
          <w:sz w:val="22"/>
          <w:szCs w:val="22"/>
        </w:rPr>
        <w:t>ésre kerültek</w:t>
      </w:r>
      <w:r w:rsidR="007D3480" w:rsidRPr="00557368">
        <w:rPr>
          <w:rFonts w:asciiTheme="minorHAnsi" w:eastAsia="Calibri" w:hAnsiTheme="minorHAnsi" w:cstheme="minorHAnsi"/>
          <w:sz w:val="22"/>
          <w:szCs w:val="22"/>
        </w:rPr>
        <w:t xml:space="preserve"> a tanácsadónak, azaz a Közbeszerzési eljárás ex-ante ellenőrzése - támogathatósági, elszámoltathatósági, valamint műszaki szempontból – megtörtént. A felhívás november végén megjelent, az ajánlattételi határidő 2025. január 5-én járt le. Jelenleg a beérkezett ajánlatok értékelését vég</w:t>
      </w:r>
      <w:r w:rsidR="007D3480">
        <w:rPr>
          <w:rFonts w:asciiTheme="minorHAnsi" w:eastAsia="Calibri" w:hAnsiTheme="minorHAnsi" w:cstheme="minorHAnsi"/>
          <w:sz w:val="22"/>
          <w:szCs w:val="22"/>
        </w:rPr>
        <w:t>zi az iroda</w:t>
      </w:r>
      <w:r w:rsidR="007D3480" w:rsidRPr="00557368">
        <w:rPr>
          <w:rFonts w:asciiTheme="minorHAnsi" w:eastAsia="Calibri" w:hAnsiTheme="minorHAnsi" w:cstheme="minorHAnsi"/>
          <w:sz w:val="22"/>
          <w:szCs w:val="22"/>
        </w:rPr>
        <w:t>.</w:t>
      </w:r>
    </w:p>
    <w:p w14:paraId="46DCE23F" w14:textId="77777777" w:rsidR="007D3480" w:rsidRPr="00557368" w:rsidRDefault="007D3480" w:rsidP="00557368">
      <w:pPr>
        <w:jc w:val="both"/>
        <w:rPr>
          <w:rFonts w:asciiTheme="minorHAnsi" w:eastAsia="Calibri" w:hAnsiTheme="minorHAnsi" w:cstheme="minorHAnsi"/>
          <w:sz w:val="22"/>
          <w:szCs w:val="22"/>
        </w:rPr>
      </w:pPr>
    </w:p>
    <w:p w14:paraId="48F19763" w14:textId="77777777" w:rsidR="00557368" w:rsidRPr="00557368" w:rsidRDefault="00557368" w:rsidP="00557368">
      <w:pPr>
        <w:jc w:val="both"/>
        <w:rPr>
          <w:rFonts w:asciiTheme="minorHAnsi" w:eastAsia="Calibri" w:hAnsiTheme="minorHAnsi" w:cstheme="minorHAnsi"/>
          <w:b/>
          <w:sz w:val="22"/>
          <w:szCs w:val="22"/>
        </w:rPr>
      </w:pPr>
      <w:r w:rsidRPr="00557368">
        <w:rPr>
          <w:rFonts w:asciiTheme="minorHAnsi" w:eastAsia="Calibri" w:hAnsiTheme="minorHAnsi" w:cstheme="minorHAnsi"/>
          <w:b/>
          <w:sz w:val="22"/>
          <w:szCs w:val="22"/>
        </w:rPr>
        <w:t>TOP_PLUSZ-6.2.1-23-SH1-2024-00001 számú, "Sárdi-éri iparterület fejlesztése, kivezető út építése"</w:t>
      </w:r>
    </w:p>
    <w:p w14:paraId="774987F4" w14:textId="3A0F65FD"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E643FC">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sidR="00E643FC">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sidR="00E643FC">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adatlapokat és műszaki dokumentumokat a Közbeszerzési Irodának átad</w:t>
      </w:r>
      <w:r w:rsidR="00E643FC">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sidR="00E643FC">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 xml:space="preserve">október 10-én, tervezésre </w:t>
      </w:r>
      <w:r w:rsidR="00E643FC">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november 21-én. A műszaki ellenőr beszerzésre vonatkozó ajánlattételi felhívás véleményezését vég</w:t>
      </w:r>
      <w:r w:rsidR="00E643FC">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p w14:paraId="5AF1976C" w14:textId="77777777" w:rsidR="00557368" w:rsidRPr="00557368" w:rsidRDefault="00557368" w:rsidP="00557368">
      <w:pPr>
        <w:jc w:val="both"/>
        <w:rPr>
          <w:rFonts w:asciiTheme="minorHAnsi" w:eastAsia="Calibri" w:hAnsiTheme="minorHAnsi" w:cstheme="minorHAnsi"/>
          <w:sz w:val="22"/>
          <w:szCs w:val="22"/>
        </w:rPr>
      </w:pPr>
    </w:p>
    <w:p w14:paraId="014AE6C6" w14:textId="77777777" w:rsidR="00557368" w:rsidRPr="00557368" w:rsidRDefault="00557368" w:rsidP="00557368">
      <w:pPr>
        <w:jc w:val="both"/>
        <w:rPr>
          <w:rFonts w:asciiTheme="minorHAnsi" w:eastAsia="Calibri" w:hAnsiTheme="minorHAnsi" w:cstheme="minorHAnsi"/>
          <w:b/>
          <w:sz w:val="22"/>
          <w:szCs w:val="22"/>
        </w:rPr>
      </w:pPr>
      <w:r w:rsidRPr="00557368">
        <w:rPr>
          <w:rFonts w:asciiTheme="minorHAnsi" w:eastAsia="Calibri" w:hAnsiTheme="minorHAnsi" w:cstheme="minorHAnsi"/>
          <w:b/>
          <w:sz w:val="22"/>
          <w:szCs w:val="22"/>
        </w:rPr>
        <w:t>TOP_ Plusz 1.3.2-23 kódszámú Fenntartható városfejlesztés</w:t>
      </w:r>
    </w:p>
    <w:p w14:paraId="3183F9EB"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projekt elemek tekintetében:</w:t>
      </w:r>
    </w:p>
    <w:tbl>
      <w:tblPr>
        <w:tblW w:w="10536" w:type="dxa"/>
        <w:tblInd w:w="-5" w:type="dxa"/>
        <w:tblCellMar>
          <w:left w:w="70" w:type="dxa"/>
          <w:right w:w="70" w:type="dxa"/>
        </w:tblCellMar>
        <w:tblLook w:val="04A0" w:firstRow="1" w:lastRow="0" w:firstColumn="1" w:lastColumn="0" w:noHBand="0" w:noVBand="1"/>
      </w:tblPr>
      <w:tblGrid>
        <w:gridCol w:w="4678"/>
        <w:gridCol w:w="5858"/>
      </w:tblGrid>
      <w:tr w:rsidR="00557368" w:rsidRPr="00557368" w14:paraId="1473ACA5" w14:textId="77777777" w:rsidTr="005662EF">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2F178ADC" w14:textId="77777777" w:rsidR="00557368" w:rsidRPr="00557368" w:rsidRDefault="00557368" w:rsidP="005662EF">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Projekt címe</w:t>
            </w:r>
          </w:p>
        </w:tc>
        <w:tc>
          <w:tcPr>
            <w:tcW w:w="5858" w:type="dxa"/>
            <w:tcBorders>
              <w:top w:val="single" w:sz="4" w:space="0" w:color="auto"/>
              <w:left w:val="nil"/>
              <w:bottom w:val="single" w:sz="4" w:space="0" w:color="auto"/>
              <w:right w:val="single" w:sz="4" w:space="0" w:color="auto"/>
            </w:tcBorders>
            <w:vAlign w:val="center"/>
            <w:hideMark/>
          </w:tcPr>
          <w:p w14:paraId="3536DAC6" w14:textId="77777777" w:rsidR="00557368" w:rsidRPr="00557368" w:rsidRDefault="00557368" w:rsidP="005662EF">
            <w:pPr>
              <w:jc w:val="both"/>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Elvégzett munka</w:t>
            </w:r>
          </w:p>
        </w:tc>
      </w:tr>
      <w:tr w:rsidR="00557368" w:rsidRPr="00557368" w14:paraId="2D9C3457" w14:textId="77777777" w:rsidTr="005662EF">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34B2F572" w14:textId="77777777" w:rsidR="00557368" w:rsidRPr="00557368" w:rsidRDefault="00557368" w:rsidP="005662EF">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P1.V2 Parkolási infrastruktúra- és zöldfelületfejlesztés a Derkovits városrészen</w:t>
            </w:r>
          </w:p>
        </w:tc>
        <w:tc>
          <w:tcPr>
            <w:tcW w:w="5858" w:type="dxa"/>
            <w:tcBorders>
              <w:top w:val="single" w:sz="4" w:space="0" w:color="auto"/>
              <w:left w:val="nil"/>
              <w:bottom w:val="single" w:sz="4" w:space="0" w:color="auto"/>
              <w:right w:val="single" w:sz="4" w:space="0" w:color="auto"/>
            </w:tcBorders>
            <w:vAlign w:val="center"/>
            <w:hideMark/>
          </w:tcPr>
          <w:p w14:paraId="507EDAC9" w14:textId="64976781" w:rsidR="00557368" w:rsidRPr="00557368" w:rsidRDefault="00557368" w:rsidP="005662EF">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6F6D88">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sidR="006F6D88">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sidR="006F6D88">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w:t>
            </w:r>
            <w:r w:rsidR="00911931">
              <w:rPr>
                <w:rFonts w:asciiTheme="minorHAnsi" w:eastAsia="Calibri" w:hAnsiTheme="minorHAnsi" w:cstheme="minorHAnsi"/>
                <w:sz w:val="22"/>
                <w:szCs w:val="22"/>
              </w:rPr>
              <w:t>k</w:t>
            </w:r>
            <w:r w:rsidRPr="00557368">
              <w:rPr>
                <w:rFonts w:asciiTheme="minorHAnsi" w:eastAsia="Calibri" w:hAnsiTheme="minorHAnsi" w:cstheme="minorHAnsi"/>
                <w:sz w:val="22"/>
                <w:szCs w:val="22"/>
              </w:rPr>
              <w:t xml:space="preserve"> és műszaki dokumentumok a Közbeszerzési Irodának átad</w:t>
            </w:r>
            <w:r w:rsidR="006F6D88">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sidR="006F6D88">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 xml:space="preserve">október 10-én, tervezésre </w:t>
            </w:r>
            <w:r w:rsidR="006F6D88">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november 21-én. A műszaki ellenőr beszerzésre vonatkozó ajánlattételi felhívás véleményezését vég</w:t>
            </w:r>
            <w:r w:rsidR="006F6D88">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tc>
      </w:tr>
      <w:tr w:rsidR="00557368" w:rsidRPr="00557368" w14:paraId="091C5E9B"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5C90AB32" w14:textId="77777777" w:rsidR="00557368" w:rsidRPr="00557368" w:rsidRDefault="00557368" w:rsidP="005662EF">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P1.V3 Zöldfelületfejlesztés Szombathelyen</w:t>
            </w:r>
          </w:p>
        </w:tc>
        <w:tc>
          <w:tcPr>
            <w:tcW w:w="5858" w:type="dxa"/>
            <w:tcBorders>
              <w:top w:val="nil"/>
              <w:left w:val="nil"/>
              <w:bottom w:val="single" w:sz="4" w:space="0" w:color="auto"/>
              <w:right w:val="single" w:sz="4" w:space="0" w:color="auto"/>
            </w:tcBorders>
            <w:vAlign w:val="center"/>
            <w:hideMark/>
          </w:tcPr>
          <w:p w14:paraId="350482D8" w14:textId="50C19CF8" w:rsidR="00557368" w:rsidRPr="00557368" w:rsidRDefault="009A3563" w:rsidP="005662EF">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w:t>
            </w:r>
            <w:r w:rsidRPr="00557368">
              <w:rPr>
                <w:rFonts w:asciiTheme="minorHAnsi" w:eastAsia="Calibri" w:hAnsiTheme="minorHAnsi" w:cstheme="minorHAnsi"/>
                <w:sz w:val="22"/>
                <w:szCs w:val="22"/>
              </w:rPr>
              <w:lastRenderedPageBreak/>
              <w:t>A műszaki ellenőrzésre a beruházáslebonyolító feladatokkal együtt, valamint a tervezésre vonatkozó indikatív árajánlatokat beszerezte az iroda. A közbeszerzési eljárás megindításához szükséges adatlapok és műszaki dokumentumo</w:t>
            </w:r>
            <w:r w:rsidR="00911931">
              <w:rPr>
                <w:rFonts w:asciiTheme="minorHAnsi" w:eastAsia="Calibri" w:hAnsiTheme="minorHAnsi" w:cstheme="minorHAnsi"/>
                <w:sz w:val="22"/>
                <w:szCs w:val="22"/>
              </w:rPr>
              <w:t>k</w:t>
            </w:r>
            <w:r w:rsidRPr="00557368">
              <w:rPr>
                <w:rFonts w:asciiTheme="minorHAnsi" w:eastAsia="Calibri" w:hAnsiTheme="minorHAnsi" w:cstheme="minorHAnsi"/>
                <w:sz w:val="22"/>
                <w:szCs w:val="22"/>
              </w:rPr>
              <w:t xml:space="preserve"> a Közbeszerzési Irodának átad</w:t>
            </w:r>
            <w:r>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 xml:space="preserve">október 10-én, tervezésre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november 21-én. A műszaki ellenőr beszerzésre vonatkozó ajánlattételi felhívás véleményezését vég</w:t>
            </w:r>
            <w:r>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tc>
      </w:tr>
      <w:tr w:rsidR="00557368" w:rsidRPr="00557368" w14:paraId="44BFC9D1"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20661463" w14:textId="77777777" w:rsidR="00557368" w:rsidRPr="00557368" w:rsidRDefault="00557368" w:rsidP="005662EF">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lastRenderedPageBreak/>
              <w:t>P1.V4 Hunyadi út felújítása Szombathelyen I. ütem</w:t>
            </w:r>
          </w:p>
        </w:tc>
        <w:tc>
          <w:tcPr>
            <w:tcW w:w="5858" w:type="dxa"/>
            <w:tcBorders>
              <w:top w:val="nil"/>
              <w:left w:val="nil"/>
              <w:bottom w:val="single" w:sz="4" w:space="0" w:color="auto"/>
              <w:right w:val="single" w:sz="4" w:space="0" w:color="auto"/>
            </w:tcBorders>
            <w:vAlign w:val="center"/>
            <w:hideMark/>
          </w:tcPr>
          <w:p w14:paraId="0728D6A9" w14:textId="15448CFA" w:rsidR="00557368" w:rsidRPr="00557368" w:rsidRDefault="005064C5" w:rsidP="005662EF">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 xml:space="preserve">október 10-én, tervezésre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november 21-én. A műszaki ellenőr beszerzésre vonatkozó ajánlattételi felhívás véleményezését vég</w:t>
            </w:r>
            <w:r>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tc>
      </w:tr>
      <w:tr w:rsidR="00557368" w:rsidRPr="00557368" w14:paraId="1133F957"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0CAE2827" w14:textId="77777777" w:rsidR="00557368" w:rsidRPr="00557368" w:rsidRDefault="00557368" w:rsidP="005662EF">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P1.V5 Kodály Zoltán utca felújítása Szombathelyen</w:t>
            </w:r>
          </w:p>
        </w:tc>
        <w:tc>
          <w:tcPr>
            <w:tcW w:w="5858" w:type="dxa"/>
            <w:tcBorders>
              <w:top w:val="nil"/>
              <w:left w:val="nil"/>
              <w:bottom w:val="single" w:sz="4" w:space="0" w:color="auto"/>
              <w:right w:val="single" w:sz="4" w:space="0" w:color="auto"/>
            </w:tcBorders>
            <w:vAlign w:val="center"/>
            <w:hideMark/>
          </w:tcPr>
          <w:p w14:paraId="10470FC0" w14:textId="7296B816" w:rsidR="00557368" w:rsidRPr="00557368" w:rsidRDefault="00557368" w:rsidP="005662EF">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w:t>
            </w:r>
            <w:r w:rsidR="005064C5">
              <w:rPr>
                <w:rFonts w:asciiTheme="minorHAnsi" w:eastAsia="Calibri" w:hAnsiTheme="minorHAnsi" w:cstheme="minorHAnsi"/>
                <w:sz w:val="22"/>
                <w:szCs w:val="22"/>
              </w:rPr>
              <w:t>te az iroda</w:t>
            </w:r>
            <w:r w:rsidRPr="00557368">
              <w:rPr>
                <w:rFonts w:asciiTheme="minorHAnsi" w:eastAsia="Calibri" w:hAnsiTheme="minorHAnsi" w:cstheme="minorHAnsi"/>
                <w:sz w:val="22"/>
                <w:szCs w:val="22"/>
              </w:rPr>
              <w:t xml:space="preserve"> a Közútnak. További kérésükre a tervezési program</w:t>
            </w:r>
            <w:r w:rsidR="005064C5">
              <w:rPr>
                <w:rFonts w:asciiTheme="minorHAnsi" w:eastAsia="Calibri" w:hAnsiTheme="minorHAnsi" w:cstheme="minorHAnsi"/>
                <w:sz w:val="22"/>
                <w:szCs w:val="22"/>
              </w:rPr>
              <w:t xml:space="preserve"> összeállítása megtörtént</w:t>
            </w:r>
            <w:r w:rsidRPr="00557368">
              <w:rPr>
                <w:rFonts w:asciiTheme="minorHAnsi" w:eastAsia="Calibri" w:hAnsiTheme="minorHAnsi" w:cstheme="minorHAnsi"/>
                <w:sz w:val="22"/>
                <w:szCs w:val="22"/>
              </w:rPr>
              <w:t xml:space="preserve"> és az is megküld</w:t>
            </w:r>
            <w:r w:rsidR="005064C5">
              <w:rPr>
                <w:rFonts w:asciiTheme="minorHAnsi" w:eastAsia="Calibri" w:hAnsiTheme="minorHAnsi" w:cstheme="minorHAnsi"/>
                <w:sz w:val="22"/>
                <w:szCs w:val="22"/>
              </w:rPr>
              <w:t>ésre került a</w:t>
            </w:r>
            <w:r w:rsidRPr="00557368">
              <w:rPr>
                <w:rFonts w:asciiTheme="minorHAnsi" w:eastAsia="Calibri" w:hAnsiTheme="minorHAnsi" w:cstheme="minorHAnsi"/>
                <w:sz w:val="22"/>
                <w:szCs w:val="22"/>
              </w:rPr>
              <w:t xml:space="preserve"> részükre. Támogatási szerződést megkapt</w:t>
            </w:r>
            <w:r w:rsidR="005064C5">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hatályos. A műszaki ellenőr beszerzésre vonatkozó ajánlattételi felhívás véleményezését vég</w:t>
            </w:r>
            <w:r w:rsidR="005064C5">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tc>
      </w:tr>
      <w:tr w:rsidR="00557368" w:rsidRPr="00557368" w14:paraId="69B6FC37"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11F1481D" w14:textId="77777777" w:rsidR="00557368" w:rsidRPr="00557368" w:rsidRDefault="00557368" w:rsidP="005662EF">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P1.V6 Belterületi úthálózat fejlesztése</w:t>
            </w:r>
          </w:p>
        </w:tc>
        <w:tc>
          <w:tcPr>
            <w:tcW w:w="5858" w:type="dxa"/>
            <w:tcBorders>
              <w:top w:val="nil"/>
              <w:left w:val="nil"/>
              <w:bottom w:val="single" w:sz="4" w:space="0" w:color="auto"/>
              <w:right w:val="single" w:sz="4" w:space="0" w:color="auto"/>
            </w:tcBorders>
            <w:vAlign w:val="center"/>
            <w:hideMark/>
          </w:tcPr>
          <w:p w14:paraId="70683B47" w14:textId="39DB58EE" w:rsidR="00557368" w:rsidRPr="00557368" w:rsidRDefault="005064C5" w:rsidP="005662EF">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 xml:space="preserve">október 10-én, tervezésre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november 21-én. A műszaki ellenőr beszerzésre vonatkozó ajánlattételi felhívás véleményezését vég</w:t>
            </w:r>
            <w:r>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tc>
      </w:tr>
      <w:tr w:rsidR="00557368" w:rsidRPr="00557368" w14:paraId="0D6BFED5"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2BF6B9B3" w14:textId="77777777" w:rsidR="00557368" w:rsidRPr="00557368" w:rsidRDefault="00557368" w:rsidP="005662EF">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P1.V7 Kerékpárosbarát fejlesztések a déli városrészen</w:t>
            </w:r>
          </w:p>
        </w:tc>
        <w:tc>
          <w:tcPr>
            <w:tcW w:w="5858" w:type="dxa"/>
            <w:tcBorders>
              <w:top w:val="nil"/>
              <w:left w:val="nil"/>
              <w:bottom w:val="single" w:sz="4" w:space="0" w:color="auto"/>
              <w:right w:val="single" w:sz="4" w:space="0" w:color="auto"/>
            </w:tcBorders>
            <w:noWrap/>
            <w:vAlign w:val="center"/>
            <w:hideMark/>
          </w:tcPr>
          <w:p w14:paraId="333EDB33" w14:textId="1DF92288" w:rsidR="00557368" w:rsidRPr="00F019C6" w:rsidRDefault="00F019C6" w:rsidP="005662EF">
            <w:pPr>
              <w:jc w:val="both"/>
              <w:rPr>
                <w:rFonts w:asciiTheme="minorHAnsi" w:eastAsia="Calibri" w:hAnsiTheme="minorHAnsi" w:cstheme="minorHAnsi"/>
                <w:sz w:val="22"/>
                <w:szCs w:val="22"/>
              </w:rPr>
            </w:pPr>
            <w:r w:rsidRPr="00F019C6">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763AD9">
              <w:rPr>
                <w:rFonts w:asciiTheme="minorHAnsi" w:eastAsia="Calibri" w:hAnsiTheme="minorHAnsi" w:cstheme="minorHAnsi"/>
                <w:sz w:val="22"/>
                <w:szCs w:val="22"/>
              </w:rPr>
              <w:t>a az iroda</w:t>
            </w:r>
            <w:r w:rsidRPr="00F019C6">
              <w:rPr>
                <w:rFonts w:asciiTheme="minorHAnsi" w:eastAsia="Calibri" w:hAnsiTheme="minorHAnsi" w:cstheme="minorHAnsi"/>
                <w:sz w:val="22"/>
                <w:szCs w:val="22"/>
              </w:rPr>
              <w:t xml:space="preserve">, hatályos. A műszaki ellenőri és beruházáslebonyolítói, továbbá a tervezési feladatokra vonatkozó közbeszerzési eljárás </w:t>
            </w:r>
            <w:r w:rsidRPr="00F019C6">
              <w:rPr>
                <w:rFonts w:asciiTheme="minorHAnsi" w:eastAsia="Calibri" w:hAnsiTheme="minorHAnsi" w:cstheme="minorHAnsi"/>
                <w:sz w:val="22"/>
                <w:szCs w:val="22"/>
              </w:rPr>
              <w:lastRenderedPageBreak/>
              <w:t>indító adatlap tartalmi véglegesítését és a tervezési program összeállítását elvégezt</w:t>
            </w:r>
            <w:r w:rsidR="00D803D2">
              <w:rPr>
                <w:rFonts w:asciiTheme="minorHAnsi" w:eastAsia="Calibri" w:hAnsiTheme="minorHAnsi" w:cstheme="minorHAnsi"/>
                <w:sz w:val="22"/>
                <w:szCs w:val="22"/>
              </w:rPr>
              <w:t>e az iroda</w:t>
            </w:r>
            <w:r w:rsidRPr="00F019C6">
              <w:rPr>
                <w:rFonts w:asciiTheme="minorHAnsi" w:eastAsia="Calibri" w:hAnsiTheme="minorHAnsi" w:cstheme="minorHAnsi"/>
                <w:sz w:val="22"/>
                <w:szCs w:val="22"/>
              </w:rPr>
              <w:t>, közben a társirodák, és projektmenedzseri szervezet általi véleményezést is lefolytatt</w:t>
            </w:r>
            <w:r w:rsidR="00D803D2">
              <w:rPr>
                <w:rFonts w:asciiTheme="minorHAnsi" w:eastAsia="Calibri" w:hAnsiTheme="minorHAnsi" w:cstheme="minorHAnsi"/>
                <w:sz w:val="22"/>
                <w:szCs w:val="22"/>
              </w:rPr>
              <w:t>a</w:t>
            </w:r>
            <w:r w:rsidRPr="00F019C6">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w:t>
            </w:r>
            <w:r w:rsidR="00D803D2">
              <w:rPr>
                <w:rFonts w:asciiTheme="minorHAnsi" w:eastAsia="Calibri" w:hAnsiTheme="minorHAnsi" w:cstheme="minorHAnsi"/>
                <w:sz w:val="22"/>
                <w:szCs w:val="22"/>
              </w:rPr>
              <w:t>dásra kerültek</w:t>
            </w:r>
            <w:r w:rsidRPr="00F019C6">
              <w:rPr>
                <w:rFonts w:asciiTheme="minorHAnsi" w:eastAsia="Calibri" w:hAnsiTheme="minorHAnsi" w:cstheme="minorHAnsi"/>
                <w:sz w:val="22"/>
                <w:szCs w:val="22"/>
              </w:rPr>
              <w:t>, a műszaki ellenőrzésre vonatkozóan</w:t>
            </w:r>
            <w:r w:rsidR="00D803D2">
              <w:rPr>
                <w:rFonts w:asciiTheme="minorHAnsi" w:eastAsia="Calibri" w:hAnsiTheme="minorHAnsi" w:cstheme="minorHAnsi"/>
                <w:sz w:val="22"/>
                <w:szCs w:val="22"/>
              </w:rPr>
              <w:t xml:space="preserve"> 2025.</w:t>
            </w:r>
            <w:r w:rsidRPr="00F019C6">
              <w:rPr>
                <w:rFonts w:asciiTheme="minorHAnsi" w:eastAsia="Calibri" w:hAnsiTheme="minorHAnsi" w:cstheme="minorHAnsi"/>
                <w:sz w:val="22"/>
                <w:szCs w:val="22"/>
              </w:rPr>
              <w:t xml:space="preserve"> október 10-én, tervezésre </w:t>
            </w:r>
            <w:r w:rsidR="00D803D2">
              <w:rPr>
                <w:rFonts w:asciiTheme="minorHAnsi" w:eastAsia="Calibri" w:hAnsiTheme="minorHAnsi" w:cstheme="minorHAnsi"/>
                <w:sz w:val="22"/>
                <w:szCs w:val="22"/>
              </w:rPr>
              <w:t xml:space="preserve">2025. </w:t>
            </w:r>
            <w:r w:rsidRPr="00F019C6">
              <w:rPr>
                <w:rFonts w:asciiTheme="minorHAnsi" w:eastAsia="Calibri" w:hAnsiTheme="minorHAnsi" w:cstheme="minorHAnsi"/>
                <w:sz w:val="22"/>
                <w:szCs w:val="22"/>
              </w:rPr>
              <w:t>november 21-én. Az előkészítés során felmerülő problémák miatt műszaki tartalom változtatás szükséges, mely miatt a rendezési tervet módosítani kell. A módosítás előkészítéséhez szükséges dokumentumo</w:t>
            </w:r>
            <w:r w:rsidR="00D803D2">
              <w:rPr>
                <w:rFonts w:asciiTheme="minorHAnsi" w:eastAsia="Calibri" w:hAnsiTheme="minorHAnsi" w:cstheme="minorHAnsi"/>
                <w:sz w:val="22"/>
                <w:szCs w:val="22"/>
              </w:rPr>
              <w:t>k</w:t>
            </w:r>
            <w:r w:rsidRPr="00F019C6">
              <w:rPr>
                <w:rFonts w:asciiTheme="minorHAnsi" w:eastAsia="Calibri" w:hAnsiTheme="minorHAnsi" w:cstheme="minorHAnsi"/>
                <w:sz w:val="22"/>
                <w:szCs w:val="22"/>
              </w:rPr>
              <w:t xml:space="preserve">, helyszínrajzok </w:t>
            </w:r>
            <w:r w:rsidR="00D803D2">
              <w:rPr>
                <w:rFonts w:asciiTheme="minorHAnsi" w:eastAsia="Calibri" w:hAnsiTheme="minorHAnsi" w:cstheme="minorHAnsi"/>
                <w:sz w:val="22"/>
                <w:szCs w:val="22"/>
              </w:rPr>
              <w:t>megküldésre kerültek</w:t>
            </w:r>
            <w:r w:rsidRPr="00F019C6">
              <w:rPr>
                <w:rFonts w:asciiTheme="minorHAnsi" w:eastAsia="Calibri" w:hAnsiTheme="minorHAnsi" w:cstheme="minorHAnsi"/>
                <w:sz w:val="22"/>
                <w:szCs w:val="22"/>
              </w:rPr>
              <w:t xml:space="preserve"> a Főépítész Irodának. A műszaki ellenőr beszerzésre vonatkozó ajánlattételi felhívás véleményezését vég</w:t>
            </w:r>
            <w:r w:rsidR="00D803D2">
              <w:rPr>
                <w:rFonts w:asciiTheme="minorHAnsi" w:eastAsia="Calibri" w:hAnsiTheme="minorHAnsi" w:cstheme="minorHAnsi"/>
                <w:sz w:val="22"/>
                <w:szCs w:val="22"/>
              </w:rPr>
              <w:t>zi az iroda</w:t>
            </w:r>
            <w:r w:rsidRPr="00F019C6">
              <w:rPr>
                <w:rFonts w:asciiTheme="minorHAnsi" w:eastAsia="Calibri" w:hAnsiTheme="minorHAnsi" w:cstheme="minorHAnsi"/>
                <w:sz w:val="22"/>
                <w:szCs w:val="22"/>
              </w:rPr>
              <w:t>.</w:t>
            </w:r>
          </w:p>
        </w:tc>
      </w:tr>
      <w:tr w:rsidR="005C77FC" w:rsidRPr="00557368" w14:paraId="70602719"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031BF9EA" w14:textId="77777777" w:rsidR="005C77FC" w:rsidRPr="00557368" w:rsidRDefault="005C77FC" w:rsidP="005C77FC">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lastRenderedPageBreak/>
              <w:t>P1.V8 Közúti infrastruktúra fejlesztése</w:t>
            </w:r>
          </w:p>
        </w:tc>
        <w:tc>
          <w:tcPr>
            <w:tcW w:w="5858" w:type="dxa"/>
            <w:tcBorders>
              <w:top w:val="nil"/>
              <w:left w:val="nil"/>
              <w:bottom w:val="single" w:sz="4" w:space="0" w:color="auto"/>
              <w:right w:val="single" w:sz="4" w:space="0" w:color="auto"/>
            </w:tcBorders>
            <w:vAlign w:val="center"/>
            <w:hideMark/>
          </w:tcPr>
          <w:p w14:paraId="634F32E3" w14:textId="18CC5AD3" w:rsidR="005C77FC" w:rsidRPr="00557368" w:rsidRDefault="005C77FC" w:rsidP="005C77FC">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 xml:space="preserve">október 10-én, tervezésre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november 21-én. A műszaki ellenőr beszerzésre vonatkozó ajánlattételi felhívás véleményezését vég</w:t>
            </w:r>
            <w:r>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tc>
      </w:tr>
      <w:tr w:rsidR="005C77FC" w:rsidRPr="00557368" w14:paraId="18CA14E6"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33C8EBDC" w14:textId="77777777" w:rsidR="005C77FC" w:rsidRPr="00557368" w:rsidRDefault="005C77FC" w:rsidP="005C77FC">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 xml:space="preserve">P1.V9 Belterületi utak fejlesztése Szombathelyen </w:t>
            </w:r>
          </w:p>
        </w:tc>
        <w:tc>
          <w:tcPr>
            <w:tcW w:w="5858" w:type="dxa"/>
            <w:tcBorders>
              <w:top w:val="nil"/>
              <w:left w:val="nil"/>
              <w:bottom w:val="single" w:sz="4" w:space="0" w:color="auto"/>
              <w:right w:val="single" w:sz="4" w:space="0" w:color="auto"/>
            </w:tcBorders>
            <w:vAlign w:val="center"/>
            <w:hideMark/>
          </w:tcPr>
          <w:p w14:paraId="3E0D217A" w14:textId="0EB4B505" w:rsidR="005C77FC" w:rsidRPr="00557368" w:rsidRDefault="005C77FC" w:rsidP="005C77FC">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megküldt</w:t>
            </w:r>
            <w:r>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a Közútnak. További kérésükre a tervezési program összeállít</w:t>
            </w:r>
            <w:r>
              <w:rPr>
                <w:rFonts w:asciiTheme="minorHAnsi" w:eastAsia="Calibri" w:hAnsiTheme="minorHAnsi" w:cstheme="minorHAnsi"/>
                <w:sz w:val="22"/>
                <w:szCs w:val="22"/>
              </w:rPr>
              <w:t>ása megtörtént</w:t>
            </w:r>
            <w:r w:rsidRPr="00557368">
              <w:rPr>
                <w:rFonts w:asciiTheme="minorHAnsi" w:eastAsia="Calibri" w:hAnsiTheme="minorHAnsi" w:cstheme="minorHAnsi"/>
                <w:sz w:val="22"/>
                <w:szCs w:val="22"/>
              </w:rPr>
              <w:t xml:space="preserve"> és az is megküld</w:t>
            </w:r>
            <w:r>
              <w:rPr>
                <w:rFonts w:asciiTheme="minorHAnsi" w:eastAsia="Calibri" w:hAnsiTheme="minorHAnsi" w:cstheme="minorHAnsi"/>
                <w:sz w:val="22"/>
                <w:szCs w:val="22"/>
              </w:rPr>
              <w:t>ésre került a</w:t>
            </w:r>
            <w:r w:rsidRPr="00557368">
              <w:rPr>
                <w:rFonts w:asciiTheme="minorHAnsi" w:eastAsia="Calibri" w:hAnsiTheme="minorHAnsi" w:cstheme="minorHAnsi"/>
                <w:sz w:val="22"/>
                <w:szCs w:val="22"/>
              </w:rPr>
              <w:t xml:space="preserve"> részükre. A terveket készítő nyertes tervezővel és a közút munkatársaival egyeztet</w:t>
            </w:r>
            <w:r>
              <w:rPr>
                <w:rFonts w:asciiTheme="minorHAnsi" w:eastAsia="Calibri" w:hAnsiTheme="minorHAnsi" w:cstheme="minorHAnsi"/>
                <w:sz w:val="22"/>
                <w:szCs w:val="22"/>
              </w:rPr>
              <w:t>ett</w:t>
            </w:r>
            <w:r w:rsidRPr="0055736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az iroda </w:t>
            </w:r>
            <w:r w:rsidRPr="00557368">
              <w:rPr>
                <w:rFonts w:asciiTheme="minorHAnsi" w:eastAsia="Calibri" w:hAnsiTheme="minorHAnsi" w:cstheme="minorHAnsi"/>
                <w:sz w:val="22"/>
                <w:szCs w:val="22"/>
              </w:rPr>
              <w:t>a műszaki tartalom részleteiről január elején.</w:t>
            </w:r>
          </w:p>
        </w:tc>
      </w:tr>
      <w:tr w:rsidR="005C77FC" w:rsidRPr="00557368" w14:paraId="116BF3A0"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1B906B49" w14:textId="77777777" w:rsidR="005C77FC" w:rsidRPr="00557368" w:rsidRDefault="005C77FC" w:rsidP="005C77FC">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P1.V10 Kerékpárosbarát fejlesztések Szombathelyen</w:t>
            </w:r>
          </w:p>
        </w:tc>
        <w:tc>
          <w:tcPr>
            <w:tcW w:w="5858" w:type="dxa"/>
            <w:tcBorders>
              <w:top w:val="nil"/>
              <w:left w:val="nil"/>
              <w:bottom w:val="single" w:sz="4" w:space="0" w:color="auto"/>
              <w:right w:val="single" w:sz="4" w:space="0" w:color="auto"/>
            </w:tcBorders>
            <w:noWrap/>
            <w:vAlign w:val="center"/>
            <w:hideMark/>
          </w:tcPr>
          <w:p w14:paraId="0E709E0C" w14:textId="788CEE81" w:rsidR="005C77FC" w:rsidRPr="00557368" w:rsidRDefault="005C77FC" w:rsidP="005C77FC">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megküldt</w:t>
            </w:r>
            <w:r>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a Közútnak. További kérésükre a tervezési program összeállít</w:t>
            </w:r>
            <w:r>
              <w:rPr>
                <w:rFonts w:asciiTheme="minorHAnsi" w:eastAsia="Calibri" w:hAnsiTheme="minorHAnsi" w:cstheme="minorHAnsi"/>
                <w:sz w:val="22"/>
                <w:szCs w:val="22"/>
              </w:rPr>
              <w:t>ása megtörtént</w:t>
            </w:r>
            <w:r w:rsidRPr="00557368">
              <w:rPr>
                <w:rFonts w:asciiTheme="minorHAnsi" w:eastAsia="Calibri" w:hAnsiTheme="minorHAnsi" w:cstheme="minorHAnsi"/>
                <w:sz w:val="22"/>
                <w:szCs w:val="22"/>
              </w:rPr>
              <w:t xml:space="preserve"> és az is megküld</w:t>
            </w:r>
            <w:r>
              <w:rPr>
                <w:rFonts w:asciiTheme="minorHAnsi" w:eastAsia="Calibri" w:hAnsiTheme="minorHAnsi" w:cstheme="minorHAnsi"/>
                <w:sz w:val="22"/>
                <w:szCs w:val="22"/>
              </w:rPr>
              <w:t>ésre került a</w:t>
            </w:r>
            <w:r w:rsidRPr="00557368">
              <w:rPr>
                <w:rFonts w:asciiTheme="minorHAnsi" w:eastAsia="Calibri" w:hAnsiTheme="minorHAnsi" w:cstheme="minorHAnsi"/>
                <w:sz w:val="22"/>
                <w:szCs w:val="22"/>
              </w:rPr>
              <w:t xml:space="preserve"> részükre.</w:t>
            </w:r>
            <w:r>
              <w:rPr>
                <w:rFonts w:asciiTheme="minorHAnsi" w:eastAsia="Calibri" w:hAnsiTheme="minorHAnsi" w:cstheme="minorHAnsi"/>
                <w:sz w:val="22"/>
                <w:szCs w:val="22"/>
              </w:rPr>
              <w:t xml:space="preserve"> </w:t>
            </w:r>
            <w:r w:rsidRPr="00557368">
              <w:rPr>
                <w:rFonts w:asciiTheme="minorHAnsi" w:eastAsia="Calibri" w:hAnsiTheme="minorHAnsi" w:cstheme="minorHAnsi"/>
                <w:sz w:val="22"/>
                <w:szCs w:val="22"/>
              </w:rPr>
              <w:t>Támogatási szerződést megkapt</w:t>
            </w:r>
            <w:r>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xml:space="preserve">. </w:t>
            </w:r>
          </w:p>
        </w:tc>
      </w:tr>
      <w:tr w:rsidR="005C77FC" w:rsidRPr="00557368" w14:paraId="4F138E2A"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756DFC9D" w14:textId="77777777" w:rsidR="005C77FC" w:rsidRPr="00557368" w:rsidRDefault="005C77FC" w:rsidP="005C77FC">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P1.V11 Belterületi útfelújítások</w:t>
            </w:r>
          </w:p>
        </w:tc>
        <w:tc>
          <w:tcPr>
            <w:tcW w:w="5858" w:type="dxa"/>
            <w:tcBorders>
              <w:top w:val="nil"/>
              <w:left w:val="nil"/>
              <w:bottom w:val="single" w:sz="4" w:space="0" w:color="auto"/>
              <w:right w:val="single" w:sz="4" w:space="0" w:color="auto"/>
            </w:tcBorders>
            <w:noWrap/>
            <w:vAlign w:val="center"/>
            <w:hideMark/>
          </w:tcPr>
          <w:p w14:paraId="0BE0819F" w14:textId="2D2DEAB7" w:rsidR="005C77FC" w:rsidRDefault="00CB0E2B" w:rsidP="005C77FC">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dokumentumokat megküldt</w:t>
            </w:r>
            <w:r>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a Közútnak. További kérésükre a tervezési program összeállít</w:t>
            </w:r>
            <w:r>
              <w:rPr>
                <w:rFonts w:asciiTheme="minorHAnsi" w:eastAsia="Calibri" w:hAnsiTheme="minorHAnsi" w:cstheme="minorHAnsi"/>
                <w:sz w:val="22"/>
                <w:szCs w:val="22"/>
              </w:rPr>
              <w:t>ása megtörtént</w:t>
            </w:r>
            <w:r w:rsidRPr="00557368">
              <w:rPr>
                <w:rFonts w:asciiTheme="minorHAnsi" w:eastAsia="Calibri" w:hAnsiTheme="minorHAnsi" w:cstheme="minorHAnsi"/>
                <w:sz w:val="22"/>
                <w:szCs w:val="22"/>
              </w:rPr>
              <w:t xml:space="preserve"> és az is megküld</w:t>
            </w:r>
            <w:r>
              <w:rPr>
                <w:rFonts w:asciiTheme="minorHAnsi" w:eastAsia="Calibri" w:hAnsiTheme="minorHAnsi" w:cstheme="minorHAnsi"/>
                <w:sz w:val="22"/>
                <w:szCs w:val="22"/>
              </w:rPr>
              <w:t>ésre került a</w:t>
            </w:r>
            <w:r w:rsidRPr="00557368">
              <w:rPr>
                <w:rFonts w:asciiTheme="minorHAnsi" w:eastAsia="Calibri" w:hAnsiTheme="minorHAnsi" w:cstheme="minorHAnsi"/>
                <w:sz w:val="22"/>
                <w:szCs w:val="22"/>
              </w:rPr>
              <w:t xml:space="preserve"> részükre.</w:t>
            </w:r>
            <w:r>
              <w:rPr>
                <w:rFonts w:asciiTheme="minorHAnsi" w:eastAsia="Calibri" w:hAnsiTheme="minorHAnsi" w:cstheme="minorHAnsi"/>
                <w:sz w:val="22"/>
                <w:szCs w:val="22"/>
              </w:rPr>
              <w:t xml:space="preserve"> </w:t>
            </w:r>
            <w:r w:rsidRPr="00557368">
              <w:rPr>
                <w:rFonts w:asciiTheme="minorHAnsi" w:eastAsia="Calibri" w:hAnsiTheme="minorHAnsi" w:cstheme="minorHAnsi"/>
                <w:sz w:val="22"/>
                <w:szCs w:val="22"/>
              </w:rPr>
              <w:t>Támogatási szerződést megkapt</w:t>
            </w:r>
            <w:r>
              <w:rPr>
                <w:rFonts w:asciiTheme="minorHAnsi" w:eastAsia="Calibri" w:hAnsiTheme="minorHAnsi" w:cstheme="minorHAnsi"/>
                <w:sz w:val="22"/>
                <w:szCs w:val="22"/>
              </w:rPr>
              <w:t>a az iroda</w:t>
            </w:r>
            <w:r w:rsidR="002C29A1">
              <w:rPr>
                <w:rFonts w:asciiTheme="minorHAnsi" w:eastAsia="Calibri" w:hAnsiTheme="minorHAnsi" w:cstheme="minorHAnsi"/>
                <w:sz w:val="22"/>
                <w:szCs w:val="22"/>
              </w:rPr>
              <w:t>.</w:t>
            </w:r>
          </w:p>
          <w:p w14:paraId="17811BC8" w14:textId="51D774D4" w:rsidR="009C41DF" w:rsidRPr="00557368" w:rsidRDefault="009C41DF" w:rsidP="005C77FC">
            <w:pPr>
              <w:jc w:val="both"/>
              <w:rPr>
                <w:rFonts w:asciiTheme="minorHAnsi" w:eastAsia="Calibri" w:hAnsiTheme="minorHAnsi" w:cstheme="minorHAnsi"/>
                <w:sz w:val="22"/>
                <w:szCs w:val="22"/>
              </w:rPr>
            </w:pPr>
          </w:p>
        </w:tc>
      </w:tr>
      <w:tr w:rsidR="005C77FC" w:rsidRPr="00557368" w14:paraId="747EC6C4"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3C41B82D" w14:textId="77777777" w:rsidR="005C77FC" w:rsidRPr="00557368" w:rsidRDefault="005C77FC" w:rsidP="005C77FC">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P1.V12 Belterületi utak korszerűsítése</w:t>
            </w:r>
          </w:p>
        </w:tc>
        <w:tc>
          <w:tcPr>
            <w:tcW w:w="5858" w:type="dxa"/>
            <w:tcBorders>
              <w:top w:val="nil"/>
              <w:left w:val="nil"/>
              <w:bottom w:val="single" w:sz="4" w:space="0" w:color="auto"/>
              <w:right w:val="single" w:sz="4" w:space="0" w:color="auto"/>
            </w:tcBorders>
            <w:vAlign w:val="center"/>
            <w:hideMark/>
          </w:tcPr>
          <w:p w14:paraId="404364CC" w14:textId="5EB469C2" w:rsidR="005C77FC" w:rsidRPr="00557368" w:rsidRDefault="00CB0E2B" w:rsidP="005C77FC">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Magyar Államkincstár a támogatási kérelmet jogosultsági szempontok alapján megvizsgálta, amely megfelelt a </w:t>
            </w:r>
            <w:r w:rsidRPr="00557368">
              <w:rPr>
                <w:rFonts w:asciiTheme="minorHAnsi" w:eastAsia="Calibri" w:hAnsiTheme="minorHAnsi" w:cstheme="minorHAnsi"/>
                <w:sz w:val="22"/>
                <w:szCs w:val="22"/>
              </w:rPr>
              <w:lastRenderedPageBreak/>
              <w:t>kritériumoknak, a tartalmi értékelést követően a pozitív támogatói döntést és a Támogatási szerződést megkapt</w:t>
            </w:r>
            <w:r>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 elvégezt</w:t>
            </w:r>
            <w:r>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 xml:space="preserve">október 10-én, tervezésre </w:t>
            </w:r>
            <w:r>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november 21-én. A műszaki ellenőr beszerzésre vonatkozó ajánlattételi felhívás véleményezését vég</w:t>
            </w:r>
            <w:r>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tc>
      </w:tr>
      <w:tr w:rsidR="005C77FC" w:rsidRPr="00557368" w14:paraId="680935AB"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3E9C332E" w14:textId="77777777" w:rsidR="005C77FC" w:rsidRPr="00557368" w:rsidRDefault="005C77FC" w:rsidP="005C77FC">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lastRenderedPageBreak/>
              <w:t>P1.V13 Markusovszky L. utca felújítása</w:t>
            </w:r>
          </w:p>
        </w:tc>
        <w:tc>
          <w:tcPr>
            <w:tcW w:w="5858" w:type="dxa"/>
            <w:tcBorders>
              <w:top w:val="nil"/>
              <w:left w:val="nil"/>
              <w:bottom w:val="single" w:sz="4" w:space="0" w:color="auto"/>
              <w:right w:val="single" w:sz="4" w:space="0" w:color="auto"/>
            </w:tcBorders>
            <w:vAlign w:val="center"/>
            <w:hideMark/>
          </w:tcPr>
          <w:p w14:paraId="09644DCC" w14:textId="01C2853A" w:rsidR="005C77FC" w:rsidRPr="00557368" w:rsidRDefault="00D901F9" w:rsidP="005C77FC">
            <w:pPr>
              <w:jc w:val="both"/>
              <w:rPr>
                <w:rFonts w:asciiTheme="minorHAnsi" w:eastAsia="Calibri" w:hAnsiTheme="minorHAnsi" w:cstheme="minorHAnsi"/>
                <w:sz w:val="22"/>
                <w:szCs w:val="22"/>
              </w:rPr>
            </w:pPr>
            <w:r w:rsidRPr="00D901F9">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megkapta az iroda, hatályos. A műszaki ellenőri és beruházáslebonyolítói, továbbá a tervezési feladatokra vonatkozó közbeszerzési eljárás indító adatlap tartalmi véglegesítését és a tervezési program összeállítását elvégezte az iroda, közben a társirodák, és projektmenedzseri szervezet általi véleményezést is lefolytatta.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átadásra kerültek, a műszaki ellenőrzésre vonatkozóan 2025. október 10-én, tervezésre 2025. november 21-én. A műszaki ellenőr beszerzésre vonatkozó ajánlattételi felhívás véleményezését végzi az iroda.</w:t>
            </w:r>
          </w:p>
        </w:tc>
      </w:tr>
      <w:tr w:rsidR="005C77FC" w:rsidRPr="00557368" w14:paraId="2C695C67"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445CC18E" w14:textId="77777777" w:rsidR="005C77FC" w:rsidRPr="00557368" w:rsidRDefault="005C77FC" w:rsidP="005C77FC">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P1.V14 Bartók Béla krt. és híd felújítása</w:t>
            </w:r>
          </w:p>
        </w:tc>
        <w:tc>
          <w:tcPr>
            <w:tcW w:w="5858" w:type="dxa"/>
            <w:tcBorders>
              <w:top w:val="nil"/>
              <w:left w:val="nil"/>
              <w:bottom w:val="single" w:sz="4" w:space="0" w:color="auto"/>
              <w:right w:val="single" w:sz="4" w:space="0" w:color="auto"/>
            </w:tcBorders>
            <w:noWrap/>
            <w:vAlign w:val="center"/>
            <w:hideMark/>
          </w:tcPr>
          <w:p w14:paraId="357A35A9" w14:textId="30351F55" w:rsidR="005C77FC" w:rsidRPr="00557368" w:rsidRDefault="005C77FC" w:rsidP="005C77FC">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ÉKM visszavonta az elsődleges nyilatkozatát, mely szerint építtetőként járt volna el a projektben. A Támogatási szerződés aláírásra került, hatályos. A híd cél,- és fővizsgálatát végzi a nyertes vállalkozó, a teljesítési határidő 2025. december 19-én jár</w:t>
            </w:r>
            <w:r w:rsidR="00D901F9">
              <w:rPr>
                <w:rFonts w:asciiTheme="minorHAnsi" w:eastAsia="Calibri" w:hAnsiTheme="minorHAnsi" w:cstheme="minorHAnsi"/>
                <w:sz w:val="22"/>
                <w:szCs w:val="22"/>
              </w:rPr>
              <w:t>t</w:t>
            </w:r>
            <w:r w:rsidRPr="00557368">
              <w:rPr>
                <w:rFonts w:asciiTheme="minorHAnsi" w:eastAsia="Calibri" w:hAnsiTheme="minorHAnsi" w:cstheme="minorHAnsi"/>
                <w:sz w:val="22"/>
                <w:szCs w:val="22"/>
              </w:rPr>
              <w:t xml:space="preserve"> le. A műszaki ellenőri és beruházáslebonyolítói, továbbá a tervezési feladatokra vonatkozó közbeszerzési eljárás indító adatlap tartalmi véglegesítését és a tervezési program összeállítását elvégezt</w:t>
            </w:r>
            <w:r w:rsidR="00D901F9">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sidR="00D901F9">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D901F9">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sidR="00D901F9">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 xml:space="preserve">október 10-én, tervezésre </w:t>
            </w:r>
            <w:r w:rsidR="00D901F9">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november 21-én. A műszaki ellenőr beszerzésre vonatkozó ajánlattételi felhívás véleményezését vég</w:t>
            </w:r>
            <w:r w:rsidR="00D901F9">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w:t>
            </w:r>
          </w:p>
        </w:tc>
      </w:tr>
      <w:tr w:rsidR="005C77FC" w:rsidRPr="00557368" w14:paraId="2CDCB284" w14:textId="77777777" w:rsidTr="005662EF">
        <w:trPr>
          <w:trHeight w:val="397"/>
        </w:trPr>
        <w:tc>
          <w:tcPr>
            <w:tcW w:w="4678" w:type="dxa"/>
            <w:tcBorders>
              <w:top w:val="nil"/>
              <w:left w:val="single" w:sz="4" w:space="0" w:color="auto"/>
              <w:bottom w:val="single" w:sz="4" w:space="0" w:color="auto"/>
              <w:right w:val="single" w:sz="4" w:space="0" w:color="auto"/>
            </w:tcBorders>
            <w:vAlign w:val="center"/>
            <w:hideMark/>
          </w:tcPr>
          <w:p w14:paraId="610AA43F" w14:textId="77777777" w:rsidR="005C77FC" w:rsidRPr="00557368" w:rsidRDefault="005C77FC" w:rsidP="005C77FC">
            <w:pPr>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P1.V15 Hunyadi utca felújítása Szombathelyen II. ütem</w:t>
            </w:r>
          </w:p>
        </w:tc>
        <w:tc>
          <w:tcPr>
            <w:tcW w:w="5858" w:type="dxa"/>
            <w:tcBorders>
              <w:top w:val="nil"/>
              <w:left w:val="nil"/>
              <w:bottom w:val="single" w:sz="4" w:space="0" w:color="auto"/>
              <w:right w:val="single" w:sz="4" w:space="0" w:color="auto"/>
            </w:tcBorders>
            <w:vAlign w:val="center"/>
            <w:hideMark/>
          </w:tcPr>
          <w:p w14:paraId="704BF401" w14:textId="1693D4EC" w:rsidR="005C77FC" w:rsidRPr="00557368" w:rsidRDefault="005C77FC" w:rsidP="005C77FC">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911931">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xml:space="preserve">, hatályos. A műszaki ellenőri és beruházáslebonyolítói, továbbá a kivitelezési feladatokra vonatkozó közbeszerzési eljárás indító adatlap tartalmi véglegesítését, összeállítását </w:t>
            </w:r>
            <w:r w:rsidRPr="00557368">
              <w:rPr>
                <w:rFonts w:asciiTheme="minorHAnsi" w:eastAsia="Calibri" w:hAnsiTheme="minorHAnsi" w:cstheme="minorHAnsi"/>
                <w:sz w:val="22"/>
                <w:szCs w:val="22"/>
              </w:rPr>
              <w:lastRenderedPageBreak/>
              <w:t>elvégezt</w:t>
            </w:r>
            <w:r w:rsidR="00911931">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közben a társirodák, és projektmenedzseri szervezet általi véleményezést is lefolytatt</w:t>
            </w:r>
            <w:r w:rsidR="00911931">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műszaki ellenőrzésre a beruházáslebonyolító feladatokkal együtt az indikatív árajánlatokat beszerezte az iroda. A közbeszerzési eljárás megindításához szükséges adatlapok és műszaki dokumentumok a Közbeszerzési Irodának átad</w:t>
            </w:r>
            <w:r w:rsidR="00911931">
              <w:rPr>
                <w:rFonts w:asciiTheme="minorHAnsi" w:eastAsia="Calibri" w:hAnsiTheme="minorHAnsi" w:cstheme="minorHAnsi"/>
                <w:sz w:val="22"/>
                <w:szCs w:val="22"/>
              </w:rPr>
              <w:t>ásra kerültek</w:t>
            </w:r>
            <w:r w:rsidRPr="00557368">
              <w:rPr>
                <w:rFonts w:asciiTheme="minorHAnsi" w:eastAsia="Calibri" w:hAnsiTheme="minorHAnsi" w:cstheme="minorHAnsi"/>
                <w:sz w:val="22"/>
                <w:szCs w:val="22"/>
              </w:rPr>
              <w:t xml:space="preserve">, a műszaki ellenőrzésre vonatkozóan </w:t>
            </w:r>
            <w:r w:rsidR="00845A71">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október 10-én.</w:t>
            </w:r>
            <w:r w:rsidRPr="00557368">
              <w:rPr>
                <w:rFonts w:asciiTheme="minorHAnsi" w:hAnsiTheme="minorHAnsi" w:cstheme="minorHAnsi"/>
                <w:sz w:val="22"/>
                <w:szCs w:val="22"/>
              </w:rPr>
              <w:t xml:space="preserve"> </w:t>
            </w:r>
            <w:r w:rsidRPr="00557368">
              <w:rPr>
                <w:rFonts w:asciiTheme="minorHAnsi" w:eastAsia="Calibri" w:hAnsiTheme="minorHAnsi" w:cstheme="minorHAnsi"/>
                <w:sz w:val="22"/>
                <w:szCs w:val="22"/>
              </w:rPr>
              <w:t>Aktív Mobilitási Főosztály állásfoglalása beérkezett, mely szerint a meglévő kerékpáros létesítmény nem változik, illetve annak érdemi átalakítása a kerékpárforgalmi hálózati terv alapján nem szükséges, ezért a projekthez kapcsolódóan nem állítanak ki nyilatkozatot.</w:t>
            </w:r>
          </w:p>
        </w:tc>
      </w:tr>
    </w:tbl>
    <w:p w14:paraId="29B93803" w14:textId="77777777" w:rsidR="00557368" w:rsidRPr="00557368" w:rsidRDefault="00557368" w:rsidP="00557368">
      <w:pPr>
        <w:jc w:val="both"/>
        <w:rPr>
          <w:rFonts w:asciiTheme="minorHAnsi" w:eastAsia="Calibri" w:hAnsiTheme="minorHAnsi" w:cstheme="minorHAnsi"/>
          <w:sz w:val="22"/>
          <w:szCs w:val="22"/>
        </w:rPr>
      </w:pPr>
    </w:p>
    <w:p w14:paraId="41A69E8F"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KEHOP_Plusz-2.2.1-25 „Zöld-kék infrastruktúra fejlesztések településeken (ERFA)” felhívás keretében megvalósítandó „Természetalapú ZKI fejlesztési megoldások Szombathelyen” tárgyú projekt:</w:t>
      </w:r>
    </w:p>
    <w:p w14:paraId="301DBB20" w14:textId="09FD8E11" w:rsidR="00557368" w:rsidRPr="00557368" w:rsidRDefault="00557368" w:rsidP="00557368">
      <w:pPr>
        <w:jc w:val="both"/>
        <w:rPr>
          <w:rFonts w:asciiTheme="minorHAnsi" w:eastAsia="Calibri" w:hAnsiTheme="minorHAnsi" w:cstheme="minorHAnsi"/>
          <w:bCs/>
          <w:sz w:val="22"/>
          <w:szCs w:val="22"/>
        </w:rPr>
      </w:pPr>
      <w:r w:rsidRPr="00557368">
        <w:rPr>
          <w:rFonts w:asciiTheme="minorHAnsi" w:eastAsia="Calibri" w:hAnsiTheme="minorHAnsi" w:cstheme="minorHAnsi"/>
          <w:bCs/>
          <w:sz w:val="22"/>
          <w:szCs w:val="22"/>
        </w:rPr>
        <w:t>A Nyugat-dunántúli Vízügyi Igazgatósággal partnerségben a műszaki tárgyú dokumentumok koncepcionális szintű előkészítését, és az ÉKM válasza és megküldött mintái alapján a három oldalú konzorciumi szerződés véglegesítését vég</w:t>
      </w:r>
      <w:r w:rsidR="00D01A20">
        <w:rPr>
          <w:rFonts w:asciiTheme="minorHAnsi" w:eastAsia="Calibri" w:hAnsiTheme="minorHAnsi" w:cstheme="minorHAnsi"/>
          <w:bCs/>
          <w:sz w:val="22"/>
          <w:szCs w:val="22"/>
        </w:rPr>
        <w:t>zi az iroda</w:t>
      </w:r>
      <w:r w:rsidRPr="00557368">
        <w:rPr>
          <w:rFonts w:asciiTheme="minorHAnsi" w:eastAsia="Calibri" w:hAnsiTheme="minorHAnsi" w:cstheme="minorHAnsi"/>
          <w:bCs/>
          <w:sz w:val="22"/>
          <w:szCs w:val="22"/>
        </w:rPr>
        <w:t>. Tervegyeztetés után indikatív árajánlat kérés előkészítése tervezésre és műszaki-szakmai tanácsadásra. A támogatás iránti kérelem benyújtásához készítjük a műszaki-szakmai dokumentumokat, az elkészült koncepcionális terveket vélemény</w:t>
      </w:r>
      <w:r w:rsidR="00D01A20">
        <w:rPr>
          <w:rFonts w:asciiTheme="minorHAnsi" w:eastAsia="Calibri" w:hAnsiTheme="minorHAnsi" w:cstheme="minorHAnsi"/>
          <w:bCs/>
          <w:sz w:val="22"/>
          <w:szCs w:val="22"/>
        </w:rPr>
        <w:t>ezi az iroda</w:t>
      </w:r>
      <w:r w:rsidRPr="00557368">
        <w:rPr>
          <w:rFonts w:asciiTheme="minorHAnsi" w:eastAsia="Calibri" w:hAnsiTheme="minorHAnsi" w:cstheme="minorHAnsi"/>
          <w:bCs/>
          <w:sz w:val="22"/>
          <w:szCs w:val="22"/>
        </w:rPr>
        <w:t>.</w:t>
      </w:r>
    </w:p>
    <w:p w14:paraId="7FA09908" w14:textId="77777777" w:rsidR="00557368" w:rsidRPr="00557368" w:rsidRDefault="00557368" w:rsidP="00557368">
      <w:pPr>
        <w:jc w:val="both"/>
        <w:rPr>
          <w:rFonts w:asciiTheme="minorHAnsi" w:eastAsia="Calibri" w:hAnsiTheme="minorHAnsi" w:cstheme="minorHAnsi"/>
          <w:bCs/>
          <w:sz w:val="22"/>
          <w:szCs w:val="22"/>
        </w:rPr>
      </w:pPr>
    </w:p>
    <w:p w14:paraId="4F1BC303"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Létesítményi, intézményi karbantartásokkal, felújításokkal kapcsolatos bonyolítói feladataink, garanciális javításokkal összefüggő megrendelői feladatok részletezése</w:t>
      </w:r>
      <w:r w:rsidRPr="00557368">
        <w:rPr>
          <w:rFonts w:asciiTheme="minorHAnsi" w:eastAsia="Calibri" w:hAnsiTheme="minorHAnsi" w:cstheme="minorHAnsi"/>
          <w:sz w:val="22"/>
          <w:szCs w:val="22"/>
        </w:rPr>
        <w:t>:</w:t>
      </w:r>
    </w:p>
    <w:p w14:paraId="771534B6" w14:textId="0C244DDE" w:rsidR="00557368" w:rsidRPr="00557368" w:rsidRDefault="00557368" w:rsidP="009C41DF">
      <w:pPr>
        <w:numPr>
          <w:ilvl w:val="0"/>
          <w:numId w:val="18"/>
        </w:numPr>
        <w:ind w:left="425" w:hanging="425"/>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Zrínyi Ilona Általános Iskola kazánjának az üzemeltetésére kötött szerződés 2025.</w:t>
      </w:r>
      <w:r w:rsidR="002215F0">
        <w:rPr>
          <w:rFonts w:asciiTheme="minorHAnsi" w:eastAsia="Calibri" w:hAnsiTheme="minorHAnsi" w:cstheme="minorHAnsi"/>
          <w:sz w:val="22"/>
          <w:szCs w:val="22"/>
        </w:rPr>
        <w:t xml:space="preserve"> október </w:t>
      </w:r>
      <w:r w:rsidRPr="00557368">
        <w:rPr>
          <w:rFonts w:asciiTheme="minorHAnsi" w:eastAsia="Calibri" w:hAnsiTheme="minorHAnsi" w:cstheme="minorHAnsi"/>
          <w:sz w:val="22"/>
          <w:szCs w:val="22"/>
        </w:rPr>
        <w:t>1-</w:t>
      </w:r>
      <w:r w:rsidR="002215F0">
        <w:rPr>
          <w:rFonts w:asciiTheme="minorHAnsi" w:eastAsia="Calibri" w:hAnsiTheme="minorHAnsi" w:cstheme="minorHAnsi"/>
          <w:sz w:val="22"/>
          <w:szCs w:val="22"/>
        </w:rPr>
        <w:t>j</w:t>
      </w:r>
      <w:r w:rsidRPr="00557368">
        <w:rPr>
          <w:rFonts w:asciiTheme="minorHAnsi" w:eastAsia="Calibri" w:hAnsiTheme="minorHAnsi" w:cstheme="minorHAnsi"/>
          <w:sz w:val="22"/>
          <w:szCs w:val="22"/>
        </w:rPr>
        <w:t>én lejárt</w:t>
      </w:r>
      <w:r w:rsidR="000679B8">
        <w:rPr>
          <w:rFonts w:asciiTheme="minorHAnsi" w:eastAsia="Calibri" w:hAnsiTheme="minorHAnsi" w:cstheme="minorHAnsi"/>
          <w:sz w:val="22"/>
          <w:szCs w:val="22"/>
        </w:rPr>
        <w:t>,</w:t>
      </w:r>
      <w:r w:rsidRPr="00557368">
        <w:rPr>
          <w:rFonts w:asciiTheme="minorHAnsi" w:eastAsia="Calibri" w:hAnsiTheme="minorHAnsi" w:cstheme="minorHAnsi"/>
          <w:sz w:val="22"/>
          <w:szCs w:val="22"/>
        </w:rPr>
        <w:t xml:space="preserve"> és</w:t>
      </w:r>
      <w:r w:rsidR="000679B8">
        <w:rPr>
          <w:rFonts w:asciiTheme="minorHAnsi" w:eastAsia="Calibri" w:hAnsiTheme="minorHAnsi" w:cstheme="minorHAnsi"/>
          <w:sz w:val="22"/>
          <w:szCs w:val="22"/>
        </w:rPr>
        <w:t xml:space="preserve"> az</w:t>
      </w:r>
      <w:r w:rsidRPr="00557368">
        <w:rPr>
          <w:rFonts w:asciiTheme="minorHAnsi" w:eastAsia="Calibri" w:hAnsiTheme="minorHAnsi" w:cstheme="minorHAnsi"/>
          <w:sz w:val="22"/>
          <w:szCs w:val="22"/>
        </w:rPr>
        <w:t xml:space="preserve"> EQUANS Magyarország Kft. levele alapján Szombathely MJV Önkormányzata 165.873 Ft + ÁFA maradványértéken </w:t>
      </w:r>
      <w:r w:rsidR="000679B8">
        <w:rPr>
          <w:rFonts w:asciiTheme="minorHAnsi" w:eastAsia="Calibri" w:hAnsiTheme="minorHAnsi" w:cstheme="minorHAnsi"/>
          <w:sz w:val="22"/>
          <w:szCs w:val="22"/>
        </w:rPr>
        <w:t>át</w:t>
      </w:r>
      <w:r w:rsidRPr="00557368">
        <w:rPr>
          <w:rFonts w:asciiTheme="minorHAnsi" w:eastAsia="Calibri" w:hAnsiTheme="minorHAnsi" w:cstheme="minorHAnsi"/>
          <w:sz w:val="22"/>
          <w:szCs w:val="22"/>
        </w:rPr>
        <w:t>veszi a berendezéseket. Az erről szóló adásvételi szerződés elkészült. Helyszíni szemle során a kazán birtokba</w:t>
      </w:r>
      <w:r w:rsidR="002215F0">
        <w:rPr>
          <w:rFonts w:asciiTheme="minorHAnsi" w:eastAsia="Calibri" w:hAnsiTheme="minorHAnsi" w:cstheme="minorHAnsi"/>
          <w:sz w:val="22"/>
          <w:szCs w:val="22"/>
        </w:rPr>
        <w:t>vétele me</w:t>
      </w:r>
      <w:r w:rsidR="00FB3F0F">
        <w:rPr>
          <w:rFonts w:asciiTheme="minorHAnsi" w:eastAsia="Calibri" w:hAnsiTheme="minorHAnsi" w:cstheme="minorHAnsi"/>
          <w:sz w:val="22"/>
          <w:szCs w:val="22"/>
        </w:rPr>
        <w:t>g</w:t>
      </w:r>
      <w:r w:rsidR="002215F0">
        <w:rPr>
          <w:rFonts w:asciiTheme="minorHAnsi" w:eastAsia="Calibri" w:hAnsiTheme="minorHAnsi" w:cstheme="minorHAnsi"/>
          <w:sz w:val="22"/>
          <w:szCs w:val="22"/>
        </w:rPr>
        <w:t>történt</w:t>
      </w:r>
      <w:r w:rsidRPr="00557368">
        <w:rPr>
          <w:rFonts w:asciiTheme="minorHAnsi" w:eastAsia="Calibri" w:hAnsiTheme="minorHAnsi" w:cstheme="minorHAnsi"/>
          <w:sz w:val="22"/>
          <w:szCs w:val="22"/>
        </w:rPr>
        <w:t>. A számla kiegyenlítése is megtörtént.</w:t>
      </w:r>
    </w:p>
    <w:p w14:paraId="0394162B" w14:textId="443C5A74" w:rsidR="00557368" w:rsidRPr="00557368" w:rsidRDefault="00557368" w:rsidP="009C41DF">
      <w:pPr>
        <w:numPr>
          <w:ilvl w:val="0"/>
          <w:numId w:val="18"/>
        </w:numPr>
        <w:ind w:left="425" w:hanging="425"/>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Vásárcsarnok felújítás garanciális javításai: Az éves garanciális bejárást megtartot</w:t>
      </w:r>
      <w:r w:rsidR="00FB3F0F">
        <w:rPr>
          <w:rFonts w:asciiTheme="minorHAnsi" w:eastAsia="Calibri" w:hAnsiTheme="minorHAnsi" w:cstheme="minorHAnsi"/>
          <w:sz w:val="22"/>
          <w:szCs w:val="22"/>
        </w:rPr>
        <w:t>ta az iroda</w:t>
      </w:r>
      <w:r w:rsidRPr="00557368">
        <w:rPr>
          <w:rFonts w:asciiTheme="minorHAnsi" w:eastAsia="Calibri" w:hAnsiTheme="minorHAnsi" w:cstheme="minorHAnsi"/>
          <w:sz w:val="22"/>
          <w:szCs w:val="22"/>
        </w:rPr>
        <w:t xml:space="preserve"> 2025. augusztus végén. A működés közben folyamatosan jelentkeznek hibák, melyet az üzemeltető jelzésére a kivitelező időközönként javít. Az üzemeltetőtől folyamatosan érkezik visszajelzés, mely alapján a kivitelező időközönként elvégzi a javításokat. </w:t>
      </w:r>
    </w:p>
    <w:p w14:paraId="63232066" w14:textId="34550A77" w:rsidR="00557368" w:rsidRPr="00557368" w:rsidRDefault="00557368" w:rsidP="009C41DF">
      <w:pPr>
        <w:numPr>
          <w:ilvl w:val="0"/>
          <w:numId w:val="18"/>
        </w:numPr>
        <w:ind w:left="425" w:hanging="425"/>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Neumann János Általános Iskolában a korábban javított pánikzáras ajtóval kapcsolatban garanciális meghibásodásról érkezett bejelentés. Az ismételt javítási munkákra </w:t>
      </w:r>
      <w:r w:rsidR="00FB3F0F">
        <w:rPr>
          <w:rFonts w:asciiTheme="minorHAnsi" w:eastAsia="Calibri" w:hAnsiTheme="minorHAnsi" w:cstheme="minorHAnsi"/>
          <w:sz w:val="22"/>
          <w:szCs w:val="22"/>
        </w:rPr>
        <w:t>bekérte az iroda</w:t>
      </w:r>
      <w:r w:rsidRPr="00557368">
        <w:rPr>
          <w:rFonts w:asciiTheme="minorHAnsi" w:eastAsia="Calibri" w:hAnsiTheme="minorHAnsi" w:cstheme="minorHAnsi"/>
          <w:sz w:val="22"/>
          <w:szCs w:val="22"/>
        </w:rPr>
        <w:t xml:space="preserve"> ára</w:t>
      </w:r>
      <w:r w:rsidR="00FB3F0F">
        <w:rPr>
          <w:rFonts w:asciiTheme="minorHAnsi" w:eastAsia="Calibri" w:hAnsiTheme="minorHAnsi" w:cstheme="minorHAnsi"/>
          <w:sz w:val="22"/>
          <w:szCs w:val="22"/>
        </w:rPr>
        <w:t>jánlatot a</w:t>
      </w:r>
      <w:r w:rsidRPr="00557368">
        <w:rPr>
          <w:rFonts w:asciiTheme="minorHAnsi" w:eastAsia="Calibri" w:hAnsiTheme="minorHAnsi" w:cstheme="minorHAnsi"/>
          <w:sz w:val="22"/>
          <w:szCs w:val="22"/>
        </w:rPr>
        <w:t xml:space="preserve"> vállalkozótól január közepén.</w:t>
      </w:r>
    </w:p>
    <w:p w14:paraId="559ECC69" w14:textId="77777777" w:rsidR="00557368" w:rsidRPr="00557368" w:rsidRDefault="00557368" w:rsidP="009C41DF">
      <w:pPr>
        <w:numPr>
          <w:ilvl w:val="0"/>
          <w:numId w:val="18"/>
        </w:numPr>
        <w:ind w:left="425" w:hanging="425"/>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Kodály Z. utca felújítása: Az iroda a jelzett fedlapok problémájából adódó garanciális javításokat a Vállalkozóval elvégeztette.</w:t>
      </w:r>
    </w:p>
    <w:p w14:paraId="4814AC70" w14:textId="77777777" w:rsidR="00557368" w:rsidRPr="00557368" w:rsidRDefault="00557368" w:rsidP="009C41DF">
      <w:pPr>
        <w:numPr>
          <w:ilvl w:val="0"/>
          <w:numId w:val="18"/>
        </w:numPr>
        <w:ind w:left="425" w:hanging="425"/>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Zeneiskola és a Zsidó Hitközség közötti kerítés</w:t>
      </w:r>
      <w:r w:rsidRPr="00557368">
        <w:rPr>
          <w:rFonts w:asciiTheme="minorHAnsi" w:eastAsia="Calibri" w:hAnsiTheme="minorHAnsi" w:cstheme="minorHAnsi"/>
          <w:sz w:val="22"/>
          <w:szCs w:val="22"/>
        </w:rPr>
        <w:t>: A rossz állapotban lévő kerítés bontására és új kerítés építésére vonatkozóan az indikatív ajánlatokat az iroda beszerezte.</w:t>
      </w:r>
    </w:p>
    <w:p w14:paraId="5C282BCA" w14:textId="77777777" w:rsidR="00557368" w:rsidRPr="00557368" w:rsidRDefault="00557368" w:rsidP="00557368">
      <w:pPr>
        <w:jc w:val="both"/>
        <w:rPr>
          <w:rFonts w:asciiTheme="minorHAnsi" w:eastAsia="Calibri" w:hAnsiTheme="minorHAnsi" w:cstheme="minorHAnsi"/>
          <w:b/>
          <w:bCs/>
          <w:sz w:val="22"/>
          <w:szCs w:val="22"/>
        </w:rPr>
      </w:pPr>
    </w:p>
    <w:p w14:paraId="0C24BBD4" w14:textId="41B32CC3" w:rsidR="00557368" w:rsidRPr="00557368" w:rsidRDefault="00557368" w:rsidP="00557368">
      <w:pPr>
        <w:jc w:val="both"/>
        <w:rPr>
          <w:rFonts w:asciiTheme="minorHAnsi" w:eastAsia="Calibri" w:hAnsiTheme="minorHAnsi" w:cstheme="minorHAnsi"/>
          <w:bCs/>
          <w:sz w:val="22"/>
          <w:szCs w:val="22"/>
        </w:rPr>
      </w:pPr>
      <w:r w:rsidRPr="00557368">
        <w:rPr>
          <w:rFonts w:asciiTheme="minorHAnsi" w:eastAsia="Calibri" w:hAnsiTheme="minorHAnsi" w:cstheme="minorHAnsi"/>
          <w:b/>
          <w:bCs/>
          <w:sz w:val="22"/>
          <w:szCs w:val="22"/>
        </w:rPr>
        <w:t xml:space="preserve">TOP-6.2.1-15 sz. "Bölcsődék fejlesztése Szombathelyen" </w:t>
      </w:r>
      <w:r w:rsidRPr="00557368">
        <w:rPr>
          <w:rFonts w:asciiTheme="minorHAnsi" w:eastAsia="Calibri" w:hAnsiTheme="minorHAnsi" w:cstheme="minorHAnsi"/>
          <w:bCs/>
          <w:sz w:val="22"/>
          <w:szCs w:val="22"/>
        </w:rPr>
        <w:t>(Bokréta, Kuckó, és Csodaország Bölcsődék) Magyar Államkincstár idei fenntartási ellenőrzése megtörtént, a kiírt hiánypótlási felhívásban részletezett javítási, helyreállítási munkákat megrendelt</w:t>
      </w:r>
      <w:r w:rsidR="001F2135">
        <w:rPr>
          <w:rFonts w:asciiTheme="minorHAnsi" w:eastAsia="Calibri" w:hAnsiTheme="minorHAnsi" w:cstheme="minorHAnsi"/>
          <w:bCs/>
          <w:sz w:val="22"/>
          <w:szCs w:val="22"/>
        </w:rPr>
        <w:t>e az iroda</w:t>
      </w:r>
      <w:r w:rsidRPr="00557368">
        <w:rPr>
          <w:rFonts w:asciiTheme="minorHAnsi" w:eastAsia="Calibri" w:hAnsiTheme="minorHAnsi" w:cstheme="minorHAnsi"/>
          <w:bCs/>
          <w:sz w:val="22"/>
          <w:szCs w:val="22"/>
        </w:rPr>
        <w:t>. Az elvégzett munkálatokról benyújtott hiánypótlás alapján a helyszíni ellenőrzés során előírt intézkedési terv teljesülését a Kincstár elfogadta.</w:t>
      </w:r>
    </w:p>
    <w:p w14:paraId="78466684" w14:textId="77777777" w:rsidR="00557368" w:rsidRPr="00557368" w:rsidRDefault="00557368" w:rsidP="00557368">
      <w:pPr>
        <w:jc w:val="both"/>
        <w:rPr>
          <w:rFonts w:asciiTheme="minorHAnsi" w:eastAsia="Calibri" w:hAnsiTheme="minorHAnsi" w:cstheme="minorHAnsi"/>
          <w:bCs/>
          <w:sz w:val="22"/>
          <w:szCs w:val="22"/>
        </w:rPr>
      </w:pPr>
    </w:p>
    <w:p w14:paraId="3FD7C020" w14:textId="29DE4640"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sz w:val="22"/>
          <w:szCs w:val="22"/>
        </w:rPr>
        <w:t xml:space="preserve">RRF-1.1.2-21-2021-00007 számú „Új bölcsőde építése Szombathely Szentkirályi városrészen” című projekt Magyar Államkincstár záró helyszíni ellenőrzése megtörtént.  </w:t>
      </w:r>
      <w:r w:rsidRPr="001F2135">
        <w:rPr>
          <w:rFonts w:asciiTheme="minorHAnsi" w:eastAsia="Calibri" w:hAnsiTheme="minorHAnsi" w:cstheme="minorHAnsi"/>
          <w:bCs/>
          <w:sz w:val="22"/>
          <w:szCs w:val="22"/>
        </w:rPr>
        <w:t>Az</w:t>
      </w:r>
      <w:r w:rsidRPr="00557368">
        <w:rPr>
          <w:rFonts w:asciiTheme="minorHAnsi" w:eastAsia="Calibri" w:hAnsiTheme="minorHAnsi" w:cstheme="minorHAnsi"/>
          <w:sz w:val="22"/>
          <w:szCs w:val="22"/>
        </w:rPr>
        <w:t xml:space="preserve"> </w:t>
      </w:r>
      <w:r w:rsidR="001F2135">
        <w:rPr>
          <w:rFonts w:asciiTheme="minorHAnsi" w:eastAsia="Calibri" w:hAnsiTheme="minorHAnsi" w:cstheme="minorHAnsi"/>
          <w:sz w:val="22"/>
          <w:szCs w:val="22"/>
        </w:rPr>
        <w:t>i</w:t>
      </w:r>
      <w:r w:rsidRPr="00557368">
        <w:rPr>
          <w:rFonts w:asciiTheme="minorHAnsi" w:eastAsia="Calibri" w:hAnsiTheme="minorHAnsi" w:cstheme="minorHAnsi"/>
          <w:sz w:val="22"/>
          <w:szCs w:val="22"/>
        </w:rPr>
        <w:t>roda az ügyiratból a szükséges dokumentumok eredeti példányait rendelkezésre bocsátotta. A hiánypótlásként kiírt dokumentumokat benyújtott</w:t>
      </w:r>
      <w:r w:rsidR="001F2135">
        <w:rPr>
          <w:rFonts w:asciiTheme="minorHAnsi" w:eastAsia="Calibri" w:hAnsiTheme="minorHAnsi" w:cstheme="minorHAnsi"/>
          <w:sz w:val="22"/>
          <w:szCs w:val="22"/>
        </w:rPr>
        <w:t>a</w:t>
      </w:r>
      <w:r w:rsidRPr="00557368">
        <w:rPr>
          <w:rFonts w:asciiTheme="minorHAnsi" w:eastAsia="Calibri" w:hAnsiTheme="minorHAnsi" w:cstheme="minorHAnsi"/>
          <w:sz w:val="22"/>
          <w:szCs w:val="22"/>
        </w:rPr>
        <w:t>, a helyszíni ellenőrzés során előírt intézkedési terv teljesülését a Kincstár elfogadta.</w:t>
      </w:r>
    </w:p>
    <w:p w14:paraId="52F2744D" w14:textId="77777777" w:rsidR="00557368" w:rsidRPr="00557368" w:rsidRDefault="00557368" w:rsidP="00557368">
      <w:pPr>
        <w:jc w:val="both"/>
        <w:rPr>
          <w:rFonts w:asciiTheme="minorHAnsi" w:eastAsia="Calibri" w:hAnsiTheme="minorHAnsi" w:cstheme="minorHAnsi"/>
          <w:bCs/>
          <w:sz w:val="22"/>
          <w:szCs w:val="22"/>
        </w:rPr>
      </w:pPr>
    </w:p>
    <w:p w14:paraId="3A647E4C"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Villamos energia beszerzés</w:t>
      </w:r>
      <w:r w:rsidRPr="00557368">
        <w:rPr>
          <w:rFonts w:asciiTheme="minorHAnsi" w:eastAsia="Calibri" w:hAnsiTheme="minorHAnsi" w:cstheme="minorHAnsi"/>
          <w:sz w:val="22"/>
          <w:szCs w:val="22"/>
        </w:rPr>
        <w:t xml:space="preserve">: </w:t>
      </w:r>
    </w:p>
    <w:p w14:paraId="3C4DF8A9" w14:textId="4F8CC588" w:rsidR="00557368" w:rsidRPr="00557368" w:rsidRDefault="00557368" w:rsidP="00557368">
      <w:pPr>
        <w:ind w:left="426" w:hanging="426"/>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w:t>
      </w:r>
      <w:r w:rsidRPr="00557368">
        <w:rPr>
          <w:rFonts w:asciiTheme="minorHAnsi" w:eastAsia="Calibri" w:hAnsiTheme="minorHAnsi" w:cstheme="minorHAnsi"/>
          <w:sz w:val="22"/>
          <w:szCs w:val="22"/>
        </w:rPr>
        <w:tab/>
        <w:t xml:space="preserve">Az Önkormányzat, a Polgármesteri Hivatal, valamint a Savaria Városfejlesztési Nonprofit Kft. 2026. évi villamos energia beszerzéséhez szükséges műszaki dokumentumokat összeállította és a Közbeszerzési Irodának átadta </w:t>
      </w:r>
      <w:r w:rsidR="001F2135">
        <w:rPr>
          <w:rFonts w:asciiTheme="minorHAnsi" w:eastAsia="Calibri" w:hAnsiTheme="minorHAnsi" w:cstheme="minorHAnsi"/>
          <w:sz w:val="22"/>
          <w:szCs w:val="22"/>
        </w:rPr>
        <w:t>az</w:t>
      </w:r>
      <w:r w:rsidR="009C41DF">
        <w:rPr>
          <w:rFonts w:asciiTheme="minorHAnsi" w:eastAsia="Calibri" w:hAnsiTheme="minorHAnsi" w:cstheme="minorHAnsi"/>
          <w:sz w:val="22"/>
          <w:szCs w:val="22"/>
        </w:rPr>
        <w:t xml:space="preserve"> </w:t>
      </w:r>
      <w:r w:rsidRPr="00557368">
        <w:rPr>
          <w:rFonts w:asciiTheme="minorHAnsi" w:eastAsia="Calibri" w:hAnsiTheme="minorHAnsi" w:cstheme="minorHAnsi"/>
          <w:sz w:val="22"/>
          <w:szCs w:val="22"/>
        </w:rPr>
        <w:t>irod</w:t>
      </w:r>
      <w:r w:rsidR="001F2135">
        <w:rPr>
          <w:rFonts w:asciiTheme="minorHAnsi" w:eastAsia="Calibri" w:hAnsiTheme="minorHAnsi" w:cstheme="minorHAnsi"/>
          <w:sz w:val="22"/>
          <w:szCs w:val="22"/>
        </w:rPr>
        <w:t>a</w:t>
      </w:r>
      <w:r w:rsidRPr="00557368">
        <w:rPr>
          <w:rFonts w:asciiTheme="minorHAnsi" w:eastAsia="Calibri" w:hAnsiTheme="minorHAnsi" w:cstheme="minorHAnsi"/>
          <w:sz w:val="22"/>
          <w:szCs w:val="22"/>
        </w:rPr>
        <w:t>. A Verseny Újranyitás megtörtént, az ajánlattételi határidő: 2025.</w:t>
      </w:r>
      <w:r w:rsidR="001F2135">
        <w:rPr>
          <w:rFonts w:asciiTheme="minorHAnsi" w:eastAsia="Calibri" w:hAnsiTheme="minorHAnsi" w:cstheme="minorHAnsi"/>
          <w:sz w:val="22"/>
          <w:szCs w:val="22"/>
        </w:rPr>
        <w:t xml:space="preserve"> november </w:t>
      </w:r>
      <w:r w:rsidRPr="00557368">
        <w:rPr>
          <w:rFonts w:asciiTheme="minorHAnsi" w:eastAsia="Calibri" w:hAnsiTheme="minorHAnsi" w:cstheme="minorHAnsi"/>
          <w:sz w:val="22"/>
          <w:szCs w:val="22"/>
        </w:rPr>
        <w:t xml:space="preserve">26. </w:t>
      </w:r>
      <w:r w:rsidR="00AA61A3">
        <w:rPr>
          <w:rFonts w:asciiTheme="minorHAnsi" w:eastAsia="Calibri" w:hAnsiTheme="minorHAnsi" w:cstheme="minorHAnsi"/>
          <w:sz w:val="22"/>
          <w:szCs w:val="22"/>
        </w:rPr>
        <w:t xml:space="preserve">volt. </w:t>
      </w:r>
      <w:r w:rsidRPr="00557368">
        <w:rPr>
          <w:rFonts w:asciiTheme="minorHAnsi" w:eastAsia="Calibri" w:hAnsiTheme="minorHAnsi" w:cstheme="minorHAnsi"/>
          <w:sz w:val="22"/>
          <w:szCs w:val="22"/>
        </w:rPr>
        <w:t>A beérkezett kiegészítő tájékoztatás kérések műszaki tartalmú válaszait megadt</w:t>
      </w:r>
      <w:r w:rsidR="001F2135">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xml:space="preserve"> a tanácsadónak. A szerződések aláírása kerültek.</w:t>
      </w:r>
    </w:p>
    <w:p w14:paraId="16493713" w14:textId="77777777" w:rsidR="00557368" w:rsidRPr="00557368" w:rsidRDefault="00557368" w:rsidP="00557368">
      <w:pPr>
        <w:ind w:left="426" w:hanging="426"/>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lastRenderedPageBreak/>
        <w:t>-</w:t>
      </w:r>
      <w:r w:rsidRPr="00557368">
        <w:rPr>
          <w:rFonts w:asciiTheme="minorHAnsi" w:eastAsia="Calibri" w:hAnsiTheme="minorHAnsi" w:cstheme="minorHAnsi"/>
          <w:sz w:val="22"/>
          <w:szCs w:val="22"/>
        </w:rPr>
        <w:tab/>
        <w:t>Az adatszolgáltatás és a hiányzó adatok bekérése, POD azonosítók egyeztetése folyamatosan zajlik. Az ideiglenes áramvételi helyek kialakításához (Adventi Vásár, Majális, sportrendezvények) és új fogyasztási helyek kiépítéséhez (pl. trafibox, kerékpárút, gyalogos átkelőhelyek) szükséges befogadói nyilatkozatok kérését intézi az iroda és az elosztói engedélyes felé történő igénybejelentéshez adatokat szolgáltat, a jóváhagyásban közreműködik.</w:t>
      </w:r>
    </w:p>
    <w:p w14:paraId="11D298EA" w14:textId="77777777" w:rsidR="00557368" w:rsidRPr="00557368" w:rsidRDefault="00557368" w:rsidP="00557368">
      <w:pPr>
        <w:jc w:val="both"/>
        <w:rPr>
          <w:rFonts w:asciiTheme="minorHAnsi" w:eastAsia="Calibri" w:hAnsiTheme="minorHAnsi" w:cstheme="minorHAnsi"/>
          <w:b/>
          <w:bCs/>
          <w:sz w:val="22"/>
          <w:szCs w:val="22"/>
        </w:rPr>
      </w:pPr>
    </w:p>
    <w:p w14:paraId="574107A6" w14:textId="520AC3B4"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1625/2021. (IX.3.) Korm. határozat szerinti + 300 millió Ft támogatás - Zanati kerékpárút fejlesztése projekt:</w:t>
      </w:r>
      <w:r w:rsidRPr="00557368">
        <w:rPr>
          <w:rFonts w:asciiTheme="minorHAnsi" w:eastAsia="Calibri" w:hAnsiTheme="minorHAnsi" w:cstheme="minorHAnsi"/>
          <w:sz w:val="22"/>
          <w:szCs w:val="22"/>
        </w:rPr>
        <w:t xml:space="preserve"> A kivitelezés befejeződött, a forgalomba helyezési engedélyt a hatóság kiadta, az ingatlan nyilvántartásban történő átvezetéshez szükséges dokumentáció a földmérő által január elején benyújtásra került a Földhivatalhoz (I. lépés), a telekalakítási engedélyezési eljárás (II. lépés) kérelmeinek (3 db) benyújtása </w:t>
      </w:r>
      <w:r w:rsidR="001F2135">
        <w:rPr>
          <w:rFonts w:asciiTheme="minorHAnsi" w:eastAsia="Calibri" w:hAnsiTheme="minorHAnsi" w:cstheme="minorHAnsi"/>
          <w:sz w:val="22"/>
          <w:szCs w:val="22"/>
        </w:rPr>
        <w:t xml:space="preserve">2025. </w:t>
      </w:r>
      <w:r w:rsidRPr="00557368">
        <w:rPr>
          <w:rFonts w:asciiTheme="minorHAnsi" w:eastAsia="Calibri" w:hAnsiTheme="minorHAnsi" w:cstheme="minorHAnsi"/>
          <w:sz w:val="22"/>
          <w:szCs w:val="22"/>
        </w:rPr>
        <w:t>július 18-26-án megtörtént. Az 1 éves garanciális bejárás megtartásra került, a hibák kijavítása a kivitelező részére előírásra került. Közös helyszíni bejárást folytatott le a Közút szakembereivel és a kivitelezővel, a garanciális hibákat a kivitelező folyamatosan végzi, tájékoztatása szerint 2025 első félévében. Garanciális javítások ellenőrzése után a birtokbaadási eljárás előkészítése történik a Magyar Közút részére. Kivitelező által a garanciális hibák kijavítása megtörtént.</w:t>
      </w:r>
    </w:p>
    <w:p w14:paraId="74CF3F72" w14:textId="77777777" w:rsidR="00557368" w:rsidRPr="00557368" w:rsidRDefault="00557368" w:rsidP="00557368">
      <w:pPr>
        <w:jc w:val="both"/>
        <w:rPr>
          <w:rFonts w:asciiTheme="minorHAnsi" w:eastAsia="Calibri" w:hAnsiTheme="minorHAnsi" w:cstheme="minorHAnsi"/>
          <w:sz w:val="22"/>
          <w:szCs w:val="22"/>
        </w:rPr>
      </w:pPr>
    </w:p>
    <w:p w14:paraId="4DC1F7F1"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Hajdú utca felújítása:</w:t>
      </w:r>
    </w:p>
    <w:p w14:paraId="2551B863" w14:textId="3CCA99C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kivitelező beszerzésére irányuló közbeszerzési eljárást követően a vállalkozási szerződés aláírásra került. Az </w:t>
      </w:r>
      <w:r w:rsidR="001F2135">
        <w:rPr>
          <w:rFonts w:asciiTheme="minorHAnsi" w:eastAsia="Calibri" w:hAnsiTheme="minorHAnsi" w:cstheme="minorHAnsi"/>
          <w:sz w:val="22"/>
          <w:szCs w:val="22"/>
        </w:rPr>
        <w:t>i</w:t>
      </w:r>
      <w:r w:rsidRPr="00557368">
        <w:rPr>
          <w:rFonts w:asciiTheme="minorHAnsi" w:eastAsia="Calibri" w:hAnsiTheme="minorHAnsi" w:cstheme="minorHAnsi"/>
          <w:sz w:val="22"/>
          <w:szCs w:val="22"/>
        </w:rPr>
        <w:t>roda a műszaki ellenőri feladatok elvégzését megrendelte. Munkaterület a Vállalkozó részére átadásra került 2025. október 22-én, a kivitelezési munkák megkezdődtek, a Vasivíz Zrt munkálatainak elhúzódása miatt a Vállalkozó nem tudja végezni az útépítési munkákat. A teljesítési határidő február végén jár le.</w:t>
      </w:r>
    </w:p>
    <w:p w14:paraId="4B1B6DA7" w14:textId="77777777" w:rsidR="00557368" w:rsidRPr="00557368" w:rsidRDefault="00557368" w:rsidP="00557368">
      <w:pPr>
        <w:jc w:val="both"/>
        <w:rPr>
          <w:rFonts w:asciiTheme="minorHAnsi" w:eastAsia="Calibri" w:hAnsiTheme="minorHAnsi" w:cstheme="minorHAnsi"/>
          <w:sz w:val="22"/>
          <w:szCs w:val="22"/>
        </w:rPr>
      </w:pPr>
    </w:p>
    <w:p w14:paraId="764A88A4"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TOP-6.1.5-15-SH1-2019-00002 Ferenczy I. utcai fejlesztés:</w:t>
      </w:r>
    </w:p>
    <w:p w14:paraId="2468E7C7"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projekt zárása megtörtént. A támogató által a projektzáráshoz szükséges dokumentumok beszerzése megtörtént.</w:t>
      </w:r>
    </w:p>
    <w:p w14:paraId="67907BDB" w14:textId="7B214CB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Szent Quirinus utca csapadékvíz elvezetésének vízjogi üzemeltetési engedélyezéséhez szükséges dokumentumok (tulajdonosi hozzájárulások) beszerzése többszöri próbálkozásra idén elvégezt</w:t>
      </w:r>
      <w:r w:rsidR="001F2135">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w:t>
      </w:r>
      <w:r w:rsidR="001F2135">
        <w:rPr>
          <w:rFonts w:asciiTheme="minorHAnsi" w:eastAsia="Calibri" w:hAnsiTheme="minorHAnsi" w:cstheme="minorHAnsi"/>
          <w:sz w:val="22"/>
          <w:szCs w:val="22"/>
        </w:rPr>
        <w:t>valamint</w:t>
      </w:r>
      <w:r w:rsidRPr="00557368">
        <w:rPr>
          <w:rFonts w:asciiTheme="minorHAnsi" w:eastAsia="Calibri" w:hAnsiTheme="minorHAnsi" w:cstheme="minorHAnsi"/>
          <w:sz w:val="22"/>
          <w:szCs w:val="22"/>
        </w:rPr>
        <w:t xml:space="preserve"> újra megindította az utca vízjogi üzemeltetési engedélyének megszerzésére irányuló eljárást, a hatóság hiánypótlást küldött ki, a hiányzó dokumentumok pót</w:t>
      </w:r>
      <w:r w:rsidR="001F2135">
        <w:rPr>
          <w:rFonts w:asciiTheme="minorHAnsi" w:eastAsia="Calibri" w:hAnsiTheme="minorHAnsi" w:cstheme="minorHAnsi"/>
          <w:sz w:val="22"/>
          <w:szCs w:val="22"/>
        </w:rPr>
        <w:t>lása megtörtént</w:t>
      </w:r>
      <w:r w:rsidRPr="00557368">
        <w:rPr>
          <w:rFonts w:asciiTheme="minorHAnsi" w:eastAsia="Calibri" w:hAnsiTheme="minorHAnsi" w:cstheme="minorHAnsi"/>
          <w:sz w:val="22"/>
          <w:szCs w:val="22"/>
        </w:rPr>
        <w:t>. Ezzel összefüggésben a csapadékvíz elevezés nyomvonalának kisebb módosítása volt szükséges, melyet elvégeztet</w:t>
      </w:r>
      <w:r w:rsidR="00EF2E0A">
        <w:rPr>
          <w:rFonts w:asciiTheme="minorHAnsi" w:eastAsia="Calibri" w:hAnsiTheme="minorHAnsi" w:cstheme="minorHAnsi"/>
          <w:sz w:val="22"/>
          <w:szCs w:val="22"/>
        </w:rPr>
        <w:t>ett az iroda</w:t>
      </w:r>
      <w:r w:rsidRPr="00557368">
        <w:rPr>
          <w:rFonts w:asciiTheme="minorHAnsi" w:eastAsia="Calibri" w:hAnsiTheme="minorHAnsi" w:cstheme="minorHAnsi"/>
          <w:sz w:val="22"/>
          <w:szCs w:val="22"/>
        </w:rPr>
        <w:t xml:space="preserve">. A módosított nyomvonalra vonatkozó vízjogi létesítési eljárás lezárult, a hatóság kiadta </w:t>
      </w:r>
      <w:r w:rsidR="00AA61A3">
        <w:rPr>
          <w:rFonts w:asciiTheme="minorHAnsi" w:eastAsia="Calibri" w:hAnsiTheme="minorHAnsi" w:cstheme="minorHAnsi"/>
          <w:sz w:val="22"/>
          <w:szCs w:val="22"/>
        </w:rPr>
        <w:t xml:space="preserve">az </w:t>
      </w:r>
      <w:r w:rsidRPr="00557368">
        <w:rPr>
          <w:rFonts w:asciiTheme="minorHAnsi" w:eastAsia="Calibri" w:hAnsiTheme="minorHAnsi" w:cstheme="minorHAnsi"/>
          <w:sz w:val="22"/>
          <w:szCs w:val="22"/>
        </w:rPr>
        <w:t>Önkormányzatnak a vízjogi üzemeltetési engedélyt, melyet továbbított a projektmenedzser felé, aki a Támogatónak benyújtotta. A projekt eredményesen lezárult.</w:t>
      </w:r>
    </w:p>
    <w:p w14:paraId="2CEC7419" w14:textId="77777777" w:rsidR="00557368" w:rsidRPr="00030716" w:rsidRDefault="00557368" w:rsidP="00557368">
      <w:pPr>
        <w:jc w:val="both"/>
        <w:rPr>
          <w:rFonts w:asciiTheme="minorHAnsi" w:eastAsia="Calibri" w:hAnsiTheme="minorHAnsi" w:cstheme="minorHAnsi"/>
          <w:sz w:val="22"/>
          <w:szCs w:val="22"/>
        </w:rPr>
      </w:pPr>
    </w:p>
    <w:p w14:paraId="4A96B575" w14:textId="77777777" w:rsidR="00557368" w:rsidRPr="00030716" w:rsidRDefault="00557368" w:rsidP="00557368">
      <w:pPr>
        <w:jc w:val="both"/>
        <w:rPr>
          <w:rFonts w:asciiTheme="minorHAnsi" w:eastAsia="Calibri" w:hAnsiTheme="minorHAnsi" w:cstheme="minorHAnsi"/>
          <w:b/>
          <w:sz w:val="22"/>
          <w:szCs w:val="22"/>
        </w:rPr>
      </w:pPr>
      <w:r w:rsidRPr="00030716">
        <w:rPr>
          <w:rFonts w:asciiTheme="minorHAnsi" w:eastAsia="Calibri" w:hAnsiTheme="minorHAnsi" w:cstheme="minorHAnsi"/>
          <w:b/>
          <w:sz w:val="22"/>
          <w:szCs w:val="22"/>
        </w:rPr>
        <w:t>Városháza tartószerkezeti megerősítése</w:t>
      </w:r>
    </w:p>
    <w:p w14:paraId="12BC2525" w14:textId="7837ACEE"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kivitelezésre kiírt feltételes közbeszerzési eljárás lezajlott. A tartószerkezeti megerősítésre kiírt közbeszerzés az I. és II. ütemre sikeresen lezajlott. A Közgyűlés döntése alapján a munkák I. ütemére a vállalkozói szerződés aláírását intézte </w:t>
      </w:r>
      <w:r w:rsidR="00C16C2A">
        <w:rPr>
          <w:rFonts w:asciiTheme="minorHAnsi" w:eastAsia="Calibri" w:hAnsiTheme="minorHAnsi" w:cstheme="minorHAnsi"/>
          <w:sz w:val="22"/>
          <w:szCs w:val="22"/>
        </w:rPr>
        <w:t xml:space="preserve">az </w:t>
      </w:r>
      <w:r w:rsidRPr="00557368">
        <w:rPr>
          <w:rFonts w:asciiTheme="minorHAnsi" w:eastAsia="Calibri" w:hAnsiTheme="minorHAnsi" w:cstheme="minorHAnsi"/>
          <w:sz w:val="22"/>
          <w:szCs w:val="22"/>
        </w:rPr>
        <w:t>irod</w:t>
      </w:r>
      <w:r w:rsidR="00C16C2A">
        <w:rPr>
          <w:rFonts w:asciiTheme="minorHAnsi" w:eastAsia="Calibri" w:hAnsiTheme="minorHAnsi" w:cstheme="minorHAnsi"/>
          <w:sz w:val="22"/>
          <w:szCs w:val="22"/>
        </w:rPr>
        <w:t>a</w:t>
      </w:r>
      <w:r w:rsidRPr="00557368">
        <w:rPr>
          <w:rFonts w:asciiTheme="minorHAnsi" w:eastAsia="Calibri" w:hAnsiTheme="minorHAnsi" w:cstheme="minorHAnsi"/>
          <w:sz w:val="22"/>
          <w:szCs w:val="22"/>
        </w:rPr>
        <w:t>, a munkaterület átadás-átvétel megtörtént. Az építési műszaki ellenőrt in-house eljárásban szerezt</w:t>
      </w:r>
      <w:r w:rsidR="00C16C2A">
        <w:rPr>
          <w:rFonts w:asciiTheme="minorHAnsi" w:eastAsia="Calibri" w:hAnsiTheme="minorHAnsi" w:cstheme="minorHAnsi"/>
          <w:sz w:val="22"/>
          <w:szCs w:val="22"/>
        </w:rPr>
        <w:t>e</w:t>
      </w:r>
      <w:r w:rsidRPr="00557368">
        <w:rPr>
          <w:rFonts w:asciiTheme="minorHAnsi" w:eastAsia="Calibri" w:hAnsiTheme="minorHAnsi" w:cstheme="minorHAnsi"/>
          <w:sz w:val="22"/>
          <w:szCs w:val="22"/>
        </w:rPr>
        <w:t xml:space="preserve"> be </w:t>
      </w:r>
      <w:r w:rsidR="00C16C2A">
        <w:rPr>
          <w:rFonts w:asciiTheme="minorHAnsi" w:eastAsia="Calibri" w:hAnsiTheme="minorHAnsi" w:cstheme="minorHAnsi"/>
          <w:sz w:val="22"/>
          <w:szCs w:val="22"/>
        </w:rPr>
        <w:t xml:space="preserve">az iroda </w:t>
      </w:r>
      <w:r w:rsidRPr="00557368">
        <w:rPr>
          <w:rFonts w:asciiTheme="minorHAnsi" w:eastAsia="Calibri" w:hAnsiTheme="minorHAnsi" w:cstheme="minorHAnsi"/>
          <w:sz w:val="22"/>
          <w:szCs w:val="22"/>
        </w:rPr>
        <w:t xml:space="preserve">és vele a Megbízási szerződés aláírásra került. Az I. ütem nyertes ajánlattevője a bontási munkákat megkezdte. A nyugati – udvari – homlokzaton a burkolóelemek elbontásra kerültek, majd a Bejczy utca került 2 hétre lezárásra, mely idő alatt a keleti homlokzatról is lekerült a burkolat, valamint elbontásra került a magasjárda és annak támfala, mellvédje is. Ezt követte az 1. emeleti terasz homlokzatburkolatainak leszedése, majd az igazgatási szünet alatt a főbejárat körüli rész lecsupaszítása. Utána az északi homlokzat maradék burkolatainak eltávolítására került sor. A 6. emeleti zárófödém vízszigetelését végző vállalkozó közreműködésével meghatározásra került a szigetelés védelme a bontási és az elkövetkezendő vakolási munkák idejére. A II. ütem szerződés egyeztetése megtörtént, a szerződés Közgyűlési határozat alapján feltételesen került megkötésre forráshiány miatt. A szerződés aláírását követően az Építési és Közlekedési Minisztériumtól is megérkezett a válasz támogatási kérelmünkre, mely sajnos elutasításra került. Az elutasított támogatási kérelmünkről a II. ütem munkáira leszerződött Vállalkozót is értesítettük, így az Önkormányzat és a Vasi Bádogos Kft. között megkötött szerződés </w:t>
      </w:r>
      <w:r w:rsidR="00AA61A3">
        <w:rPr>
          <w:rFonts w:asciiTheme="minorHAnsi" w:eastAsia="Calibri" w:hAnsiTheme="minorHAnsi" w:cstheme="minorHAnsi"/>
          <w:sz w:val="22"/>
          <w:szCs w:val="22"/>
        </w:rPr>
        <w:t>nem lépett hatályba.</w:t>
      </w:r>
    </w:p>
    <w:p w14:paraId="56E9B589"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Felmerült a munkák megkezdését követően, hogy az 1. emeleti terasz is komolyabb felújításon essen át a burkolat tisztítása helyett, ám a kiviteli tervek elkészítésére bekért árajánlat és a kivitelezés becsült költségeinek ismeretében vezetői döntésre a műszaki tartalom maradt az eredeti kiviteli tervek szerinti. (Csak tisztítás.)</w:t>
      </w:r>
    </w:p>
    <w:p w14:paraId="5EE63258" w14:textId="67D9CD35"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Műszaki-szakmai okok alapján az a döntés született, hogy a korábbi II. és III. ütem összevonva, egyben kerüljön kiírásra. A bontási munkák előrehaladtával nem várt problémák merültek fel, melyekre tervezői javaslatokat kért be </w:t>
      </w:r>
      <w:r w:rsidR="00C16C2A">
        <w:rPr>
          <w:rFonts w:asciiTheme="minorHAnsi" w:eastAsia="Calibri" w:hAnsiTheme="minorHAnsi" w:cstheme="minorHAnsi"/>
          <w:sz w:val="22"/>
          <w:szCs w:val="22"/>
        </w:rPr>
        <w:t xml:space="preserve">az iroda </w:t>
      </w:r>
      <w:r w:rsidRPr="00557368">
        <w:rPr>
          <w:rFonts w:asciiTheme="minorHAnsi" w:eastAsia="Calibri" w:hAnsiTheme="minorHAnsi" w:cstheme="minorHAnsi"/>
          <w:sz w:val="22"/>
          <w:szCs w:val="22"/>
        </w:rPr>
        <w:t xml:space="preserve">a következő ütem műszaki tartalmának pontosabb meghatározása érdekében. Ezen Ajánlattételi dokumentáció műszaki tartalmát </w:t>
      </w:r>
      <w:r w:rsidR="00C16C2A">
        <w:rPr>
          <w:rFonts w:asciiTheme="minorHAnsi" w:eastAsia="Calibri" w:hAnsiTheme="minorHAnsi" w:cstheme="minorHAnsi"/>
          <w:sz w:val="22"/>
          <w:szCs w:val="22"/>
        </w:rPr>
        <w:t xml:space="preserve">az </w:t>
      </w:r>
      <w:r w:rsidRPr="00557368">
        <w:rPr>
          <w:rFonts w:asciiTheme="minorHAnsi" w:eastAsia="Calibri" w:hAnsiTheme="minorHAnsi" w:cstheme="minorHAnsi"/>
          <w:sz w:val="22"/>
          <w:szCs w:val="22"/>
        </w:rPr>
        <w:t>irod</w:t>
      </w:r>
      <w:r w:rsidR="00C16C2A">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összeállította.</w:t>
      </w:r>
    </w:p>
    <w:p w14:paraId="40263130" w14:textId="0446246B"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összevont II. és III. ütem közbeszerzési eljárása megkezdődött. Az év elején helyszíni bejárást tartott</w:t>
      </w:r>
      <w:r w:rsidR="00C16C2A">
        <w:rPr>
          <w:rFonts w:asciiTheme="minorHAnsi" w:eastAsia="Calibri" w:hAnsiTheme="minorHAnsi" w:cstheme="minorHAnsi"/>
          <w:sz w:val="22"/>
          <w:szCs w:val="22"/>
        </w:rPr>
        <w:t xml:space="preserve"> az iroda</w:t>
      </w:r>
      <w:r w:rsidRPr="00557368">
        <w:rPr>
          <w:rFonts w:asciiTheme="minorHAnsi" w:eastAsia="Calibri" w:hAnsiTheme="minorHAnsi" w:cstheme="minorHAnsi"/>
          <w:sz w:val="22"/>
          <w:szCs w:val="22"/>
        </w:rPr>
        <w:t xml:space="preserve">, melyen két érdeklődő vállalkozó jelent meg. Az eljárás során több kiegészítő tájékoztatás is érkezett, melyekre </w:t>
      </w:r>
      <w:r w:rsidR="00C16C2A">
        <w:rPr>
          <w:rFonts w:asciiTheme="minorHAnsi" w:eastAsia="Calibri" w:hAnsiTheme="minorHAnsi" w:cstheme="minorHAnsi"/>
          <w:sz w:val="22"/>
          <w:szCs w:val="22"/>
        </w:rPr>
        <w:t xml:space="preserve">az </w:t>
      </w:r>
      <w:r w:rsidR="00C16C2A">
        <w:rPr>
          <w:rFonts w:asciiTheme="minorHAnsi" w:eastAsia="Calibri" w:hAnsiTheme="minorHAnsi" w:cstheme="minorHAnsi"/>
          <w:sz w:val="22"/>
          <w:szCs w:val="22"/>
        </w:rPr>
        <w:lastRenderedPageBreak/>
        <w:t xml:space="preserve">iroda </w:t>
      </w:r>
      <w:r w:rsidRPr="00557368">
        <w:rPr>
          <w:rFonts w:asciiTheme="minorHAnsi" w:eastAsia="Calibri" w:hAnsiTheme="minorHAnsi" w:cstheme="minorHAnsi"/>
          <w:sz w:val="22"/>
          <w:szCs w:val="22"/>
        </w:rPr>
        <w:t>tervező bevonásával ad</w:t>
      </w:r>
      <w:r w:rsidR="00C16C2A">
        <w:rPr>
          <w:rFonts w:asciiTheme="minorHAnsi" w:eastAsia="Calibri" w:hAnsiTheme="minorHAnsi" w:cstheme="minorHAnsi"/>
          <w:sz w:val="22"/>
          <w:szCs w:val="22"/>
        </w:rPr>
        <w:t>ott</w:t>
      </w:r>
      <w:r w:rsidRPr="00557368">
        <w:rPr>
          <w:rFonts w:asciiTheme="minorHAnsi" w:eastAsia="Calibri" w:hAnsiTheme="minorHAnsi" w:cstheme="minorHAnsi"/>
          <w:sz w:val="22"/>
          <w:szCs w:val="22"/>
        </w:rPr>
        <w:t xml:space="preserve"> válaszokat. A II. ütem műszaki ellenőrzésére indikatív ajánlatkérés került összeállításra, mely négy vállalkozó részére </w:t>
      </w:r>
      <w:r w:rsidR="00C16C2A">
        <w:rPr>
          <w:rFonts w:asciiTheme="minorHAnsi" w:eastAsia="Calibri" w:hAnsiTheme="minorHAnsi" w:cstheme="minorHAnsi"/>
          <w:sz w:val="22"/>
          <w:szCs w:val="22"/>
        </w:rPr>
        <w:t>megküldésre került</w:t>
      </w:r>
      <w:r w:rsidRPr="00557368">
        <w:rPr>
          <w:rFonts w:asciiTheme="minorHAnsi" w:eastAsia="Calibri" w:hAnsiTheme="minorHAnsi" w:cstheme="minorHAnsi"/>
          <w:sz w:val="22"/>
          <w:szCs w:val="22"/>
        </w:rPr>
        <w:t>.</w:t>
      </w:r>
    </w:p>
    <w:p w14:paraId="1439C267" w14:textId="77777777" w:rsidR="00557368" w:rsidRPr="00557368" w:rsidRDefault="00557368" w:rsidP="00557368">
      <w:pPr>
        <w:jc w:val="both"/>
        <w:rPr>
          <w:rFonts w:asciiTheme="minorHAnsi" w:eastAsia="Calibri" w:hAnsiTheme="minorHAnsi" w:cstheme="minorHAnsi"/>
          <w:sz w:val="22"/>
          <w:szCs w:val="22"/>
        </w:rPr>
      </w:pPr>
    </w:p>
    <w:p w14:paraId="06E3933B"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Elektromos autó töltőállomások üzemeltetése-karbantartása (AC töltő 5 db):</w:t>
      </w:r>
    </w:p>
    <w:p w14:paraId="6393FF8B"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Szombathely Megyei Jogú Város Önkormányzata a GZR-T-Ö-2016-0070 azonosító számú „Jedlik Ányos Terv” Elektromos töltőállomás alprogram helyi önkormányzatok részére megnevezésű pályázat keretében 5 db elektromos autó töltőállomás telepítésére nyert támogatást.</w:t>
      </w:r>
      <w:r w:rsidRPr="00557368">
        <w:rPr>
          <w:rFonts w:asciiTheme="minorHAnsi" w:hAnsiTheme="minorHAnsi" w:cstheme="minorHAnsi"/>
          <w:sz w:val="22"/>
          <w:szCs w:val="22"/>
        </w:rPr>
        <w:t xml:space="preserve"> </w:t>
      </w:r>
      <w:r w:rsidRPr="00557368">
        <w:rPr>
          <w:rFonts w:asciiTheme="minorHAnsi" w:eastAsia="Calibri" w:hAnsiTheme="minorHAnsi" w:cstheme="minorHAnsi"/>
          <w:sz w:val="22"/>
          <w:szCs w:val="22"/>
        </w:rPr>
        <w:t>A projekt fenntartási időszaka lezárult, az 5 éves időtartamra kötött üzemeltetési szerződés az NKM Mobilitás Kft.-vel (névváltozás után: MVM Mobiliti Kft.) lejárt.</w:t>
      </w:r>
      <w:r w:rsidRPr="00557368">
        <w:rPr>
          <w:rFonts w:asciiTheme="minorHAnsi" w:hAnsiTheme="minorHAnsi" w:cstheme="minorHAnsi"/>
          <w:sz w:val="22"/>
          <w:szCs w:val="22"/>
        </w:rPr>
        <w:t xml:space="preserve"> </w:t>
      </w:r>
      <w:r w:rsidRPr="00557368">
        <w:rPr>
          <w:rFonts w:asciiTheme="minorHAnsi" w:eastAsia="Calibri" w:hAnsiTheme="minorHAnsi" w:cstheme="minorHAnsi"/>
          <w:sz w:val="22"/>
          <w:szCs w:val="22"/>
        </w:rPr>
        <w:t>A legkedvezőbb ajánlatot adó MVM Mobiliti Kft.-vel történő egyeztetések alapján aláírásra került az elektromos gépjármű töltőberendezés üzemeltetésére és publikus elektromobilitás szolgáltatás nyújtására vonatkozó szerződés.</w:t>
      </w:r>
    </w:p>
    <w:p w14:paraId="3FBF71C8" w14:textId="77777777" w:rsidR="00557368" w:rsidRPr="00557368" w:rsidRDefault="00557368" w:rsidP="00557368">
      <w:pPr>
        <w:jc w:val="both"/>
        <w:rPr>
          <w:rFonts w:asciiTheme="minorHAnsi" w:eastAsia="Calibri" w:hAnsiTheme="minorHAnsi" w:cstheme="minorHAnsi"/>
          <w:sz w:val="22"/>
          <w:szCs w:val="22"/>
        </w:rPr>
      </w:pPr>
    </w:p>
    <w:p w14:paraId="2E7CC9EB" w14:textId="77777777" w:rsidR="00557368" w:rsidRPr="00557368" w:rsidRDefault="00557368" w:rsidP="00557368">
      <w:pPr>
        <w:jc w:val="both"/>
        <w:rPr>
          <w:rFonts w:asciiTheme="minorHAnsi" w:eastAsia="Calibri" w:hAnsiTheme="minorHAnsi" w:cstheme="minorHAnsi"/>
          <w:b/>
          <w:sz w:val="22"/>
          <w:szCs w:val="22"/>
        </w:rPr>
      </w:pPr>
      <w:r w:rsidRPr="00557368">
        <w:rPr>
          <w:rFonts w:asciiTheme="minorHAnsi" w:eastAsia="Calibri" w:hAnsiTheme="minorHAnsi" w:cstheme="minorHAnsi"/>
          <w:b/>
          <w:sz w:val="22"/>
          <w:szCs w:val="22"/>
        </w:rPr>
        <w:t>DC töltő üzemeltetése és karbantartása:</w:t>
      </w:r>
    </w:p>
    <w:p w14:paraId="045B020F"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Önkormányzat tulajdonában lévő, Zeneiskola mögötti DC töltő működik, azonban nem lehetséges közösségi nyílt töltőállomásként üzemeltetni, mivel a szoftveres részét működtető vállalkozás megszűnt. Töltés esetén az önkormányzat áram felhasználása növekszik.</w:t>
      </w:r>
    </w:p>
    <w:p w14:paraId="326AAA14" w14:textId="04B03F4F" w:rsidR="00557368" w:rsidRPr="00772390" w:rsidRDefault="00030716" w:rsidP="00557368">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Az </w:t>
      </w:r>
      <w:r w:rsidR="00557368" w:rsidRPr="00557368">
        <w:rPr>
          <w:rFonts w:asciiTheme="minorHAnsi" w:eastAsia="Calibri" w:hAnsiTheme="minorHAnsi" w:cstheme="minorHAnsi"/>
          <w:sz w:val="22"/>
          <w:szCs w:val="22"/>
        </w:rPr>
        <w:t>Önkormányza</w:t>
      </w:r>
      <w:r>
        <w:rPr>
          <w:rFonts w:asciiTheme="minorHAnsi" w:eastAsia="Calibri" w:hAnsiTheme="minorHAnsi" w:cstheme="minorHAnsi"/>
          <w:sz w:val="22"/>
          <w:szCs w:val="22"/>
        </w:rPr>
        <w:t>tot</w:t>
      </w:r>
      <w:r w:rsidR="00557368" w:rsidRPr="00557368">
        <w:rPr>
          <w:rFonts w:asciiTheme="minorHAnsi" w:eastAsia="Calibri" w:hAnsiTheme="minorHAnsi" w:cstheme="minorHAnsi"/>
          <w:sz w:val="22"/>
          <w:szCs w:val="22"/>
        </w:rPr>
        <w:t xml:space="preserve"> megkeresték szakcégek, és a sikeres tárgyalásoknak köszönhetően a Zeneiskola mögötti parkolóhelyen, illetve a Vásárcsarnok parkolójában elhelyezésre kerülnek gyorstöltők. A meglévő DC töltő </w:t>
      </w:r>
      <w:r w:rsidR="00557368" w:rsidRPr="00772390">
        <w:rPr>
          <w:rFonts w:asciiTheme="minorHAnsi" w:eastAsia="Calibri" w:hAnsiTheme="minorHAnsi" w:cstheme="minorHAnsi"/>
          <w:sz w:val="22"/>
          <w:szCs w:val="22"/>
        </w:rPr>
        <w:t xml:space="preserve">áthelyezését is vállalják, így valamelyik önkormányzati telephelyen lehetőség lesz elektromos autótöltésére. </w:t>
      </w:r>
    </w:p>
    <w:p w14:paraId="410B96AF" w14:textId="77777777" w:rsidR="00557368" w:rsidRPr="00772390" w:rsidRDefault="00557368" w:rsidP="00557368">
      <w:pPr>
        <w:jc w:val="both"/>
        <w:rPr>
          <w:rFonts w:asciiTheme="minorHAnsi" w:eastAsia="Calibri" w:hAnsiTheme="minorHAnsi" w:cstheme="minorHAnsi"/>
          <w:sz w:val="22"/>
          <w:szCs w:val="22"/>
        </w:rPr>
      </w:pPr>
    </w:p>
    <w:p w14:paraId="74A0941C" w14:textId="77777777" w:rsidR="00557368" w:rsidRPr="00772390" w:rsidRDefault="00557368" w:rsidP="00557368">
      <w:pPr>
        <w:jc w:val="both"/>
        <w:rPr>
          <w:rFonts w:asciiTheme="minorHAnsi" w:eastAsia="Calibri" w:hAnsiTheme="minorHAnsi" w:cstheme="minorHAnsi"/>
          <w:b/>
          <w:bCs/>
          <w:sz w:val="22"/>
          <w:szCs w:val="22"/>
        </w:rPr>
      </w:pPr>
      <w:r w:rsidRPr="00772390">
        <w:rPr>
          <w:rFonts w:asciiTheme="minorHAnsi" w:eastAsia="Calibri" w:hAnsiTheme="minorHAnsi" w:cstheme="minorHAnsi"/>
          <w:b/>
          <w:bCs/>
          <w:sz w:val="22"/>
          <w:szCs w:val="22"/>
        </w:rPr>
        <w:t>Tervezések:</w:t>
      </w:r>
    </w:p>
    <w:p w14:paraId="4F5EDC86" w14:textId="176FEFDF" w:rsidR="00557368" w:rsidRPr="00557368" w:rsidRDefault="00557368" w:rsidP="00D54D85">
      <w:pPr>
        <w:numPr>
          <w:ilvl w:val="0"/>
          <w:numId w:val="14"/>
        </w:numPr>
        <w:jc w:val="both"/>
        <w:rPr>
          <w:rFonts w:asciiTheme="minorHAnsi" w:eastAsia="Calibri" w:hAnsiTheme="minorHAnsi" w:cstheme="minorHAnsi"/>
          <w:strike/>
          <w:sz w:val="22"/>
          <w:szCs w:val="22"/>
        </w:rPr>
      </w:pPr>
      <w:r w:rsidRPr="00557368">
        <w:rPr>
          <w:rFonts w:asciiTheme="minorHAnsi" w:eastAsia="Calibri" w:hAnsiTheme="minorHAnsi" w:cstheme="minorHAnsi"/>
          <w:sz w:val="22"/>
          <w:szCs w:val="22"/>
        </w:rPr>
        <w:t>Szombathely, Olad Penny-Tesco (3785/82 hrsz.) közötti gyalogos átkelőhely létesítésére vonatkozó ajánlattételi felhívás kiküldésre került. Somlai Mérnöki Iroda Kft. adta a legkedvezőbb ajánlatot. A tervezési szerződés aláírásra került. A munkaközi terveket jóváhagyt</w:t>
      </w:r>
      <w:r w:rsidR="00030716">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a tervező elkészítette az engedélyezési tervdokumentációt. A tulajdonosi hozzájárulási kérelmeket kiküldtük. Az engedélyezési tervdokumentáció beküldésre került a Hatóság felé. A Penny Magyarország részéről is megérkezett a tulajdonosi hozzájárulás. Az engedély kiadásra került, a kiviteli terveket a tervező átadta. Teljesítés igazolást kiállított</w:t>
      </w:r>
      <w:r w:rsidR="0046181B">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w:t>
      </w:r>
    </w:p>
    <w:p w14:paraId="053EDF51" w14:textId="797F0691" w:rsidR="00557368" w:rsidRPr="00557368" w:rsidRDefault="00557368" w:rsidP="00D54D85">
      <w:pPr>
        <w:numPr>
          <w:ilvl w:val="0"/>
          <w:numId w:val="14"/>
        </w:numPr>
        <w:jc w:val="both"/>
        <w:rPr>
          <w:rFonts w:asciiTheme="minorHAnsi" w:eastAsia="Calibri" w:hAnsiTheme="minorHAnsi" w:cstheme="minorHAnsi"/>
          <w:sz w:val="22"/>
          <w:szCs w:val="22"/>
        </w:rPr>
      </w:pPr>
      <w:r w:rsidRPr="00557368">
        <w:rPr>
          <w:rFonts w:asciiTheme="minorHAnsi" w:hAnsiTheme="minorHAnsi" w:cstheme="minorHAnsi"/>
          <w:sz w:val="22"/>
          <w:szCs w:val="22"/>
        </w:rPr>
        <w:t>Szombathely város csapadékvízelvezetésének egységes szerkezetű vízjogi üzemeltetési engedélyezési terv készítésére: IV. ütem Sárdi-ér részgyűjtő (Jávor u. – Csaba u. – Vásártér u. és Sárdi-ér utca) tárgyban kiküldt</w:t>
      </w:r>
      <w:r w:rsidR="0046181B">
        <w:rPr>
          <w:rFonts w:asciiTheme="minorHAnsi" w:hAnsiTheme="minorHAnsi" w:cstheme="minorHAnsi"/>
          <w:sz w:val="22"/>
          <w:szCs w:val="22"/>
        </w:rPr>
        <w:t xml:space="preserve">e az iroda </w:t>
      </w:r>
      <w:r w:rsidRPr="00557368">
        <w:rPr>
          <w:rFonts w:asciiTheme="minorHAnsi" w:hAnsiTheme="minorHAnsi" w:cstheme="minorHAnsi"/>
          <w:sz w:val="22"/>
          <w:szCs w:val="22"/>
        </w:rPr>
        <w:t>az ajánlattételi felhívást, melyre 3 érvényes ajánlat érkezett. Nyertes ajánlattevővel a szerződéskötés megtörtént. A Tervező az engedélyezési tervdokumentációt Megrendelőnek 3 pld. papíralapú és 1 pld. digitális példányban átadta és Nyugat-dunántúli Vízügyi Igazgatóság felé a terveket Vízügyi Objektumazonosító nyilatkozat megkérése céljából benyújtotta. Jelenleg a vízjogi üzemeltetési engedély beszerzése zajlik.</w:t>
      </w:r>
    </w:p>
    <w:p w14:paraId="5809E9B6" w14:textId="32C6E91C" w:rsidR="00557368" w:rsidRPr="00557368" w:rsidRDefault="00557368" w:rsidP="00D54D85">
      <w:pPr>
        <w:numPr>
          <w:ilvl w:val="0"/>
          <w:numId w:val="14"/>
        </w:num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Szombathely Megyei Jogú Város Önkormányzata és Söpte Község Önkormányzata, mint engedélyesek megbízásából az Értékterv Kft. elkészítette a Szombathely - Söpte között kialakítandó kerékpárút engedélyes és kiviteli tervdokumentációját. A kerékpárút összekötés céljára történő kisajátítási változási vázrajzokat és területkimutatásokat a Vas Vármegyei Kormányhivatal Földhivatali Főosztály Földhivatali Osztály 2. 2022. decemberében záradékolta. A kisajátítási tervek záradékai időközben lejártak. Újra záradékolásra megküldt</w:t>
      </w:r>
      <w:r w:rsidR="0046181B">
        <w:rPr>
          <w:rFonts w:asciiTheme="minorHAnsi" w:eastAsia="Calibri" w:hAnsiTheme="minorHAnsi" w:cstheme="minorHAnsi"/>
          <w:sz w:val="22"/>
          <w:szCs w:val="22"/>
        </w:rPr>
        <w:t xml:space="preserve">e az iroda </w:t>
      </w:r>
      <w:r w:rsidRPr="00557368">
        <w:rPr>
          <w:rFonts w:asciiTheme="minorHAnsi" w:eastAsia="Calibri" w:hAnsiTheme="minorHAnsi" w:cstheme="minorHAnsi"/>
          <w:sz w:val="22"/>
          <w:szCs w:val="22"/>
        </w:rPr>
        <w:t>az Építésügyi és Örökségvédelmi Főosztály részére, akik továbbították az Építésügyi Hatóságnak. Az újra záradékolás megtörtént. Egy helyrajzi szám esetében új vázrajz készítését megrendelt</w:t>
      </w:r>
      <w:r w:rsidR="0046181B">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és szintén benyújtásra került a Földhivatal felé.</w:t>
      </w:r>
    </w:p>
    <w:p w14:paraId="0F57C94E" w14:textId="77777777" w:rsidR="00557368" w:rsidRPr="00557368" w:rsidRDefault="00557368" w:rsidP="00D54D85">
      <w:pPr>
        <w:numPr>
          <w:ilvl w:val="0"/>
          <w:numId w:val="14"/>
        </w:num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Brenner Tóbiás krt. és Margaréta utca kereszteződésében új gyalogos átkelőhely létesítésére vonatkozó tervezési indikatív árajánlatkérések kiküldésre kerültek, a VISB jóváhagyta a tervezési feladatot. Az ajánlattételi felhívásra beérkeztek az ajánlatok, a tervezési szerződés előkészítése zajlik.</w:t>
      </w:r>
    </w:p>
    <w:p w14:paraId="35D2752D" w14:textId="77777777" w:rsidR="00557368" w:rsidRPr="00557368" w:rsidRDefault="00557368" w:rsidP="00D54D85">
      <w:pPr>
        <w:numPr>
          <w:ilvl w:val="0"/>
          <w:numId w:val="14"/>
        </w:num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11-es Huszár út és Lovas utca összekötését biztosító út építése: A kiviteli tervek elkészültek.</w:t>
      </w:r>
    </w:p>
    <w:p w14:paraId="65E60FE5" w14:textId="7941C371" w:rsidR="00557368" w:rsidRPr="00557368" w:rsidRDefault="00557368" w:rsidP="00D54D85">
      <w:pPr>
        <w:numPr>
          <w:ilvl w:val="0"/>
          <w:numId w:val="14"/>
        </w:num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Krúdy utcai parkolók: Az újonnan kialakításra kerülő parkolók korábbi terveinek átdolgozására a tervező Somlai Péter részére a megbízás kiadásra került, a tervmódosítások, hozzájárulások frissítésének határideje 2026.</w:t>
      </w:r>
      <w:r w:rsidR="0046181B">
        <w:rPr>
          <w:rFonts w:asciiTheme="minorHAnsi" w:eastAsia="Calibri" w:hAnsiTheme="minorHAnsi" w:cstheme="minorHAnsi"/>
          <w:sz w:val="22"/>
          <w:szCs w:val="22"/>
        </w:rPr>
        <w:t xml:space="preserve"> január </w:t>
      </w:r>
      <w:r w:rsidRPr="00557368">
        <w:rPr>
          <w:rFonts w:asciiTheme="minorHAnsi" w:eastAsia="Calibri" w:hAnsiTheme="minorHAnsi" w:cstheme="minorHAnsi"/>
          <w:sz w:val="22"/>
          <w:szCs w:val="22"/>
        </w:rPr>
        <w:t>12-e volt. Ajánlati felhívást készített</w:t>
      </w:r>
      <w:r w:rsidR="0046181B">
        <w:rPr>
          <w:rFonts w:asciiTheme="minorHAnsi" w:eastAsia="Calibri" w:hAnsiTheme="minorHAnsi" w:cstheme="minorHAnsi"/>
          <w:sz w:val="22"/>
          <w:szCs w:val="22"/>
        </w:rPr>
        <w:t xml:space="preserve"> az iroda</w:t>
      </w:r>
      <w:r w:rsidRPr="00557368">
        <w:rPr>
          <w:rFonts w:asciiTheme="minorHAnsi" w:eastAsia="Calibri" w:hAnsiTheme="minorHAnsi" w:cstheme="minorHAnsi"/>
          <w:sz w:val="22"/>
          <w:szCs w:val="22"/>
        </w:rPr>
        <w:t xml:space="preserve"> elő kivitelezésre.</w:t>
      </w:r>
    </w:p>
    <w:p w14:paraId="45FCA825" w14:textId="77777777" w:rsidR="00557368" w:rsidRPr="00557368" w:rsidRDefault="00557368" w:rsidP="00557368">
      <w:pPr>
        <w:jc w:val="both"/>
        <w:rPr>
          <w:rFonts w:asciiTheme="minorHAnsi" w:eastAsia="Calibri" w:hAnsiTheme="minorHAnsi" w:cstheme="minorHAnsi"/>
          <w:sz w:val="22"/>
          <w:szCs w:val="22"/>
        </w:rPr>
      </w:pPr>
    </w:p>
    <w:p w14:paraId="08CB791F"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Adatszolgáltatások, jelentések, szakmai vélemények készítése:</w:t>
      </w:r>
    </w:p>
    <w:p w14:paraId="00F26066" w14:textId="77777777" w:rsidR="00557368" w:rsidRPr="00557368" w:rsidRDefault="00557368" w:rsidP="00557368">
      <w:pPr>
        <w:numPr>
          <w:ilvl w:val="0"/>
          <w:numId w:val="1"/>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Közbeszerzési eljárások teljesítéséhez tartozó adatszolgáltatások megküldése a Közbeszerzési Iroda felé. Folyamatosan történik a kivitelezésekkel összefüggésben.</w:t>
      </w:r>
    </w:p>
    <w:p w14:paraId="6D68DD21" w14:textId="77777777" w:rsidR="00557368" w:rsidRPr="00557368" w:rsidRDefault="00557368" w:rsidP="00557368">
      <w:pPr>
        <w:numPr>
          <w:ilvl w:val="0"/>
          <w:numId w:val="1"/>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Nemzetgazdasági szempontból kiemelt ügyekről jelentés készítése és megküldése a Vas Vármegyei Kormányhivatal részére. Folyamatosan, minden hónap végén készíti el az iroda.</w:t>
      </w:r>
    </w:p>
    <w:p w14:paraId="6AF81E0B" w14:textId="77777777" w:rsidR="00557368" w:rsidRPr="00557368" w:rsidRDefault="00557368" w:rsidP="00557368">
      <w:pPr>
        <w:numPr>
          <w:ilvl w:val="0"/>
          <w:numId w:val="1"/>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OSAP adatszolgáltatás is rendszeres, folyamatosan végezi az iroda és határidőben benyújtásra kerül. A legutóbbi ilyen jelentés az OSAP 1335a Energiafelhasználási beszámoló volt.</w:t>
      </w:r>
    </w:p>
    <w:p w14:paraId="4BA57652" w14:textId="0429C955" w:rsidR="00557368" w:rsidRPr="00557368" w:rsidRDefault="00557368" w:rsidP="00557368">
      <w:pPr>
        <w:numPr>
          <w:ilvl w:val="0"/>
          <w:numId w:val="1"/>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lastRenderedPageBreak/>
        <w:t xml:space="preserve">FVS előrehaladási jelentés két fő elemét kérték </w:t>
      </w:r>
      <w:r w:rsidR="00953363">
        <w:rPr>
          <w:rFonts w:asciiTheme="minorHAnsi" w:eastAsia="Calibri" w:hAnsiTheme="minorHAnsi" w:cstheme="minorHAnsi"/>
          <w:sz w:val="22"/>
          <w:szCs w:val="22"/>
        </w:rPr>
        <w:t xml:space="preserve">az </w:t>
      </w:r>
      <w:r w:rsidRPr="00557368">
        <w:rPr>
          <w:rFonts w:asciiTheme="minorHAnsi" w:eastAsia="Calibri" w:hAnsiTheme="minorHAnsi" w:cstheme="minorHAnsi"/>
          <w:sz w:val="22"/>
          <w:szCs w:val="22"/>
        </w:rPr>
        <w:t>irodától. Az adatok alapja a jelenleg aktuális SECAP. A dokumentum következő frissítéséig, az abban rögzített, illetve a készítő által megadott értékek a relevánsak. (I.). Reziliencia: energiafüggőség alternatív energiaforrásokkal való oldása; megújuló energia termelés arányának növekedése: 0,00038</w:t>
      </w:r>
      <w:r w:rsidRPr="00557368">
        <w:rPr>
          <w:rFonts w:asciiTheme="minorHAnsi" w:eastAsia="Calibri" w:hAnsiTheme="minorHAnsi" w:cstheme="minorHAnsi"/>
          <w:b/>
          <w:bCs/>
          <w:sz w:val="22"/>
          <w:szCs w:val="22"/>
        </w:rPr>
        <w:t xml:space="preserve"> </w:t>
      </w:r>
      <w:r w:rsidRPr="00557368">
        <w:rPr>
          <w:rFonts w:asciiTheme="minorHAnsi" w:eastAsia="Calibri" w:hAnsiTheme="minorHAnsi" w:cstheme="minorHAnsi"/>
          <w:sz w:val="22"/>
          <w:szCs w:val="22"/>
        </w:rPr>
        <w:t>%; (II.) Zöldülő város: éves ÜHG kibocsátás egyenérték (CO2/t): 493007 (tonna CO2 egyenérték)</w:t>
      </w:r>
    </w:p>
    <w:p w14:paraId="25B8F80A" w14:textId="77777777" w:rsidR="00557368" w:rsidRPr="00557368" w:rsidRDefault="00557368" w:rsidP="00557368">
      <w:pPr>
        <w:numPr>
          <w:ilvl w:val="0"/>
          <w:numId w:val="1"/>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SUMP tanulmány felülvizsgálata</w:t>
      </w:r>
    </w:p>
    <w:p w14:paraId="44105FB7" w14:textId="3BFE7650" w:rsidR="00557368" w:rsidRPr="00557368" w:rsidRDefault="00557368" w:rsidP="00557368">
      <w:pPr>
        <w:ind w:left="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munkaindító egyeztetésen felvázolt feladatok tekintetében további megbeszéléseket folytat</w:t>
      </w:r>
      <w:r w:rsidR="00953363">
        <w:rPr>
          <w:rFonts w:asciiTheme="minorHAnsi" w:eastAsia="Calibri" w:hAnsiTheme="minorHAnsi" w:cstheme="minorHAnsi"/>
          <w:sz w:val="22"/>
          <w:szCs w:val="22"/>
        </w:rPr>
        <w:t>ott az iroda</w:t>
      </w:r>
      <w:r w:rsidRPr="00557368">
        <w:rPr>
          <w:rFonts w:asciiTheme="minorHAnsi" w:eastAsia="Calibri" w:hAnsiTheme="minorHAnsi" w:cstheme="minorHAnsi"/>
          <w:sz w:val="22"/>
          <w:szCs w:val="22"/>
        </w:rPr>
        <w:t xml:space="preserve"> a MOBILISSIMUS Kft.-vel. A tanulmány elkészítésének érdekében kidolgozott lakossági kérdőívet véleményezt</w:t>
      </w:r>
      <w:r w:rsidR="00953363">
        <w:rPr>
          <w:rFonts w:asciiTheme="minorHAnsi" w:eastAsia="Calibri" w:hAnsiTheme="minorHAnsi" w:cstheme="minorHAnsi"/>
          <w:sz w:val="22"/>
          <w:szCs w:val="22"/>
        </w:rPr>
        <w:t>e</w:t>
      </w:r>
      <w:r w:rsidRPr="00557368">
        <w:rPr>
          <w:rFonts w:asciiTheme="minorHAnsi" w:eastAsia="Calibri" w:hAnsiTheme="minorHAnsi" w:cstheme="minorHAnsi"/>
          <w:sz w:val="22"/>
          <w:szCs w:val="22"/>
        </w:rPr>
        <w:t>, tesztelt</w:t>
      </w:r>
      <w:r w:rsidR="00953363">
        <w:rPr>
          <w:rFonts w:asciiTheme="minorHAnsi" w:eastAsia="Calibri" w:hAnsiTheme="minorHAnsi" w:cstheme="minorHAnsi"/>
          <w:sz w:val="22"/>
          <w:szCs w:val="22"/>
        </w:rPr>
        <w:t>e</w:t>
      </w:r>
      <w:r w:rsidRPr="00557368">
        <w:rPr>
          <w:rFonts w:asciiTheme="minorHAnsi" w:eastAsia="Calibri" w:hAnsiTheme="minorHAnsi" w:cstheme="minorHAnsi"/>
          <w:sz w:val="22"/>
          <w:szCs w:val="22"/>
        </w:rPr>
        <w:t>. Az adatigénylések alapján folyamatosan szolgáltatj</w:t>
      </w:r>
      <w:r w:rsidR="00953363">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xml:space="preserve"> a műszaki dokumentumokat.</w:t>
      </w:r>
    </w:p>
    <w:p w14:paraId="4334BF47" w14:textId="77777777" w:rsidR="00557368" w:rsidRPr="00557368" w:rsidRDefault="00557368" w:rsidP="00557368">
      <w:pPr>
        <w:jc w:val="both"/>
        <w:rPr>
          <w:rFonts w:asciiTheme="minorHAnsi" w:eastAsia="Calibri" w:hAnsiTheme="minorHAnsi" w:cstheme="minorHAnsi"/>
          <w:sz w:val="22"/>
          <w:szCs w:val="22"/>
        </w:rPr>
      </w:pPr>
    </w:p>
    <w:p w14:paraId="599AF1CA"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SECAP:</w:t>
      </w:r>
    </w:p>
    <w:p w14:paraId="283ABAE9" w14:textId="5BB33954"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sz w:val="22"/>
          <w:szCs w:val="22"/>
        </w:rPr>
        <w:t>A Szombathely Megyei Jogú Város Fenntartható Energia és Klíma Akcióterv (SECAP) felülvizsgált és aktualizált verziójáról észrevételeket kap</w:t>
      </w:r>
      <w:r w:rsidR="00E4054B">
        <w:rPr>
          <w:rFonts w:asciiTheme="minorHAnsi" w:eastAsia="Calibri" w:hAnsiTheme="minorHAnsi" w:cstheme="minorHAnsi"/>
          <w:sz w:val="22"/>
          <w:szCs w:val="22"/>
        </w:rPr>
        <w:t>ott az iroda</w:t>
      </w:r>
      <w:r w:rsidRPr="00557368">
        <w:rPr>
          <w:rFonts w:asciiTheme="minorHAnsi" w:eastAsia="Calibri" w:hAnsiTheme="minorHAnsi" w:cstheme="minorHAnsi"/>
          <w:sz w:val="22"/>
          <w:szCs w:val="22"/>
        </w:rPr>
        <w:t xml:space="preserve"> a feldolgozó/ellenőrző szervezettől (JRC Polgármesterek Szövetsége - Európai Bizottság, Közös Kutatóközpont), melyeket továbbított Bozzay Balázs részére és kért</w:t>
      </w:r>
      <w:r w:rsidR="00E4054B">
        <w:rPr>
          <w:rFonts w:asciiTheme="minorHAnsi" w:eastAsia="Calibri" w:hAnsiTheme="minorHAnsi" w:cstheme="minorHAnsi"/>
          <w:sz w:val="22"/>
          <w:szCs w:val="22"/>
        </w:rPr>
        <w:t>e</w:t>
      </w:r>
      <w:r w:rsidRPr="00557368">
        <w:rPr>
          <w:rFonts w:asciiTheme="minorHAnsi" w:eastAsia="Calibri" w:hAnsiTheme="minorHAnsi" w:cstheme="minorHAnsi"/>
          <w:sz w:val="22"/>
          <w:szCs w:val="22"/>
        </w:rPr>
        <w:t>, hogy a felmerült hibák</w:t>
      </w:r>
      <w:r w:rsidR="00417E1F">
        <w:rPr>
          <w:rFonts w:asciiTheme="minorHAnsi" w:eastAsia="Calibri" w:hAnsiTheme="minorHAnsi" w:cstheme="minorHAnsi"/>
          <w:sz w:val="22"/>
          <w:szCs w:val="22"/>
        </w:rPr>
        <w:t>a</w:t>
      </w:r>
      <w:r w:rsidRPr="00557368">
        <w:rPr>
          <w:rFonts w:asciiTheme="minorHAnsi" w:eastAsia="Calibri" w:hAnsiTheme="minorHAnsi" w:cstheme="minorHAnsi"/>
          <w:sz w:val="22"/>
          <w:szCs w:val="22"/>
        </w:rPr>
        <w:t>t, hiányosságokat a létrejött szerződés értelmében javítsa, pótolja. Vállalkozó válaszában tájékozt</w:t>
      </w:r>
      <w:r w:rsidR="00E4054B">
        <w:rPr>
          <w:rFonts w:asciiTheme="minorHAnsi" w:eastAsia="Calibri" w:hAnsiTheme="minorHAnsi" w:cstheme="minorHAnsi"/>
          <w:sz w:val="22"/>
          <w:szCs w:val="22"/>
        </w:rPr>
        <w:t>atta az irodát</w:t>
      </w:r>
      <w:r w:rsidRPr="00557368">
        <w:rPr>
          <w:rFonts w:asciiTheme="minorHAnsi" w:eastAsia="Calibri" w:hAnsiTheme="minorHAnsi" w:cstheme="minorHAnsi"/>
          <w:sz w:val="22"/>
          <w:szCs w:val="22"/>
        </w:rPr>
        <w:t>, hogy a javításokat és a hiánypótlást elvégzi.</w:t>
      </w:r>
    </w:p>
    <w:p w14:paraId="70213F07" w14:textId="77777777" w:rsidR="00557368" w:rsidRPr="00557368" w:rsidRDefault="00557368" w:rsidP="00557368">
      <w:pPr>
        <w:jc w:val="both"/>
        <w:rPr>
          <w:rFonts w:asciiTheme="minorHAnsi" w:eastAsia="Calibri" w:hAnsiTheme="minorHAnsi" w:cstheme="minorHAnsi"/>
          <w:b/>
          <w:bCs/>
          <w:sz w:val="22"/>
          <w:szCs w:val="22"/>
        </w:rPr>
      </w:pPr>
    </w:p>
    <w:p w14:paraId="467BED33" w14:textId="77777777" w:rsidR="00557368" w:rsidRPr="00557368" w:rsidRDefault="00557368" w:rsidP="00557368">
      <w:pPr>
        <w:jc w:val="both"/>
        <w:rPr>
          <w:rFonts w:asciiTheme="minorHAnsi" w:eastAsia="Calibri" w:hAnsiTheme="minorHAnsi" w:cstheme="minorHAnsi"/>
          <w:b/>
          <w:sz w:val="22"/>
          <w:szCs w:val="22"/>
        </w:rPr>
      </w:pPr>
      <w:r w:rsidRPr="00557368">
        <w:rPr>
          <w:rFonts w:asciiTheme="minorHAnsi" w:eastAsia="Calibri" w:hAnsiTheme="minorHAnsi" w:cstheme="minorHAnsi"/>
          <w:b/>
          <w:sz w:val="22"/>
          <w:szCs w:val="22"/>
        </w:rPr>
        <w:t>Jogi tájékoztatás, segítségnyújtás keretén belül végzett feladatok, iratszerkesztés folyamatban lévő ügyekben:</w:t>
      </w:r>
    </w:p>
    <w:p w14:paraId="1B478888" w14:textId="77777777" w:rsidR="00557368" w:rsidRPr="00557368" w:rsidRDefault="00557368" w:rsidP="00D54D85">
      <w:pPr>
        <w:numPr>
          <w:ilvl w:val="0"/>
          <w:numId w:val="15"/>
        </w:numPr>
        <w:ind w:left="502"/>
        <w:contextualSpacing/>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TOP- Plusz és egyéb projektekben az állami építési beruházások rendjéről szóló 2023.évi LXIX. törvény és az ahhoz kapcsolódó mentesítés és kedvezmény adását szabályozó 148/2024.(VI.28) Korm. rendelet illetve az Építési Beruházási Folyamatok Rendszeréről és a Tervezői Szolgáltatások Rendszeréről, valamint az állami építési beruházások minőségbiztosításában közreműködő, 100%-ban állami tulajdonban álló gazdasági társaság kijelöléséről szóló 25/2024.(VIII.8) ÉKM rendelet előírásainak értelmezése a megkötésre kerülő konzorciumi együttműködési megállapodásokhoz. Közreműködés a fenti jogszabályok alapján kötelezően elkészítendő Projekt Szervezeti és Működési Kézikönyv elkészítésében.</w:t>
      </w:r>
    </w:p>
    <w:p w14:paraId="224D9C6E" w14:textId="77777777" w:rsidR="00557368" w:rsidRPr="00557368" w:rsidRDefault="00557368" w:rsidP="00D54D85">
      <w:pPr>
        <w:numPr>
          <w:ilvl w:val="0"/>
          <w:numId w:val="15"/>
        </w:numPr>
        <w:ind w:left="502"/>
        <w:contextualSpacing/>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energiahatékonyságról szóló 2015.évi törvény alapján az intézményi energetikai felülvizsgálati koncepció kialakításában közreműködés.</w:t>
      </w:r>
    </w:p>
    <w:p w14:paraId="1676E554" w14:textId="77777777" w:rsidR="00557368" w:rsidRPr="00557368" w:rsidRDefault="00557368" w:rsidP="00D54D85">
      <w:pPr>
        <w:numPr>
          <w:ilvl w:val="0"/>
          <w:numId w:val="15"/>
        </w:numPr>
        <w:ind w:left="502"/>
        <w:contextualSpacing/>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West Pannon Shop Kft-vel tulajdon és kezelői jog ingyenes önkormányzati tulajdonba adására kötött megállapodás elkészítése és ellenjegyzése, ingatlan nyilvántartásba történő bejegyeztetése.</w:t>
      </w:r>
    </w:p>
    <w:p w14:paraId="6A489849" w14:textId="77777777" w:rsidR="00557368" w:rsidRPr="00557368" w:rsidRDefault="00557368" w:rsidP="00D54D85">
      <w:pPr>
        <w:numPr>
          <w:ilvl w:val="0"/>
          <w:numId w:val="15"/>
        </w:numPr>
        <w:ind w:left="502"/>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Szombathely Megyei Város Önkormányzata és a Nyugat-dunántúli Regionális Hulladékgazdálkodási Önkormányzati Társulás között 2025. április 22-én kötött pénzügyi támogatási szerződésben foglaltak alapján a 23.860.200, -Ft támogatási összeg elszámolásának teljesítése a Szombathelyi Parkfenntartási Kft-vel kötött szerződés alapján Szombathely területén elvégzett parkfenntartási munkák pénzügyi bizonylataival.</w:t>
      </w:r>
    </w:p>
    <w:p w14:paraId="7E072160" w14:textId="77777777" w:rsidR="00557368" w:rsidRPr="00557368" w:rsidRDefault="00557368" w:rsidP="00D54D85">
      <w:pPr>
        <w:numPr>
          <w:ilvl w:val="0"/>
          <w:numId w:val="15"/>
        </w:numPr>
        <w:ind w:left="502"/>
        <w:contextualSpacing/>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Mohu Mol Zrt. által küldött együttműködési megállapodás véleményezése.</w:t>
      </w:r>
    </w:p>
    <w:p w14:paraId="72985F8D" w14:textId="25E34710" w:rsidR="00557368" w:rsidRPr="00557368" w:rsidRDefault="00557368" w:rsidP="00D54D85">
      <w:pPr>
        <w:numPr>
          <w:ilvl w:val="0"/>
          <w:numId w:val="15"/>
        </w:numPr>
        <w:ind w:left="502"/>
        <w:contextualSpacing/>
        <w:jc w:val="both"/>
        <w:rPr>
          <w:rFonts w:asciiTheme="minorHAnsi" w:eastAsia="Calibri" w:hAnsiTheme="minorHAnsi" w:cstheme="minorHAnsi"/>
          <w:b/>
          <w:bCs/>
          <w:sz w:val="22"/>
          <w:szCs w:val="22"/>
        </w:rPr>
      </w:pPr>
      <w:r w:rsidRPr="00557368">
        <w:rPr>
          <w:rFonts w:asciiTheme="minorHAnsi" w:eastAsia="Calibri" w:hAnsiTheme="minorHAnsi" w:cstheme="minorHAnsi"/>
          <w:sz w:val="22"/>
          <w:szCs w:val="22"/>
        </w:rPr>
        <w:t>Vas Vármegyei Kormányhivatal Igazságügyi Osztálya előtt VA/PFME (00048-2) 2025.számon fa lopás ügyben lefolytatott közvetítői eljárásban való részvétel, kártérítésre vonatkozó megállapodás kötése</w:t>
      </w:r>
      <w:r w:rsidR="00FE36CE">
        <w:rPr>
          <w:rFonts w:asciiTheme="minorHAnsi" w:eastAsia="Calibri" w:hAnsiTheme="minorHAnsi" w:cstheme="minorHAnsi"/>
          <w:sz w:val="22"/>
          <w:szCs w:val="22"/>
        </w:rPr>
        <w:t>.</w:t>
      </w:r>
    </w:p>
    <w:p w14:paraId="5A9691D7" w14:textId="77777777" w:rsidR="00557368" w:rsidRPr="00557368" w:rsidRDefault="00557368" w:rsidP="00557368">
      <w:pPr>
        <w:jc w:val="both"/>
        <w:rPr>
          <w:rFonts w:asciiTheme="minorHAnsi" w:eastAsia="Calibri" w:hAnsiTheme="minorHAnsi" w:cstheme="minorHAnsi"/>
          <w:b/>
          <w:bCs/>
          <w:sz w:val="22"/>
          <w:szCs w:val="22"/>
        </w:rPr>
      </w:pPr>
    </w:p>
    <w:p w14:paraId="5D65DB6A"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Projekt indikátorok stabilizálása:</w:t>
      </w:r>
    </w:p>
    <w:p w14:paraId="279F6A72" w14:textId="00F9B184"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akciólista elkészült, a kritériumok begyűjtése befejeződött. Az érintett felekkel való egyeztetés megtörtént. A verifikációs és validációs folyamatok átdolgozása megtörtént, jelenleg az operatív tevékenységek átdolgozását végzi az iroda. A Beruházási Iroda kooperatív módon, műszaki javaslatokkal segíti a folyamatot, azoknál az intézményeknél, ahol erre igény van. A szakirányú kérdésekben segítséget nyújt.</w:t>
      </w:r>
    </w:p>
    <w:p w14:paraId="29C35156" w14:textId="77777777" w:rsidR="00557368" w:rsidRPr="00557368" w:rsidRDefault="00557368" w:rsidP="00557368">
      <w:pPr>
        <w:jc w:val="both"/>
        <w:rPr>
          <w:rFonts w:asciiTheme="minorHAnsi" w:eastAsia="Calibri" w:hAnsiTheme="minorHAnsi" w:cstheme="minorHAnsi"/>
          <w:sz w:val="22"/>
          <w:szCs w:val="22"/>
        </w:rPr>
      </w:pPr>
    </w:p>
    <w:p w14:paraId="45141361"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Energetikai monitoring rendszer:</w:t>
      </w:r>
    </w:p>
    <w:p w14:paraId="2E38407D" w14:textId="01F3824E"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rendszer hatékonyságának növekedése egyértelműen látszik a visszajelzésekből. A rendszer kezelése, fejlesztése a továbbiakban is folytatódik, mivel számos területen még beavatkozás szükséges. A „programozás” befejeződött, az EON távleolvasási portál felületén a napi monitorozás lehetősége biztosított volt. Az EON távleolvasási portált a szolgáltató átvitte egy új felületre, így a korábban létrehozott profilok már nem elérhetőek. Az új felület limitált hozzáférésű, így a T-görbék adatainak beszerzése nehézkessé vált. Az adatok beszerzését illetően, két akciót tud</w:t>
      </w:r>
      <w:r w:rsidR="000B09A2">
        <w:rPr>
          <w:rFonts w:asciiTheme="minorHAnsi" w:eastAsia="Calibri" w:hAnsiTheme="minorHAnsi" w:cstheme="minorHAnsi"/>
          <w:sz w:val="22"/>
          <w:szCs w:val="22"/>
        </w:rPr>
        <w:t xml:space="preserve"> az iroda</w:t>
      </w:r>
      <w:r w:rsidRPr="00557368">
        <w:rPr>
          <w:rFonts w:asciiTheme="minorHAnsi" w:eastAsia="Calibri" w:hAnsiTheme="minorHAnsi" w:cstheme="minorHAnsi"/>
          <w:sz w:val="22"/>
          <w:szCs w:val="22"/>
        </w:rPr>
        <w:t xml:space="preserve"> bevezetni. Az egyik a havi riportok bekérése az EON ügyfélszolgálat felületéről mindaddig, amíg a 365 napos riportkészítés nem áll rendelkezésre, a másik pedig, hogy email-ben POD-onként bekér</w:t>
      </w:r>
      <w:r w:rsidR="000B09A2">
        <w:rPr>
          <w:rFonts w:asciiTheme="minorHAnsi" w:eastAsia="Calibri" w:hAnsiTheme="minorHAnsi" w:cstheme="minorHAnsi"/>
          <w:sz w:val="22"/>
          <w:szCs w:val="22"/>
        </w:rPr>
        <w:t>i</w:t>
      </w:r>
      <w:r w:rsidRPr="00557368">
        <w:rPr>
          <w:rFonts w:asciiTheme="minorHAnsi" w:eastAsia="Calibri" w:hAnsiTheme="minorHAnsi" w:cstheme="minorHAnsi"/>
          <w:sz w:val="22"/>
          <w:szCs w:val="22"/>
        </w:rPr>
        <w:t xml:space="preserve"> az elosztó által tárolt adatokat. Az első akciópontot illetően, </w:t>
      </w:r>
      <w:r w:rsidR="000B09A2">
        <w:rPr>
          <w:rFonts w:asciiTheme="minorHAnsi" w:eastAsia="Calibri" w:hAnsiTheme="minorHAnsi" w:cstheme="minorHAnsi"/>
          <w:sz w:val="22"/>
          <w:szCs w:val="22"/>
        </w:rPr>
        <w:t xml:space="preserve">az iroda </w:t>
      </w:r>
      <w:r w:rsidRPr="00557368">
        <w:rPr>
          <w:rFonts w:asciiTheme="minorHAnsi" w:eastAsia="Calibri" w:hAnsiTheme="minorHAnsi" w:cstheme="minorHAnsi"/>
          <w:sz w:val="22"/>
          <w:szCs w:val="22"/>
        </w:rPr>
        <w:t>energetikus</w:t>
      </w:r>
      <w:r w:rsidR="000B09A2">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elkészítette az ütemezett riportálások mérő változók szerinti bontását az EON ügyfélszolgálati felületen. Ennek eredményeként 24 féle mérő változóról kap</w:t>
      </w:r>
      <w:r w:rsidR="000B09A2">
        <w:rPr>
          <w:rFonts w:asciiTheme="minorHAnsi" w:eastAsia="Calibri" w:hAnsiTheme="minorHAnsi" w:cstheme="minorHAnsi"/>
          <w:sz w:val="22"/>
          <w:szCs w:val="22"/>
        </w:rPr>
        <w:t xml:space="preserve"> az iroda</w:t>
      </w:r>
      <w:r w:rsidRPr="00557368">
        <w:rPr>
          <w:rFonts w:asciiTheme="minorHAnsi" w:eastAsia="Calibri" w:hAnsiTheme="minorHAnsi" w:cstheme="minorHAnsi"/>
          <w:sz w:val="22"/>
          <w:szCs w:val="22"/>
        </w:rPr>
        <w:t xml:space="preserve"> havi jelentést a Kossuth 1-3, Kossuth 7, Főtér 46 fogyasztási helyeket érintően. Ezek a dokumentumok szükségesek a villamos energia közbeszerzési eljáráshoz is. A beállított riportok pontosan érkeznek, az adattartalmak megfelelőek.</w:t>
      </w:r>
    </w:p>
    <w:p w14:paraId="3F0EC37E" w14:textId="77777777" w:rsidR="00557368" w:rsidRPr="00557368" w:rsidRDefault="00557368" w:rsidP="00D54D85">
      <w:pPr>
        <w:numPr>
          <w:ilvl w:val="0"/>
          <w:numId w:val="15"/>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lastRenderedPageBreak/>
        <w:t>A Magyar Energetikai és Közmű-szabályozási Hivatal (MEKH) értesítést küldött arról, hogy a kötelező közintézményi energiahatékonysági feladatok ellátását a MEKH támogatja azzal, hogy biztosítja a NEH Információs Rendszert (NEHIR) és az online energetikai adatgyűjtő rendszert, az Energy Management Information System-et (EMIS). Az adatszolgáltatási kötelezettségeiket a közintézmények e két rendszer használatával teljesíthetik. Erre vonatkozóan a Beruházási Iroda értesítette a közintézmények vezetőit és kérte a két rendszerhez való csatlakozást.</w:t>
      </w:r>
    </w:p>
    <w:p w14:paraId="346E8893" w14:textId="479F0C05" w:rsidR="00557368" w:rsidRPr="00557368" w:rsidRDefault="00557368" w:rsidP="00D54D85">
      <w:pPr>
        <w:numPr>
          <w:ilvl w:val="0"/>
          <w:numId w:val="15"/>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közintézmények befejezték a NEHIR/EMIS regisztrációkat és az épületállományok feltöltését. Erre vonatkozóan bekért</w:t>
      </w:r>
      <w:r w:rsidR="000B09A2">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a feltöltésre vonatkozó igazoló nyilatkozatokat és egy listát a feltöltött épületekről, melyek beérkeztek és iktatva lettek. A következő lépést a MEKH által kijelölt NEH szakértővel együtt lehetséges megtenni. A NEH szakértőt jelentkezését vár</w:t>
      </w:r>
      <w:r w:rsidR="000B09A2">
        <w:rPr>
          <w:rFonts w:asciiTheme="minorHAnsi" w:eastAsia="Calibri" w:hAnsiTheme="minorHAnsi" w:cstheme="minorHAnsi"/>
          <w:sz w:val="22"/>
          <w:szCs w:val="22"/>
        </w:rPr>
        <w:t>ja az iroda</w:t>
      </w:r>
      <w:r w:rsidRPr="00557368">
        <w:rPr>
          <w:rFonts w:asciiTheme="minorHAnsi" w:eastAsia="Calibri" w:hAnsiTheme="minorHAnsi" w:cstheme="minorHAnsi"/>
          <w:sz w:val="22"/>
          <w:szCs w:val="22"/>
        </w:rPr>
        <w:t>.</w:t>
      </w:r>
    </w:p>
    <w:p w14:paraId="0F7A340A" w14:textId="290FC5D7" w:rsidR="00557368" w:rsidRPr="00557368" w:rsidRDefault="00557368" w:rsidP="00D54D85">
      <w:pPr>
        <w:numPr>
          <w:ilvl w:val="0"/>
          <w:numId w:val="15"/>
        </w:numPr>
        <w:ind w:left="284" w:hanging="284"/>
        <w:jc w:val="both"/>
        <w:rPr>
          <w:rFonts w:asciiTheme="minorHAnsi" w:eastAsia="Calibri" w:hAnsiTheme="minorHAnsi" w:cstheme="minorHAnsi"/>
          <w:sz w:val="22"/>
          <w:szCs w:val="22"/>
        </w:rPr>
      </w:pPr>
      <w:r w:rsidRPr="00B23214">
        <w:rPr>
          <w:rFonts w:asciiTheme="minorHAnsi" w:eastAsia="Calibri" w:hAnsiTheme="minorHAnsi" w:cstheme="minorHAnsi"/>
          <w:sz w:val="22"/>
          <w:szCs w:val="22"/>
        </w:rPr>
        <w:t xml:space="preserve">A NEHIR/EMIS </w:t>
      </w:r>
      <w:r w:rsidRPr="00557368">
        <w:rPr>
          <w:rFonts w:asciiTheme="minorHAnsi" w:eastAsia="Calibri" w:hAnsiTheme="minorHAnsi" w:cstheme="minorHAnsi"/>
          <w:sz w:val="22"/>
          <w:szCs w:val="22"/>
        </w:rPr>
        <w:t>és a Panda adatgyűjtő rendszer összehangolása nélkülözhetetlen a hatékony energiamenedzsment kialakításához, melyet folyamatosan vég</w:t>
      </w:r>
      <w:r w:rsidR="00B23214">
        <w:rPr>
          <w:rFonts w:asciiTheme="minorHAnsi" w:eastAsia="Calibri" w:hAnsiTheme="minorHAnsi" w:cstheme="minorHAnsi"/>
          <w:sz w:val="22"/>
          <w:szCs w:val="22"/>
        </w:rPr>
        <w:t>ez az iroda</w:t>
      </w:r>
      <w:r w:rsidRPr="00557368">
        <w:rPr>
          <w:rFonts w:asciiTheme="minorHAnsi" w:eastAsia="Calibri" w:hAnsiTheme="minorHAnsi" w:cstheme="minorHAnsi"/>
          <w:sz w:val="22"/>
          <w:szCs w:val="22"/>
        </w:rPr>
        <w:t>. Az összehangolást illetően, az első fázis megkezdődött. Az első ütemben 14 fogyasztási hely került ki és 7 fogyasztási hely edig be az energiamenedzsment rendszerbe. A módosítás költségmentes. Az új fogyasztási helyek rögzítése megtörtént, de az adatszolgáltatási állapotok további beavatkozást igényelnek. Az adatszolgáltatási állapotok frissítésére egy új módszer lesz kidolgozva, melynek lényege, hogy a fenntartó szervezet egy automatizált emailküldési rendszer segítségével fogja tovább küldeni a közműszámlákat. Ezáltal a szoftver képes lesz elosztani a beérkező számlákat az egyes fogyasztási helyek között, ez biztosítja majd az adatok feldolgozottságának jelentős részét. A szoftverfejlesztők megerősítették, hogy ezzel az eljárással parallel működni fog a rendszer és nem lesznek számladuplikációk. Elsődlegesen, továbbra is a szolgáltatói felületekkel való összekapcsolás marad előtérben. A módszer alkalmazását megkezdt</w:t>
      </w:r>
      <w:r w:rsidR="00824619">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w:t>
      </w:r>
    </w:p>
    <w:p w14:paraId="5E2B25CB" w14:textId="77777777" w:rsidR="00557368" w:rsidRPr="00A03A2F" w:rsidRDefault="00557368" w:rsidP="00D54D85">
      <w:pPr>
        <w:numPr>
          <w:ilvl w:val="0"/>
          <w:numId w:val="15"/>
        </w:numPr>
        <w:ind w:left="284" w:hanging="284"/>
        <w:jc w:val="both"/>
        <w:rPr>
          <w:rFonts w:asciiTheme="minorHAnsi" w:eastAsia="Calibri" w:hAnsiTheme="minorHAnsi" w:cstheme="minorHAnsi"/>
          <w:sz w:val="22"/>
          <w:szCs w:val="22"/>
        </w:rPr>
      </w:pPr>
      <w:r w:rsidRPr="00A03A2F">
        <w:rPr>
          <w:rFonts w:asciiTheme="minorHAnsi" w:eastAsia="Calibri" w:hAnsiTheme="minorHAnsi" w:cstheme="minorHAnsi"/>
          <w:sz w:val="22"/>
          <w:szCs w:val="22"/>
        </w:rPr>
        <w:t>Ebben a blokkban fontos megjegyezni, hogy a központi energiamonitoring rendszer jelenleg nem tud kiterjedni az olyan gazdasági szervezetekre, melyek különálló gazdálkodási formában működnek (pl.: nonprofit szervezet, kft), illetve nem rendelkeznek PIR azonosítóval sem. Az ilyen szervezetekre külön energetikai szabályozás érvényes (pl.: némelyikre energetikai szakreferens kötelezettség, nagyvállalati regisztráció stb.). Az ilyen szervezetek önállóan kezelik az energiamenedzsment témakört. A költségvetési szervezetek fogyasztási helyeinek rögzítése 2025. szeptember 1-re elérte a 100%-ot, mindennemű többletköltség nélkül.</w:t>
      </w:r>
    </w:p>
    <w:p w14:paraId="3855C57F" w14:textId="175167F2" w:rsidR="00557368" w:rsidRPr="00557368" w:rsidRDefault="00557368" w:rsidP="00D54D85">
      <w:pPr>
        <w:numPr>
          <w:ilvl w:val="0"/>
          <w:numId w:val="15"/>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intézmények energia fogyasztásának vizsgálata közben észlelt</w:t>
      </w:r>
      <w:r w:rsidR="00E76141">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hogy az energiamenedzsment rendszer</w:t>
      </w:r>
      <w:r w:rsidR="00EA3D0C">
        <w:rPr>
          <w:rFonts w:asciiTheme="minorHAnsi" w:eastAsia="Calibri" w:hAnsiTheme="minorHAnsi" w:cstheme="minorHAnsi"/>
          <w:sz w:val="22"/>
          <w:szCs w:val="22"/>
        </w:rPr>
        <w:t>ben</w:t>
      </w:r>
      <w:r w:rsidRPr="00557368">
        <w:rPr>
          <w:rFonts w:asciiTheme="minorHAnsi" w:eastAsia="Calibri" w:hAnsiTheme="minorHAnsi" w:cstheme="minorHAnsi"/>
          <w:sz w:val="22"/>
          <w:szCs w:val="22"/>
        </w:rPr>
        <w:t xml:space="preserve"> rögzített gázfogyasztási értékek túl magasak a Pipitér Óvodánál. A rögzített adatok extrém módon kiemelkednek. A vizsgálat során megállapított</w:t>
      </w:r>
      <w:r w:rsidR="00EA3D0C">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hogy az adott gázkazán több épületet lát el, valamint azt, hogy a hozzá kapcsolódó számlák és az abból származó adatok a Pipitér Óvoda fogyasztási helyre rögzülnek. Mivel az Energia-megtakarítási intézkedési tervek (továbbiakban: EMIT-ek) éppen frissítési fázisban vannak, így kért</w:t>
      </w:r>
      <w:r w:rsidR="00A03A2F">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a felülvizsgálatot végző épületgépész mérnököt (energetikai auditort), hogy dokumentumban rögzítse az objektív adatokat. - Az elemzés megtörtént, a kapcsolódó EMIT elkészült. A hosszútávú cél az Önkormányzati intézmények teljes leválása a gázrendszerről. A Pipitér Óvoda leválasztása 2025.</w:t>
      </w:r>
      <w:r w:rsidR="00A03A2F">
        <w:rPr>
          <w:rFonts w:asciiTheme="minorHAnsi" w:eastAsia="Calibri" w:hAnsiTheme="minorHAnsi" w:cstheme="minorHAnsi"/>
          <w:sz w:val="22"/>
          <w:szCs w:val="22"/>
        </w:rPr>
        <w:t xml:space="preserve"> augusztus </w:t>
      </w:r>
      <w:r w:rsidRPr="00557368">
        <w:rPr>
          <w:rFonts w:asciiTheme="minorHAnsi" w:eastAsia="Calibri" w:hAnsiTheme="minorHAnsi" w:cstheme="minorHAnsi"/>
          <w:sz w:val="22"/>
          <w:szCs w:val="22"/>
        </w:rPr>
        <w:t xml:space="preserve">11-én megtörtént, viszont a Csicsergő Bölcsőde leválasztása a jövőbeli tervek között szerepel, mivel a leválásnak költségvonzata van. A megtakarítási potenciál jelentős. A megtérülési idő 1-2 év. A Csicsergő Bölcsőde az energetikus javaslatára megkezdte az árajánlatok bekérését. Az árajánlatok beérkeztek és a Szombathelyi Egyesített Bölcsődei Intézmény (EBI) elbírálta, majd kihirdette a versenyeztetési eljárás győztesét. A következő teendő a jelenlegi elektromos rendszer elemzése, valamint az elosztói hálózat által biztosított rendelkezésre álló teljesítmény ellenőrzése, módosítása. </w:t>
      </w:r>
      <w:r w:rsidR="00A03A2F">
        <w:rPr>
          <w:rFonts w:asciiTheme="minorHAnsi" w:eastAsia="Calibri" w:hAnsiTheme="minorHAnsi" w:cstheme="minorHAnsi"/>
          <w:sz w:val="22"/>
          <w:szCs w:val="22"/>
        </w:rPr>
        <w:t>Az i</w:t>
      </w:r>
      <w:r w:rsidRPr="00557368">
        <w:rPr>
          <w:rFonts w:asciiTheme="minorHAnsi" w:eastAsia="Calibri" w:hAnsiTheme="minorHAnsi" w:cstheme="minorHAnsi"/>
          <w:sz w:val="22"/>
          <w:szCs w:val="22"/>
        </w:rPr>
        <w:t>rod</w:t>
      </w:r>
      <w:r w:rsidR="00A03A2F">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iránymutatással támogatja a folyamatokat. Más részről az Egyházmegye vezetősége kezdeményezte az Önkormányzat illetékes feleivel történő helyszíni bejárást. A bejárás megtörtént az egyeztetések eredményei írásban kerültek rögzítésre.</w:t>
      </w:r>
    </w:p>
    <w:p w14:paraId="4D86706D" w14:textId="6B11587C" w:rsidR="00557368" w:rsidRPr="00557368" w:rsidRDefault="00557368" w:rsidP="00D54D85">
      <w:pPr>
        <w:numPr>
          <w:ilvl w:val="0"/>
          <w:numId w:val="15"/>
        </w:numPr>
        <w:ind w:left="284" w:hanging="284"/>
        <w:jc w:val="both"/>
        <w:rPr>
          <w:rFonts w:asciiTheme="minorHAnsi" w:eastAsia="Calibri" w:hAnsiTheme="minorHAnsi" w:cstheme="minorHAnsi"/>
          <w:sz w:val="22"/>
          <w:szCs w:val="22"/>
        </w:rPr>
      </w:pPr>
      <w:r w:rsidRPr="00C60FD9">
        <w:rPr>
          <w:rFonts w:asciiTheme="minorHAnsi" w:eastAsia="Calibri" w:hAnsiTheme="minorHAnsi" w:cstheme="minorHAnsi"/>
          <w:sz w:val="22"/>
          <w:szCs w:val="22"/>
        </w:rPr>
        <w:t>2025</w:t>
      </w:r>
      <w:r w:rsidR="00C60FD9">
        <w:rPr>
          <w:rFonts w:asciiTheme="minorHAnsi" w:eastAsia="Calibri" w:hAnsiTheme="minorHAnsi" w:cstheme="minorHAnsi"/>
          <w:sz w:val="22"/>
          <w:szCs w:val="22"/>
        </w:rPr>
        <w:t xml:space="preserve">. szeptember </w:t>
      </w:r>
      <w:r w:rsidRPr="00C60FD9">
        <w:rPr>
          <w:rFonts w:asciiTheme="minorHAnsi" w:eastAsia="Calibri" w:hAnsiTheme="minorHAnsi" w:cstheme="minorHAnsi"/>
          <w:sz w:val="22"/>
          <w:szCs w:val="22"/>
        </w:rPr>
        <w:t>5-én</w:t>
      </w:r>
      <w:r w:rsidRPr="00557368">
        <w:rPr>
          <w:rFonts w:asciiTheme="minorHAnsi" w:eastAsia="Calibri" w:hAnsiTheme="minorHAnsi" w:cstheme="minorHAnsi"/>
          <w:sz w:val="22"/>
          <w:szCs w:val="22"/>
        </w:rPr>
        <w:t xml:space="preserve"> egy nagyobb megbeszélésen vett részt</w:t>
      </w:r>
      <w:r w:rsidR="00C60FD9">
        <w:rPr>
          <w:rFonts w:asciiTheme="minorHAnsi" w:eastAsia="Calibri" w:hAnsiTheme="minorHAnsi" w:cstheme="minorHAnsi"/>
          <w:sz w:val="22"/>
          <w:szCs w:val="22"/>
        </w:rPr>
        <w:t xml:space="preserve"> az iroda</w:t>
      </w:r>
      <w:r w:rsidRPr="00557368">
        <w:rPr>
          <w:rFonts w:asciiTheme="minorHAnsi" w:eastAsia="Calibri" w:hAnsiTheme="minorHAnsi" w:cstheme="minorHAnsi"/>
          <w:sz w:val="22"/>
          <w:szCs w:val="22"/>
        </w:rPr>
        <w:t>, mely a szoftver fejlesztési javaslatait tárgyalta. A témákat illetően jelentős lépéseket tett az elemzések felületeit illetően (mélyelemzés, fajlagos energiafelhasználási riport, stb.). A modulok, riportok kapcsán: a jelenlegi szerződés a Panda Tanácsadó alapcsomagban foglalt funkciókra terjed ki.  Mivel a szoftvert folyamatosan fejlesztik, rendszeresen új funkciók kerülnek publikálásra ezek egy része az alapcsomagokhoz kerül besorolásra, néhány nagyobb kaliberű újítás pedig külön modult képez. Ennek a pontosabb áttekinthetősége érdekében dolgoznak az energiamenedzsment szoftver felületen, ahol egyértelműen látható lesz, hogy melyik funkció milyen csomagban, modulban elérhető. A jelenlegi szerződés végéig (2026.</w:t>
      </w:r>
      <w:r w:rsidR="00B6609F">
        <w:rPr>
          <w:rFonts w:asciiTheme="minorHAnsi" w:eastAsia="Calibri" w:hAnsiTheme="minorHAnsi" w:cstheme="minorHAnsi"/>
          <w:sz w:val="22"/>
          <w:szCs w:val="22"/>
        </w:rPr>
        <w:t xml:space="preserve"> március </w:t>
      </w:r>
      <w:r w:rsidRPr="00557368">
        <w:rPr>
          <w:rFonts w:asciiTheme="minorHAnsi" w:eastAsia="Calibri" w:hAnsiTheme="minorHAnsi" w:cstheme="minorHAnsi"/>
          <w:sz w:val="22"/>
          <w:szCs w:val="22"/>
        </w:rPr>
        <w:t xml:space="preserve">31.) díjmentesen elérhetővé teszik </w:t>
      </w:r>
      <w:r w:rsidR="00A82BF9">
        <w:rPr>
          <w:rFonts w:asciiTheme="minorHAnsi" w:eastAsia="Calibri" w:hAnsiTheme="minorHAnsi" w:cstheme="minorHAnsi"/>
          <w:sz w:val="22"/>
          <w:szCs w:val="22"/>
        </w:rPr>
        <w:t>a</w:t>
      </w:r>
      <w:r w:rsidRPr="00557368">
        <w:rPr>
          <w:rFonts w:asciiTheme="minorHAnsi" w:eastAsia="Calibri" w:hAnsiTheme="minorHAnsi" w:cstheme="minorHAnsi"/>
          <w:sz w:val="22"/>
          <w:szCs w:val="22"/>
        </w:rPr>
        <w:t>z igényelt riportokat és a hozzájuk tartozó elemzéseket (Havi üzemeltetési riport, Fajlagos energiafelhasználási riport, Fenntarthatósági riport, Energiamix-elemzés, ÜHG scope elemzés). A jövő évi szerződéskötés előtt a tényleges használatnak megfelelő modulok tekintetében közös egyeztetést fog tartani</w:t>
      </w:r>
      <w:r w:rsidR="00A82BF9">
        <w:rPr>
          <w:rFonts w:asciiTheme="minorHAnsi" w:eastAsia="Calibri" w:hAnsiTheme="minorHAnsi" w:cstheme="minorHAnsi"/>
          <w:sz w:val="22"/>
          <w:szCs w:val="22"/>
        </w:rPr>
        <w:t xml:space="preserve"> az iroda</w:t>
      </w:r>
      <w:r w:rsidRPr="00557368">
        <w:rPr>
          <w:rFonts w:asciiTheme="minorHAnsi" w:eastAsia="Calibri" w:hAnsiTheme="minorHAnsi" w:cstheme="minorHAnsi"/>
          <w:sz w:val="22"/>
          <w:szCs w:val="22"/>
        </w:rPr>
        <w:t xml:space="preserve">. </w:t>
      </w:r>
    </w:p>
    <w:p w14:paraId="3993F6E4" w14:textId="77777777" w:rsidR="00557368" w:rsidRPr="00557368" w:rsidRDefault="00557368" w:rsidP="00D54D85">
      <w:pPr>
        <w:numPr>
          <w:ilvl w:val="0"/>
          <w:numId w:val="15"/>
        </w:numPr>
        <w:ind w:left="284" w:hanging="284"/>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költségvetési szervekhez szolgáltatói regisztrációinak felülvizsgálata folyamatban van. A témával kapcsolatban, az elmaradással érintett költségvetési szerveknek levél íródott.</w:t>
      </w:r>
    </w:p>
    <w:p w14:paraId="7C7354E1" w14:textId="77777777" w:rsidR="00557368" w:rsidRPr="00557368" w:rsidRDefault="00557368" w:rsidP="00557368">
      <w:pPr>
        <w:jc w:val="both"/>
        <w:rPr>
          <w:rFonts w:asciiTheme="minorHAnsi" w:eastAsia="Calibri" w:hAnsiTheme="minorHAnsi" w:cstheme="minorHAnsi"/>
          <w:sz w:val="22"/>
          <w:szCs w:val="22"/>
        </w:rPr>
      </w:pPr>
    </w:p>
    <w:p w14:paraId="6F8C2396"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Energiahatékonysági Kötelezettségi Rendszer (EKR), megtakarítás:</w:t>
      </w:r>
    </w:p>
    <w:p w14:paraId="6E3E2867" w14:textId="67EFD50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Már átvizsgálta az iroda a 2021, 2022, 2023 év fogyasztási adatainak jelentős részét, számítások, elemzések alapján meghatározt</w:t>
      </w:r>
      <w:r w:rsidR="00CC5100">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az adattömböt, melyet érdemes lenne a rendszerben kezelni. Kérésre, az adattömbök bővítését elvégezt</w:t>
      </w:r>
      <w:r w:rsidR="00CC5100">
        <w:rPr>
          <w:rFonts w:asciiTheme="minorHAnsi" w:eastAsia="Calibri" w:hAnsiTheme="minorHAnsi" w:cstheme="minorHAnsi"/>
          <w:sz w:val="22"/>
          <w:szCs w:val="22"/>
        </w:rPr>
        <w:t>e</w:t>
      </w:r>
      <w:r w:rsidRPr="00557368">
        <w:rPr>
          <w:rFonts w:asciiTheme="minorHAnsi" w:eastAsia="Calibri" w:hAnsiTheme="minorHAnsi" w:cstheme="minorHAnsi"/>
          <w:sz w:val="22"/>
          <w:szCs w:val="22"/>
        </w:rPr>
        <w:t>. Az EKR rendszer jogi környezete folyamatosan változik, így az ehhez kapcsolódó ügyek sajnos el fognak húzódni. Az EKR rendszer jogszabály változásai jelen pillanatban továbbra is nehezen kezelhetőek. Az adatokat folyamatosan gyűjt</w:t>
      </w:r>
      <w:r w:rsidR="00CC5100">
        <w:rPr>
          <w:rFonts w:asciiTheme="minorHAnsi" w:eastAsia="Calibri" w:hAnsiTheme="minorHAnsi" w:cstheme="minorHAnsi"/>
          <w:sz w:val="22"/>
          <w:szCs w:val="22"/>
        </w:rPr>
        <w:t>i az iroda</w:t>
      </w:r>
      <w:r w:rsidRPr="00557368">
        <w:rPr>
          <w:rFonts w:asciiTheme="minorHAnsi" w:eastAsia="Calibri" w:hAnsiTheme="minorHAnsi" w:cstheme="minorHAnsi"/>
          <w:sz w:val="22"/>
          <w:szCs w:val="22"/>
        </w:rPr>
        <w:t>, így igény esetén biztosítani tudj</w:t>
      </w:r>
      <w:r w:rsidR="00CC5100">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azokat. </w:t>
      </w:r>
    </w:p>
    <w:p w14:paraId="61A0DB72" w14:textId="77777777" w:rsidR="00557368" w:rsidRPr="00557368" w:rsidRDefault="00557368" w:rsidP="00557368">
      <w:pPr>
        <w:jc w:val="both"/>
        <w:rPr>
          <w:rFonts w:asciiTheme="minorHAnsi" w:eastAsia="Calibri" w:hAnsiTheme="minorHAnsi" w:cstheme="minorHAnsi"/>
          <w:sz w:val="22"/>
          <w:szCs w:val="22"/>
        </w:rPr>
      </w:pPr>
    </w:p>
    <w:p w14:paraId="730F9122"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b/>
          <w:bCs/>
          <w:sz w:val="22"/>
          <w:szCs w:val="22"/>
        </w:rPr>
        <w:t>Lekötött teljesítmények felülvizsgálata, optimalizálás:</w:t>
      </w:r>
    </w:p>
    <w:p w14:paraId="373FB4B2" w14:textId="5034540E"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Megtörtént a lekötött teljesítmények felülvizsgálata. A statikus számítási módszer alkalmazása befejeződött. A hálózathasználati szerződések megérkeztek az elosztótól. Az érintett ingatlanok műszaki dokumentumainak felülvizsgálatát vég</w:t>
      </w:r>
      <w:r w:rsidR="00952844">
        <w:rPr>
          <w:rFonts w:asciiTheme="minorHAnsi" w:eastAsia="Calibri" w:hAnsiTheme="minorHAnsi" w:cstheme="minorHAnsi"/>
          <w:sz w:val="22"/>
          <w:szCs w:val="22"/>
        </w:rPr>
        <w:t>zi az iroda</w:t>
      </w:r>
      <w:r w:rsidRPr="00557368">
        <w:rPr>
          <w:rFonts w:asciiTheme="minorHAnsi" w:eastAsia="Calibri" w:hAnsiTheme="minorHAnsi" w:cstheme="minorHAnsi"/>
          <w:sz w:val="22"/>
          <w:szCs w:val="22"/>
        </w:rPr>
        <w:t xml:space="preserve">. </w:t>
      </w:r>
    </w:p>
    <w:p w14:paraId="2203E782" w14:textId="7EBCE6D5"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lekötött teljesítmény optimalizáció 1. fázisa lezárult. A korábban, nettó 80.000.000 Ft megtakarítást jelezt</w:t>
      </w:r>
      <w:r w:rsidR="005A77B9">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de a beérkezett információk és az elosztó által megküldött hálózathasználati szerződések alapján, a várható hosszútávú megtakarítási összeg nettó 131.022.514 Ft + 27% ÁFA, azaz bruttó 166.398.593 Ft-ra emelkedett. Ez mindaddig aktuálisnak tekinthető, amíg a hálózathasználati szerződéseket nem módosítják a lekötött teljesítmény vonatkozásában, valamint a kapcsolódó RHD díj követi a korábbi évek emelkedési trendjét.</w:t>
      </w:r>
    </w:p>
    <w:p w14:paraId="0AD52DB6" w14:textId="4C3F041A"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következő lépés a SZMJV Polgármesteri Hivatal Kossuth Lajos u. 1-3. épület ciklikus teljesítmény lekötésének meghatározása és bevezetése volt. A nyári időszakra vonatkozó teljesítménylekötés megvalósult. A hálózathasználati szerződés fordulónapjának módosítását viszont az elosztó elutasította, így további intézkedésre volt szükség. A megoldás érdekében </w:t>
      </w:r>
      <w:r w:rsidR="005A77B9">
        <w:rPr>
          <w:rFonts w:asciiTheme="minorHAnsi" w:eastAsia="Calibri" w:hAnsiTheme="minorHAnsi" w:cstheme="minorHAnsi"/>
          <w:sz w:val="22"/>
          <w:szCs w:val="22"/>
        </w:rPr>
        <w:t xml:space="preserve">az iroda </w:t>
      </w:r>
      <w:r w:rsidRPr="00557368">
        <w:rPr>
          <w:rFonts w:asciiTheme="minorHAnsi" w:eastAsia="Calibri" w:hAnsiTheme="minorHAnsi" w:cstheme="minorHAnsi"/>
          <w:sz w:val="22"/>
          <w:szCs w:val="22"/>
        </w:rPr>
        <w:t>kezdeményez</w:t>
      </w:r>
      <w:r w:rsidR="005A77B9">
        <w:rPr>
          <w:rFonts w:asciiTheme="minorHAnsi" w:eastAsia="Calibri" w:hAnsiTheme="minorHAnsi" w:cstheme="minorHAnsi"/>
          <w:sz w:val="22"/>
          <w:szCs w:val="22"/>
        </w:rPr>
        <w:t>i</w:t>
      </w:r>
      <w:r w:rsidRPr="00557368">
        <w:rPr>
          <w:rFonts w:asciiTheme="minorHAnsi" w:eastAsia="Calibri" w:hAnsiTheme="minorHAnsi" w:cstheme="minorHAnsi"/>
          <w:sz w:val="22"/>
          <w:szCs w:val="22"/>
        </w:rPr>
        <w:t xml:space="preserve"> a kereskedőn keresztül egy új hálózathasználati szerződés megalkotását egy új lekötött teljesítményigénnyel. A kereskedő leadta az igényünket, így vártuk az elosztó által kibocsátott, frissített hálózathasználati szerződést. A frissített hálózathasználati szerződés megérkezett, viszont az ellenőrzésünk során kiderült, hogy az nem megfelelő. </w:t>
      </w:r>
      <w:r w:rsidR="005A77B9">
        <w:rPr>
          <w:rFonts w:asciiTheme="minorHAnsi" w:eastAsia="Calibri" w:hAnsiTheme="minorHAnsi" w:cstheme="minorHAnsi"/>
          <w:sz w:val="22"/>
          <w:szCs w:val="22"/>
        </w:rPr>
        <w:t>Az é</w:t>
      </w:r>
      <w:r w:rsidRPr="00557368">
        <w:rPr>
          <w:rFonts w:asciiTheme="minorHAnsi" w:eastAsia="Calibri" w:hAnsiTheme="minorHAnsi" w:cstheme="minorHAnsi"/>
          <w:sz w:val="22"/>
          <w:szCs w:val="22"/>
        </w:rPr>
        <w:t>szrevétele</w:t>
      </w:r>
      <w:r w:rsidR="005A77B9">
        <w:rPr>
          <w:rFonts w:asciiTheme="minorHAnsi" w:eastAsia="Calibri" w:hAnsiTheme="minorHAnsi" w:cstheme="minorHAnsi"/>
          <w:sz w:val="22"/>
          <w:szCs w:val="22"/>
        </w:rPr>
        <w:t>ket az iroda</w:t>
      </w:r>
      <w:r w:rsidRPr="00557368">
        <w:rPr>
          <w:rFonts w:asciiTheme="minorHAnsi" w:eastAsia="Calibri" w:hAnsiTheme="minorHAnsi" w:cstheme="minorHAnsi"/>
          <w:sz w:val="22"/>
          <w:szCs w:val="22"/>
        </w:rPr>
        <w:t xml:space="preserve"> jelezt</w:t>
      </w:r>
      <w:r w:rsidR="005A77B9">
        <w:rPr>
          <w:rFonts w:asciiTheme="minorHAnsi" w:eastAsia="Calibri" w:hAnsiTheme="minorHAnsi" w:cstheme="minorHAnsi"/>
          <w:sz w:val="22"/>
          <w:szCs w:val="22"/>
        </w:rPr>
        <w:t>e</w:t>
      </w:r>
      <w:r w:rsidRPr="00557368">
        <w:rPr>
          <w:rFonts w:asciiTheme="minorHAnsi" w:eastAsia="Calibri" w:hAnsiTheme="minorHAnsi" w:cstheme="minorHAnsi"/>
          <w:sz w:val="22"/>
          <w:szCs w:val="22"/>
        </w:rPr>
        <w:t>. A javított szerződést 2025.</w:t>
      </w:r>
      <w:r w:rsidR="005A77B9">
        <w:rPr>
          <w:rFonts w:asciiTheme="minorHAnsi" w:eastAsia="Calibri" w:hAnsiTheme="minorHAnsi" w:cstheme="minorHAnsi"/>
          <w:sz w:val="22"/>
          <w:szCs w:val="22"/>
        </w:rPr>
        <w:t xml:space="preserve"> december </w:t>
      </w:r>
      <w:r w:rsidRPr="00557368">
        <w:rPr>
          <w:rFonts w:asciiTheme="minorHAnsi" w:eastAsia="Calibri" w:hAnsiTheme="minorHAnsi" w:cstheme="minorHAnsi"/>
          <w:sz w:val="22"/>
          <w:szCs w:val="22"/>
        </w:rPr>
        <w:t>30-án kapt</w:t>
      </w:r>
      <w:r w:rsidR="005A77B9">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meg</w:t>
      </w:r>
      <w:r w:rsidR="005A77B9">
        <w:rPr>
          <w:rFonts w:asciiTheme="minorHAnsi" w:eastAsia="Calibri" w:hAnsiTheme="minorHAnsi" w:cstheme="minorHAnsi"/>
          <w:sz w:val="22"/>
          <w:szCs w:val="22"/>
        </w:rPr>
        <w:t xml:space="preserve"> az iroda</w:t>
      </w:r>
      <w:r w:rsidRPr="00557368">
        <w:rPr>
          <w:rFonts w:asciiTheme="minorHAnsi" w:eastAsia="Calibri" w:hAnsiTheme="minorHAnsi" w:cstheme="minorHAnsi"/>
          <w:sz w:val="22"/>
          <w:szCs w:val="22"/>
        </w:rPr>
        <w:t xml:space="preserve">. – A szerződés megfelelő, </w:t>
      </w:r>
      <w:r w:rsidR="005A77B9">
        <w:rPr>
          <w:rFonts w:asciiTheme="minorHAnsi" w:eastAsia="Calibri" w:hAnsiTheme="minorHAnsi" w:cstheme="minorHAnsi"/>
          <w:sz w:val="22"/>
          <w:szCs w:val="22"/>
        </w:rPr>
        <w:t xml:space="preserve">az </w:t>
      </w:r>
      <w:r w:rsidRPr="00557368">
        <w:rPr>
          <w:rFonts w:asciiTheme="minorHAnsi" w:eastAsia="Calibri" w:hAnsiTheme="minorHAnsi" w:cstheme="minorHAnsi"/>
          <w:sz w:val="22"/>
          <w:szCs w:val="22"/>
        </w:rPr>
        <w:t>energetikus is jóvá hagyta. A tavalyi évben, minden egyes lekötött teljesítmény optimalizálás</w:t>
      </w:r>
      <w:r w:rsidR="005A77B9">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1.104 FT + 27% ÁFA megtakarítást jelentett megspórolt kilowattonként (teljesítmény kW). A 2025 nyári ciklusban ez br. 286.024 Ft</w:t>
      </w:r>
      <w:r w:rsidRPr="00557368">
        <w:rPr>
          <w:rFonts w:asciiTheme="minorHAnsi" w:eastAsia="Calibri" w:hAnsiTheme="minorHAnsi" w:cstheme="minorHAnsi"/>
          <w:b/>
          <w:bCs/>
          <w:sz w:val="22"/>
          <w:szCs w:val="22"/>
        </w:rPr>
        <w:t xml:space="preserve"> </w:t>
      </w:r>
      <w:r w:rsidRPr="00557368">
        <w:rPr>
          <w:rFonts w:asciiTheme="minorHAnsi" w:eastAsia="Calibri" w:hAnsiTheme="minorHAnsi" w:cstheme="minorHAnsi"/>
          <w:sz w:val="22"/>
          <w:szCs w:val="22"/>
        </w:rPr>
        <w:t>lett. A téli ciklus br. 510.357 Ft megtakarítás lesz, tehát az össz megtakarítás 2026.</w:t>
      </w:r>
      <w:r w:rsidR="005A77B9">
        <w:rPr>
          <w:rFonts w:asciiTheme="minorHAnsi" w:eastAsia="Calibri" w:hAnsiTheme="minorHAnsi" w:cstheme="minorHAnsi"/>
          <w:sz w:val="22"/>
          <w:szCs w:val="22"/>
        </w:rPr>
        <w:t xml:space="preserve">május </w:t>
      </w:r>
      <w:r w:rsidRPr="00557368">
        <w:rPr>
          <w:rFonts w:asciiTheme="minorHAnsi" w:eastAsia="Calibri" w:hAnsiTheme="minorHAnsi" w:cstheme="minorHAnsi"/>
          <w:sz w:val="22"/>
          <w:szCs w:val="22"/>
        </w:rPr>
        <w:t xml:space="preserve">1-ig minimum br. </w:t>
      </w:r>
      <w:r w:rsidRPr="00557368">
        <w:rPr>
          <w:rFonts w:asciiTheme="minorHAnsi" w:eastAsia="Calibri" w:hAnsiTheme="minorHAnsi" w:cstheme="minorHAnsi"/>
          <w:b/>
          <w:bCs/>
          <w:sz w:val="22"/>
          <w:szCs w:val="22"/>
        </w:rPr>
        <w:t>796.381 Ft</w:t>
      </w:r>
      <w:r w:rsidRPr="00557368">
        <w:rPr>
          <w:rFonts w:asciiTheme="minorHAnsi" w:eastAsia="Calibri" w:hAnsiTheme="minorHAnsi" w:cstheme="minorHAnsi"/>
          <w:sz w:val="22"/>
          <w:szCs w:val="22"/>
        </w:rPr>
        <w:t>. Ez egy minimum megtakarítás, mivel a kapcsolódó elosztói teljesítménydíj emelkedésével ez a megtakarított összeg is emelkedni fog.</w:t>
      </w:r>
    </w:p>
    <w:p w14:paraId="2F475D89" w14:textId="2DB54BEB"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Az </w:t>
      </w:r>
      <w:r w:rsidR="005A77B9">
        <w:rPr>
          <w:rFonts w:asciiTheme="minorHAnsi" w:eastAsia="Calibri" w:hAnsiTheme="minorHAnsi" w:cstheme="minorHAnsi"/>
          <w:sz w:val="22"/>
          <w:szCs w:val="22"/>
        </w:rPr>
        <w:t>iroda által</w:t>
      </w:r>
      <w:r w:rsidRPr="00557368">
        <w:rPr>
          <w:rFonts w:asciiTheme="minorHAnsi" w:eastAsia="Calibri" w:hAnsiTheme="minorHAnsi" w:cstheme="minorHAnsi"/>
          <w:sz w:val="22"/>
          <w:szCs w:val="22"/>
        </w:rPr>
        <w:t xml:space="preserve"> elvégzett megtakarítás </w:t>
      </w:r>
      <w:r w:rsidRPr="00557368">
        <w:rPr>
          <w:rFonts w:asciiTheme="minorHAnsi" w:eastAsia="Calibri" w:hAnsiTheme="minorHAnsi" w:cstheme="minorHAnsi"/>
          <w:b/>
          <w:bCs/>
          <w:sz w:val="22"/>
          <w:szCs w:val="22"/>
        </w:rPr>
        <w:t>minden évben meg fog jelenni</w:t>
      </w:r>
      <w:r w:rsidRPr="00557368">
        <w:rPr>
          <w:rFonts w:asciiTheme="minorHAnsi" w:eastAsia="Calibri" w:hAnsiTheme="minorHAnsi" w:cstheme="minorHAnsi"/>
          <w:sz w:val="22"/>
          <w:szCs w:val="22"/>
        </w:rPr>
        <w:t>, amennyiben a ciklikus (nyári-téli) lekötött teljesítmény módosítások elvégzésre kerülnek.</w:t>
      </w:r>
    </w:p>
    <w:p w14:paraId="5FDC1002" w14:textId="77777777" w:rsidR="00557368" w:rsidRPr="00557368" w:rsidRDefault="00557368" w:rsidP="00557368">
      <w:pPr>
        <w:jc w:val="both"/>
        <w:rPr>
          <w:rFonts w:asciiTheme="minorHAnsi" w:eastAsia="Calibri" w:hAnsiTheme="minorHAnsi" w:cstheme="minorHAnsi"/>
          <w:sz w:val="22"/>
          <w:szCs w:val="22"/>
        </w:rPr>
      </w:pPr>
    </w:p>
    <w:p w14:paraId="185F0242"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Energia megtakarítási intézkedési terv (EMIT) kiterjesztése:</w:t>
      </w:r>
    </w:p>
    <w:p w14:paraId="0FE6562D" w14:textId="77777777"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Az energiahatékonyságról szóló 2015. évi LVII. törvény kiegészült egy új szabállyal, amely a közintézmények tulajdonában és használatában álló épületekkel kapcsolatos energiahatékonysági feladatokat szabályozza. A közfeladat ellátását szolgáló épület üzemeltetéséért és fenntartásáért felelős szervezet vezetőjének ötévente energiamegtakarítási intézkedési tervet (EMIT) kell készítenie, emellett gondoskodnia kell az épületet használóinak energiahatékonysági szemléletformálásáról is. – A hatályos jogszabályok alapján megkezdtük a felülvizsgálatot és a témakör kezelését. </w:t>
      </w:r>
    </w:p>
    <w:p w14:paraId="1284B8AB" w14:textId="323654E5" w:rsidR="00557368" w:rsidRPr="00557368" w:rsidRDefault="00557368" w:rsidP="00D54D85">
      <w:pPr>
        <w:pStyle w:val="Listaszerbekezds"/>
        <w:numPr>
          <w:ilvl w:val="0"/>
          <w:numId w:val="15"/>
        </w:numPr>
        <w:ind w:left="502"/>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Bölcsődéknél kiemelkedő megtakarítási potenciál a Meseház Bölcsőde melegvíz-ellátás költségének csökkentése. Az EMIT elemzése után </w:t>
      </w:r>
      <w:r w:rsidR="006911C1">
        <w:rPr>
          <w:rFonts w:asciiTheme="minorHAnsi" w:eastAsia="Calibri" w:hAnsiTheme="minorHAnsi" w:cstheme="minorHAnsi"/>
          <w:sz w:val="22"/>
          <w:szCs w:val="22"/>
        </w:rPr>
        <w:t xml:space="preserve">az </w:t>
      </w:r>
      <w:r w:rsidRPr="00557368">
        <w:rPr>
          <w:rFonts w:asciiTheme="minorHAnsi" w:eastAsia="Calibri" w:hAnsiTheme="minorHAnsi" w:cstheme="minorHAnsi"/>
          <w:sz w:val="22"/>
          <w:szCs w:val="22"/>
        </w:rPr>
        <w:t>energetiku</w:t>
      </w:r>
      <w:r w:rsidR="006911C1">
        <w:rPr>
          <w:rFonts w:asciiTheme="minorHAnsi" w:eastAsia="Calibri" w:hAnsiTheme="minorHAnsi" w:cstheme="minorHAnsi"/>
          <w:sz w:val="22"/>
          <w:szCs w:val="22"/>
        </w:rPr>
        <w:t>s</w:t>
      </w:r>
      <w:r w:rsidRPr="00557368">
        <w:rPr>
          <w:rFonts w:asciiTheme="minorHAnsi" w:eastAsia="Calibri" w:hAnsiTheme="minorHAnsi" w:cstheme="minorHAnsi"/>
          <w:sz w:val="22"/>
          <w:szCs w:val="22"/>
        </w:rPr>
        <w:t xml:space="preserve"> kérte az auditort, hogy a megbízónak (EBI) szóban is jelezze az ügy fontosságát. Nemrég információt kért</w:t>
      </w:r>
      <w:r w:rsidR="006911C1">
        <w:rPr>
          <w:rFonts w:asciiTheme="minorHAnsi" w:eastAsia="Calibri" w:hAnsiTheme="minorHAnsi" w:cstheme="minorHAnsi"/>
          <w:sz w:val="22"/>
          <w:szCs w:val="22"/>
        </w:rPr>
        <w:t xml:space="preserve"> az iroda </w:t>
      </w:r>
      <w:r w:rsidRPr="00557368">
        <w:rPr>
          <w:rFonts w:asciiTheme="minorHAnsi" w:eastAsia="Calibri" w:hAnsiTheme="minorHAnsi" w:cstheme="minorHAnsi"/>
          <w:sz w:val="22"/>
          <w:szCs w:val="22"/>
        </w:rPr>
        <w:t>az ügy státuszáról. A megoldás folyamatban van. Megtakarítás körülbelül 5.000.000 Ft/év, megtérülési idő várhatóan csupán 1-2 év. Az ezzel kapcsolatos tevékenységek megkezdődtek.</w:t>
      </w:r>
    </w:p>
    <w:p w14:paraId="08AD3411" w14:textId="3736559F" w:rsidR="00557368" w:rsidRDefault="00557368" w:rsidP="00417E1F">
      <w:pPr>
        <w:pStyle w:val="Listaszerbekezds"/>
        <w:numPr>
          <w:ilvl w:val="0"/>
          <w:numId w:val="15"/>
        </w:numPr>
        <w:ind w:left="502"/>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Polgármesteri hivatal, a Kossuth 7, valamint az Ebrendészeti telephely EMIT felülvizsgálata is az energetikus jelenlétével, koordinálásával történt meg. A kapcsolódó adatkérő táblázatokat megkapt</w:t>
      </w:r>
      <w:r w:rsidR="006911C1">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Az adattáblák a gondnoksági irodával kooperatív módon lettek kitöltve. A kitöltött adattáblákból elkészült az EMIT, majd a Magyar Energetikai és Közmű-szabályozási Hivatal által kért felületen feltöltésre került.</w:t>
      </w:r>
    </w:p>
    <w:p w14:paraId="77B32FA3" w14:textId="7E0BC65C" w:rsidR="00557368" w:rsidRPr="00557368" w:rsidRDefault="006911C1" w:rsidP="00417E1F">
      <w:pPr>
        <w:numPr>
          <w:ilvl w:val="0"/>
          <w:numId w:val="15"/>
        </w:numPr>
        <w:ind w:left="502"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Az i</w:t>
      </w:r>
      <w:r w:rsidR="00557368" w:rsidRPr="00557368">
        <w:rPr>
          <w:rFonts w:asciiTheme="minorHAnsi" w:eastAsia="Calibri" w:hAnsiTheme="minorHAnsi" w:cstheme="minorHAnsi"/>
          <w:sz w:val="22"/>
          <w:szCs w:val="22"/>
        </w:rPr>
        <w:t>rod</w:t>
      </w:r>
      <w:r>
        <w:rPr>
          <w:rFonts w:asciiTheme="minorHAnsi" w:eastAsia="Calibri" w:hAnsiTheme="minorHAnsi" w:cstheme="minorHAnsi"/>
          <w:sz w:val="22"/>
          <w:szCs w:val="22"/>
        </w:rPr>
        <w:t>a</w:t>
      </w:r>
      <w:r w:rsidR="00557368" w:rsidRPr="00557368">
        <w:rPr>
          <w:rFonts w:asciiTheme="minorHAnsi" w:eastAsia="Calibri" w:hAnsiTheme="minorHAnsi" w:cstheme="minorHAnsi"/>
          <w:sz w:val="22"/>
          <w:szCs w:val="22"/>
        </w:rPr>
        <w:t xml:space="preserve"> bekérte a költségvetési szervektől az érvényes EMIT dokumentumokat 2025. november 14 határidővel, valamint kérte a dokumentumok hatósági oldalra való feltöltését a tárgyévet követő év március 31-ig. Két költségvetési szervtől nem kapt</w:t>
      </w:r>
      <w:r>
        <w:rPr>
          <w:rFonts w:asciiTheme="minorHAnsi" w:eastAsia="Calibri" w:hAnsiTheme="minorHAnsi" w:cstheme="minorHAnsi"/>
          <w:sz w:val="22"/>
          <w:szCs w:val="22"/>
        </w:rPr>
        <w:t>a</w:t>
      </w:r>
      <w:r w:rsidR="00557368" w:rsidRPr="00557368">
        <w:rPr>
          <w:rFonts w:asciiTheme="minorHAnsi" w:eastAsia="Calibri" w:hAnsiTheme="minorHAnsi" w:cstheme="minorHAnsi"/>
          <w:sz w:val="22"/>
          <w:szCs w:val="22"/>
        </w:rPr>
        <w:t xml:space="preserve"> meg határidőre a jogszabály által előírt dokumentumokat: Savaria Múzeum, Szimfonikus </w:t>
      </w:r>
      <w:r w:rsidR="00417E1F">
        <w:rPr>
          <w:rFonts w:asciiTheme="minorHAnsi" w:eastAsia="Calibri" w:hAnsiTheme="minorHAnsi" w:cstheme="minorHAnsi"/>
          <w:sz w:val="22"/>
          <w:szCs w:val="22"/>
        </w:rPr>
        <w:t>Z</w:t>
      </w:r>
      <w:r w:rsidR="00557368" w:rsidRPr="00557368">
        <w:rPr>
          <w:rFonts w:asciiTheme="minorHAnsi" w:eastAsia="Calibri" w:hAnsiTheme="minorHAnsi" w:cstheme="minorHAnsi"/>
          <w:sz w:val="22"/>
          <w:szCs w:val="22"/>
        </w:rPr>
        <w:t>enekar. A témával kapcsolatban, az elmaradással érintett költségvetési szerveknek levél íródott.</w:t>
      </w:r>
    </w:p>
    <w:p w14:paraId="30377AA6" w14:textId="4DB8429A" w:rsidR="00557368" w:rsidRPr="00557368" w:rsidRDefault="00557368" w:rsidP="00D54D85">
      <w:pPr>
        <w:pStyle w:val="Listaszerbekezds"/>
        <w:numPr>
          <w:ilvl w:val="0"/>
          <w:numId w:val="15"/>
        </w:numPr>
        <w:ind w:left="502"/>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beérkezett EMIT-ek átvizsgálását elvégezt</w:t>
      </w:r>
      <w:r w:rsidR="006911C1">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w:t>
      </w:r>
      <w:r w:rsidR="006911C1">
        <w:rPr>
          <w:rFonts w:asciiTheme="minorHAnsi" w:eastAsia="Calibri" w:hAnsiTheme="minorHAnsi" w:cstheme="minorHAnsi"/>
          <w:sz w:val="22"/>
          <w:szCs w:val="22"/>
        </w:rPr>
        <w:t>K</w:t>
      </w:r>
      <w:r w:rsidRPr="00557368">
        <w:rPr>
          <w:rFonts w:asciiTheme="minorHAnsi" w:eastAsia="Calibri" w:hAnsiTheme="minorHAnsi" w:cstheme="minorHAnsi"/>
          <w:sz w:val="22"/>
          <w:szCs w:val="22"/>
        </w:rPr>
        <w:t>észült egy összesítés a beruházást nem igénylő tevékenységekről és azok várható megtakarításairól. A beruházást nem igénylő össz</w:t>
      </w:r>
      <w:r w:rsidR="00417E1F">
        <w:rPr>
          <w:rFonts w:asciiTheme="minorHAnsi" w:eastAsia="Calibri" w:hAnsiTheme="minorHAnsi" w:cstheme="minorHAnsi"/>
          <w:sz w:val="22"/>
          <w:szCs w:val="22"/>
        </w:rPr>
        <w:t>-</w:t>
      </w:r>
      <w:r w:rsidRPr="00557368">
        <w:rPr>
          <w:rFonts w:asciiTheme="minorHAnsi" w:eastAsia="Calibri" w:hAnsiTheme="minorHAnsi" w:cstheme="minorHAnsi"/>
          <w:sz w:val="22"/>
          <w:szCs w:val="22"/>
        </w:rPr>
        <w:t xml:space="preserve">megtakarítási potenciál </w:t>
      </w:r>
      <w:r w:rsidRPr="00557368">
        <w:rPr>
          <w:rFonts w:asciiTheme="minorHAnsi" w:eastAsia="Calibri" w:hAnsiTheme="minorHAnsi" w:cstheme="minorHAnsi"/>
          <w:sz w:val="22"/>
          <w:szCs w:val="22"/>
        </w:rPr>
        <w:lastRenderedPageBreak/>
        <w:t xml:space="preserve">minimum br. </w:t>
      </w:r>
      <w:r w:rsidRPr="00557368">
        <w:rPr>
          <w:rFonts w:asciiTheme="minorHAnsi" w:eastAsia="Calibri" w:hAnsiTheme="minorHAnsi" w:cstheme="minorHAnsi"/>
          <w:b/>
          <w:bCs/>
          <w:sz w:val="22"/>
          <w:szCs w:val="22"/>
        </w:rPr>
        <w:t>10.091.912 Ft évente</w:t>
      </w:r>
      <w:r w:rsidRPr="00557368">
        <w:rPr>
          <w:rFonts w:asciiTheme="minorHAnsi" w:eastAsia="Calibri" w:hAnsiTheme="minorHAnsi" w:cstheme="minorHAnsi"/>
          <w:sz w:val="22"/>
          <w:szCs w:val="22"/>
        </w:rPr>
        <w:t xml:space="preserve">. Kérésként, az érintett intézmények felé megfogalmazódott a megtakarítások végrehajtása. A költségvetési szervek részletes dokumentumot kaptak az egyes teendőkről. A teendők, intézkedések pontjai, az EMIT dokumentumok azonos megnevezésű rovatából és a hivatal energetikusa általi felülvizsgálatból származnak. Ez összesen </w:t>
      </w:r>
      <w:r w:rsidRPr="00557368">
        <w:rPr>
          <w:rFonts w:asciiTheme="minorHAnsi" w:eastAsia="Calibri" w:hAnsiTheme="minorHAnsi" w:cstheme="minorHAnsi"/>
          <w:b/>
          <w:bCs/>
          <w:sz w:val="22"/>
          <w:szCs w:val="22"/>
        </w:rPr>
        <w:t>81 darab intézkedési akciópontot jelent</w:t>
      </w:r>
      <w:r w:rsidRPr="00557368">
        <w:rPr>
          <w:rFonts w:asciiTheme="minorHAnsi" w:eastAsia="Calibri" w:hAnsiTheme="minorHAnsi" w:cstheme="minorHAnsi"/>
          <w:sz w:val="22"/>
          <w:szCs w:val="22"/>
        </w:rPr>
        <w:t>.</w:t>
      </w:r>
    </w:p>
    <w:p w14:paraId="5B6904A6" w14:textId="77777777" w:rsidR="00557368" w:rsidRPr="00557368" w:rsidRDefault="00557368" w:rsidP="00557368">
      <w:pPr>
        <w:jc w:val="both"/>
        <w:rPr>
          <w:rFonts w:asciiTheme="minorHAnsi" w:eastAsia="Calibri" w:hAnsiTheme="minorHAnsi" w:cstheme="minorHAnsi"/>
          <w:sz w:val="22"/>
          <w:szCs w:val="22"/>
        </w:rPr>
      </w:pPr>
    </w:p>
    <w:p w14:paraId="66E4460B"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Nemzeti Klímavédelmi Hatóság (NKH) berendezések kezelése:</w:t>
      </w:r>
    </w:p>
    <w:p w14:paraId="5E6009DB" w14:textId="56D44CA1"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2000-ben életbe lépett az új Európai Uniós hűtőközeg-szabályozás, a 2037/2000 EU törvény, majd 2003-ban az új magyar jogszabály, a 94/2003. számú kormányrendelet. 2014-ben megjelent a röviden csak F-gáz rendeletnek nevezett EU-s rendelkezés, az 517/2014/EU európai parlamenti és tanácsi rendelete a fluortartalmú üvegházhatású gázokról. Ezt követte a hazai szabályozásban a fluortartalmú üvegházhatású gázokkal és az ózonréteget lebontó anyagokkal kapcsolatos tevékenységek végzésének feltételeiről szóló 14/2015 (II. 10.) Korm. rendelet, vagyis a Klímagáz rendelet. Ezen szabályozások előírják a gyártással, forgalomba hozatallal, felhasználással kapcsolatos tilalmakat, a mennyiségcsökkentések ütemét, a szervizelési és hulladékkezelési szabályokat, valamint ezek alapján került bevezetésre 2017-ben az F-gáz kvótarendszer.  - A 2025 márciusi frissítés után, a témakör rendezése szükséges. A hatályos jogszabályok alapján </w:t>
      </w:r>
      <w:r w:rsidR="00A71ACD">
        <w:rPr>
          <w:rFonts w:asciiTheme="minorHAnsi" w:eastAsia="Calibri" w:hAnsiTheme="minorHAnsi" w:cstheme="minorHAnsi"/>
          <w:sz w:val="22"/>
          <w:szCs w:val="22"/>
        </w:rPr>
        <w:t xml:space="preserve">az iroda </w:t>
      </w:r>
      <w:r w:rsidRPr="00557368">
        <w:rPr>
          <w:rFonts w:asciiTheme="minorHAnsi" w:eastAsia="Calibri" w:hAnsiTheme="minorHAnsi" w:cstheme="minorHAnsi"/>
          <w:sz w:val="22"/>
          <w:szCs w:val="22"/>
        </w:rPr>
        <w:t>megkezdt</w:t>
      </w:r>
      <w:r w:rsidR="00A71ACD">
        <w:rPr>
          <w:rFonts w:asciiTheme="minorHAnsi" w:eastAsia="Calibri" w:hAnsiTheme="minorHAnsi" w:cstheme="minorHAnsi"/>
          <w:sz w:val="22"/>
          <w:szCs w:val="22"/>
        </w:rPr>
        <w:t>e</w:t>
      </w:r>
      <w:r w:rsidRPr="00557368">
        <w:rPr>
          <w:rFonts w:asciiTheme="minorHAnsi" w:eastAsia="Calibri" w:hAnsiTheme="minorHAnsi" w:cstheme="minorHAnsi"/>
          <w:sz w:val="22"/>
          <w:szCs w:val="22"/>
        </w:rPr>
        <w:t xml:space="preserve"> a felülvizsgálatot és a témakör kezelését. A klímaberendezések szortírozása folyamatban van. Megadt</w:t>
      </w:r>
      <w:r w:rsidR="00A71ACD">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xml:space="preserve"> a kezelési engedélyt a karbantartó cégnek, azokon a fogyasztási helyeken</w:t>
      </w:r>
      <w:r w:rsidR="00A71ACD">
        <w:rPr>
          <w:rFonts w:asciiTheme="minorHAnsi" w:eastAsia="Calibri" w:hAnsiTheme="minorHAnsi" w:cstheme="minorHAnsi"/>
          <w:sz w:val="22"/>
          <w:szCs w:val="22"/>
        </w:rPr>
        <w:t>,</w:t>
      </w:r>
      <w:r w:rsidRPr="00557368">
        <w:rPr>
          <w:rFonts w:asciiTheme="minorHAnsi" w:eastAsia="Calibri" w:hAnsiTheme="minorHAnsi" w:cstheme="minorHAnsi"/>
          <w:sz w:val="22"/>
          <w:szCs w:val="22"/>
        </w:rPr>
        <w:t xml:space="preserve"> ahol van élő szerződés. A Vas Vármegyei Szakképzési Centrum hőszivattyúi rendezve lettek, az átvezetés sikeresen megtörtént a szervezet F-gáz ügyfélazonosítójára. Hat berendezés már a megfelelő helyre került, a többi rendezése még folyamatban van.</w:t>
      </w:r>
    </w:p>
    <w:p w14:paraId="25670C0C" w14:textId="275F8450"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2026.</w:t>
      </w:r>
      <w:r w:rsidR="00A71ACD">
        <w:rPr>
          <w:rFonts w:asciiTheme="minorHAnsi" w:eastAsia="Calibri" w:hAnsiTheme="minorHAnsi" w:cstheme="minorHAnsi"/>
          <w:sz w:val="22"/>
          <w:szCs w:val="22"/>
        </w:rPr>
        <w:t xml:space="preserve"> január </w:t>
      </w:r>
      <w:r w:rsidRPr="00557368">
        <w:rPr>
          <w:rFonts w:asciiTheme="minorHAnsi" w:eastAsia="Calibri" w:hAnsiTheme="minorHAnsi" w:cstheme="minorHAnsi"/>
          <w:sz w:val="22"/>
          <w:szCs w:val="22"/>
        </w:rPr>
        <w:t>5-én levelet kap</w:t>
      </w:r>
      <w:r w:rsidR="00A71ACD">
        <w:rPr>
          <w:rFonts w:asciiTheme="minorHAnsi" w:eastAsia="Calibri" w:hAnsiTheme="minorHAnsi" w:cstheme="minorHAnsi"/>
          <w:sz w:val="22"/>
          <w:szCs w:val="22"/>
        </w:rPr>
        <w:t>ott az iroda</w:t>
      </w:r>
      <w:r w:rsidRPr="00557368">
        <w:rPr>
          <w:rFonts w:asciiTheme="minorHAnsi" w:eastAsia="Calibri" w:hAnsiTheme="minorHAnsi" w:cstheme="minorHAnsi"/>
          <w:sz w:val="22"/>
          <w:szCs w:val="22"/>
        </w:rPr>
        <w:t xml:space="preserve"> a hatóságtól, hivatkozva néhány berendezés szivárgásvizsgálatának elvégzésére irányulóan. Az érintett berendezések a VASIVÍZ Vas megyei Víz- és Csatornamű ZRt. (Vasivíz Zrt.) üzemeltetésében lévő Fedett uszodához kapcsolódnak. </w:t>
      </w:r>
      <w:r w:rsidR="00A71ACD">
        <w:rPr>
          <w:rFonts w:asciiTheme="minorHAnsi" w:eastAsia="Calibri" w:hAnsiTheme="minorHAnsi" w:cstheme="minorHAnsi"/>
          <w:sz w:val="22"/>
          <w:szCs w:val="22"/>
        </w:rPr>
        <w:t>Az iroda é</w:t>
      </w:r>
      <w:r w:rsidRPr="00557368">
        <w:rPr>
          <w:rFonts w:asciiTheme="minorHAnsi" w:eastAsia="Calibri" w:hAnsiTheme="minorHAnsi" w:cstheme="minorHAnsi"/>
          <w:sz w:val="22"/>
          <w:szCs w:val="22"/>
        </w:rPr>
        <w:t>rtesített</w:t>
      </w:r>
      <w:r w:rsidR="00A71ACD">
        <w:rPr>
          <w:rFonts w:asciiTheme="minorHAnsi" w:eastAsia="Calibri" w:hAnsiTheme="minorHAnsi" w:cstheme="minorHAnsi"/>
          <w:sz w:val="22"/>
          <w:szCs w:val="22"/>
        </w:rPr>
        <w:t>e</w:t>
      </w:r>
      <w:r w:rsidRPr="00557368">
        <w:rPr>
          <w:rFonts w:asciiTheme="minorHAnsi" w:eastAsia="Calibri" w:hAnsiTheme="minorHAnsi" w:cstheme="minorHAnsi"/>
          <w:sz w:val="22"/>
          <w:szCs w:val="22"/>
        </w:rPr>
        <w:t xml:space="preserve"> a gazdasági társaságot és kért</w:t>
      </w:r>
      <w:r w:rsidR="00A71ACD">
        <w:rPr>
          <w:rFonts w:asciiTheme="minorHAnsi" w:eastAsia="Calibri" w:hAnsiTheme="minorHAnsi" w:cstheme="minorHAnsi"/>
          <w:sz w:val="22"/>
          <w:szCs w:val="22"/>
        </w:rPr>
        <w:t>e</w:t>
      </w:r>
      <w:r w:rsidRPr="00557368">
        <w:rPr>
          <w:rFonts w:asciiTheme="minorHAnsi" w:eastAsia="Calibri" w:hAnsiTheme="minorHAnsi" w:cstheme="minorHAnsi"/>
          <w:sz w:val="22"/>
          <w:szCs w:val="22"/>
        </w:rPr>
        <w:t>, hogy adja meg az F-gáz azonosítóját azért, hogy az Önkormányzat NKH felületéről át tudj</w:t>
      </w:r>
      <w:r w:rsidR="00080D87">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helyezni az érintett berendezéseket. Az áthelyezés annak érdekében szükséges, hogy a Vasivíz Zrt. szerződött karbantartó partnere el tudja végezni a szivárgásvizsgálatokat és adminisztrálni tudja a szivárgás vizsgálatok eredményeit.</w:t>
      </w:r>
    </w:p>
    <w:p w14:paraId="7D45FB00" w14:textId="77777777" w:rsidR="00557368" w:rsidRPr="00557368" w:rsidRDefault="00557368" w:rsidP="00557368">
      <w:pPr>
        <w:jc w:val="both"/>
        <w:rPr>
          <w:rFonts w:asciiTheme="minorHAnsi" w:eastAsia="Calibri" w:hAnsiTheme="minorHAnsi" w:cstheme="minorHAnsi"/>
          <w:sz w:val="22"/>
          <w:szCs w:val="22"/>
        </w:rPr>
      </w:pPr>
    </w:p>
    <w:p w14:paraId="00BB3C9E" w14:textId="77777777" w:rsidR="00557368" w:rsidRPr="00557368" w:rsidRDefault="00557368" w:rsidP="00557368">
      <w:pPr>
        <w:jc w:val="both"/>
        <w:rPr>
          <w:rFonts w:asciiTheme="minorHAnsi" w:eastAsia="Calibri" w:hAnsiTheme="minorHAnsi" w:cstheme="minorHAnsi"/>
          <w:b/>
          <w:bCs/>
          <w:sz w:val="22"/>
          <w:szCs w:val="22"/>
        </w:rPr>
      </w:pPr>
      <w:r w:rsidRPr="00557368">
        <w:rPr>
          <w:rFonts w:asciiTheme="minorHAnsi" w:eastAsia="Calibri" w:hAnsiTheme="minorHAnsi" w:cstheme="minorHAnsi"/>
          <w:b/>
          <w:bCs/>
          <w:sz w:val="22"/>
          <w:szCs w:val="22"/>
        </w:rPr>
        <w:t>Kötelező energetikai felülvizsgálat 70 kW feletti fűtési és hűtési rendszerekre:</w:t>
      </w:r>
    </w:p>
    <w:p w14:paraId="2A113891" w14:textId="0C3B3CF5" w:rsidR="00557368" w:rsidRPr="00557368" w:rsidRDefault="00557368" w:rsidP="00557368">
      <w:pPr>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 felülvizsgálat elvégzési kötelezettségének 2015. évi LVII. törvény által rótt szabályai: A 2022.</w:t>
      </w:r>
      <w:r w:rsidR="00DB3D60">
        <w:rPr>
          <w:rFonts w:asciiTheme="minorHAnsi" w:eastAsia="Calibri" w:hAnsiTheme="minorHAnsi" w:cstheme="minorHAnsi"/>
          <w:sz w:val="22"/>
          <w:szCs w:val="22"/>
        </w:rPr>
        <w:t xml:space="preserve"> január </w:t>
      </w:r>
      <w:r w:rsidRPr="00557368">
        <w:rPr>
          <w:rFonts w:asciiTheme="minorHAnsi" w:eastAsia="Calibri" w:hAnsiTheme="minorHAnsi" w:cstheme="minorHAnsi"/>
          <w:sz w:val="22"/>
          <w:szCs w:val="22"/>
        </w:rPr>
        <w:t>1-i hatálybelépés előtt üzembehelyezett rendszerek tekintetében az első felülvizsgálatot legkésőbb 2025. december 31-ig kell lefolytatni. A 2022.</w:t>
      </w:r>
      <w:r w:rsidR="007170A6">
        <w:rPr>
          <w:rFonts w:asciiTheme="minorHAnsi" w:eastAsia="Calibri" w:hAnsiTheme="minorHAnsi" w:cstheme="minorHAnsi"/>
          <w:sz w:val="22"/>
          <w:szCs w:val="22"/>
        </w:rPr>
        <w:t xml:space="preserve"> január 1-</w:t>
      </w:r>
      <w:r w:rsidRPr="00557368">
        <w:rPr>
          <w:rFonts w:asciiTheme="minorHAnsi" w:eastAsia="Calibri" w:hAnsiTheme="minorHAnsi" w:cstheme="minorHAnsi"/>
          <w:sz w:val="22"/>
          <w:szCs w:val="22"/>
        </w:rPr>
        <w:t>i időpontot követően üzembehelyezett rendszerek tekintetében az első felülvizsgálatot legkésőbb egy éven belül kötelező elvégezni. Ennek lefolytatásáról az üzemeltetőnek vagy a tulajdonosnak (együtt rendszerüzemeltető) kell gondoskodnia. - A hatályos jogszabályok alapján megkezdt</w:t>
      </w:r>
      <w:r w:rsidR="00F11453">
        <w:rPr>
          <w:rFonts w:asciiTheme="minorHAnsi" w:eastAsia="Calibri" w:hAnsiTheme="minorHAnsi" w:cstheme="minorHAnsi"/>
          <w:sz w:val="22"/>
          <w:szCs w:val="22"/>
        </w:rPr>
        <w:t>e az iroda</w:t>
      </w:r>
      <w:r w:rsidRPr="00557368">
        <w:rPr>
          <w:rFonts w:asciiTheme="minorHAnsi" w:eastAsia="Calibri" w:hAnsiTheme="minorHAnsi" w:cstheme="minorHAnsi"/>
          <w:sz w:val="22"/>
          <w:szCs w:val="22"/>
        </w:rPr>
        <w:t xml:space="preserve"> a felülvizsgálatot és a témakör kezelését. A költségvetési szerveknek kiküldt</w:t>
      </w:r>
      <w:r w:rsidR="00F11453">
        <w:rPr>
          <w:rFonts w:asciiTheme="minorHAnsi" w:eastAsia="Calibri" w:hAnsiTheme="minorHAnsi" w:cstheme="minorHAnsi"/>
          <w:sz w:val="22"/>
          <w:szCs w:val="22"/>
        </w:rPr>
        <w:t>e</w:t>
      </w:r>
      <w:r w:rsidRPr="00557368">
        <w:rPr>
          <w:rFonts w:asciiTheme="minorHAnsi" w:eastAsia="Calibri" w:hAnsiTheme="minorHAnsi" w:cstheme="minorHAnsi"/>
          <w:sz w:val="22"/>
          <w:szCs w:val="22"/>
        </w:rPr>
        <w:t xml:space="preserve"> a tájékoztatást az adott témát illetően. Az EMIT keretében kértük az auditort, hogy jelezze a megbízónak a kötelezően auditálandó fogyasztási helyeket. A jogszabály lehetőséget biztosít felmentésekre, melyeket jelenleg még vizsgál</w:t>
      </w:r>
      <w:r w:rsidR="00F11453">
        <w:rPr>
          <w:rFonts w:asciiTheme="minorHAnsi" w:eastAsia="Calibri" w:hAnsiTheme="minorHAnsi" w:cstheme="minorHAnsi"/>
          <w:sz w:val="22"/>
          <w:szCs w:val="22"/>
        </w:rPr>
        <w:t xml:space="preserve"> az iroda</w:t>
      </w:r>
      <w:r w:rsidRPr="00557368">
        <w:rPr>
          <w:rFonts w:asciiTheme="minorHAnsi" w:eastAsia="Calibri" w:hAnsiTheme="minorHAnsi" w:cstheme="minorHAnsi"/>
          <w:sz w:val="22"/>
          <w:szCs w:val="22"/>
        </w:rPr>
        <w:t xml:space="preserve">. </w:t>
      </w:r>
    </w:p>
    <w:p w14:paraId="71B3CADF" w14:textId="51472D73" w:rsidR="00557368" w:rsidRPr="00557368" w:rsidRDefault="00557368" w:rsidP="00D54D85">
      <w:pPr>
        <w:pStyle w:val="Listaszerbekezds"/>
        <w:numPr>
          <w:ilvl w:val="0"/>
          <w:numId w:val="15"/>
        </w:numPr>
        <w:ind w:left="502"/>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 xml:space="preserve">A felmentések tekintetében, a távhős rendszereket érintő felülvizsgálat költsége megtakarítható lenne a távhőszolgáltató által kibocsátott fűtési rendszerre irányuló rendszerüzemeltetési szerződések birtokában. Megtakarítási lehetőség körülbelül 5.000.000-8.000.000 Ft/ 8 év. Az ezzel kapcsolatos ügyintézést </w:t>
      </w:r>
      <w:r w:rsidR="00F11453">
        <w:rPr>
          <w:rFonts w:asciiTheme="minorHAnsi" w:eastAsia="Calibri" w:hAnsiTheme="minorHAnsi" w:cstheme="minorHAnsi"/>
          <w:sz w:val="22"/>
          <w:szCs w:val="22"/>
        </w:rPr>
        <w:t xml:space="preserve">az </w:t>
      </w:r>
      <w:r w:rsidRPr="00557368">
        <w:rPr>
          <w:rFonts w:asciiTheme="minorHAnsi" w:eastAsia="Calibri" w:hAnsiTheme="minorHAnsi" w:cstheme="minorHAnsi"/>
          <w:sz w:val="22"/>
          <w:szCs w:val="22"/>
        </w:rPr>
        <w:t>i</w:t>
      </w:r>
      <w:r w:rsidR="00F11453">
        <w:rPr>
          <w:rFonts w:asciiTheme="minorHAnsi" w:eastAsia="Calibri" w:hAnsiTheme="minorHAnsi" w:cstheme="minorHAnsi"/>
          <w:sz w:val="22"/>
          <w:szCs w:val="22"/>
        </w:rPr>
        <w:t>ro</w:t>
      </w:r>
      <w:r w:rsidRPr="00557368">
        <w:rPr>
          <w:rFonts w:asciiTheme="minorHAnsi" w:eastAsia="Calibri" w:hAnsiTheme="minorHAnsi" w:cstheme="minorHAnsi"/>
          <w:sz w:val="22"/>
          <w:szCs w:val="22"/>
        </w:rPr>
        <w:t>d</w:t>
      </w:r>
      <w:r w:rsidR="00F11453">
        <w:rPr>
          <w:rFonts w:asciiTheme="minorHAnsi" w:eastAsia="Calibri" w:hAnsiTheme="minorHAnsi" w:cstheme="minorHAnsi"/>
          <w:sz w:val="22"/>
          <w:szCs w:val="22"/>
        </w:rPr>
        <w:t>a</w:t>
      </w:r>
      <w:r w:rsidRPr="00557368">
        <w:rPr>
          <w:rFonts w:asciiTheme="minorHAnsi" w:eastAsia="Calibri" w:hAnsiTheme="minorHAnsi" w:cstheme="minorHAnsi"/>
          <w:sz w:val="22"/>
          <w:szCs w:val="22"/>
        </w:rPr>
        <w:t xml:space="preserve"> megkezdte. A Szombathelyi Távhőszolgáltató Kft.-nek levél íródott. Válasz tájékoztatásul megkapt</w:t>
      </w:r>
      <w:r w:rsidR="00F11453">
        <w:rPr>
          <w:rFonts w:asciiTheme="minorHAnsi" w:eastAsia="Calibri" w:hAnsiTheme="minorHAnsi" w:cstheme="minorHAnsi"/>
          <w:sz w:val="22"/>
          <w:szCs w:val="22"/>
        </w:rPr>
        <w:t>a az iroda</w:t>
      </w:r>
      <w:r w:rsidRPr="00557368">
        <w:rPr>
          <w:rFonts w:asciiTheme="minorHAnsi" w:eastAsia="Calibri" w:hAnsiTheme="minorHAnsi" w:cstheme="minorHAnsi"/>
          <w:sz w:val="22"/>
          <w:szCs w:val="22"/>
        </w:rPr>
        <w:t>, hogy jelenleg a Magyar Távhőszolgáltatók Szakmai Szövetsége írásban kereste meg az Energiaügyi Minisztériumot a jogszabály egyes pontjainak tisztázása érdekében, mivel a kérdéskör nem csupán Szombathely városát érinti, hanem országos szintű. 2026.</w:t>
      </w:r>
      <w:r w:rsidR="00F11453">
        <w:rPr>
          <w:rFonts w:asciiTheme="minorHAnsi" w:eastAsia="Calibri" w:hAnsiTheme="minorHAnsi" w:cstheme="minorHAnsi"/>
          <w:sz w:val="22"/>
          <w:szCs w:val="22"/>
        </w:rPr>
        <w:t xml:space="preserve">január </w:t>
      </w:r>
      <w:r w:rsidRPr="00557368">
        <w:rPr>
          <w:rFonts w:asciiTheme="minorHAnsi" w:eastAsia="Calibri" w:hAnsiTheme="minorHAnsi" w:cstheme="minorHAnsi"/>
          <w:sz w:val="22"/>
          <w:szCs w:val="22"/>
        </w:rPr>
        <w:t>8-án ismét rákérdez</w:t>
      </w:r>
      <w:r w:rsidR="00F11453">
        <w:rPr>
          <w:rFonts w:asciiTheme="minorHAnsi" w:eastAsia="Calibri" w:hAnsiTheme="minorHAnsi" w:cstheme="minorHAnsi"/>
          <w:sz w:val="22"/>
          <w:szCs w:val="22"/>
        </w:rPr>
        <w:t>ett</w:t>
      </w:r>
      <w:r w:rsidRPr="00557368">
        <w:rPr>
          <w:rFonts w:asciiTheme="minorHAnsi" w:eastAsia="Calibri" w:hAnsiTheme="minorHAnsi" w:cstheme="minorHAnsi"/>
          <w:sz w:val="22"/>
          <w:szCs w:val="22"/>
        </w:rPr>
        <w:t>, de sajnos nincs még értékelhető jogi állásfoglalás.</w:t>
      </w:r>
    </w:p>
    <w:p w14:paraId="197ABB32" w14:textId="77777777" w:rsidR="00557368" w:rsidRPr="00557368" w:rsidRDefault="00557368" w:rsidP="00D54D85">
      <w:pPr>
        <w:pStyle w:val="Listaszerbekezds"/>
        <w:numPr>
          <w:ilvl w:val="0"/>
          <w:numId w:val="15"/>
        </w:numPr>
        <w:ind w:left="502"/>
        <w:jc w:val="both"/>
        <w:rPr>
          <w:rFonts w:asciiTheme="minorHAnsi" w:eastAsia="Calibri" w:hAnsiTheme="minorHAnsi" w:cstheme="minorHAnsi"/>
          <w:sz w:val="22"/>
          <w:szCs w:val="22"/>
        </w:rPr>
      </w:pPr>
      <w:r w:rsidRPr="00557368">
        <w:rPr>
          <w:rFonts w:asciiTheme="minorHAnsi" w:eastAsia="Calibri" w:hAnsiTheme="minorHAnsi" w:cstheme="minorHAnsi"/>
          <w:sz w:val="22"/>
          <w:szCs w:val="22"/>
        </w:rPr>
        <w:t>Az EMIT keretében az érintett rendszerek detektálása folyamatban van, a költségvetési szervek önállóan egyeztetnek az auditorral a kötelezettség elvégzését illetően. Az előzetes felmérés elkészült, az auditok folyamatban vannak.</w:t>
      </w:r>
    </w:p>
    <w:p w14:paraId="146C37DF" w14:textId="77777777" w:rsidR="00557368" w:rsidRPr="00110280" w:rsidRDefault="00557368" w:rsidP="00557368">
      <w:pPr>
        <w:jc w:val="both"/>
        <w:rPr>
          <w:rFonts w:eastAsia="Calibri"/>
        </w:rPr>
      </w:pPr>
    </w:p>
    <w:bookmarkEnd w:id="2"/>
    <w:p w14:paraId="4908ACC5" w14:textId="2CF65719" w:rsidR="00A07C7E" w:rsidRPr="00A07C7E" w:rsidRDefault="00A07C7E" w:rsidP="00A07C7E">
      <w:pPr>
        <w:jc w:val="both"/>
        <w:rPr>
          <w:rFonts w:asciiTheme="minorHAnsi" w:hAnsiTheme="minorHAnsi" w:cstheme="minorHAnsi"/>
          <w:color w:val="000000" w:themeColor="text1"/>
          <w:sz w:val="22"/>
          <w:szCs w:val="22"/>
        </w:rPr>
      </w:pPr>
      <w:r w:rsidRPr="00A07C7E">
        <w:rPr>
          <w:rFonts w:asciiTheme="minorHAnsi" w:eastAsia="Calibri" w:hAnsiTheme="minorHAnsi" w:cstheme="minorHAnsi"/>
          <w:sz w:val="22"/>
          <w:szCs w:val="22"/>
        </w:rPr>
        <w:t>A</w:t>
      </w:r>
      <w:r w:rsidRPr="00A07C7E">
        <w:rPr>
          <w:rFonts w:asciiTheme="minorHAnsi" w:hAnsiTheme="minorHAnsi" w:cstheme="minorHAnsi"/>
          <w:color w:val="000000" w:themeColor="text1"/>
          <w:sz w:val="22"/>
          <w:szCs w:val="22"/>
        </w:rPr>
        <w:t xml:space="preserve"> </w:t>
      </w:r>
      <w:r w:rsidRPr="00A07C7E">
        <w:rPr>
          <w:rFonts w:asciiTheme="minorHAnsi" w:hAnsiTheme="minorHAnsi" w:cstheme="minorHAnsi"/>
          <w:b/>
          <w:bCs/>
          <w:color w:val="000000" w:themeColor="text1"/>
          <w:sz w:val="22"/>
          <w:szCs w:val="22"/>
        </w:rPr>
        <w:t>Kommunális Iroda</w:t>
      </w:r>
      <w:r w:rsidRPr="00A07C7E">
        <w:rPr>
          <w:rFonts w:asciiTheme="minorHAnsi" w:hAnsiTheme="minorHAnsi" w:cstheme="minorHAnsi"/>
          <w:color w:val="000000" w:themeColor="text1"/>
          <w:sz w:val="22"/>
          <w:szCs w:val="22"/>
        </w:rPr>
        <w:t xml:space="preserve"> ellátja, a közutak, közterületek, a csapadékvíz-elvezetés üzemeltetésével és fenntartásával, a köztisztasággal, az e-közműegyeztetéssel, lakossági bejelentésekkel kapcsolatos feladatokat.</w:t>
      </w:r>
    </w:p>
    <w:p w14:paraId="6CD8D004" w14:textId="77777777" w:rsidR="00A07C7E" w:rsidRPr="00A07C7E" w:rsidRDefault="00A07C7E" w:rsidP="00A07C7E">
      <w:pPr>
        <w:jc w:val="both"/>
        <w:rPr>
          <w:rFonts w:asciiTheme="minorHAnsi" w:hAnsiTheme="minorHAnsi" w:cstheme="minorHAnsi"/>
          <w:color w:val="000000" w:themeColor="text1"/>
          <w:sz w:val="22"/>
          <w:szCs w:val="22"/>
        </w:rPr>
      </w:pPr>
    </w:p>
    <w:p w14:paraId="54B10A1C" w14:textId="77777777" w:rsidR="00A07C7E" w:rsidRPr="00A07C7E" w:rsidRDefault="00A07C7E" w:rsidP="00A07C7E">
      <w:pPr>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Fentiek alapján </w:t>
      </w:r>
      <w:r w:rsidRPr="00A07C7E">
        <w:rPr>
          <w:rFonts w:asciiTheme="minorHAnsi" w:hAnsiTheme="minorHAnsi" w:cstheme="minorHAnsi"/>
          <w:i/>
          <w:iCs/>
          <w:color w:val="000000" w:themeColor="text1"/>
          <w:sz w:val="22"/>
          <w:szCs w:val="22"/>
        </w:rPr>
        <w:t>2025. november 27. és 2026. január 12.</w:t>
      </w:r>
      <w:r w:rsidRPr="00A07C7E">
        <w:rPr>
          <w:rFonts w:asciiTheme="minorHAnsi" w:hAnsiTheme="minorHAnsi" w:cstheme="minorHAnsi"/>
          <w:color w:val="000000" w:themeColor="text1"/>
          <w:sz w:val="22"/>
          <w:szCs w:val="22"/>
        </w:rPr>
        <w:t xml:space="preserve"> napja közti időszakban az </w:t>
      </w:r>
      <w:r w:rsidRPr="00A07C7E">
        <w:rPr>
          <w:rFonts w:asciiTheme="minorHAnsi" w:hAnsiTheme="minorHAnsi" w:cstheme="minorHAnsi"/>
          <w:b/>
          <w:bCs/>
          <w:i/>
          <w:iCs/>
          <w:color w:val="000000" w:themeColor="text1"/>
          <w:sz w:val="22"/>
          <w:szCs w:val="22"/>
        </w:rPr>
        <w:t>iktatott ügyek száma 770 db</w:t>
      </w:r>
      <w:r w:rsidRPr="00A07C7E">
        <w:rPr>
          <w:rFonts w:asciiTheme="minorHAnsi" w:hAnsiTheme="minorHAnsi" w:cstheme="minorHAnsi"/>
          <w:color w:val="000000" w:themeColor="text1"/>
          <w:sz w:val="22"/>
          <w:szCs w:val="22"/>
        </w:rPr>
        <w:t>, amelyből</w:t>
      </w:r>
    </w:p>
    <w:p w14:paraId="26DDBA4D" w14:textId="77777777" w:rsidR="00A07C7E" w:rsidRPr="00A07C7E" w:rsidRDefault="00A07C7E" w:rsidP="00D54D85">
      <w:pPr>
        <w:pStyle w:val="Listaszerbekezds"/>
        <w:numPr>
          <w:ilvl w:val="0"/>
          <w:numId w:val="5"/>
        </w:numPr>
        <w:ind w:left="1428"/>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közutak, közterületek</w:t>
      </w:r>
      <w:r w:rsidRPr="00A07C7E">
        <w:rPr>
          <w:rFonts w:asciiTheme="minorHAnsi" w:hAnsiTheme="minorHAnsi" w:cstheme="minorHAnsi"/>
          <w:sz w:val="22"/>
          <w:szCs w:val="22"/>
        </w:rPr>
        <w:t xml:space="preserve"> </w:t>
      </w:r>
      <w:r w:rsidRPr="00A07C7E">
        <w:rPr>
          <w:rFonts w:asciiTheme="minorHAnsi" w:hAnsiTheme="minorHAnsi" w:cstheme="minorHAnsi"/>
          <w:color w:val="000000" w:themeColor="text1"/>
          <w:sz w:val="22"/>
          <w:szCs w:val="22"/>
        </w:rPr>
        <w:t xml:space="preserve">üzemeltetése és fenntartása </w:t>
      </w:r>
    </w:p>
    <w:p w14:paraId="2340E58E" w14:textId="120497D2" w:rsidR="00A07C7E" w:rsidRPr="00A07C7E" w:rsidRDefault="00A07C7E" w:rsidP="00D54D85">
      <w:pPr>
        <w:pStyle w:val="Listaszerbekezds"/>
        <w:numPr>
          <w:ilvl w:val="0"/>
          <w:numId w:val="6"/>
        </w:numPr>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kezelői hozzájárulások (közművek elhelyezése, közterületek bontása, útcsatlakozások kialakítása, rendezvények) </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446 db</w:t>
      </w:r>
      <w:r w:rsidR="006B3C01">
        <w:rPr>
          <w:rFonts w:asciiTheme="minorHAnsi" w:hAnsiTheme="minorHAnsi" w:cstheme="minorHAnsi"/>
          <w:color w:val="000000" w:themeColor="text1"/>
          <w:sz w:val="22"/>
          <w:szCs w:val="22"/>
        </w:rPr>
        <w:t>,</w:t>
      </w:r>
    </w:p>
    <w:p w14:paraId="0BB33A4D" w14:textId="22F07AF7" w:rsidR="00A07C7E" w:rsidRPr="00A07C7E" w:rsidRDefault="00A07C7E" w:rsidP="00D54D85">
      <w:pPr>
        <w:pStyle w:val="Listaszerbekezds"/>
        <w:numPr>
          <w:ilvl w:val="0"/>
          <w:numId w:val="6"/>
        </w:numPr>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úthiba </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71 db</w:t>
      </w:r>
      <w:r w:rsidR="006B3C01">
        <w:rPr>
          <w:rFonts w:asciiTheme="minorHAnsi" w:hAnsiTheme="minorHAnsi" w:cstheme="minorHAnsi"/>
          <w:color w:val="000000" w:themeColor="text1"/>
          <w:sz w:val="22"/>
          <w:szCs w:val="22"/>
        </w:rPr>
        <w:t>,</w:t>
      </w:r>
    </w:p>
    <w:p w14:paraId="75D05AE9" w14:textId="5442D7B9" w:rsidR="00A07C7E" w:rsidRPr="00A07C7E" w:rsidRDefault="00A07C7E" w:rsidP="00D54D85">
      <w:pPr>
        <w:pStyle w:val="Listaszerbekezds"/>
        <w:numPr>
          <w:ilvl w:val="0"/>
          <w:numId w:val="6"/>
        </w:numPr>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lastRenderedPageBreak/>
        <w:t xml:space="preserve">behajtási engedély </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98 db</w:t>
      </w:r>
      <w:r w:rsidR="006B3C01">
        <w:rPr>
          <w:rFonts w:asciiTheme="minorHAnsi" w:hAnsiTheme="minorHAnsi" w:cstheme="minorHAnsi"/>
          <w:color w:val="000000" w:themeColor="text1"/>
          <w:sz w:val="22"/>
          <w:szCs w:val="22"/>
        </w:rPr>
        <w:t>,</w:t>
      </w:r>
    </w:p>
    <w:p w14:paraId="553C8CA9" w14:textId="59DE518E" w:rsidR="00A07C7E" w:rsidRPr="00A07C7E" w:rsidRDefault="00A07C7E" w:rsidP="00D54D85">
      <w:pPr>
        <w:pStyle w:val="Listaszerbekezds"/>
        <w:numPr>
          <w:ilvl w:val="0"/>
          <w:numId w:val="6"/>
        </w:numPr>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telephely igazolások </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25 db</w:t>
      </w:r>
      <w:r w:rsidR="006B3C01">
        <w:rPr>
          <w:rFonts w:asciiTheme="minorHAnsi" w:hAnsiTheme="minorHAnsi" w:cstheme="minorHAnsi"/>
          <w:color w:val="000000" w:themeColor="text1"/>
          <w:sz w:val="22"/>
          <w:szCs w:val="22"/>
        </w:rPr>
        <w:t>,</w:t>
      </w:r>
    </w:p>
    <w:p w14:paraId="0EED1E84" w14:textId="72B62EFD" w:rsidR="00A07C7E" w:rsidRPr="00A07C7E" w:rsidRDefault="00A07C7E" w:rsidP="00D54D85">
      <w:pPr>
        <w:pStyle w:val="Listaszerbekezds"/>
        <w:numPr>
          <w:ilvl w:val="0"/>
          <w:numId w:val="5"/>
        </w:numPr>
        <w:ind w:left="1428"/>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csapadékvíz-elvezetés </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3 db</w:t>
      </w:r>
      <w:r w:rsidR="006B3C01">
        <w:rPr>
          <w:rFonts w:asciiTheme="minorHAnsi" w:hAnsiTheme="minorHAnsi" w:cstheme="minorHAnsi"/>
          <w:color w:val="000000" w:themeColor="text1"/>
          <w:sz w:val="22"/>
          <w:szCs w:val="22"/>
        </w:rPr>
        <w:t>,</w:t>
      </w:r>
    </w:p>
    <w:p w14:paraId="39B86FBE" w14:textId="2EB905C3" w:rsidR="00A07C7E" w:rsidRPr="00A07C7E" w:rsidRDefault="00A07C7E" w:rsidP="00D54D85">
      <w:pPr>
        <w:pStyle w:val="Listaszerbekezds"/>
        <w:numPr>
          <w:ilvl w:val="0"/>
          <w:numId w:val="5"/>
        </w:numPr>
        <w:ind w:left="1428"/>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a köztisztaság </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83 db</w:t>
      </w:r>
      <w:r w:rsidR="006B3C01">
        <w:rPr>
          <w:rFonts w:asciiTheme="minorHAnsi" w:hAnsiTheme="minorHAnsi" w:cstheme="minorHAnsi"/>
          <w:color w:val="000000" w:themeColor="text1"/>
          <w:sz w:val="22"/>
          <w:szCs w:val="22"/>
        </w:rPr>
        <w:t>,</w:t>
      </w:r>
    </w:p>
    <w:p w14:paraId="73A391EE" w14:textId="3283DF05" w:rsidR="00A07C7E" w:rsidRPr="00A07C7E" w:rsidRDefault="00A07C7E" w:rsidP="00D54D85">
      <w:pPr>
        <w:pStyle w:val="Listaszerbekezds"/>
        <w:numPr>
          <w:ilvl w:val="0"/>
          <w:numId w:val="5"/>
        </w:numPr>
        <w:ind w:left="1428"/>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az e-közműegyeztetés</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 xml:space="preserve"> 1 db</w:t>
      </w:r>
      <w:r w:rsidR="006B3C01">
        <w:rPr>
          <w:rFonts w:asciiTheme="minorHAnsi" w:hAnsiTheme="minorHAnsi" w:cstheme="minorHAnsi"/>
          <w:color w:val="000000" w:themeColor="text1"/>
          <w:sz w:val="22"/>
          <w:szCs w:val="22"/>
        </w:rPr>
        <w:t>,</w:t>
      </w:r>
    </w:p>
    <w:p w14:paraId="6522435B" w14:textId="03866702" w:rsidR="00A07C7E" w:rsidRPr="00A07C7E" w:rsidRDefault="00A07C7E" w:rsidP="00D54D85">
      <w:pPr>
        <w:pStyle w:val="Listaszerbekezds"/>
        <w:numPr>
          <w:ilvl w:val="0"/>
          <w:numId w:val="5"/>
        </w:numPr>
        <w:ind w:left="1428"/>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hidak </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3 db</w:t>
      </w:r>
      <w:r w:rsidR="006B3C01">
        <w:rPr>
          <w:rFonts w:asciiTheme="minorHAnsi" w:hAnsiTheme="minorHAnsi" w:cstheme="minorHAnsi"/>
          <w:color w:val="000000" w:themeColor="text1"/>
          <w:sz w:val="22"/>
          <w:szCs w:val="22"/>
        </w:rPr>
        <w:t>,</w:t>
      </w:r>
    </w:p>
    <w:p w14:paraId="6E7EE979" w14:textId="486BC8F1" w:rsidR="00A07C7E" w:rsidRPr="00A07C7E" w:rsidRDefault="00A07C7E" w:rsidP="00D54D85">
      <w:pPr>
        <w:pStyle w:val="Listaszerbekezds"/>
        <w:numPr>
          <w:ilvl w:val="0"/>
          <w:numId w:val="5"/>
        </w:numPr>
        <w:ind w:left="1428"/>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egyéb </w:t>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r>
      <w:r w:rsidR="006B3C01">
        <w:rPr>
          <w:rFonts w:asciiTheme="minorHAnsi" w:hAnsiTheme="minorHAnsi" w:cstheme="minorHAnsi"/>
          <w:color w:val="000000" w:themeColor="text1"/>
          <w:sz w:val="22"/>
          <w:szCs w:val="22"/>
        </w:rPr>
        <w:tab/>
        <w:t xml:space="preserve">        </w:t>
      </w:r>
      <w:r w:rsidRPr="00A07C7E">
        <w:rPr>
          <w:rFonts w:asciiTheme="minorHAnsi" w:hAnsiTheme="minorHAnsi" w:cstheme="minorHAnsi"/>
          <w:color w:val="000000" w:themeColor="text1"/>
          <w:sz w:val="22"/>
          <w:szCs w:val="22"/>
        </w:rPr>
        <w:t>40 db</w:t>
      </w:r>
      <w:r w:rsidR="006B3C01">
        <w:rPr>
          <w:rFonts w:asciiTheme="minorHAnsi" w:hAnsiTheme="minorHAnsi" w:cstheme="minorHAnsi"/>
          <w:color w:val="000000" w:themeColor="text1"/>
          <w:sz w:val="22"/>
          <w:szCs w:val="22"/>
        </w:rPr>
        <w:t>.</w:t>
      </w:r>
    </w:p>
    <w:p w14:paraId="15CFCAFC" w14:textId="77777777" w:rsidR="00A07C7E" w:rsidRPr="00A07C7E" w:rsidRDefault="00A07C7E" w:rsidP="00A07C7E">
      <w:pPr>
        <w:pStyle w:val="Listaszerbekezds"/>
        <w:ind w:left="6372"/>
        <w:jc w:val="both"/>
        <w:rPr>
          <w:rFonts w:asciiTheme="minorHAnsi" w:hAnsiTheme="minorHAnsi" w:cstheme="minorHAnsi"/>
          <w:color w:val="000000" w:themeColor="text1"/>
          <w:sz w:val="22"/>
          <w:szCs w:val="22"/>
        </w:rPr>
      </w:pPr>
    </w:p>
    <w:p w14:paraId="5FAADB1E" w14:textId="77777777" w:rsidR="00A07C7E" w:rsidRPr="00A07C7E" w:rsidRDefault="00A07C7E" w:rsidP="00A07C7E">
      <w:pPr>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Állást foglal és intézkedik a közúti közlekedéssel, fenntartással, üzemeltetéssel, fejlesztéssel, igazgatással, a csapadékvíz elvezetéssel kapcsolatos ügyekben. </w:t>
      </w:r>
    </w:p>
    <w:p w14:paraId="38A5093B" w14:textId="77777777" w:rsidR="00A07C7E" w:rsidRPr="00A07C7E" w:rsidRDefault="00A07C7E" w:rsidP="00A07C7E">
      <w:pPr>
        <w:jc w:val="both"/>
        <w:rPr>
          <w:rFonts w:asciiTheme="minorHAnsi" w:hAnsiTheme="minorHAnsi" w:cstheme="minorHAnsi"/>
          <w:color w:val="000000" w:themeColor="text1"/>
          <w:sz w:val="22"/>
          <w:szCs w:val="22"/>
        </w:rPr>
      </w:pPr>
    </w:p>
    <w:p w14:paraId="2E5FF586" w14:textId="77777777" w:rsidR="00A07C7E" w:rsidRPr="00A07C7E" w:rsidRDefault="00A07C7E" w:rsidP="00A07C7E">
      <w:pPr>
        <w:jc w:val="both"/>
        <w:rPr>
          <w:rFonts w:asciiTheme="minorHAnsi" w:hAnsiTheme="minorHAnsi" w:cstheme="minorHAnsi"/>
          <w:color w:val="000000" w:themeColor="text1"/>
          <w:sz w:val="22"/>
          <w:szCs w:val="22"/>
        </w:rPr>
      </w:pPr>
      <w:bookmarkStart w:id="5" w:name="_Hlk82674395"/>
      <w:r w:rsidRPr="00A07C7E">
        <w:rPr>
          <w:rFonts w:asciiTheme="minorHAnsi" w:hAnsiTheme="minorHAnsi" w:cstheme="minorHAnsi"/>
          <w:color w:val="000000" w:themeColor="text1"/>
          <w:sz w:val="22"/>
          <w:szCs w:val="22"/>
        </w:rPr>
        <w:t>A fenntartási feladatokat a költségvetés és kapacitás függvényében – az időjárás által is befolyásoltan - folyamatosan végzik a partnercégek (SZOVA NZRt., Vasi Flóra Kft., Szkendó Kft.)</w:t>
      </w:r>
    </w:p>
    <w:p w14:paraId="325AEE65" w14:textId="77777777" w:rsidR="00A07C7E" w:rsidRPr="00A07C7E" w:rsidRDefault="00A07C7E" w:rsidP="00A07C7E">
      <w:pPr>
        <w:jc w:val="both"/>
        <w:rPr>
          <w:rFonts w:asciiTheme="minorHAnsi" w:eastAsia="MS Mincho" w:hAnsiTheme="minorHAnsi" w:cstheme="minorHAnsi"/>
          <w:color w:val="000000"/>
          <w:sz w:val="22"/>
          <w:szCs w:val="22"/>
          <w:highlight w:val="yellow"/>
        </w:rPr>
      </w:pPr>
    </w:p>
    <w:p w14:paraId="657874ED" w14:textId="77777777" w:rsidR="00A07C7E" w:rsidRPr="00A07C7E" w:rsidRDefault="00A07C7E" w:rsidP="00A07C7E">
      <w:pPr>
        <w:jc w:val="both"/>
        <w:rPr>
          <w:rFonts w:asciiTheme="minorHAnsi" w:hAnsiTheme="minorHAnsi" w:cstheme="minorHAnsi"/>
          <w:sz w:val="22"/>
          <w:szCs w:val="22"/>
        </w:rPr>
      </w:pPr>
      <w:r w:rsidRPr="00A07C7E">
        <w:rPr>
          <w:rFonts w:asciiTheme="minorHAnsi" w:hAnsiTheme="minorHAnsi" w:cstheme="minorHAnsi"/>
          <w:sz w:val="22"/>
          <w:szCs w:val="22"/>
        </w:rPr>
        <w:t>A kötelező útfenntartási feladatokon belül az egész város területén az útburkolati hibák javítását a SZOVA NZrt. folyamatosan végzi. Közlekedési táblák kihelyezése és cseréje, hajlított csőkorlátok, valamint forgalomkorlátozó eszközök kihelyezése folyamatosan történik.</w:t>
      </w:r>
    </w:p>
    <w:p w14:paraId="592A98F0" w14:textId="77777777" w:rsidR="00A07C7E" w:rsidRPr="00A07C7E" w:rsidRDefault="00A07C7E" w:rsidP="00A07C7E">
      <w:pPr>
        <w:jc w:val="both"/>
        <w:rPr>
          <w:rFonts w:asciiTheme="minorHAnsi" w:hAnsiTheme="minorHAnsi" w:cstheme="minorHAnsi"/>
          <w:sz w:val="22"/>
          <w:szCs w:val="22"/>
        </w:rPr>
      </w:pPr>
    </w:p>
    <w:p w14:paraId="523A1E28" w14:textId="77777777" w:rsidR="00A07C7E" w:rsidRPr="00A07C7E" w:rsidRDefault="00A07C7E" w:rsidP="00A07C7E">
      <w:pPr>
        <w:jc w:val="both"/>
        <w:rPr>
          <w:rFonts w:asciiTheme="minorHAnsi" w:hAnsiTheme="minorHAnsi" w:cstheme="minorHAnsi"/>
          <w:sz w:val="22"/>
          <w:szCs w:val="22"/>
        </w:rPr>
      </w:pPr>
      <w:r w:rsidRPr="00A07C7E">
        <w:rPr>
          <w:rFonts w:asciiTheme="minorHAnsi" w:hAnsiTheme="minorHAnsi" w:cstheme="minorHAnsi"/>
          <w:sz w:val="22"/>
          <w:szCs w:val="22"/>
        </w:rPr>
        <w:t>A kötelező hóeltakarítási és síkosság mentesítési feladatokat a SZOVA NZrt. folyamatosan végzi ütemterv szerint az egész városban.</w:t>
      </w:r>
    </w:p>
    <w:p w14:paraId="1AA3BEBF" w14:textId="77777777" w:rsidR="00A07C7E" w:rsidRPr="00A07C7E" w:rsidRDefault="00A07C7E" w:rsidP="00A07C7E">
      <w:pPr>
        <w:jc w:val="both"/>
        <w:rPr>
          <w:rFonts w:asciiTheme="minorHAnsi" w:hAnsiTheme="minorHAnsi" w:cstheme="minorHAnsi"/>
          <w:sz w:val="22"/>
          <w:szCs w:val="22"/>
        </w:rPr>
      </w:pPr>
    </w:p>
    <w:p w14:paraId="16D9738A" w14:textId="77777777" w:rsidR="00A07C7E" w:rsidRPr="00A07C7E" w:rsidRDefault="00A07C7E" w:rsidP="00A07C7E">
      <w:pPr>
        <w:jc w:val="both"/>
        <w:rPr>
          <w:rFonts w:asciiTheme="minorHAnsi" w:hAnsiTheme="minorHAnsi" w:cstheme="minorHAnsi"/>
          <w:sz w:val="22"/>
          <w:szCs w:val="22"/>
        </w:rPr>
      </w:pPr>
      <w:r w:rsidRPr="00A07C7E">
        <w:rPr>
          <w:rFonts w:asciiTheme="minorHAnsi" w:hAnsiTheme="minorHAnsi" w:cstheme="minorHAnsi"/>
          <w:sz w:val="22"/>
          <w:szCs w:val="22"/>
        </w:rPr>
        <w:t xml:space="preserve">A forgalmi rend változással kapcsolatos javaslatok felülvizsgálata, előterjesztések készítése az érintett bizottságra folyamatosan történik. </w:t>
      </w:r>
    </w:p>
    <w:p w14:paraId="2F3239EB" w14:textId="77777777" w:rsidR="00A07C7E" w:rsidRPr="00A07C7E" w:rsidRDefault="00A07C7E" w:rsidP="00A07C7E">
      <w:pPr>
        <w:jc w:val="both"/>
        <w:rPr>
          <w:rFonts w:asciiTheme="minorHAnsi" w:hAnsiTheme="minorHAnsi" w:cstheme="minorHAnsi"/>
          <w:color w:val="000000" w:themeColor="text1"/>
          <w:sz w:val="22"/>
          <w:szCs w:val="22"/>
        </w:rPr>
      </w:pPr>
    </w:p>
    <w:p w14:paraId="34E4BC78" w14:textId="77777777" w:rsidR="00A07C7E" w:rsidRPr="00A07C7E" w:rsidRDefault="00A07C7E" w:rsidP="00A07C7E">
      <w:pPr>
        <w:jc w:val="both"/>
        <w:rPr>
          <w:rFonts w:asciiTheme="minorHAnsi" w:hAnsiTheme="minorHAnsi" w:cstheme="minorHAnsi"/>
          <w:color w:val="000000" w:themeColor="text1"/>
          <w:sz w:val="22"/>
          <w:szCs w:val="22"/>
        </w:rPr>
      </w:pPr>
      <w:r w:rsidRPr="00A07C7E">
        <w:rPr>
          <w:rFonts w:asciiTheme="minorHAnsi" w:hAnsiTheme="minorHAnsi" w:cstheme="minorHAnsi"/>
          <w:color w:val="000000" w:themeColor="text1"/>
          <w:sz w:val="22"/>
          <w:szCs w:val="22"/>
        </w:rPr>
        <w:t xml:space="preserve">Az önkormányzat kezelésében lévő zárt csatorna fedlapjainak, víznyelőrácsainak szintbeemelése, javítása, valamint a város területén lévő zárt csapadékcsatorna és víznyelő mosatása megrendelések alapján folyamatosan történik a város egész területére kiterjedően. </w:t>
      </w:r>
    </w:p>
    <w:p w14:paraId="461F281A" w14:textId="77777777" w:rsidR="00A07C7E" w:rsidRPr="00A07C7E" w:rsidRDefault="00A07C7E" w:rsidP="00A07C7E">
      <w:pPr>
        <w:jc w:val="both"/>
        <w:rPr>
          <w:rFonts w:asciiTheme="minorHAnsi" w:hAnsiTheme="minorHAnsi" w:cstheme="minorHAnsi"/>
          <w:color w:val="000000" w:themeColor="text1"/>
          <w:sz w:val="22"/>
          <w:szCs w:val="22"/>
        </w:rPr>
      </w:pPr>
    </w:p>
    <w:p w14:paraId="3452457D" w14:textId="77777777" w:rsidR="00A07C7E" w:rsidRPr="00A07C7E" w:rsidRDefault="00A07C7E" w:rsidP="00A07C7E">
      <w:pPr>
        <w:jc w:val="both"/>
        <w:rPr>
          <w:rFonts w:asciiTheme="minorHAnsi" w:hAnsiTheme="minorHAnsi" w:cstheme="minorHAnsi"/>
          <w:sz w:val="22"/>
          <w:szCs w:val="22"/>
        </w:rPr>
      </w:pPr>
      <w:r w:rsidRPr="00A07C7E">
        <w:rPr>
          <w:rFonts w:asciiTheme="minorHAnsi" w:hAnsiTheme="minorHAnsi" w:cstheme="minorHAnsi"/>
          <w:sz w:val="22"/>
          <w:szCs w:val="22"/>
        </w:rPr>
        <w:t xml:space="preserve">A Közterület-felügyelettel szoros az együttműködés, mind az illegális hulladéklerakások felszámolása, mind pedig a szabálytalan parkolások visszaszorítása és biztonságos közlekedés érdekében. </w:t>
      </w:r>
    </w:p>
    <w:p w14:paraId="5340904B" w14:textId="77777777" w:rsidR="00A07C7E" w:rsidRPr="00A07C7E" w:rsidRDefault="00A07C7E" w:rsidP="00A07C7E">
      <w:pPr>
        <w:jc w:val="both"/>
        <w:rPr>
          <w:rFonts w:asciiTheme="minorHAnsi" w:hAnsiTheme="minorHAnsi" w:cstheme="minorHAnsi"/>
          <w:sz w:val="22"/>
          <w:szCs w:val="22"/>
        </w:rPr>
      </w:pPr>
    </w:p>
    <w:bookmarkEnd w:id="5"/>
    <w:p w14:paraId="6EEC7CD0" w14:textId="77777777" w:rsidR="00A07C7E" w:rsidRPr="00A07C7E" w:rsidRDefault="00A07C7E" w:rsidP="00A07C7E">
      <w:pPr>
        <w:jc w:val="both"/>
        <w:rPr>
          <w:rFonts w:asciiTheme="minorHAnsi" w:hAnsiTheme="minorHAnsi" w:cstheme="minorHAnsi"/>
          <w:sz w:val="22"/>
          <w:szCs w:val="22"/>
        </w:rPr>
      </w:pPr>
      <w:r w:rsidRPr="00A07C7E">
        <w:rPr>
          <w:rFonts w:asciiTheme="minorHAnsi" w:hAnsiTheme="minorHAnsi" w:cstheme="minorHAnsi"/>
          <w:sz w:val="22"/>
          <w:szCs w:val="22"/>
        </w:rPr>
        <w:t xml:space="preserve">A redmine rendszeren keresztül, a „Szépítsük Együtt Szombathely” menüpontból, az </w:t>
      </w:r>
      <w:hyperlink r:id="rId10" w:history="1">
        <w:r w:rsidRPr="00A07C7E">
          <w:rPr>
            <w:rStyle w:val="Hiperhivatkozs"/>
            <w:rFonts w:asciiTheme="minorHAnsi" w:hAnsiTheme="minorHAnsi" w:cstheme="minorHAnsi"/>
            <w:sz w:val="22"/>
            <w:szCs w:val="22"/>
          </w:rPr>
          <w:t>info@szombathely.hu</w:t>
        </w:r>
      </w:hyperlink>
      <w:r w:rsidRPr="00A07C7E">
        <w:rPr>
          <w:rFonts w:asciiTheme="minorHAnsi" w:hAnsiTheme="minorHAnsi" w:cstheme="minorHAnsi"/>
          <w:sz w:val="22"/>
          <w:szCs w:val="22"/>
        </w:rPr>
        <w:t xml:space="preserve">, a </w:t>
      </w:r>
      <w:hyperlink r:id="rId11" w:history="1">
        <w:r w:rsidRPr="00A07C7E">
          <w:rPr>
            <w:rStyle w:val="Hiperhivatkozs"/>
            <w:rFonts w:asciiTheme="minorHAnsi" w:hAnsiTheme="minorHAnsi" w:cstheme="minorHAnsi"/>
            <w:sz w:val="22"/>
            <w:szCs w:val="22"/>
          </w:rPr>
          <w:t>katyu@szombathely.hu</w:t>
        </w:r>
      </w:hyperlink>
      <w:r w:rsidRPr="00A07C7E">
        <w:rPr>
          <w:rFonts w:asciiTheme="minorHAnsi" w:hAnsiTheme="minorHAnsi" w:cstheme="minorHAnsi"/>
          <w:sz w:val="22"/>
          <w:szCs w:val="22"/>
        </w:rPr>
        <w:t xml:space="preserve">, a </w:t>
      </w:r>
      <w:hyperlink r:id="rId12" w:history="1">
        <w:r w:rsidRPr="00A07C7E">
          <w:rPr>
            <w:rStyle w:val="Hiperhivatkozs"/>
            <w:rFonts w:asciiTheme="minorHAnsi" w:hAnsiTheme="minorHAnsi" w:cstheme="minorHAnsi"/>
            <w:sz w:val="22"/>
            <w:szCs w:val="22"/>
          </w:rPr>
          <w:t>koztisztasag@szombathely.hu</w:t>
        </w:r>
      </w:hyperlink>
      <w:r w:rsidRPr="00A07C7E">
        <w:rPr>
          <w:rFonts w:asciiTheme="minorHAnsi" w:hAnsiTheme="minorHAnsi" w:cstheme="minorHAnsi"/>
          <w:sz w:val="22"/>
          <w:szCs w:val="22"/>
        </w:rPr>
        <w:t xml:space="preserve"> e-mail címeken beérkezett lakossági és képviselői bejelentések intézése, az elvégzendő munkák partnercégektől történő megrendelése folyamatosan történik.  </w:t>
      </w:r>
    </w:p>
    <w:p w14:paraId="51874567" w14:textId="77777777" w:rsidR="00E61459" w:rsidRPr="00537CB9" w:rsidRDefault="00E61459" w:rsidP="00E61459">
      <w:pPr>
        <w:jc w:val="both"/>
        <w:rPr>
          <w:rFonts w:asciiTheme="minorHAnsi" w:hAnsiTheme="minorHAnsi" w:cstheme="minorHAnsi"/>
          <w:color w:val="000000" w:themeColor="text1"/>
          <w:sz w:val="22"/>
          <w:szCs w:val="22"/>
        </w:rPr>
      </w:pPr>
    </w:p>
    <w:p w14:paraId="60F35BAB" w14:textId="77777777" w:rsidR="00CB4734" w:rsidRDefault="00CB4734" w:rsidP="00CB4734">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A </w:t>
      </w:r>
      <w:r w:rsidRPr="004B007F">
        <w:rPr>
          <w:rFonts w:asciiTheme="minorHAnsi" w:hAnsiTheme="minorHAnsi" w:cstheme="minorHAnsi"/>
          <w:b/>
          <w:bCs/>
          <w:color w:val="000000" w:themeColor="text1"/>
          <w:sz w:val="22"/>
          <w:szCs w:val="22"/>
        </w:rPr>
        <w:t xml:space="preserve">Környezetvédelmi </w:t>
      </w:r>
      <w:r>
        <w:rPr>
          <w:rFonts w:asciiTheme="minorHAnsi" w:hAnsiTheme="minorHAnsi" w:cstheme="minorHAnsi"/>
          <w:b/>
          <w:bCs/>
          <w:color w:val="000000" w:themeColor="text1"/>
          <w:sz w:val="22"/>
          <w:szCs w:val="22"/>
        </w:rPr>
        <w:t xml:space="preserve">Iroda </w:t>
      </w:r>
      <w:r>
        <w:rPr>
          <w:rFonts w:asciiTheme="minorHAnsi" w:hAnsiTheme="minorHAnsi" w:cstheme="minorHAnsi"/>
          <w:color w:val="000000" w:themeColor="text1"/>
          <w:sz w:val="22"/>
          <w:szCs w:val="22"/>
        </w:rPr>
        <w:t>vezetője az alábbiakról tájékoztatott:</w:t>
      </w:r>
    </w:p>
    <w:p w14:paraId="73109A57" w14:textId="77777777" w:rsidR="00CB4734" w:rsidRDefault="00CB4734" w:rsidP="00CB4734">
      <w:pPr>
        <w:jc w:val="both"/>
        <w:rPr>
          <w:rFonts w:asciiTheme="minorHAnsi" w:hAnsiTheme="minorHAnsi" w:cstheme="minorHAnsi"/>
          <w:color w:val="000000" w:themeColor="text1"/>
          <w:sz w:val="22"/>
          <w:szCs w:val="22"/>
        </w:rPr>
      </w:pPr>
    </w:p>
    <w:p w14:paraId="5EFDF909" w14:textId="6BBFD67F" w:rsidR="00CB4734" w:rsidRDefault="00CB4734" w:rsidP="00CB473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E84D47">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roda 2024. október 11-étől látja el</w:t>
      </w:r>
      <w:r w:rsidRPr="00D4624A">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color w:val="000000" w:themeColor="text1"/>
          <w:sz w:val="22"/>
          <w:szCs w:val="22"/>
        </w:rPr>
        <w:t xml:space="preserve">többek között - a </w:t>
      </w:r>
      <w:r w:rsidRPr="00537CB9">
        <w:rPr>
          <w:rFonts w:asciiTheme="minorHAnsi" w:hAnsiTheme="minorHAnsi" w:cstheme="minorHAnsi"/>
          <w:color w:val="000000" w:themeColor="text1"/>
          <w:sz w:val="22"/>
          <w:szCs w:val="22"/>
        </w:rPr>
        <w:t xml:space="preserve">parkfenntartással, </w:t>
      </w:r>
      <w:r>
        <w:rPr>
          <w:rFonts w:asciiTheme="minorHAnsi" w:hAnsiTheme="minorHAnsi" w:cstheme="minorHAnsi"/>
          <w:color w:val="000000" w:themeColor="text1"/>
          <w:sz w:val="22"/>
          <w:szCs w:val="22"/>
        </w:rPr>
        <w:t xml:space="preserve">a fakivágással, a játszóterek, szökőkutak, fizetőparkolók üzemeltetésével, a közvilágítással, </w:t>
      </w:r>
      <w:r w:rsidRPr="00537CB9">
        <w:rPr>
          <w:rFonts w:asciiTheme="minorHAnsi" w:hAnsiTheme="minorHAnsi" w:cstheme="minorHAnsi"/>
          <w:color w:val="000000" w:themeColor="text1"/>
          <w:sz w:val="22"/>
          <w:szCs w:val="22"/>
        </w:rPr>
        <w:t xml:space="preserve">a helyi közösségi közlekedéssel, </w:t>
      </w:r>
      <w:r>
        <w:rPr>
          <w:rFonts w:asciiTheme="minorHAnsi" w:hAnsiTheme="minorHAnsi" w:cstheme="minorHAnsi"/>
          <w:color w:val="000000" w:themeColor="text1"/>
          <w:sz w:val="22"/>
          <w:szCs w:val="22"/>
        </w:rPr>
        <w:t xml:space="preserve">a közterület-használati engedélyek kiadásával, a köztemetők fenntartásával, </w:t>
      </w:r>
      <w:r w:rsidRPr="00537CB9">
        <w:rPr>
          <w:rFonts w:asciiTheme="minorHAnsi" w:hAnsiTheme="minorHAnsi" w:cstheme="minorHAnsi"/>
          <w:color w:val="000000" w:themeColor="text1"/>
          <w:sz w:val="22"/>
          <w:szCs w:val="22"/>
        </w:rPr>
        <w:t>a kéményseprőipari közszolgáltatással</w:t>
      </w:r>
      <w:r>
        <w:rPr>
          <w:rFonts w:asciiTheme="minorHAnsi" w:hAnsiTheme="minorHAnsi" w:cstheme="minorHAnsi"/>
          <w:color w:val="000000" w:themeColor="text1"/>
          <w:sz w:val="22"/>
          <w:szCs w:val="22"/>
        </w:rPr>
        <w:t>, a</w:t>
      </w:r>
      <w:r w:rsidRPr="00537CB9">
        <w:rPr>
          <w:rFonts w:asciiTheme="minorHAnsi" w:hAnsiTheme="minorHAnsi" w:cstheme="minorHAnsi"/>
          <w:color w:val="000000" w:themeColor="text1"/>
          <w:sz w:val="22"/>
          <w:szCs w:val="22"/>
        </w:rPr>
        <w:t xml:space="preserve"> nem közművel összegyűjtött háztartási szennyvíz begyűjtésé</w:t>
      </w:r>
      <w:r>
        <w:rPr>
          <w:rFonts w:asciiTheme="minorHAnsi" w:hAnsiTheme="minorHAnsi" w:cstheme="minorHAnsi"/>
          <w:color w:val="000000" w:themeColor="text1"/>
          <w:sz w:val="22"/>
          <w:szCs w:val="22"/>
        </w:rPr>
        <w:t>vel</w:t>
      </w:r>
      <w:r w:rsidRPr="00537CB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tűzivíztározók időszakos ellenőrzésével, a rágcsálóirtással, a </w:t>
      </w:r>
      <w:r w:rsidRPr="00537CB9">
        <w:rPr>
          <w:rFonts w:asciiTheme="minorHAnsi" w:hAnsiTheme="minorHAnsi" w:cstheme="minorHAnsi"/>
          <w:color w:val="000000" w:themeColor="text1"/>
          <w:sz w:val="22"/>
          <w:szCs w:val="22"/>
        </w:rPr>
        <w:t xml:space="preserve">zajvédelemmel, </w:t>
      </w:r>
      <w:r>
        <w:rPr>
          <w:rFonts w:asciiTheme="minorHAnsi" w:hAnsiTheme="minorHAnsi" w:cstheme="minorHAnsi"/>
          <w:color w:val="000000" w:themeColor="text1"/>
          <w:sz w:val="22"/>
          <w:szCs w:val="22"/>
        </w:rPr>
        <w:t xml:space="preserve">a szárazelem gyűjtéssel, a természetvédelmi szakhatósági megkeresésekkel, a víz- és szennyvízrekonstrukcióval, vízgazdálkodással, valamint a Környezetvédelmi Iroda hatáskörébe tartozó </w:t>
      </w:r>
      <w:r w:rsidRPr="00537CB9">
        <w:rPr>
          <w:rFonts w:asciiTheme="minorHAnsi" w:hAnsiTheme="minorHAnsi" w:cstheme="minorHAnsi"/>
          <w:color w:val="000000" w:themeColor="text1"/>
          <w:sz w:val="22"/>
          <w:szCs w:val="22"/>
        </w:rPr>
        <w:t>lakossági bejelentésekkel</w:t>
      </w:r>
      <w:r>
        <w:rPr>
          <w:rFonts w:asciiTheme="minorHAnsi" w:hAnsiTheme="minorHAnsi" w:cstheme="minorHAnsi"/>
          <w:color w:val="000000" w:themeColor="text1"/>
          <w:sz w:val="22"/>
          <w:szCs w:val="22"/>
        </w:rPr>
        <w:t xml:space="preserve"> </w:t>
      </w:r>
      <w:r w:rsidRPr="00537CB9">
        <w:rPr>
          <w:rFonts w:asciiTheme="minorHAnsi" w:hAnsiTheme="minorHAnsi" w:cstheme="minorHAnsi"/>
          <w:color w:val="000000" w:themeColor="text1"/>
          <w:sz w:val="22"/>
          <w:szCs w:val="22"/>
        </w:rPr>
        <w:t>kapcsolatos feladatokat.</w:t>
      </w:r>
    </w:p>
    <w:p w14:paraId="5047AACE" w14:textId="77777777" w:rsidR="00CB4734" w:rsidRDefault="00CB4734" w:rsidP="00CB4734">
      <w:pPr>
        <w:jc w:val="both"/>
        <w:rPr>
          <w:rFonts w:asciiTheme="minorHAnsi" w:hAnsiTheme="minorHAnsi" w:cstheme="minorHAnsi"/>
          <w:color w:val="000000" w:themeColor="text1"/>
          <w:sz w:val="22"/>
          <w:szCs w:val="22"/>
        </w:rPr>
      </w:pPr>
    </w:p>
    <w:p w14:paraId="68708730" w14:textId="77777777" w:rsidR="00CB4734" w:rsidRDefault="00CB4734" w:rsidP="00CB4734">
      <w:pPr>
        <w:jc w:val="both"/>
        <w:rPr>
          <w:rFonts w:asciiTheme="minorHAnsi" w:hAnsiTheme="minorHAnsi" w:cstheme="minorHAnsi"/>
          <w:color w:val="000000" w:themeColor="text1"/>
          <w:sz w:val="22"/>
          <w:szCs w:val="22"/>
        </w:rPr>
      </w:pPr>
      <w:r w:rsidRPr="005A4311">
        <w:rPr>
          <w:rFonts w:asciiTheme="minorHAnsi" w:hAnsiTheme="minorHAnsi" w:cstheme="minorHAnsi"/>
          <w:color w:val="000000" w:themeColor="text1"/>
          <w:sz w:val="22"/>
          <w:szCs w:val="22"/>
        </w:rPr>
        <w:t>A Szombathelyi Parkfenntartási Kft. a parkfenntartási feladatokat, mint parkok takarítását, balesetveszélyes fák kivágását, virágágyások ápolását</w:t>
      </w:r>
      <w:r>
        <w:rPr>
          <w:rFonts w:asciiTheme="minorHAnsi" w:hAnsiTheme="minorHAnsi" w:cstheme="minorHAnsi"/>
          <w:color w:val="000000" w:themeColor="text1"/>
          <w:sz w:val="22"/>
          <w:szCs w:val="22"/>
        </w:rPr>
        <w:t xml:space="preserve"> a városi kertész közreműködésével 2025. december 31-ig </w:t>
      </w:r>
      <w:r w:rsidRPr="002D67C5">
        <w:rPr>
          <w:rFonts w:asciiTheme="minorHAnsi" w:hAnsiTheme="minorHAnsi" w:cstheme="minorHAnsi"/>
          <w:color w:val="000000" w:themeColor="text1"/>
          <w:sz w:val="22"/>
          <w:szCs w:val="22"/>
        </w:rPr>
        <w:t>vég</w:t>
      </w:r>
      <w:r>
        <w:rPr>
          <w:rFonts w:asciiTheme="minorHAnsi" w:hAnsiTheme="minorHAnsi" w:cstheme="minorHAnsi"/>
          <w:color w:val="000000" w:themeColor="text1"/>
          <w:sz w:val="22"/>
          <w:szCs w:val="22"/>
        </w:rPr>
        <w:t xml:space="preserve">ezte. </w:t>
      </w:r>
    </w:p>
    <w:p w14:paraId="3FFF1AEC" w14:textId="30DFEB02" w:rsidR="00CB4734" w:rsidRPr="00B3595F" w:rsidRDefault="00CB4734" w:rsidP="00CB4734">
      <w:pPr>
        <w:jc w:val="both"/>
        <w:rPr>
          <w:rFonts w:asciiTheme="minorHAnsi" w:hAnsiTheme="minorHAnsi" w:cstheme="minorHAnsi"/>
          <w:color w:val="000000" w:themeColor="text1"/>
          <w:sz w:val="22"/>
          <w:szCs w:val="22"/>
        </w:rPr>
      </w:pPr>
      <w:r w:rsidRPr="00B3595F">
        <w:rPr>
          <w:rFonts w:asciiTheme="minorHAnsi" w:hAnsiTheme="minorHAnsi" w:cstheme="minorHAnsi"/>
          <w:color w:val="000000" w:themeColor="text1"/>
          <w:sz w:val="22"/>
          <w:szCs w:val="22"/>
        </w:rPr>
        <w:t xml:space="preserve">Szombathely Megyei Jogú Város Közgyűlése </w:t>
      </w:r>
      <w:r>
        <w:rPr>
          <w:rFonts w:asciiTheme="minorHAnsi" w:hAnsiTheme="minorHAnsi" w:cstheme="minorHAnsi"/>
          <w:color w:val="000000" w:themeColor="text1"/>
          <w:sz w:val="22"/>
          <w:szCs w:val="22"/>
        </w:rPr>
        <w:t xml:space="preserve">a 2025. szeptember 29-i ülésén </w:t>
      </w:r>
      <w:r w:rsidRPr="00B3595F">
        <w:rPr>
          <w:rFonts w:asciiTheme="minorHAnsi" w:hAnsiTheme="minorHAnsi" w:cstheme="minorHAnsi"/>
          <w:color w:val="000000" w:themeColor="text1"/>
          <w:sz w:val="22"/>
          <w:szCs w:val="22"/>
        </w:rPr>
        <w:t>úgy határoz</w:t>
      </w:r>
      <w:r>
        <w:rPr>
          <w:rFonts w:asciiTheme="minorHAnsi" w:hAnsiTheme="minorHAnsi" w:cstheme="minorHAnsi"/>
          <w:color w:val="000000" w:themeColor="text1"/>
          <w:sz w:val="22"/>
          <w:szCs w:val="22"/>
        </w:rPr>
        <w:t>ott</w:t>
      </w:r>
      <w:r w:rsidRPr="00B3595F">
        <w:rPr>
          <w:rFonts w:asciiTheme="minorHAnsi" w:hAnsiTheme="minorHAnsi" w:cstheme="minorHAnsi"/>
          <w:color w:val="000000" w:themeColor="text1"/>
          <w:sz w:val="22"/>
          <w:szCs w:val="22"/>
        </w:rPr>
        <w:t>, hogy a Szombathelyi Parkfenntartási Kft.-t 2025. december 31. napjával az államháztartásról szóló 2011. évi CXCV. törvény II. fejezet 9/A</w:t>
      </w:r>
      <w:r w:rsidR="00417E1F">
        <w:rPr>
          <w:rFonts w:asciiTheme="minorHAnsi" w:hAnsiTheme="minorHAnsi" w:cstheme="minorHAnsi"/>
          <w:color w:val="000000" w:themeColor="text1"/>
          <w:sz w:val="22"/>
          <w:szCs w:val="22"/>
        </w:rPr>
        <w:t>.</w:t>
      </w:r>
      <w:r w:rsidRPr="00B3595F">
        <w:rPr>
          <w:rFonts w:asciiTheme="minorHAnsi" w:hAnsiTheme="minorHAnsi" w:cstheme="minorHAnsi"/>
          <w:color w:val="000000" w:themeColor="text1"/>
          <w:sz w:val="22"/>
          <w:szCs w:val="22"/>
        </w:rPr>
        <w:t xml:space="preserve"> alcíme alapján jogutód nélküli megszünteti és a megszűnő társaság feladatainak ellátására 2026. január 1. napjával költségvetési szervet alapít Szombathelyi Parkfenntartó Intézmény névvel.</w:t>
      </w:r>
    </w:p>
    <w:p w14:paraId="38B8AB73" w14:textId="77777777" w:rsidR="00CB4734" w:rsidRPr="007A5F5A" w:rsidRDefault="00CB4734" w:rsidP="00CB4734">
      <w:pPr>
        <w:jc w:val="both"/>
        <w:rPr>
          <w:rFonts w:asciiTheme="minorHAnsi" w:hAnsiTheme="minorHAnsi" w:cstheme="minorHAnsi"/>
          <w:color w:val="000000" w:themeColor="text1"/>
          <w:sz w:val="22"/>
          <w:szCs w:val="22"/>
        </w:rPr>
      </w:pPr>
      <w:r w:rsidRPr="007A5F5A">
        <w:rPr>
          <w:rFonts w:asciiTheme="minorHAnsi" w:hAnsiTheme="minorHAnsi" w:cstheme="minorHAnsi"/>
          <w:color w:val="000000" w:themeColor="text1"/>
          <w:sz w:val="22"/>
          <w:szCs w:val="22"/>
        </w:rPr>
        <w:t>Az éves fapótlást a Szompark Kft. még decemberben elvégezte. A metszési munkálatok megkezdődtek. A 2025. évre tervezett erdőgazdálkodási munkákat a szerződéses vállalkozó év végéig befejezte.</w:t>
      </w:r>
    </w:p>
    <w:p w14:paraId="1F961AD8" w14:textId="77777777" w:rsidR="00CB4734" w:rsidRDefault="00CB4734" w:rsidP="00CB4734">
      <w:pPr>
        <w:jc w:val="both"/>
        <w:rPr>
          <w:rFonts w:asciiTheme="minorHAnsi" w:hAnsiTheme="minorHAnsi" w:cstheme="minorHAnsi"/>
          <w:color w:val="000000" w:themeColor="text1"/>
          <w:sz w:val="22"/>
          <w:szCs w:val="22"/>
        </w:rPr>
      </w:pPr>
    </w:p>
    <w:p w14:paraId="5C908F8F" w14:textId="4F1EACA6" w:rsidR="00CB4734" w:rsidRDefault="00CB4734" w:rsidP="00CB4734">
      <w:pPr>
        <w:jc w:val="both"/>
        <w:rPr>
          <w:rFonts w:asciiTheme="minorHAnsi" w:hAnsiTheme="minorHAnsi" w:cstheme="minorHAnsi"/>
          <w:color w:val="000000" w:themeColor="text1"/>
          <w:sz w:val="22"/>
          <w:szCs w:val="22"/>
        </w:rPr>
      </w:pPr>
      <w:r w:rsidRPr="0006574E">
        <w:rPr>
          <w:rFonts w:asciiTheme="minorHAnsi" w:hAnsiTheme="minorHAnsi" w:cstheme="minorHAnsi"/>
          <w:color w:val="000000" w:themeColor="text1"/>
          <w:sz w:val="22"/>
          <w:szCs w:val="22"/>
        </w:rPr>
        <w:t xml:space="preserve">A lakossági és képviselői közvilágítási </w:t>
      </w:r>
      <w:r w:rsidRPr="009842EF">
        <w:rPr>
          <w:rFonts w:asciiTheme="minorHAnsi" w:hAnsiTheme="minorHAnsi" w:cstheme="minorHAnsi"/>
          <w:color w:val="000000" w:themeColor="text1"/>
          <w:sz w:val="22"/>
          <w:szCs w:val="22"/>
        </w:rPr>
        <w:t xml:space="preserve">bejelentések kezelése és a hibaelhárítás megrendelése, valamint a számlázással kapcsolatos ügyintézés az </w:t>
      </w:r>
      <w:r w:rsidR="00EA388A">
        <w:rPr>
          <w:rFonts w:asciiTheme="minorHAnsi" w:hAnsiTheme="minorHAnsi" w:cstheme="minorHAnsi"/>
          <w:color w:val="000000" w:themeColor="text1"/>
          <w:sz w:val="22"/>
          <w:szCs w:val="22"/>
        </w:rPr>
        <w:t>i</w:t>
      </w:r>
      <w:r w:rsidRPr="009842EF">
        <w:rPr>
          <w:rFonts w:asciiTheme="minorHAnsi" w:hAnsiTheme="minorHAnsi" w:cstheme="minorHAnsi"/>
          <w:color w:val="000000" w:themeColor="text1"/>
          <w:sz w:val="22"/>
          <w:szCs w:val="22"/>
        </w:rPr>
        <w:t xml:space="preserve">rodán folyamatos. </w:t>
      </w:r>
    </w:p>
    <w:p w14:paraId="30E0388B" w14:textId="77777777" w:rsidR="00CB4734" w:rsidRDefault="00CB4734" w:rsidP="00CB4734">
      <w:pPr>
        <w:jc w:val="both"/>
        <w:rPr>
          <w:rFonts w:asciiTheme="minorHAnsi" w:hAnsiTheme="minorHAnsi" w:cstheme="minorHAnsi"/>
          <w:bCs/>
          <w:sz w:val="22"/>
          <w:szCs w:val="22"/>
          <w:lang w:eastAsia="en-US"/>
        </w:rPr>
      </w:pPr>
      <w:r w:rsidRPr="00E412BF">
        <w:rPr>
          <w:rFonts w:asciiTheme="minorHAnsi" w:hAnsiTheme="minorHAnsi" w:cstheme="minorHAnsi"/>
          <w:sz w:val="22"/>
          <w:szCs w:val="22"/>
          <w:lang w:eastAsia="en-US"/>
        </w:rPr>
        <w:lastRenderedPageBreak/>
        <w:t>SZMJV Önkormányzata, a Savaria Városfejlesztési Kft., valamint a Polgármesteri Hivatal részére a 2026. évi villamos energia beszerzésére vonatkozó</w:t>
      </w:r>
      <w:r>
        <w:rPr>
          <w:rFonts w:asciiTheme="minorHAnsi" w:hAnsiTheme="minorHAnsi" w:cstheme="minorHAnsi"/>
          <w:b/>
          <w:bCs/>
          <w:sz w:val="22"/>
          <w:szCs w:val="22"/>
          <w:lang w:eastAsia="en-US"/>
        </w:rPr>
        <w:t xml:space="preserve"> </w:t>
      </w:r>
      <w:r w:rsidRPr="00021E69">
        <w:rPr>
          <w:rFonts w:asciiTheme="minorHAnsi" w:hAnsiTheme="minorHAnsi" w:cstheme="minorHAnsi"/>
          <w:sz w:val="22"/>
          <w:szCs w:val="22"/>
          <w:lang w:eastAsia="en-US"/>
        </w:rPr>
        <w:t>közbeszerzési</w:t>
      </w:r>
      <w:r>
        <w:rPr>
          <w:rFonts w:asciiTheme="minorHAnsi" w:hAnsiTheme="minorHAnsi" w:cstheme="minorHAnsi"/>
          <w:b/>
          <w:bCs/>
          <w:sz w:val="22"/>
          <w:szCs w:val="22"/>
          <w:lang w:eastAsia="en-US"/>
        </w:rPr>
        <w:t xml:space="preserve"> </w:t>
      </w:r>
      <w:r>
        <w:rPr>
          <w:rFonts w:asciiTheme="minorHAnsi" w:hAnsiTheme="minorHAnsi" w:cstheme="minorHAnsi"/>
          <w:bCs/>
          <w:sz w:val="22"/>
          <w:szCs w:val="22"/>
          <w:lang w:eastAsia="en-US"/>
        </w:rPr>
        <w:t>eljárás lezárult, a szerződések aláírásra kerültek.</w:t>
      </w:r>
    </w:p>
    <w:p w14:paraId="24E5ECF0" w14:textId="77777777" w:rsidR="00CB4734" w:rsidRPr="0006574E" w:rsidRDefault="00CB4734" w:rsidP="00CB4734">
      <w:pPr>
        <w:jc w:val="both"/>
        <w:rPr>
          <w:rFonts w:asciiTheme="minorHAnsi" w:hAnsiTheme="minorHAnsi" w:cstheme="minorHAnsi"/>
          <w:color w:val="000000" w:themeColor="text1"/>
          <w:sz w:val="22"/>
          <w:szCs w:val="22"/>
        </w:rPr>
      </w:pPr>
    </w:p>
    <w:p w14:paraId="23BF6EC2" w14:textId="77777777" w:rsidR="00CB4734" w:rsidRPr="006D3473" w:rsidRDefault="00CB4734" w:rsidP="00CB4734">
      <w:pPr>
        <w:jc w:val="both"/>
        <w:rPr>
          <w:rFonts w:asciiTheme="minorHAnsi" w:hAnsiTheme="minorHAnsi" w:cstheme="minorHAnsi"/>
          <w:color w:val="000000" w:themeColor="text1"/>
          <w:sz w:val="22"/>
          <w:szCs w:val="22"/>
        </w:rPr>
      </w:pPr>
      <w:r w:rsidRPr="003A3D6A">
        <w:rPr>
          <w:rFonts w:asciiTheme="minorHAnsi" w:hAnsiTheme="minorHAnsi" w:cstheme="minorHAnsi"/>
          <w:color w:val="000000" w:themeColor="text1"/>
          <w:sz w:val="22"/>
          <w:szCs w:val="22"/>
        </w:rPr>
        <w:t xml:space="preserve">A helyi közösségi közlekedési szolgáltatást ellátó BLAGUSS Agora Hungary Kft. </w:t>
      </w:r>
      <w:r>
        <w:rPr>
          <w:rFonts w:asciiTheme="minorHAnsi" w:hAnsiTheme="minorHAnsi" w:cstheme="minorHAnsi"/>
          <w:sz w:val="22"/>
          <w:szCs w:val="22"/>
        </w:rPr>
        <w:t>részéről a havi elszámolás készítése folyamatos.</w:t>
      </w:r>
    </w:p>
    <w:p w14:paraId="0208CB77" w14:textId="77777777" w:rsidR="00CB4734" w:rsidRDefault="00CB4734" w:rsidP="00CB4734">
      <w:pPr>
        <w:jc w:val="both"/>
        <w:rPr>
          <w:rFonts w:asciiTheme="minorHAnsi" w:hAnsiTheme="minorHAnsi" w:cstheme="minorHAnsi"/>
          <w:color w:val="000000" w:themeColor="text1"/>
          <w:sz w:val="22"/>
          <w:szCs w:val="22"/>
        </w:rPr>
      </w:pPr>
    </w:p>
    <w:p w14:paraId="2672568B" w14:textId="2CA73642" w:rsidR="00CB4734" w:rsidRDefault="00CB4734" w:rsidP="00CB473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Magyar Energetikai és Közmű-szabályozási Hivatal által jóváhagyott Gördülő Fejlesztési Tervben szereplő, valamint ún. havaria jellegű megrendelések megküldése a Vasivíz Zrt. felé folyamatos. Az elvégzett munkák teljesítését az </w:t>
      </w:r>
      <w:r w:rsidR="00EA388A">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roda helyszínen is ellenőrzi.</w:t>
      </w:r>
    </w:p>
    <w:p w14:paraId="0B6EE2D3" w14:textId="77777777" w:rsidR="00CB4734" w:rsidRDefault="00CB4734" w:rsidP="00CB4734">
      <w:pPr>
        <w:jc w:val="both"/>
        <w:rPr>
          <w:rFonts w:asciiTheme="minorHAnsi" w:hAnsiTheme="minorHAnsi" w:cstheme="minorHAnsi"/>
          <w:color w:val="000000" w:themeColor="text1"/>
          <w:sz w:val="22"/>
          <w:szCs w:val="22"/>
        </w:rPr>
      </w:pPr>
    </w:p>
    <w:p w14:paraId="38007858" w14:textId="77777777" w:rsidR="00CB4734" w:rsidRDefault="00CB4734" w:rsidP="00CB473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lakossági bejelentésekre reagálva a közterületi </w:t>
      </w:r>
      <w:r w:rsidRPr="003A18A4">
        <w:rPr>
          <w:rFonts w:asciiTheme="minorHAnsi" w:hAnsiTheme="minorHAnsi" w:cstheme="minorHAnsi"/>
          <w:color w:val="000000" w:themeColor="text1"/>
          <w:sz w:val="22"/>
          <w:szCs w:val="22"/>
        </w:rPr>
        <w:t xml:space="preserve">rágcsálóirtás </w:t>
      </w:r>
      <w:r>
        <w:rPr>
          <w:rFonts w:asciiTheme="minorHAnsi" w:hAnsiTheme="minorHAnsi" w:cstheme="minorHAnsi"/>
          <w:color w:val="000000" w:themeColor="text1"/>
          <w:sz w:val="22"/>
          <w:szCs w:val="22"/>
        </w:rPr>
        <w:t xml:space="preserve">(eseti) </w:t>
      </w:r>
      <w:r w:rsidRPr="003A18A4">
        <w:rPr>
          <w:rFonts w:asciiTheme="minorHAnsi" w:hAnsiTheme="minorHAnsi" w:cstheme="minorHAnsi"/>
          <w:color w:val="000000" w:themeColor="text1"/>
          <w:sz w:val="22"/>
          <w:szCs w:val="22"/>
        </w:rPr>
        <w:t>megrendelése folyamatos</w:t>
      </w:r>
      <w:r>
        <w:rPr>
          <w:rFonts w:asciiTheme="minorHAnsi" w:hAnsiTheme="minorHAnsi" w:cstheme="minorHAnsi"/>
          <w:color w:val="000000" w:themeColor="text1"/>
          <w:sz w:val="22"/>
          <w:szCs w:val="22"/>
        </w:rPr>
        <w:t>.</w:t>
      </w:r>
    </w:p>
    <w:p w14:paraId="05158A95" w14:textId="77777777" w:rsidR="00CB4734" w:rsidRDefault="00CB4734" w:rsidP="00CB4734">
      <w:pPr>
        <w:jc w:val="both"/>
        <w:rPr>
          <w:rFonts w:asciiTheme="minorHAnsi" w:hAnsiTheme="minorHAnsi" w:cstheme="minorHAnsi"/>
          <w:color w:val="000000" w:themeColor="text1"/>
          <w:sz w:val="22"/>
          <w:szCs w:val="22"/>
        </w:rPr>
      </w:pPr>
    </w:p>
    <w:p w14:paraId="26723BF7" w14:textId="77777777" w:rsidR="00CB4734" w:rsidRDefault="00CB4734" w:rsidP="00CB4734">
      <w:pPr>
        <w:jc w:val="both"/>
        <w:rPr>
          <w:rFonts w:ascii="Calibri" w:hAnsi="Calibri" w:cs="Calibri"/>
          <w:color w:val="000000" w:themeColor="text1"/>
          <w:sz w:val="22"/>
          <w:szCs w:val="22"/>
        </w:rPr>
      </w:pPr>
      <w:r w:rsidRPr="00F7702F">
        <w:rPr>
          <w:rFonts w:ascii="Calibri" w:hAnsi="Calibri" w:cs="Calibri"/>
          <w:color w:val="000000" w:themeColor="text1"/>
          <w:sz w:val="22"/>
          <w:szCs w:val="22"/>
        </w:rPr>
        <w:t>A Környezetvédelmi Iroda</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hatósági eljárást folytatott le fakivágási</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közterület-használati</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zajvédelmi ügyekben</w:t>
      </w:r>
      <w:r>
        <w:rPr>
          <w:rFonts w:ascii="Calibri" w:hAnsi="Calibri" w:cs="Calibri"/>
          <w:color w:val="000000" w:themeColor="text1"/>
          <w:sz w:val="22"/>
          <w:szCs w:val="22"/>
        </w:rPr>
        <w:t xml:space="preserve">, valamint helyi természetvédelmi végzéseket adott ki a város közigazgatási területén induló beruházásokra vonatkozóan. </w:t>
      </w:r>
    </w:p>
    <w:p w14:paraId="0773314D" w14:textId="494122CC" w:rsidR="00CB4734" w:rsidRDefault="00CB4734" w:rsidP="00CB4734">
      <w:pPr>
        <w:jc w:val="both"/>
        <w:rPr>
          <w:rFonts w:ascii="Calibri" w:hAnsi="Calibri" w:cs="Calibri"/>
          <w:color w:val="000000" w:themeColor="text1"/>
          <w:sz w:val="22"/>
          <w:szCs w:val="22"/>
        </w:rPr>
      </w:pPr>
      <w:r w:rsidRPr="0042304D">
        <w:rPr>
          <w:rFonts w:ascii="Calibri" w:hAnsi="Calibri" w:cs="Calibri"/>
          <w:color w:val="000000" w:themeColor="text1"/>
          <w:sz w:val="22"/>
          <w:szCs w:val="22"/>
        </w:rPr>
        <w:t>A szombathelyi Arany-patak híd zajterhelése kapcsán 2025.</w:t>
      </w:r>
      <w:r w:rsidR="003D269C">
        <w:rPr>
          <w:rFonts w:ascii="Calibri" w:hAnsi="Calibri" w:cs="Calibri"/>
          <w:color w:val="000000" w:themeColor="text1"/>
          <w:sz w:val="22"/>
          <w:szCs w:val="22"/>
        </w:rPr>
        <w:t xml:space="preserve"> április </w:t>
      </w:r>
      <w:r w:rsidRPr="0042304D">
        <w:rPr>
          <w:rFonts w:ascii="Calibri" w:hAnsi="Calibri" w:cs="Calibri"/>
          <w:color w:val="000000" w:themeColor="text1"/>
          <w:sz w:val="22"/>
          <w:szCs w:val="22"/>
        </w:rPr>
        <w:t xml:space="preserve">30-án intézkedési terv került megküldésre a Kormányhivatal, mint hatáskörrel rendelkező hatóság felé, amelyben foglalt vállalásokat a </w:t>
      </w:r>
      <w:r>
        <w:rPr>
          <w:rFonts w:ascii="Calibri" w:hAnsi="Calibri" w:cs="Calibri"/>
          <w:color w:val="000000" w:themeColor="text1"/>
          <w:sz w:val="22"/>
          <w:szCs w:val="22"/>
        </w:rPr>
        <w:t>Városstratégiai, Idegenforgalmi és Sport Bizottság</w:t>
      </w:r>
      <w:r w:rsidRPr="0042304D">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májusi ülésén </w:t>
      </w:r>
      <w:r w:rsidRPr="000B7861">
        <w:rPr>
          <w:rFonts w:ascii="Calibri" w:hAnsi="Calibri" w:cs="Calibri"/>
          <w:color w:val="000000" w:themeColor="text1"/>
          <w:sz w:val="22"/>
          <w:szCs w:val="22"/>
        </w:rPr>
        <w:t>tárgyalta.</w:t>
      </w:r>
      <w:r>
        <w:rPr>
          <w:rFonts w:ascii="Calibri" w:hAnsi="Calibri" w:cs="Calibri"/>
          <w:color w:val="000000" w:themeColor="text1"/>
          <w:sz w:val="22"/>
          <w:szCs w:val="22"/>
        </w:rPr>
        <w:t xml:space="preserve"> A döntés szerint a hídon bevezetésre került az 5 km/h sebességkorlátozás, valamint </w:t>
      </w:r>
      <w:r w:rsidRPr="00F77C4D">
        <w:rPr>
          <w:rFonts w:ascii="Calibri" w:hAnsi="Calibri" w:cs="Calibri"/>
          <w:color w:val="000000" w:themeColor="text1"/>
          <w:sz w:val="22"/>
          <w:szCs w:val="22"/>
        </w:rPr>
        <w:t>Szombathely MJV Közgyűlése</w:t>
      </w:r>
      <w:r>
        <w:rPr>
          <w:rFonts w:ascii="Calibri" w:hAnsi="Calibri" w:cs="Calibri"/>
          <w:color w:val="000000" w:themeColor="text1"/>
          <w:sz w:val="22"/>
          <w:szCs w:val="22"/>
        </w:rPr>
        <w:t xml:space="preserve"> </w:t>
      </w:r>
      <w:r w:rsidRPr="00F77C4D">
        <w:rPr>
          <w:rFonts w:ascii="Calibri" w:hAnsi="Calibri" w:cs="Calibri"/>
          <w:color w:val="000000" w:themeColor="text1"/>
          <w:sz w:val="22"/>
          <w:szCs w:val="22"/>
        </w:rPr>
        <w:t>210/2025. (VI. 19.) Kgy.sz. határozatá</w:t>
      </w:r>
      <w:r>
        <w:rPr>
          <w:rFonts w:ascii="Calibri" w:hAnsi="Calibri" w:cs="Calibri"/>
          <w:color w:val="000000" w:themeColor="text1"/>
          <w:sz w:val="22"/>
          <w:szCs w:val="22"/>
        </w:rPr>
        <w:t xml:space="preserve">nak értelmében </w:t>
      </w:r>
      <w:r w:rsidRPr="00F77C4D">
        <w:rPr>
          <w:rFonts w:ascii="Calibri" w:hAnsi="Calibri" w:cs="Calibri"/>
          <w:color w:val="000000" w:themeColor="text1"/>
          <w:sz w:val="22"/>
          <w:szCs w:val="22"/>
        </w:rPr>
        <w:t>a</w:t>
      </w:r>
      <w:r>
        <w:rPr>
          <w:rFonts w:ascii="Calibri" w:hAnsi="Calibri" w:cs="Calibri"/>
          <w:color w:val="000000" w:themeColor="text1"/>
          <w:sz w:val="22"/>
          <w:szCs w:val="22"/>
        </w:rPr>
        <w:t>z Önkormányzat a</w:t>
      </w:r>
      <w:r w:rsidRPr="00F77C4D">
        <w:rPr>
          <w:rFonts w:ascii="Calibri" w:hAnsi="Calibri" w:cs="Calibri"/>
          <w:color w:val="000000" w:themeColor="text1"/>
          <w:sz w:val="22"/>
          <w:szCs w:val="22"/>
        </w:rPr>
        <w:t xml:space="preserve"> fahíd javítási munkálatait elvégeztette.</w:t>
      </w:r>
      <w:r>
        <w:rPr>
          <w:rFonts w:ascii="Calibri" w:hAnsi="Calibri" w:cs="Calibri"/>
          <w:color w:val="000000" w:themeColor="text1"/>
          <w:sz w:val="22"/>
          <w:szCs w:val="22"/>
        </w:rPr>
        <w:t xml:space="preserve"> A Kormányhivatal 2025. augusztus 11. napján a </w:t>
      </w:r>
      <w:r w:rsidRPr="007C2FA1">
        <w:rPr>
          <w:rFonts w:ascii="Calibri" w:hAnsi="Calibri" w:cs="Calibri"/>
          <w:color w:val="000000" w:themeColor="text1"/>
          <w:sz w:val="22"/>
          <w:szCs w:val="22"/>
        </w:rPr>
        <w:t>hídon átmenő forgalom keltette zaj vonatkozásában részleges környezetvédelmi felülvizsgálati dokumentáció</w:t>
      </w:r>
      <w:r>
        <w:rPr>
          <w:rFonts w:ascii="Calibri" w:hAnsi="Calibri" w:cs="Calibri"/>
          <w:color w:val="000000" w:themeColor="text1"/>
          <w:sz w:val="22"/>
          <w:szCs w:val="22"/>
        </w:rPr>
        <w:t xml:space="preserve"> </w:t>
      </w:r>
      <w:r w:rsidRPr="007C2FA1">
        <w:rPr>
          <w:rFonts w:ascii="Calibri" w:hAnsi="Calibri" w:cs="Calibri"/>
          <w:color w:val="000000" w:themeColor="text1"/>
          <w:sz w:val="22"/>
          <w:szCs w:val="22"/>
        </w:rPr>
        <w:t xml:space="preserve">benyújtására </w:t>
      </w:r>
      <w:r>
        <w:rPr>
          <w:rFonts w:ascii="Calibri" w:hAnsi="Calibri" w:cs="Calibri"/>
          <w:color w:val="000000" w:themeColor="text1"/>
          <w:sz w:val="22"/>
          <w:szCs w:val="22"/>
        </w:rPr>
        <w:t xml:space="preserve">kötelezte az Önkormányzatot, amelynek </w:t>
      </w:r>
      <w:r w:rsidRPr="007C2FA1">
        <w:rPr>
          <w:rFonts w:ascii="Calibri" w:hAnsi="Calibri" w:cs="Calibri"/>
          <w:color w:val="000000" w:themeColor="text1"/>
          <w:sz w:val="22"/>
          <w:szCs w:val="22"/>
        </w:rPr>
        <w:t>végrehajtási határid</w:t>
      </w:r>
      <w:r>
        <w:rPr>
          <w:rFonts w:ascii="Calibri" w:hAnsi="Calibri" w:cs="Calibri"/>
          <w:color w:val="000000" w:themeColor="text1"/>
          <w:sz w:val="22"/>
          <w:szCs w:val="22"/>
        </w:rPr>
        <w:t>eje</w:t>
      </w:r>
      <w:r w:rsidRPr="007C2FA1">
        <w:rPr>
          <w:rFonts w:ascii="Calibri" w:hAnsi="Calibri" w:cs="Calibri"/>
          <w:color w:val="000000" w:themeColor="text1"/>
          <w:sz w:val="22"/>
          <w:szCs w:val="22"/>
        </w:rPr>
        <w:t xml:space="preserve"> 2025. november 30.</w:t>
      </w:r>
      <w:r>
        <w:rPr>
          <w:rFonts w:ascii="Calibri" w:hAnsi="Calibri" w:cs="Calibri"/>
          <w:color w:val="000000" w:themeColor="text1"/>
          <w:sz w:val="22"/>
          <w:szCs w:val="22"/>
        </w:rPr>
        <w:t xml:space="preserve"> volt. A dokumentumot </w:t>
      </w:r>
      <w:r w:rsidRPr="00562031">
        <w:rPr>
          <w:rFonts w:ascii="Calibri" w:hAnsi="Calibri" w:cs="Calibri"/>
          <w:color w:val="000000" w:themeColor="text1"/>
          <w:sz w:val="22"/>
          <w:szCs w:val="22"/>
        </w:rPr>
        <w:t>akkreditált zajvédelmi szakértő</w:t>
      </w:r>
      <w:r>
        <w:rPr>
          <w:rFonts w:ascii="Calibri" w:hAnsi="Calibri" w:cs="Calibri"/>
          <w:color w:val="000000" w:themeColor="text1"/>
          <w:sz w:val="22"/>
          <w:szCs w:val="22"/>
        </w:rPr>
        <w:t>vel készíttett</w:t>
      </w:r>
      <w:r w:rsidR="00CF4039">
        <w:rPr>
          <w:rFonts w:ascii="Calibri" w:hAnsi="Calibri" w:cs="Calibri"/>
          <w:color w:val="000000" w:themeColor="text1"/>
          <w:sz w:val="22"/>
          <w:szCs w:val="22"/>
        </w:rPr>
        <w:t>e</w:t>
      </w:r>
      <w:r>
        <w:rPr>
          <w:rFonts w:ascii="Calibri" w:hAnsi="Calibri" w:cs="Calibri"/>
          <w:color w:val="000000" w:themeColor="text1"/>
          <w:sz w:val="22"/>
          <w:szCs w:val="22"/>
        </w:rPr>
        <w:t xml:space="preserve"> el</w:t>
      </w:r>
      <w:r w:rsidR="00CF4039">
        <w:rPr>
          <w:rFonts w:ascii="Calibri" w:hAnsi="Calibri" w:cs="Calibri"/>
          <w:color w:val="000000" w:themeColor="text1"/>
          <w:sz w:val="22"/>
          <w:szCs w:val="22"/>
        </w:rPr>
        <w:t xml:space="preserve"> az iroda</w:t>
      </w:r>
      <w:r>
        <w:rPr>
          <w:rFonts w:ascii="Calibri" w:hAnsi="Calibri" w:cs="Calibri"/>
          <w:color w:val="000000" w:themeColor="text1"/>
          <w:sz w:val="22"/>
          <w:szCs w:val="22"/>
        </w:rPr>
        <w:t>, melynek benyújtását követően az illetékes hatóság tájékoztatta az Önkormányzatot a részleges környezetvédelmi felülvizsgálati eljárás megindításáról.</w:t>
      </w:r>
    </w:p>
    <w:p w14:paraId="6936FDC9" w14:textId="77777777" w:rsidR="00CB4734" w:rsidRDefault="00CB4734" w:rsidP="00CB4734">
      <w:pPr>
        <w:jc w:val="both"/>
        <w:rPr>
          <w:rFonts w:ascii="Calibri" w:hAnsi="Calibri" w:cs="Calibri"/>
          <w:color w:val="000000" w:themeColor="text1"/>
          <w:sz w:val="22"/>
          <w:szCs w:val="22"/>
        </w:rPr>
      </w:pPr>
    </w:p>
    <w:p w14:paraId="7DB2E54D" w14:textId="77777777" w:rsidR="00CB4734" w:rsidRDefault="00CB4734" w:rsidP="00CB473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Fenntarthatósági és Klímastratégiai Szakmai Bizottság működésével kapcsolatos mindennemű feladatot a Környezetvédelmi Iroda látja el.</w:t>
      </w:r>
    </w:p>
    <w:p w14:paraId="3BF27D85" w14:textId="77777777" w:rsidR="002337EA" w:rsidRDefault="002337EA" w:rsidP="002337EA">
      <w:pPr>
        <w:jc w:val="both"/>
        <w:rPr>
          <w:rFonts w:asciiTheme="minorHAnsi" w:hAnsiTheme="minorHAnsi" w:cstheme="minorHAnsi"/>
          <w:color w:val="000000" w:themeColor="text1"/>
          <w:sz w:val="22"/>
          <w:szCs w:val="22"/>
        </w:rPr>
      </w:pPr>
    </w:p>
    <w:p w14:paraId="786D1EF3" w14:textId="7F8B7369" w:rsidR="00B57E91" w:rsidRPr="00F60E32" w:rsidRDefault="00B57E91" w:rsidP="00B57E91">
      <w:pPr>
        <w:jc w:val="both"/>
        <w:rPr>
          <w:rFonts w:asciiTheme="minorHAnsi" w:hAnsiTheme="minorHAnsi"/>
          <w:sz w:val="22"/>
        </w:rPr>
      </w:pPr>
      <w:r w:rsidRPr="007644FB">
        <w:rPr>
          <w:rFonts w:asciiTheme="minorHAnsi" w:hAnsiTheme="minorHAnsi"/>
          <w:sz w:val="22"/>
        </w:rPr>
        <w:t>A</w:t>
      </w:r>
      <w:r w:rsidRPr="00F60E32">
        <w:rPr>
          <w:rFonts w:asciiTheme="minorHAnsi" w:hAnsiTheme="minorHAnsi"/>
          <w:b/>
          <w:bCs/>
          <w:sz w:val="22"/>
        </w:rPr>
        <w:t xml:space="preserve"> Vagyongazdálkodási és Városfejlesztési Irod</w:t>
      </w:r>
      <w:r w:rsidR="009B5235">
        <w:rPr>
          <w:rFonts w:asciiTheme="minorHAnsi" w:hAnsiTheme="minorHAnsi"/>
          <w:b/>
          <w:bCs/>
          <w:sz w:val="22"/>
        </w:rPr>
        <w:t>a</w:t>
      </w:r>
      <w:r w:rsidRPr="00F60E32">
        <w:rPr>
          <w:rFonts w:asciiTheme="minorHAnsi" w:hAnsiTheme="minorHAnsi"/>
          <w:sz w:val="22"/>
        </w:rPr>
        <w:t xml:space="preserve"> az előző közgyűlés óta folyamatosan végezte az SZMSZ-ben meghatározott feladatait. </w:t>
      </w:r>
    </w:p>
    <w:p w14:paraId="0D493C8D" w14:textId="77777777" w:rsidR="00B57E91" w:rsidRPr="00F60E32" w:rsidRDefault="00B57E91" w:rsidP="00B57E91">
      <w:pPr>
        <w:jc w:val="both"/>
        <w:rPr>
          <w:rFonts w:asciiTheme="minorHAnsi" w:hAnsiTheme="minorHAnsi"/>
          <w:sz w:val="22"/>
        </w:rPr>
      </w:pPr>
    </w:p>
    <w:p w14:paraId="4DA4B2D5" w14:textId="77777777" w:rsidR="00B57E91" w:rsidRPr="00F60E32" w:rsidRDefault="00B57E91" w:rsidP="00B57E91">
      <w:pPr>
        <w:jc w:val="both"/>
        <w:rPr>
          <w:rFonts w:asciiTheme="minorHAnsi" w:hAnsiTheme="minorHAnsi"/>
          <w:sz w:val="22"/>
        </w:rPr>
      </w:pPr>
      <w:r w:rsidRPr="00A609E6">
        <w:rPr>
          <w:rFonts w:asciiTheme="minorHAnsi" w:hAnsiTheme="minorHAnsi"/>
          <w:sz w:val="22"/>
        </w:rPr>
        <w:t xml:space="preserve">Az előző beszámoló készítése óta eltelt időszakban </w:t>
      </w:r>
      <w:r w:rsidRPr="002E732B">
        <w:rPr>
          <w:rFonts w:asciiTheme="minorHAnsi" w:hAnsiTheme="minorHAnsi"/>
          <w:sz w:val="22"/>
        </w:rPr>
        <w:t xml:space="preserve">434 </w:t>
      </w:r>
      <w:r>
        <w:rPr>
          <w:rFonts w:asciiTheme="minorHAnsi" w:hAnsiTheme="minorHAnsi"/>
          <w:sz w:val="22"/>
        </w:rPr>
        <w:t>d</w:t>
      </w:r>
      <w:r w:rsidRPr="00A609E6">
        <w:rPr>
          <w:rFonts w:asciiTheme="minorHAnsi" w:hAnsiTheme="minorHAnsi"/>
          <w:sz w:val="22"/>
        </w:rPr>
        <w:t>b iktatott ügyirat keletkezett az irodán.</w:t>
      </w:r>
      <w:r w:rsidRPr="00F60E32">
        <w:rPr>
          <w:rFonts w:asciiTheme="minorHAnsi" w:hAnsiTheme="minorHAnsi"/>
          <w:sz w:val="22"/>
        </w:rPr>
        <w:t xml:space="preserve"> </w:t>
      </w:r>
    </w:p>
    <w:p w14:paraId="79D7F9F4" w14:textId="77777777" w:rsidR="00B57E91" w:rsidRDefault="00B57E91" w:rsidP="00B57E91">
      <w:pPr>
        <w:jc w:val="both"/>
        <w:rPr>
          <w:rFonts w:asciiTheme="minorHAnsi" w:hAnsiTheme="minorHAnsi"/>
          <w:sz w:val="22"/>
        </w:rPr>
      </w:pPr>
      <w:r w:rsidRPr="00F60E32">
        <w:rPr>
          <w:rFonts w:asciiTheme="minorHAnsi" w:hAnsiTheme="minorHAnsi"/>
          <w:sz w:val="22"/>
        </w:rPr>
        <w:t xml:space="preserve">Az iroda a </w:t>
      </w:r>
      <w:r w:rsidRPr="00F60E32">
        <w:rPr>
          <w:rFonts w:asciiTheme="minorHAnsi" w:hAnsiTheme="minorHAnsi"/>
          <w:b/>
          <w:bCs/>
          <w:sz w:val="22"/>
        </w:rPr>
        <w:t>vagyongazdálkodási feladatkörében</w:t>
      </w:r>
      <w:r w:rsidRPr="00F60E32">
        <w:rPr>
          <w:rFonts w:asciiTheme="minorHAnsi" w:hAnsiTheme="minorHAnsi"/>
          <w:sz w:val="22"/>
        </w:rPr>
        <w:t xml:space="preserve"> gondoskodott a kijelölt vagyontárgyak pályáztatás keretében történő értékesítéséről, ennek keretében feladata a pályázati felhívás elkészítése, a pályázat megjelentetése, meghirdetése, a beérkezett pályázatok bontása, értékelése volt. A sikeres pályázatot követően az iroda elkészítette az adásvételi szerződéseket, gondoskodott az ingatlan-nyilvántartással kapcsolatos feladatok ellátásáról, eredménytelen pályáztatás esetén a nyitva álló határidőn belül érkezett vételi ajánlatok elbírálásáról. </w:t>
      </w:r>
    </w:p>
    <w:p w14:paraId="6D9D082A" w14:textId="77777777" w:rsidR="00B57E91" w:rsidRDefault="00B57E91" w:rsidP="00B57E91">
      <w:pPr>
        <w:jc w:val="both"/>
        <w:rPr>
          <w:rFonts w:asciiTheme="minorHAnsi" w:hAnsiTheme="minorHAnsi"/>
          <w:sz w:val="22"/>
        </w:rPr>
      </w:pPr>
    </w:p>
    <w:p w14:paraId="3C4F1D48" w14:textId="77777777" w:rsidR="00B57E91" w:rsidRDefault="00B57E91" w:rsidP="00B57E91">
      <w:pPr>
        <w:jc w:val="both"/>
        <w:rPr>
          <w:rFonts w:asciiTheme="minorHAnsi" w:hAnsiTheme="minorHAnsi"/>
          <w:sz w:val="22"/>
        </w:rPr>
      </w:pPr>
      <w:r>
        <w:rPr>
          <w:rFonts w:asciiTheme="minorHAnsi" w:hAnsiTheme="minorHAnsi"/>
          <w:sz w:val="22"/>
        </w:rPr>
        <w:t xml:space="preserve">A Közgyűlés a 141/2025. (IV. 30.) Kgy. számú határozatában elfogadta a </w:t>
      </w:r>
      <w:r w:rsidRPr="001950A2">
        <w:rPr>
          <w:rFonts w:asciiTheme="minorHAnsi" w:hAnsiTheme="minorHAnsi"/>
          <w:sz w:val="22"/>
        </w:rPr>
        <w:t>2025. évi vagyongazdálkodási koncepciót</w:t>
      </w:r>
      <w:r>
        <w:rPr>
          <w:rFonts w:asciiTheme="minorHAnsi" w:hAnsiTheme="minorHAnsi"/>
          <w:sz w:val="22"/>
        </w:rPr>
        <w:t xml:space="preserve">. </w:t>
      </w:r>
    </w:p>
    <w:p w14:paraId="42232DE5" w14:textId="46B2D8C4" w:rsidR="00B57E91" w:rsidRDefault="00B57E91" w:rsidP="00B57E91">
      <w:pPr>
        <w:jc w:val="both"/>
        <w:rPr>
          <w:rFonts w:asciiTheme="minorHAnsi" w:hAnsiTheme="minorHAnsi"/>
          <w:sz w:val="22"/>
        </w:rPr>
      </w:pPr>
      <w:r>
        <w:rPr>
          <w:rFonts w:asciiTheme="minorHAnsi" w:hAnsiTheme="minorHAnsi"/>
          <w:sz w:val="22"/>
        </w:rPr>
        <w:t xml:space="preserve">Szombathely Megyei Jogú Város Önkormányzata vagyonáról szóló 40/2014. (XII. 23.) önkormányzati rendelet szabályait figyelembe véve 2 eredménytelen pályázati eljárást követően a Közgyűlés a </w:t>
      </w:r>
      <w:r w:rsidRPr="00BC334E">
        <w:rPr>
          <w:rFonts w:asciiTheme="minorHAnsi" w:hAnsiTheme="minorHAnsi"/>
          <w:sz w:val="22"/>
        </w:rPr>
        <w:t>349/2025. (XII.11.) Kgy. számú határozatában a</w:t>
      </w:r>
      <w:r>
        <w:rPr>
          <w:rFonts w:asciiTheme="minorHAnsi" w:hAnsiTheme="minorHAnsi"/>
          <w:sz w:val="22"/>
        </w:rPr>
        <w:t xml:space="preserve"> </w:t>
      </w:r>
      <w:r w:rsidRPr="00BC334E">
        <w:rPr>
          <w:rFonts w:asciiTheme="minorHAnsi" w:hAnsiTheme="minorHAnsi"/>
          <w:sz w:val="22"/>
        </w:rPr>
        <w:t>4751/5 hrsz.-ú</w:t>
      </w:r>
      <w:r>
        <w:rPr>
          <w:rFonts w:asciiTheme="minorHAnsi" w:hAnsiTheme="minorHAnsi"/>
          <w:sz w:val="22"/>
        </w:rPr>
        <w:t xml:space="preserve"> ingatlanra vonatkozóan új pályázati felhívást fogadott el csökkentett forgalmi értékkel. A pályázat beadási határideje 2026. január 12</w:t>
      </w:r>
      <w:r w:rsidR="002179C5">
        <w:rPr>
          <w:rFonts w:asciiTheme="minorHAnsi" w:hAnsiTheme="minorHAnsi"/>
          <w:sz w:val="22"/>
        </w:rPr>
        <w:t>.</w:t>
      </w:r>
      <w:r>
        <w:rPr>
          <w:rFonts w:asciiTheme="minorHAnsi" w:hAnsiTheme="minorHAnsi"/>
          <w:sz w:val="22"/>
        </w:rPr>
        <w:t xml:space="preserve"> volt, pályázat nem érkezett.</w:t>
      </w:r>
    </w:p>
    <w:p w14:paraId="5AA482C1" w14:textId="77777777" w:rsidR="00B57E91" w:rsidRPr="00F60E32" w:rsidRDefault="00B57E91" w:rsidP="00B57E91">
      <w:pPr>
        <w:jc w:val="both"/>
        <w:rPr>
          <w:rFonts w:asciiTheme="minorHAnsi" w:hAnsiTheme="minorHAnsi"/>
          <w:sz w:val="22"/>
        </w:rPr>
      </w:pPr>
    </w:p>
    <w:p w14:paraId="74391AC6" w14:textId="77777777" w:rsidR="00B57E91" w:rsidRPr="00F60E32" w:rsidRDefault="00B57E91" w:rsidP="00B57E91">
      <w:pPr>
        <w:jc w:val="both"/>
        <w:rPr>
          <w:rFonts w:asciiTheme="minorHAnsi" w:hAnsiTheme="minorHAnsi"/>
          <w:sz w:val="22"/>
        </w:rPr>
      </w:pPr>
      <w:r w:rsidRPr="00F60E32">
        <w:rPr>
          <w:rFonts w:asciiTheme="minorHAnsi" w:hAnsiTheme="minorHAnsi"/>
          <w:sz w:val="22"/>
        </w:rPr>
        <w:t xml:space="preserve">Az iroda a vagyonkoncepcióban nem szereplő vagyontárgyak megvételére érkező vételi szándékokat megvizsgálta, amennyiben a vagyon értékesítése lehetséges volt, úgy megtette a szükséges intézkedéseket (társirodák hozzájáruló nyilatkozatának beszerzése, szakértői vélemények, értékbecslések beszerzése, árajánlatok kérése, ezt követően a vagyonrendeletben meghatározott eljárás szerint az értékesítés lebonyolítása). </w:t>
      </w:r>
      <w:r>
        <w:rPr>
          <w:rFonts w:asciiTheme="minorHAnsi" w:hAnsiTheme="minorHAnsi"/>
          <w:sz w:val="22"/>
        </w:rPr>
        <w:t xml:space="preserve">A vételi ajánlatokról a Gazdasági és Jogi Bizottság szeptemberi ülésén döntött, az adásvételi szerződések megkötése megtörtént. </w:t>
      </w:r>
    </w:p>
    <w:p w14:paraId="1D10BC50" w14:textId="77777777" w:rsidR="00B57E91" w:rsidRPr="00F60E32" w:rsidRDefault="00B57E91" w:rsidP="00B57E91">
      <w:pPr>
        <w:jc w:val="both"/>
        <w:rPr>
          <w:rFonts w:asciiTheme="minorHAnsi" w:hAnsiTheme="minorHAnsi"/>
          <w:sz w:val="22"/>
        </w:rPr>
      </w:pPr>
      <w:r>
        <w:rPr>
          <w:rFonts w:asciiTheme="minorHAnsi" w:hAnsiTheme="minorHAnsi"/>
          <w:sz w:val="22"/>
        </w:rPr>
        <w:t>A Közgyűlés a decemberi ülésén</w:t>
      </w:r>
      <w:r w:rsidRPr="00BC334E">
        <w:rPr>
          <w:rFonts w:asciiTheme="minorHAnsi" w:hAnsiTheme="minorHAnsi"/>
          <w:sz w:val="22"/>
        </w:rPr>
        <w:t xml:space="preserve"> módosított az önkormányzat tulajdonában lévő lakások elidegenítésének szabályairól szóló 8/2025. (III.28.) önkormányzati rendeletet, amely szerint a bérlőknek lehetőségük lesz banki hitel finanszírozás igénybevételével is megvásárolni a lakásukat. </w:t>
      </w:r>
      <w:r w:rsidRPr="00F60E32">
        <w:rPr>
          <w:rFonts w:asciiTheme="minorHAnsi" w:hAnsiTheme="minorHAnsi"/>
          <w:sz w:val="22"/>
        </w:rPr>
        <w:t xml:space="preserve"> </w:t>
      </w:r>
    </w:p>
    <w:p w14:paraId="261503F5" w14:textId="77777777" w:rsidR="00B57E91" w:rsidRPr="00F60E32" w:rsidRDefault="00B57E91" w:rsidP="00B57E91">
      <w:pPr>
        <w:jc w:val="both"/>
        <w:rPr>
          <w:rFonts w:asciiTheme="minorHAnsi" w:hAnsiTheme="minorHAnsi"/>
          <w:sz w:val="22"/>
        </w:rPr>
      </w:pPr>
    </w:p>
    <w:p w14:paraId="0F459F01" w14:textId="77777777" w:rsidR="00B57E91" w:rsidRPr="00F60E32" w:rsidRDefault="00B57E91" w:rsidP="00B57E91">
      <w:pPr>
        <w:jc w:val="both"/>
        <w:rPr>
          <w:rFonts w:asciiTheme="minorHAnsi" w:hAnsiTheme="minorHAnsi"/>
          <w:sz w:val="22"/>
        </w:rPr>
      </w:pPr>
      <w:r w:rsidRPr="00F60E32">
        <w:rPr>
          <w:rFonts w:asciiTheme="minorHAnsi" w:hAnsiTheme="minorHAnsi"/>
          <w:sz w:val="22"/>
        </w:rPr>
        <w:t xml:space="preserve">Az iroda gondoskodik a vagyonkataszteri feladatok ellátásáról, adatszolgáltatásról, a vagyonkataszter digitális és papír alapú vezetéséről. </w:t>
      </w:r>
    </w:p>
    <w:p w14:paraId="7CF1AA66" w14:textId="77777777" w:rsidR="00B57E91" w:rsidRPr="00F60E32" w:rsidRDefault="00B57E91" w:rsidP="00B57E91">
      <w:pPr>
        <w:jc w:val="both"/>
        <w:rPr>
          <w:rFonts w:asciiTheme="minorHAnsi" w:hAnsiTheme="minorHAnsi"/>
          <w:sz w:val="22"/>
        </w:rPr>
      </w:pPr>
    </w:p>
    <w:p w14:paraId="5E22FE5E" w14:textId="77777777" w:rsidR="00B57E91" w:rsidRDefault="00B57E91" w:rsidP="00B57E91">
      <w:pPr>
        <w:jc w:val="both"/>
        <w:rPr>
          <w:rFonts w:asciiTheme="minorHAnsi" w:hAnsiTheme="minorHAnsi"/>
          <w:sz w:val="22"/>
        </w:rPr>
      </w:pPr>
      <w:r w:rsidRPr="00F60E32">
        <w:rPr>
          <w:rFonts w:asciiTheme="minorHAnsi" w:hAnsiTheme="minorHAnsi"/>
          <w:sz w:val="22"/>
        </w:rPr>
        <w:lastRenderedPageBreak/>
        <w:t>Az iroda végzi az önkormányzati tulajdonú gazdasági társaságok cégfelügyeleti feladataival kapcsolatos ügyintézést (létesítő okiratok készítése, azok módosítása, ügyvezetők munkaszerződésének elkészítése, nem kizárólagos tulajdonú társaságok taggyűlésein az Önkormányzat képviselete, üzleti tervek és beszámolók feldolgozása, alapítói hatáskörbe tartozó kérdések közgyűlési, bizottsági vagy polgármesteri döntéshozatalra történő előkészítése). A</w:t>
      </w:r>
      <w:r>
        <w:rPr>
          <w:rFonts w:asciiTheme="minorHAnsi" w:hAnsiTheme="minorHAnsi"/>
          <w:sz w:val="22"/>
        </w:rPr>
        <w:t xml:space="preserve"> december 11-</w:t>
      </w:r>
      <w:r w:rsidRPr="00F60E32">
        <w:rPr>
          <w:rFonts w:asciiTheme="minorHAnsi" w:hAnsiTheme="minorHAnsi"/>
          <w:sz w:val="22"/>
        </w:rPr>
        <w:t xml:space="preserve">i közgyűlésen hozott döntések végrehajtásra kerültek. </w:t>
      </w:r>
    </w:p>
    <w:p w14:paraId="7F854AF7" w14:textId="77777777" w:rsidR="00B57E91" w:rsidRDefault="00B57E91" w:rsidP="00B57E91">
      <w:pPr>
        <w:jc w:val="both"/>
        <w:rPr>
          <w:rFonts w:asciiTheme="minorHAnsi" w:hAnsiTheme="minorHAnsi"/>
          <w:sz w:val="22"/>
        </w:rPr>
      </w:pPr>
    </w:p>
    <w:p w14:paraId="3799D85F" w14:textId="56329F0F" w:rsidR="00B57E91" w:rsidRPr="00F60E32" w:rsidRDefault="00B57E91" w:rsidP="00B57E91">
      <w:pPr>
        <w:jc w:val="both"/>
        <w:rPr>
          <w:rFonts w:asciiTheme="minorHAnsi" w:hAnsiTheme="minorHAnsi"/>
          <w:sz w:val="22"/>
        </w:rPr>
      </w:pPr>
      <w:r>
        <w:rPr>
          <w:rFonts w:asciiTheme="minorHAnsi" w:hAnsiTheme="minorHAnsi"/>
          <w:sz w:val="22"/>
        </w:rPr>
        <w:t>A Szombathelyi Parkfenntartási Kft. megszüntetésével és a Szombathelyi Parkfenntartó Intézmény létrehozásával kapcsolatos feladatok megvalósultak, az intézmény törzskönyvi bejegyzése megtörtént</w:t>
      </w:r>
      <w:r w:rsidR="002179C5">
        <w:rPr>
          <w:rFonts w:asciiTheme="minorHAnsi" w:hAnsiTheme="minorHAnsi"/>
          <w:sz w:val="22"/>
        </w:rPr>
        <w:t xml:space="preserve"> </w:t>
      </w:r>
      <w:r>
        <w:rPr>
          <w:rFonts w:asciiTheme="minorHAnsi" w:hAnsiTheme="minorHAnsi"/>
          <w:sz w:val="22"/>
        </w:rPr>
        <w:t>2025. december 15. napján.</w:t>
      </w:r>
    </w:p>
    <w:p w14:paraId="240E8B0E" w14:textId="77777777" w:rsidR="00B57E91" w:rsidRPr="00F60E32" w:rsidRDefault="00B57E91" w:rsidP="00B57E91">
      <w:pPr>
        <w:jc w:val="both"/>
        <w:rPr>
          <w:rFonts w:asciiTheme="minorHAnsi" w:hAnsiTheme="minorHAnsi"/>
          <w:sz w:val="22"/>
        </w:rPr>
      </w:pPr>
    </w:p>
    <w:p w14:paraId="5CF96A0E" w14:textId="77777777" w:rsidR="00B57E91" w:rsidRPr="00F60E32" w:rsidRDefault="00B57E91" w:rsidP="00B57E91">
      <w:pPr>
        <w:jc w:val="both"/>
        <w:rPr>
          <w:rFonts w:asciiTheme="minorHAnsi" w:hAnsiTheme="minorHAnsi"/>
          <w:sz w:val="22"/>
        </w:rPr>
      </w:pPr>
      <w:r w:rsidRPr="00F60E32">
        <w:rPr>
          <w:rFonts w:asciiTheme="minorHAnsi" w:hAnsiTheme="minorHAnsi"/>
          <w:sz w:val="22"/>
        </w:rPr>
        <w:t xml:space="preserve">Az iroda elkészítette a beérkezett kérelmek alapján az építési munkákhoz, székhelyhasználathoz, rendezvényekhez kapcsolódó tulajdonosi hozzájárulásokat. Az önkormányzati tulajdonú vagyontárgyak bérbeadásával, bérlőkijelöléssel, bérleti jog átruházással kapcsolatos ügyek ellátása is az iroda feladati közé tartoznak. </w:t>
      </w:r>
    </w:p>
    <w:p w14:paraId="67669059" w14:textId="77777777" w:rsidR="00B57E91" w:rsidRPr="00F60E32" w:rsidRDefault="00B57E91" w:rsidP="00B57E91">
      <w:pPr>
        <w:jc w:val="both"/>
        <w:rPr>
          <w:rFonts w:asciiTheme="minorHAnsi" w:hAnsiTheme="minorHAnsi"/>
          <w:sz w:val="22"/>
        </w:rPr>
      </w:pPr>
      <w:r w:rsidRPr="00F60E32">
        <w:rPr>
          <w:rFonts w:asciiTheme="minorHAnsi" w:hAnsiTheme="minorHAnsi"/>
          <w:sz w:val="22"/>
        </w:rPr>
        <w:t>Az iroda készíti elő az elővásárlási jog gyakorlásával kapcsolatos nyilatkozatokat az Önkormányzat részéről. Teljesíti a feladatkörébe tartozó közérdekű adatigényléseket, megválaszolja a sajtómegkereséseket.</w:t>
      </w:r>
    </w:p>
    <w:p w14:paraId="64BC8A6F" w14:textId="77777777" w:rsidR="00B57E91" w:rsidRPr="00F60E32" w:rsidRDefault="00B57E91" w:rsidP="00B57E91">
      <w:pPr>
        <w:jc w:val="both"/>
        <w:rPr>
          <w:rFonts w:asciiTheme="minorHAnsi" w:hAnsiTheme="minorHAnsi"/>
          <w:sz w:val="22"/>
        </w:rPr>
      </w:pPr>
    </w:p>
    <w:p w14:paraId="3017B7F1" w14:textId="77777777" w:rsidR="00B57E91" w:rsidRPr="00F60E32" w:rsidRDefault="00B57E91" w:rsidP="00B57E91">
      <w:pPr>
        <w:jc w:val="both"/>
        <w:rPr>
          <w:rFonts w:asciiTheme="minorHAnsi" w:hAnsiTheme="minorHAnsi"/>
          <w:sz w:val="22"/>
        </w:rPr>
      </w:pPr>
      <w:r w:rsidRPr="00F60E32">
        <w:rPr>
          <w:rFonts w:asciiTheme="minorHAnsi" w:hAnsiTheme="minorHAnsi"/>
          <w:sz w:val="22"/>
        </w:rPr>
        <w:t xml:space="preserve">Fentieken túl az iroda gondoskodik az ingó- és ingatlanvagyonnal kapcsolatos adásvételi szerződések, ingyenes használatba adási megállapodások, térítésmentes tulajdonba adások- tulajdonba vételek, vagyonkezelési szerződések elkészítéséről. </w:t>
      </w:r>
    </w:p>
    <w:p w14:paraId="18F85672" w14:textId="77777777" w:rsidR="00B57E91" w:rsidRPr="00F60E32" w:rsidRDefault="00B57E91" w:rsidP="00B57E91">
      <w:pPr>
        <w:jc w:val="both"/>
        <w:rPr>
          <w:rFonts w:asciiTheme="minorHAnsi" w:hAnsiTheme="minorHAnsi"/>
          <w:sz w:val="22"/>
        </w:rPr>
      </w:pPr>
    </w:p>
    <w:p w14:paraId="0A19083E" w14:textId="77777777" w:rsidR="00B57E91" w:rsidRDefault="00B57E91" w:rsidP="00B57E91">
      <w:pPr>
        <w:jc w:val="both"/>
        <w:rPr>
          <w:rFonts w:asciiTheme="minorHAnsi" w:hAnsiTheme="minorHAnsi"/>
          <w:sz w:val="22"/>
        </w:rPr>
      </w:pPr>
      <w:r w:rsidRPr="00F60E32">
        <w:rPr>
          <w:rFonts w:asciiTheme="minorHAnsi" w:hAnsiTheme="minorHAnsi"/>
          <w:sz w:val="22"/>
        </w:rPr>
        <w:t xml:space="preserve">Az iroda elkészítette a hatáskörébe tartozó közgyűlési, bizottsági előterjesztéseket és polgármesteri döntéseket.  </w:t>
      </w:r>
    </w:p>
    <w:p w14:paraId="7D5DE82B" w14:textId="77777777" w:rsidR="00B57E91" w:rsidRDefault="00B57E91" w:rsidP="00B57E91">
      <w:pPr>
        <w:jc w:val="both"/>
        <w:rPr>
          <w:rFonts w:asciiTheme="minorHAnsi" w:hAnsiTheme="minorHAnsi"/>
          <w:sz w:val="22"/>
        </w:rPr>
      </w:pPr>
    </w:p>
    <w:p w14:paraId="2F5621C8" w14:textId="085500F0" w:rsidR="00B57E91" w:rsidRDefault="00B57E91" w:rsidP="00B57E91">
      <w:pPr>
        <w:jc w:val="both"/>
        <w:rPr>
          <w:rFonts w:asciiTheme="minorHAnsi" w:hAnsiTheme="minorHAnsi"/>
          <w:sz w:val="22"/>
        </w:rPr>
      </w:pPr>
      <w:r w:rsidRPr="00FA4533">
        <w:rPr>
          <w:rFonts w:asciiTheme="minorHAnsi" w:hAnsiTheme="minorHAnsi"/>
          <w:b/>
          <w:bCs/>
          <w:sz w:val="22"/>
        </w:rPr>
        <w:t>A városfejlesztési feladatok</w:t>
      </w:r>
      <w:r>
        <w:rPr>
          <w:rFonts w:asciiTheme="minorHAnsi" w:hAnsiTheme="minorHAnsi"/>
          <w:b/>
          <w:bCs/>
          <w:sz w:val="22"/>
        </w:rPr>
        <w:t xml:space="preserve"> </w:t>
      </w:r>
      <w:r w:rsidRPr="00FA4533">
        <w:rPr>
          <w:rFonts w:asciiTheme="minorHAnsi" w:hAnsiTheme="minorHAnsi"/>
          <w:sz w:val="22"/>
        </w:rPr>
        <w:t xml:space="preserve">tekintetében az </w:t>
      </w:r>
      <w:r w:rsidR="00793AA5">
        <w:rPr>
          <w:rFonts w:asciiTheme="minorHAnsi" w:hAnsiTheme="minorHAnsi"/>
          <w:sz w:val="22"/>
        </w:rPr>
        <w:t>i</w:t>
      </w:r>
      <w:r w:rsidRPr="00FA4533">
        <w:rPr>
          <w:rFonts w:asciiTheme="minorHAnsi" w:hAnsiTheme="minorHAnsi"/>
          <w:sz w:val="22"/>
        </w:rPr>
        <w:t>roda</w:t>
      </w:r>
      <w:r w:rsidRPr="001969A2">
        <w:rPr>
          <w:rFonts w:asciiTheme="minorHAnsi" w:hAnsiTheme="minorHAnsi"/>
          <w:sz w:val="22"/>
        </w:rPr>
        <w:t xml:space="preserve"> vezetője az alábbi tájékoztatást adta az iroda munkájáról:</w:t>
      </w:r>
    </w:p>
    <w:p w14:paraId="165AAF5B" w14:textId="77777777" w:rsidR="00B57E91" w:rsidRPr="001969A2" w:rsidRDefault="00B57E91" w:rsidP="00B57E91">
      <w:pPr>
        <w:jc w:val="both"/>
        <w:rPr>
          <w:rFonts w:asciiTheme="minorHAnsi" w:hAnsiTheme="minorHAnsi"/>
          <w:sz w:val="22"/>
        </w:rPr>
      </w:pPr>
    </w:p>
    <w:p w14:paraId="2AD91A18" w14:textId="77777777" w:rsidR="00B57E91" w:rsidRPr="0068392F" w:rsidRDefault="00B57E91" w:rsidP="00B57E91">
      <w:pPr>
        <w:jc w:val="both"/>
        <w:rPr>
          <w:rFonts w:asciiTheme="minorHAnsi" w:hAnsiTheme="minorHAnsi"/>
          <w:sz w:val="22"/>
        </w:rPr>
      </w:pPr>
      <w:r w:rsidRPr="0068392F">
        <w:rPr>
          <w:rFonts w:asciiTheme="minorHAnsi" w:hAnsiTheme="minorHAnsi"/>
          <w:sz w:val="22"/>
        </w:rPr>
        <w:t>A „</w:t>
      </w:r>
      <w:r w:rsidRPr="0068392F">
        <w:rPr>
          <w:rFonts w:asciiTheme="minorHAnsi" w:hAnsiTheme="minorHAnsi"/>
          <w:b/>
          <w:bCs/>
          <w:sz w:val="22"/>
        </w:rPr>
        <w:t>Szombathely Fedett Uszoda és Termálfürdő fejlesztésének előkészítése</w:t>
      </w:r>
      <w:r w:rsidRPr="0068392F">
        <w:rPr>
          <w:rFonts w:asciiTheme="minorHAnsi" w:hAnsiTheme="minorHAnsi"/>
          <w:sz w:val="22"/>
        </w:rPr>
        <w:t>” MVP projekt záró beszámolójának elfogadására várunk.</w:t>
      </w:r>
    </w:p>
    <w:p w14:paraId="65CAE528" w14:textId="77777777" w:rsidR="00B57E91" w:rsidRPr="00456801" w:rsidRDefault="00B57E91" w:rsidP="00B57E91">
      <w:pPr>
        <w:jc w:val="both"/>
        <w:rPr>
          <w:rFonts w:asciiTheme="minorHAnsi" w:hAnsiTheme="minorHAnsi"/>
          <w:sz w:val="22"/>
          <w:highlight w:val="yellow"/>
        </w:rPr>
      </w:pPr>
    </w:p>
    <w:p w14:paraId="33C61296" w14:textId="77777777" w:rsidR="00B57E91" w:rsidRPr="00834713" w:rsidRDefault="00B57E91" w:rsidP="00B57E91">
      <w:pPr>
        <w:jc w:val="both"/>
        <w:rPr>
          <w:rFonts w:asciiTheme="minorHAnsi" w:hAnsiTheme="minorHAnsi"/>
          <w:sz w:val="22"/>
        </w:rPr>
      </w:pPr>
      <w:r w:rsidRPr="00834713">
        <w:rPr>
          <w:rFonts w:asciiTheme="minorHAnsi" w:hAnsiTheme="minorHAnsi"/>
          <w:sz w:val="22"/>
        </w:rPr>
        <w:t xml:space="preserve">A 1625/2021. (IX.3.) Korm. határozat értelmében Szombathely Megyei Jogú Város </w:t>
      </w:r>
      <w:r w:rsidRPr="00834713">
        <w:rPr>
          <w:rFonts w:asciiTheme="minorHAnsi" w:hAnsiTheme="minorHAnsi"/>
          <w:bCs/>
          <w:sz w:val="22"/>
        </w:rPr>
        <w:t>905.000.000.- Ft összegű vissza nem térítendő támogatása (</w:t>
      </w:r>
      <w:r w:rsidRPr="00834713">
        <w:rPr>
          <w:rFonts w:asciiTheme="minorHAnsi" w:hAnsiTheme="minorHAnsi"/>
          <w:b/>
          <w:sz w:val="22"/>
        </w:rPr>
        <w:t>BM támogatás</w:t>
      </w:r>
      <w:r w:rsidRPr="00834713">
        <w:rPr>
          <w:rFonts w:asciiTheme="minorHAnsi" w:hAnsiTheme="minorHAnsi"/>
          <w:bCs/>
          <w:sz w:val="22"/>
        </w:rPr>
        <w:t>)</w:t>
      </w:r>
      <w:r w:rsidRPr="00834713">
        <w:rPr>
          <w:rFonts w:asciiTheme="minorHAnsi" w:hAnsiTheme="minorHAnsi"/>
          <w:b/>
          <w:bCs/>
          <w:sz w:val="22"/>
        </w:rPr>
        <w:t xml:space="preserve"> </w:t>
      </w:r>
      <w:r w:rsidRPr="00834713">
        <w:rPr>
          <w:rFonts w:asciiTheme="minorHAnsi" w:hAnsiTheme="minorHAnsi"/>
          <w:sz w:val="22"/>
        </w:rPr>
        <w:t>záró beszámolójának második hiánypótlása benyújtásra került a MÁK felé.</w:t>
      </w:r>
    </w:p>
    <w:p w14:paraId="50C3E347" w14:textId="77777777" w:rsidR="00B57E91" w:rsidRPr="00834713" w:rsidRDefault="00B57E91" w:rsidP="00B57E91">
      <w:pPr>
        <w:jc w:val="both"/>
        <w:rPr>
          <w:rFonts w:asciiTheme="minorHAnsi" w:hAnsiTheme="minorHAnsi"/>
          <w:sz w:val="22"/>
        </w:rPr>
      </w:pPr>
    </w:p>
    <w:p w14:paraId="05F2EC05" w14:textId="614E1F68" w:rsidR="00B57E91" w:rsidRPr="00834713" w:rsidRDefault="00B57E91" w:rsidP="00B57E91">
      <w:pPr>
        <w:jc w:val="both"/>
        <w:rPr>
          <w:rFonts w:asciiTheme="minorHAnsi" w:hAnsiTheme="minorHAnsi"/>
          <w:sz w:val="22"/>
        </w:rPr>
      </w:pPr>
      <w:r w:rsidRPr="00834713">
        <w:rPr>
          <w:rFonts w:asciiTheme="minorHAnsi" w:hAnsiTheme="minorHAnsi"/>
          <w:sz w:val="22"/>
        </w:rPr>
        <w:t xml:space="preserve">Az </w:t>
      </w:r>
      <w:r w:rsidRPr="00834713">
        <w:rPr>
          <w:rFonts w:asciiTheme="minorHAnsi" w:hAnsiTheme="minorHAnsi"/>
          <w:b/>
          <w:bCs/>
          <w:sz w:val="22"/>
        </w:rPr>
        <w:t>RRF-1.1.2-21-2021-00007</w:t>
      </w:r>
      <w:r w:rsidRPr="00834713">
        <w:rPr>
          <w:rFonts w:asciiTheme="minorHAnsi" w:hAnsiTheme="minorHAnsi"/>
          <w:sz w:val="22"/>
        </w:rPr>
        <w:t xml:space="preserve"> azonosítószámú </w:t>
      </w:r>
      <w:r w:rsidRPr="00834713">
        <w:rPr>
          <w:rFonts w:asciiTheme="minorHAnsi" w:hAnsiTheme="minorHAnsi"/>
          <w:b/>
          <w:bCs/>
          <w:sz w:val="22"/>
        </w:rPr>
        <w:t>„Új bölcsőde építése Szombathely Szentkirályi városrészen”</w:t>
      </w:r>
      <w:r w:rsidRPr="00834713">
        <w:rPr>
          <w:rFonts w:asciiTheme="minorHAnsi" w:hAnsiTheme="minorHAnsi"/>
          <w:sz w:val="22"/>
        </w:rPr>
        <w:t xml:space="preserve"> elnevezésű projekt fizikai megvalósítása 2024. december 31-ig megtörtént. A bölcsőde a tervezett időpontban (2024. december 16.) megnyitott. 2025.</w:t>
      </w:r>
      <w:r w:rsidR="006E5D9B">
        <w:rPr>
          <w:rFonts w:asciiTheme="minorHAnsi" w:hAnsiTheme="minorHAnsi"/>
          <w:sz w:val="22"/>
        </w:rPr>
        <w:t xml:space="preserve"> november </w:t>
      </w:r>
      <w:r w:rsidRPr="00834713">
        <w:rPr>
          <w:rFonts w:asciiTheme="minorHAnsi" w:hAnsiTheme="minorHAnsi"/>
          <w:sz w:val="22"/>
        </w:rPr>
        <w:t>19-én elfogadásra került a 7. sz. időközi kifizetési kérelem. A záró helyszíni ellenőrzés 2025.</w:t>
      </w:r>
      <w:r w:rsidR="006E5D9B">
        <w:rPr>
          <w:rFonts w:asciiTheme="minorHAnsi" w:hAnsiTheme="minorHAnsi"/>
          <w:sz w:val="22"/>
        </w:rPr>
        <w:t xml:space="preserve"> december </w:t>
      </w:r>
      <w:r w:rsidRPr="00834713">
        <w:rPr>
          <w:rFonts w:asciiTheme="minorHAnsi" w:hAnsiTheme="minorHAnsi"/>
          <w:sz w:val="22"/>
        </w:rPr>
        <w:t>4-én lezajlott, az intézkedési tervben foglaltak 2025.</w:t>
      </w:r>
      <w:r w:rsidR="006E5D9B">
        <w:rPr>
          <w:rFonts w:asciiTheme="minorHAnsi" w:hAnsiTheme="minorHAnsi"/>
          <w:sz w:val="22"/>
        </w:rPr>
        <w:t xml:space="preserve"> december </w:t>
      </w:r>
      <w:r w:rsidRPr="00834713">
        <w:rPr>
          <w:rFonts w:asciiTheme="minorHAnsi" w:hAnsiTheme="minorHAnsi"/>
          <w:sz w:val="22"/>
        </w:rPr>
        <w:t>1</w:t>
      </w:r>
      <w:r>
        <w:rPr>
          <w:rFonts w:asciiTheme="minorHAnsi" w:hAnsiTheme="minorHAnsi"/>
          <w:sz w:val="22"/>
        </w:rPr>
        <w:t>2</w:t>
      </w:r>
      <w:r w:rsidRPr="00834713">
        <w:rPr>
          <w:rFonts w:asciiTheme="minorHAnsi" w:hAnsiTheme="minorHAnsi"/>
          <w:sz w:val="22"/>
        </w:rPr>
        <w:t>-én teljesítésre kerültek.</w:t>
      </w:r>
    </w:p>
    <w:p w14:paraId="53552B65" w14:textId="77777777" w:rsidR="00B57E91" w:rsidRPr="00456801" w:rsidRDefault="00B57E91" w:rsidP="00B57E91">
      <w:pPr>
        <w:jc w:val="both"/>
        <w:rPr>
          <w:rFonts w:asciiTheme="minorHAnsi" w:hAnsiTheme="minorHAnsi"/>
          <w:color w:val="000000" w:themeColor="text1"/>
          <w:sz w:val="22"/>
          <w:highlight w:val="yellow"/>
        </w:rPr>
      </w:pPr>
    </w:p>
    <w:p w14:paraId="056EA8A6" w14:textId="77777777" w:rsidR="00B57E91" w:rsidRPr="001E5F9B" w:rsidRDefault="00B57E91" w:rsidP="00B57E91">
      <w:pPr>
        <w:jc w:val="both"/>
        <w:rPr>
          <w:rFonts w:asciiTheme="minorHAnsi" w:hAnsiTheme="minorHAnsi"/>
          <w:sz w:val="22"/>
        </w:rPr>
      </w:pPr>
      <w:r w:rsidRPr="001E5F9B">
        <w:rPr>
          <w:rFonts w:asciiTheme="minorHAnsi" w:hAnsiTheme="minorHAnsi"/>
          <w:color w:val="000000" w:themeColor="text1"/>
          <w:sz w:val="22"/>
        </w:rPr>
        <w:t xml:space="preserve">A </w:t>
      </w:r>
      <w:r w:rsidRPr="001E5F9B">
        <w:rPr>
          <w:rFonts w:asciiTheme="minorHAnsi" w:hAnsiTheme="minorHAnsi"/>
          <w:b/>
          <w:bCs/>
          <w:color w:val="000000" w:themeColor="text1"/>
          <w:sz w:val="22"/>
        </w:rPr>
        <w:t>„Szombathely – Zanat kerékpárút megvalósítása”</w:t>
      </w:r>
      <w:r w:rsidRPr="001E5F9B">
        <w:rPr>
          <w:rFonts w:asciiTheme="minorHAnsi" w:hAnsiTheme="minorHAnsi"/>
          <w:color w:val="000000" w:themeColor="text1"/>
          <w:sz w:val="22"/>
        </w:rPr>
        <w:t xml:space="preserve"> című projekt</w:t>
      </w:r>
      <w:r w:rsidRPr="001E5F9B">
        <w:rPr>
          <w:rFonts w:asciiTheme="minorHAnsi" w:hAnsiTheme="minorHAnsi"/>
          <w:sz w:val="22"/>
        </w:rPr>
        <w:t xml:space="preserve"> pénzügyi és szakmai beszámolója 2024. június 19-én benyújtásra került.</w:t>
      </w:r>
    </w:p>
    <w:p w14:paraId="01488B73" w14:textId="77777777" w:rsidR="00B57E91" w:rsidRPr="00456801" w:rsidRDefault="00B57E91" w:rsidP="00B57E91">
      <w:pPr>
        <w:jc w:val="both"/>
        <w:rPr>
          <w:rFonts w:asciiTheme="minorHAnsi" w:hAnsiTheme="minorHAnsi"/>
          <w:sz w:val="22"/>
          <w:highlight w:val="yellow"/>
        </w:rPr>
      </w:pPr>
    </w:p>
    <w:p w14:paraId="571A7585" w14:textId="230C5A59" w:rsidR="00B57E91" w:rsidRPr="0068392F" w:rsidRDefault="00B57E91" w:rsidP="00B57E91">
      <w:pPr>
        <w:jc w:val="both"/>
        <w:rPr>
          <w:rFonts w:asciiTheme="minorHAnsi" w:hAnsiTheme="minorHAnsi"/>
          <w:sz w:val="22"/>
        </w:rPr>
      </w:pPr>
      <w:r w:rsidRPr="0068392F">
        <w:rPr>
          <w:rFonts w:asciiTheme="minorHAnsi" w:hAnsiTheme="minorHAnsi"/>
          <w:sz w:val="22"/>
        </w:rPr>
        <w:t xml:space="preserve">A Horizont2020-as </w:t>
      </w:r>
      <w:r w:rsidRPr="0068392F">
        <w:rPr>
          <w:rFonts w:asciiTheme="minorHAnsi" w:hAnsiTheme="minorHAnsi"/>
          <w:b/>
          <w:bCs/>
          <w:sz w:val="22"/>
        </w:rPr>
        <w:t>JUSTNature</w:t>
      </w:r>
      <w:r w:rsidRPr="0068392F">
        <w:rPr>
          <w:rFonts w:asciiTheme="minorHAnsi" w:hAnsiTheme="minorHAnsi"/>
          <w:sz w:val="22"/>
        </w:rPr>
        <w:t xml:space="preserve"> projektben megjelenik a Savaria Fórumban megindított, havonta megjelenő Zöld oldal utolsó kiadása, egy 4 oldalas betét formájában. Továbbfejlesztés alatt van a város digitális modellje. A projektzárással kapcsolatos szakmai dokumentumok befejezésén dolgoz</w:t>
      </w:r>
      <w:r w:rsidR="008C2C2B">
        <w:rPr>
          <w:rFonts w:asciiTheme="minorHAnsi" w:hAnsiTheme="minorHAnsi"/>
          <w:sz w:val="22"/>
        </w:rPr>
        <w:t>ik az iroda</w:t>
      </w:r>
      <w:r w:rsidRPr="0068392F">
        <w:rPr>
          <w:rFonts w:asciiTheme="minorHAnsi" w:hAnsiTheme="minorHAnsi"/>
          <w:sz w:val="22"/>
        </w:rPr>
        <w:t>, más partnereknek adatot-információt szolgáltatva. A záró projekttalálkozó 2026. febr</w:t>
      </w:r>
      <w:r w:rsidR="008C2C2B">
        <w:rPr>
          <w:rFonts w:asciiTheme="minorHAnsi" w:hAnsiTheme="minorHAnsi"/>
          <w:sz w:val="22"/>
        </w:rPr>
        <w:t>uár</w:t>
      </w:r>
      <w:r w:rsidRPr="0068392F">
        <w:rPr>
          <w:rFonts w:asciiTheme="minorHAnsi" w:hAnsiTheme="minorHAnsi"/>
          <w:sz w:val="22"/>
        </w:rPr>
        <w:t xml:space="preserve"> 10-11-én lesz Brüsszelben, a részletek kidolgozása folyamatban. </w:t>
      </w:r>
    </w:p>
    <w:p w14:paraId="2D1B58BE" w14:textId="77777777" w:rsidR="00B57E91" w:rsidRPr="00456801" w:rsidRDefault="00B57E91" w:rsidP="00B57E91">
      <w:pPr>
        <w:jc w:val="both"/>
        <w:rPr>
          <w:rFonts w:asciiTheme="minorHAnsi" w:hAnsiTheme="minorHAnsi"/>
          <w:sz w:val="22"/>
          <w:highlight w:val="yellow"/>
        </w:rPr>
      </w:pPr>
    </w:p>
    <w:p w14:paraId="0D2845C5" w14:textId="63FCC1C1" w:rsidR="00B57E91" w:rsidRPr="0070691F" w:rsidRDefault="00B57E91" w:rsidP="00B57E91">
      <w:pPr>
        <w:jc w:val="both"/>
        <w:rPr>
          <w:rFonts w:asciiTheme="minorHAnsi" w:hAnsiTheme="minorHAnsi"/>
          <w:sz w:val="22"/>
        </w:rPr>
      </w:pPr>
      <w:r w:rsidRPr="0070691F">
        <w:rPr>
          <w:rFonts w:asciiTheme="minorHAnsi" w:hAnsiTheme="minorHAnsi"/>
          <w:sz w:val="22"/>
        </w:rPr>
        <w:t xml:space="preserve">Az </w:t>
      </w:r>
      <w:r w:rsidRPr="0070691F">
        <w:rPr>
          <w:rFonts w:asciiTheme="minorHAnsi" w:hAnsiTheme="minorHAnsi"/>
          <w:b/>
          <w:bCs/>
          <w:sz w:val="22"/>
        </w:rPr>
        <w:t>Interreg Europe OD4GROWTH</w:t>
      </w:r>
      <w:r w:rsidRPr="0070691F">
        <w:rPr>
          <w:rFonts w:asciiTheme="minorHAnsi" w:hAnsiTheme="minorHAnsi"/>
          <w:sz w:val="22"/>
        </w:rPr>
        <w:t xml:space="preserve"> projekt 6. szemeszterével kapcsolatos tevékenységek folyamatban vannak. 2026. január 19-22</w:t>
      </w:r>
      <w:r w:rsidR="00F82873">
        <w:rPr>
          <w:rFonts w:asciiTheme="minorHAnsi" w:hAnsiTheme="minorHAnsi"/>
          <w:sz w:val="22"/>
        </w:rPr>
        <w:t>.</w:t>
      </w:r>
      <w:r w:rsidRPr="0070691F">
        <w:rPr>
          <w:rFonts w:asciiTheme="minorHAnsi" w:hAnsiTheme="minorHAnsi"/>
          <w:sz w:val="22"/>
        </w:rPr>
        <w:t xml:space="preserve"> között partnerségi találkozó kerül</w:t>
      </w:r>
      <w:r w:rsidR="00417E1F">
        <w:rPr>
          <w:rFonts w:asciiTheme="minorHAnsi" w:hAnsiTheme="minorHAnsi"/>
          <w:sz w:val="22"/>
        </w:rPr>
        <w:t>t</w:t>
      </w:r>
      <w:r w:rsidRPr="0070691F">
        <w:rPr>
          <w:rFonts w:asciiTheme="minorHAnsi" w:hAnsiTheme="minorHAnsi"/>
          <w:sz w:val="22"/>
        </w:rPr>
        <w:t xml:space="preserve"> megrendezésre Velencében, Olaszországban. Az utazással és a partnerségi találkozóval kapcsolatos ügyintézés</w:t>
      </w:r>
      <w:r w:rsidR="00417E1F">
        <w:rPr>
          <w:rFonts w:asciiTheme="minorHAnsi" w:hAnsiTheme="minorHAnsi"/>
          <w:sz w:val="22"/>
        </w:rPr>
        <w:t>t végezte az iroda.</w:t>
      </w:r>
    </w:p>
    <w:p w14:paraId="5D095AC0" w14:textId="77777777" w:rsidR="00B57E91" w:rsidRPr="00456801" w:rsidRDefault="00B57E91" w:rsidP="00B57E91">
      <w:pPr>
        <w:jc w:val="both"/>
        <w:rPr>
          <w:rFonts w:asciiTheme="minorHAnsi" w:hAnsiTheme="minorHAnsi"/>
          <w:sz w:val="22"/>
          <w:highlight w:val="yellow"/>
        </w:rPr>
      </w:pPr>
    </w:p>
    <w:p w14:paraId="4AEB5CD4" w14:textId="77777777" w:rsidR="00B57E91" w:rsidRPr="0070691F" w:rsidRDefault="00B57E91" w:rsidP="00B57E91">
      <w:pPr>
        <w:jc w:val="both"/>
        <w:rPr>
          <w:rFonts w:asciiTheme="minorHAnsi" w:hAnsiTheme="minorHAnsi"/>
          <w:color w:val="000000"/>
          <w:sz w:val="22"/>
        </w:rPr>
      </w:pPr>
      <w:r w:rsidRPr="0070691F">
        <w:rPr>
          <w:rFonts w:asciiTheme="minorHAnsi" w:hAnsiTheme="minorHAnsi"/>
          <w:color w:val="000000"/>
          <w:sz w:val="22"/>
        </w:rPr>
        <w:t xml:space="preserve">A </w:t>
      </w:r>
      <w:r w:rsidRPr="0070691F">
        <w:rPr>
          <w:rFonts w:asciiTheme="minorHAnsi" w:hAnsiTheme="minorHAnsi"/>
          <w:b/>
          <w:bCs/>
          <w:color w:val="000000"/>
          <w:sz w:val="22"/>
        </w:rPr>
        <w:t>Horizon Europe WeGenerate</w:t>
      </w:r>
      <w:r w:rsidRPr="0070691F">
        <w:rPr>
          <w:rFonts w:asciiTheme="minorHAnsi" w:hAnsiTheme="minorHAnsi"/>
          <w:color w:val="000000"/>
          <w:sz w:val="22"/>
        </w:rPr>
        <w:t xml:space="preserve"> projekt keretein belül a partnerség folyamatosan tartja a kapcsolatot és online műhelymunkákon vesz részt. A következő partnerségi </w:t>
      </w:r>
      <w:r>
        <w:rPr>
          <w:rFonts w:asciiTheme="minorHAnsi" w:hAnsiTheme="minorHAnsi"/>
          <w:color w:val="000000"/>
          <w:sz w:val="22"/>
        </w:rPr>
        <w:t>találkozója</w:t>
      </w:r>
      <w:r w:rsidRPr="0070691F">
        <w:rPr>
          <w:rFonts w:asciiTheme="minorHAnsi" w:hAnsiTheme="minorHAnsi"/>
          <w:color w:val="000000"/>
          <w:sz w:val="22"/>
        </w:rPr>
        <w:t xml:space="preserve"> időpontja egyeztetés alatt áll.  </w:t>
      </w:r>
    </w:p>
    <w:p w14:paraId="42550C21" w14:textId="77777777" w:rsidR="00B57E91" w:rsidRPr="0070691F" w:rsidRDefault="00B57E91" w:rsidP="00B57E91">
      <w:pPr>
        <w:jc w:val="both"/>
        <w:rPr>
          <w:rFonts w:asciiTheme="minorHAnsi" w:hAnsiTheme="minorHAnsi"/>
          <w:color w:val="000000"/>
          <w:sz w:val="22"/>
        </w:rPr>
      </w:pPr>
    </w:p>
    <w:p w14:paraId="53BF2308" w14:textId="3B9E2202" w:rsidR="00B57E91" w:rsidRDefault="00B57E91" w:rsidP="00B57E91">
      <w:pPr>
        <w:jc w:val="both"/>
        <w:rPr>
          <w:rFonts w:asciiTheme="minorHAnsi" w:hAnsiTheme="minorHAnsi"/>
          <w:color w:val="000000"/>
          <w:sz w:val="22"/>
        </w:rPr>
      </w:pPr>
      <w:r w:rsidRPr="0070691F">
        <w:rPr>
          <w:rFonts w:asciiTheme="minorHAnsi" w:hAnsiTheme="minorHAnsi"/>
          <w:color w:val="000000"/>
          <w:sz w:val="22"/>
        </w:rPr>
        <w:t xml:space="preserve">Az </w:t>
      </w:r>
      <w:r w:rsidRPr="0070691F">
        <w:rPr>
          <w:rFonts w:asciiTheme="minorHAnsi" w:hAnsiTheme="minorHAnsi"/>
          <w:b/>
          <w:bCs/>
          <w:color w:val="000000"/>
          <w:sz w:val="22"/>
        </w:rPr>
        <w:t>European Urban Initiative Peer Review</w:t>
      </w:r>
      <w:r w:rsidRPr="0070691F">
        <w:rPr>
          <w:rFonts w:asciiTheme="minorHAnsi" w:hAnsiTheme="minorHAnsi"/>
          <w:color w:val="000000"/>
          <w:sz w:val="22"/>
        </w:rPr>
        <w:t xml:space="preserve"> pénzügyi beszámolója elfogadásra került, jelenleg a támogatási összeg beérkezésére vár</w:t>
      </w:r>
      <w:r w:rsidR="00F82873">
        <w:rPr>
          <w:rFonts w:asciiTheme="minorHAnsi" w:hAnsiTheme="minorHAnsi"/>
          <w:color w:val="000000"/>
          <w:sz w:val="22"/>
        </w:rPr>
        <w:t xml:space="preserve"> az iroda</w:t>
      </w:r>
      <w:r w:rsidRPr="0070691F">
        <w:rPr>
          <w:rFonts w:asciiTheme="minorHAnsi" w:hAnsiTheme="minorHAnsi"/>
          <w:color w:val="000000"/>
          <w:sz w:val="22"/>
        </w:rPr>
        <w:t xml:space="preserve">. </w:t>
      </w:r>
    </w:p>
    <w:p w14:paraId="66AFC9F6" w14:textId="77777777" w:rsidR="00B57E91" w:rsidRDefault="00B57E91" w:rsidP="00B57E91">
      <w:pPr>
        <w:jc w:val="both"/>
        <w:rPr>
          <w:rFonts w:asciiTheme="minorHAnsi" w:hAnsiTheme="minorHAnsi"/>
          <w:color w:val="000000"/>
          <w:sz w:val="22"/>
        </w:rPr>
      </w:pPr>
    </w:p>
    <w:p w14:paraId="00E3DD54" w14:textId="0202E1AF" w:rsidR="00B57E91" w:rsidRPr="0070691F" w:rsidRDefault="00B57E91" w:rsidP="00B57E91">
      <w:pPr>
        <w:jc w:val="both"/>
        <w:rPr>
          <w:rFonts w:asciiTheme="minorHAnsi" w:hAnsiTheme="minorHAnsi"/>
          <w:color w:val="000000"/>
          <w:sz w:val="22"/>
        </w:rPr>
      </w:pPr>
      <w:r>
        <w:rPr>
          <w:rFonts w:asciiTheme="minorHAnsi" w:hAnsiTheme="minorHAnsi"/>
          <w:color w:val="000000"/>
          <w:sz w:val="22"/>
        </w:rPr>
        <w:lastRenderedPageBreak/>
        <w:t xml:space="preserve">Az </w:t>
      </w:r>
      <w:r w:rsidRPr="0070691F">
        <w:rPr>
          <w:rFonts w:asciiTheme="minorHAnsi" w:hAnsiTheme="minorHAnsi"/>
          <w:b/>
          <w:bCs/>
          <w:color w:val="000000"/>
          <w:sz w:val="22"/>
        </w:rPr>
        <w:t>AT-HU NextRegion</w:t>
      </w:r>
      <w:r>
        <w:rPr>
          <w:rFonts w:asciiTheme="minorHAnsi" w:hAnsiTheme="minorHAnsi"/>
          <w:color w:val="000000"/>
          <w:sz w:val="22"/>
        </w:rPr>
        <w:t xml:space="preserve"> projekt 2026. január 1-jével elindult. A projekt nyitó partnerségi találkozója 2026. január 14-én zajl</w:t>
      </w:r>
      <w:r w:rsidR="00F21B57">
        <w:rPr>
          <w:rFonts w:asciiTheme="minorHAnsi" w:hAnsiTheme="minorHAnsi"/>
          <w:color w:val="000000"/>
          <w:sz w:val="22"/>
        </w:rPr>
        <w:t>ott</w:t>
      </w:r>
      <w:r>
        <w:rPr>
          <w:rFonts w:asciiTheme="minorHAnsi" w:hAnsiTheme="minorHAnsi"/>
          <w:color w:val="000000"/>
          <w:sz w:val="22"/>
        </w:rPr>
        <w:t xml:space="preserve"> le a Városházán.</w:t>
      </w:r>
    </w:p>
    <w:p w14:paraId="40AE95C4" w14:textId="77777777" w:rsidR="00B57E91" w:rsidRPr="00456801" w:rsidRDefault="00B57E91" w:rsidP="00B57E91">
      <w:pPr>
        <w:jc w:val="both"/>
        <w:rPr>
          <w:rFonts w:asciiTheme="minorHAnsi" w:hAnsiTheme="minorHAnsi"/>
          <w:sz w:val="22"/>
          <w:highlight w:val="yellow"/>
        </w:rPr>
      </w:pPr>
    </w:p>
    <w:p w14:paraId="04B4472A" w14:textId="41307C34" w:rsidR="00B57E91" w:rsidRPr="0068392F" w:rsidRDefault="00B57E91" w:rsidP="00B57E91">
      <w:pPr>
        <w:jc w:val="both"/>
        <w:rPr>
          <w:rFonts w:asciiTheme="minorHAnsi" w:hAnsiTheme="minorHAnsi"/>
          <w:sz w:val="22"/>
        </w:rPr>
      </w:pPr>
      <w:r w:rsidRPr="0068392F">
        <w:rPr>
          <w:rFonts w:asciiTheme="minorHAnsi" w:hAnsiTheme="minorHAnsi"/>
          <w:sz w:val="22"/>
        </w:rPr>
        <w:t xml:space="preserve">Az Interreg CE </w:t>
      </w:r>
      <w:r w:rsidRPr="0068392F">
        <w:rPr>
          <w:rFonts w:asciiTheme="minorHAnsi" w:hAnsiTheme="minorHAnsi"/>
          <w:b/>
          <w:sz w:val="22"/>
        </w:rPr>
        <w:t xml:space="preserve">Green LaMiS projektben </w:t>
      </w:r>
      <w:r w:rsidRPr="0068392F">
        <w:rPr>
          <w:rFonts w:asciiTheme="minorHAnsi" w:hAnsiTheme="minorHAnsi"/>
          <w:sz w:val="22"/>
        </w:rPr>
        <w:t>a járművek üzemeltetésével, a használattal kapcsolatos adatgyűjtés folytatódik. Sajtónyilvános szakmai eseményt szervez</w:t>
      </w:r>
      <w:r w:rsidR="002B3B8D">
        <w:rPr>
          <w:rFonts w:asciiTheme="minorHAnsi" w:hAnsiTheme="minorHAnsi"/>
          <w:sz w:val="22"/>
        </w:rPr>
        <w:t xml:space="preserve"> az iroda</w:t>
      </w:r>
      <w:r w:rsidRPr="0068392F">
        <w:rPr>
          <w:rFonts w:asciiTheme="minorHAnsi" w:hAnsiTheme="minorHAnsi"/>
          <w:sz w:val="22"/>
        </w:rPr>
        <w:t xml:space="preserve"> 2026. január 28-ra az elektromos autózással kapcsolatos tapasztalatok és piaci információs összegyűjtésére és átadására érdeklődő szervezetek részére. Az Irányító Bizottság döntést hozott PP8 Eupolis projektpartnernek a projektben való további részvételéről.  Folytatódnak a projektszintű rendszeres havi online egyeztetések. Projekttalálkozó lesz 2026. tavaszán Szombathelyen, a dátumot a 2026. tavaszi választások végleges időpontjától tett</w:t>
      </w:r>
      <w:r w:rsidR="002B3B8D">
        <w:rPr>
          <w:rFonts w:asciiTheme="minorHAnsi" w:hAnsiTheme="minorHAnsi"/>
          <w:sz w:val="22"/>
        </w:rPr>
        <w:t>e</w:t>
      </w:r>
      <w:r w:rsidRPr="0068392F">
        <w:rPr>
          <w:rFonts w:asciiTheme="minorHAnsi" w:hAnsiTheme="minorHAnsi"/>
          <w:sz w:val="22"/>
        </w:rPr>
        <w:t xml:space="preserve"> függővé</w:t>
      </w:r>
      <w:r w:rsidR="002B3B8D">
        <w:rPr>
          <w:rFonts w:asciiTheme="minorHAnsi" w:hAnsiTheme="minorHAnsi"/>
          <w:sz w:val="22"/>
        </w:rPr>
        <w:t xml:space="preserve"> az iroda</w:t>
      </w:r>
      <w:r w:rsidRPr="0068392F">
        <w:rPr>
          <w:rFonts w:asciiTheme="minorHAnsi" w:hAnsiTheme="minorHAnsi"/>
          <w:sz w:val="22"/>
        </w:rPr>
        <w:t xml:space="preserve">. </w:t>
      </w:r>
    </w:p>
    <w:p w14:paraId="131AD5BA" w14:textId="77777777" w:rsidR="00B57E91" w:rsidRPr="00456801" w:rsidRDefault="00B57E91" w:rsidP="00B57E91">
      <w:pPr>
        <w:jc w:val="both"/>
        <w:rPr>
          <w:rFonts w:asciiTheme="minorHAnsi" w:hAnsiTheme="minorHAnsi"/>
          <w:sz w:val="22"/>
          <w:highlight w:val="yellow"/>
        </w:rPr>
      </w:pPr>
    </w:p>
    <w:p w14:paraId="0785EE48" w14:textId="12A70544" w:rsidR="00B57E91" w:rsidRPr="0068392F" w:rsidRDefault="00B57E91" w:rsidP="00B57E91">
      <w:pPr>
        <w:jc w:val="both"/>
        <w:rPr>
          <w:rFonts w:asciiTheme="minorHAnsi" w:hAnsiTheme="minorHAnsi"/>
          <w:sz w:val="22"/>
        </w:rPr>
      </w:pPr>
      <w:r w:rsidRPr="0068392F">
        <w:rPr>
          <w:rFonts w:asciiTheme="minorHAnsi" w:hAnsiTheme="minorHAnsi"/>
          <w:sz w:val="22"/>
        </w:rPr>
        <w:t xml:space="preserve">A </w:t>
      </w:r>
      <w:r w:rsidRPr="0068392F">
        <w:rPr>
          <w:rFonts w:asciiTheme="minorHAnsi" w:hAnsiTheme="minorHAnsi"/>
          <w:b/>
          <w:bCs/>
          <w:sz w:val="22"/>
        </w:rPr>
        <w:t>NetZeroCities</w:t>
      </w:r>
      <w:r w:rsidRPr="0068392F">
        <w:rPr>
          <w:rFonts w:asciiTheme="minorHAnsi" w:hAnsiTheme="minorHAnsi"/>
          <w:sz w:val="22"/>
        </w:rPr>
        <w:t xml:space="preserve"> program 20 hónapos tudásátadási programjában a szombathelyi látogatásra 2025. november 11-12-én került sor, a pécsi, a miskolci kollégák és a projektkoordinátor részvételével. A megvalósítható jógyakorlatok leírását, a megvalósítás megtervezését dokumentumban rögzítet</w:t>
      </w:r>
      <w:r w:rsidR="008265F5">
        <w:rPr>
          <w:rFonts w:asciiTheme="minorHAnsi" w:hAnsiTheme="minorHAnsi"/>
          <w:sz w:val="22"/>
        </w:rPr>
        <w:t>te az iroda</w:t>
      </w:r>
      <w:r w:rsidRPr="0068392F">
        <w:rPr>
          <w:rFonts w:asciiTheme="minorHAnsi" w:hAnsiTheme="minorHAnsi"/>
          <w:sz w:val="22"/>
        </w:rPr>
        <w:t xml:space="preserve">. A 2025-ös évben felmerült költségek elszámolása folyamatban van. </w:t>
      </w:r>
    </w:p>
    <w:p w14:paraId="3812EBFD" w14:textId="77777777" w:rsidR="00B57E91" w:rsidRPr="00456801" w:rsidRDefault="00B57E91" w:rsidP="00B57E91">
      <w:pPr>
        <w:jc w:val="both"/>
        <w:rPr>
          <w:rFonts w:asciiTheme="minorHAnsi" w:hAnsiTheme="minorHAnsi"/>
          <w:sz w:val="22"/>
          <w:highlight w:val="yellow"/>
        </w:rPr>
      </w:pPr>
    </w:p>
    <w:p w14:paraId="48F42CB7" w14:textId="0D8B8294" w:rsidR="00B57E91" w:rsidRPr="00994EBA" w:rsidRDefault="00B57E91" w:rsidP="00B57E91">
      <w:pPr>
        <w:jc w:val="both"/>
        <w:rPr>
          <w:rFonts w:asciiTheme="minorHAnsi" w:hAnsiTheme="minorHAnsi"/>
          <w:sz w:val="22"/>
        </w:rPr>
      </w:pPr>
      <w:r w:rsidRPr="00332846">
        <w:rPr>
          <w:rFonts w:asciiTheme="minorHAnsi" w:hAnsiTheme="minorHAnsi"/>
          <w:sz w:val="22"/>
        </w:rPr>
        <w:t xml:space="preserve">Az </w:t>
      </w:r>
      <w:r w:rsidRPr="00332846">
        <w:rPr>
          <w:rFonts w:asciiTheme="minorHAnsi" w:hAnsiTheme="minorHAnsi"/>
          <w:b/>
          <w:bCs/>
          <w:sz w:val="22"/>
        </w:rPr>
        <w:t>ANTI-addict – „Közös drogprevenciós tevékenységek és stratégiai együttműködés megvalósítása az osztrák-magyar határtérségben”</w:t>
      </w:r>
      <w:r w:rsidRPr="00332846">
        <w:rPr>
          <w:rFonts w:asciiTheme="minorHAnsi" w:hAnsiTheme="minorHAnsi"/>
          <w:sz w:val="22"/>
        </w:rPr>
        <w:t xml:space="preserve"> elnevezésű projektben költségvetés-módosítási kérelmet nyújtott be</w:t>
      </w:r>
      <w:r w:rsidR="00F36F14">
        <w:rPr>
          <w:rFonts w:asciiTheme="minorHAnsi" w:hAnsiTheme="minorHAnsi"/>
          <w:sz w:val="22"/>
        </w:rPr>
        <w:t xml:space="preserve"> az iroda</w:t>
      </w:r>
      <w:r w:rsidRPr="00332846">
        <w:rPr>
          <w:rFonts w:asciiTheme="minorHAnsi" w:hAnsiTheme="minorHAnsi"/>
          <w:sz w:val="22"/>
        </w:rPr>
        <w:t xml:space="preserve">. A </w:t>
      </w:r>
      <w:r w:rsidRPr="00994EBA">
        <w:rPr>
          <w:rFonts w:asciiTheme="minorHAnsi" w:hAnsiTheme="minorHAnsi"/>
          <w:sz w:val="22"/>
        </w:rPr>
        <w:t>Monitoring Bizottság technikai okokra hivatkozva (a költségvetés-módosítás a projektnek ebben a szakaszában már nem lehetséges) nem engedélyezte a projekt módosítását. Az erről szóló hivatalos értesítés 2026. január közepére-végére várható. A Közös Titkársággal történő egyeztetés után, és közgyűlési döntés alapján a pályázat visszavonásra kerül, majd várhatóan 2026 tavaszán változatlan felállással az Önkormányzat újra benyújtja. A projekt új kezdő dátuma 2026. szeptember.</w:t>
      </w:r>
    </w:p>
    <w:p w14:paraId="5A644038" w14:textId="77777777" w:rsidR="00B57E91" w:rsidRPr="00456801" w:rsidRDefault="00B57E91" w:rsidP="00B57E91">
      <w:pPr>
        <w:jc w:val="both"/>
        <w:rPr>
          <w:rFonts w:asciiTheme="minorHAnsi" w:hAnsiTheme="minorHAnsi"/>
          <w:sz w:val="22"/>
          <w:highlight w:val="yellow"/>
        </w:rPr>
      </w:pPr>
    </w:p>
    <w:p w14:paraId="53009915" w14:textId="77777777" w:rsidR="00B57E91" w:rsidRDefault="00B57E91" w:rsidP="00B57E91">
      <w:pPr>
        <w:jc w:val="both"/>
        <w:rPr>
          <w:rFonts w:asciiTheme="minorHAnsi" w:hAnsiTheme="minorHAnsi"/>
          <w:sz w:val="22"/>
        </w:rPr>
      </w:pPr>
      <w:r w:rsidRPr="001E5F9B">
        <w:rPr>
          <w:rFonts w:asciiTheme="minorHAnsi" w:hAnsiTheme="minorHAnsi"/>
          <w:sz w:val="22"/>
        </w:rPr>
        <w:t xml:space="preserve">A </w:t>
      </w:r>
      <w:r w:rsidRPr="001E5F9B">
        <w:rPr>
          <w:rFonts w:asciiTheme="minorHAnsi" w:hAnsiTheme="minorHAnsi"/>
          <w:b/>
          <w:bCs/>
          <w:sz w:val="22"/>
        </w:rPr>
        <w:t>TOP_PLUSZ-1.3.1-21-VS1-2022-00001</w:t>
      </w:r>
      <w:r w:rsidRPr="001E5F9B">
        <w:rPr>
          <w:rFonts w:asciiTheme="minorHAnsi" w:hAnsiTheme="minorHAnsi"/>
        </w:rPr>
        <w:t xml:space="preserve"> azonosítószámú</w:t>
      </w:r>
      <w:r w:rsidRPr="001E5F9B">
        <w:rPr>
          <w:rFonts w:asciiTheme="minorHAnsi" w:hAnsiTheme="minorHAnsi"/>
          <w:sz w:val="22"/>
        </w:rPr>
        <w:t xml:space="preserve"> </w:t>
      </w:r>
      <w:r w:rsidRPr="001E5F9B">
        <w:rPr>
          <w:rFonts w:asciiTheme="minorHAnsi" w:hAnsiTheme="minorHAnsi"/>
          <w:b/>
          <w:bCs/>
          <w:sz w:val="22"/>
        </w:rPr>
        <w:t>„Fenntartható városfejlesztés Szombathelyen”</w:t>
      </w:r>
      <w:r w:rsidRPr="001E5F9B">
        <w:rPr>
          <w:rFonts w:asciiTheme="minorHAnsi" w:hAnsiTheme="minorHAnsi"/>
          <w:sz w:val="22"/>
        </w:rPr>
        <w:t xml:space="preserve"> c. projekt esetén</w:t>
      </w:r>
      <w:r w:rsidRPr="001E5F9B">
        <w:rPr>
          <w:rFonts w:asciiTheme="minorHAnsi" w:hAnsiTheme="minorHAnsi"/>
          <w:bCs/>
          <w:sz w:val="22"/>
        </w:rPr>
        <w:t xml:space="preserve"> a 2. sz. mérföldkő teljesítési határideje 2026. augusztus 31-re változott.</w:t>
      </w:r>
      <w:r w:rsidRPr="001E5F9B">
        <w:rPr>
          <w:rFonts w:asciiTheme="minorHAnsi" w:hAnsiTheme="minorHAnsi"/>
          <w:sz w:val="22"/>
        </w:rPr>
        <w:t xml:space="preserve"> </w:t>
      </w:r>
    </w:p>
    <w:p w14:paraId="04E2F998" w14:textId="77777777" w:rsidR="003B7003" w:rsidRPr="001E5F9B" w:rsidRDefault="003B7003" w:rsidP="00B57E91">
      <w:pPr>
        <w:jc w:val="both"/>
        <w:rPr>
          <w:rFonts w:asciiTheme="minorHAnsi" w:hAnsiTheme="minorHAnsi"/>
          <w:sz w:val="22"/>
        </w:rPr>
      </w:pPr>
    </w:p>
    <w:p w14:paraId="58FD9451" w14:textId="77777777" w:rsidR="00B57E91" w:rsidRPr="001E5F9B" w:rsidRDefault="00B57E91" w:rsidP="00B57E91">
      <w:pPr>
        <w:jc w:val="both"/>
        <w:rPr>
          <w:rFonts w:asciiTheme="minorHAnsi" w:hAnsiTheme="minorHAnsi"/>
          <w:bCs/>
          <w:sz w:val="22"/>
        </w:rPr>
      </w:pPr>
      <w:r w:rsidRPr="001E5F9B">
        <w:rPr>
          <w:rFonts w:asciiTheme="minorHAnsi" w:hAnsiTheme="minorHAnsi"/>
          <w:bCs/>
          <w:sz w:val="22"/>
        </w:rPr>
        <w:t>A „</w:t>
      </w:r>
      <w:r w:rsidRPr="001E5F9B">
        <w:rPr>
          <w:rFonts w:asciiTheme="minorHAnsi" w:hAnsiTheme="minorHAnsi"/>
          <w:b/>
          <w:sz w:val="22"/>
        </w:rPr>
        <w:t>Gazdasági témájú városstratégiai dokumentumok elkészítése és felülvizsgálata</w:t>
      </w:r>
      <w:r w:rsidRPr="001E5F9B">
        <w:rPr>
          <w:rFonts w:asciiTheme="minorHAnsi" w:hAnsiTheme="minorHAnsi"/>
          <w:bCs/>
          <w:sz w:val="22"/>
        </w:rPr>
        <w:t>”</w:t>
      </w:r>
      <w:r w:rsidRPr="001E5F9B">
        <w:t xml:space="preserve"> </w:t>
      </w:r>
      <w:r w:rsidRPr="001E5F9B">
        <w:rPr>
          <w:rFonts w:asciiTheme="minorHAnsi" w:hAnsiTheme="minorHAnsi"/>
          <w:bCs/>
          <w:sz w:val="22"/>
        </w:rPr>
        <w:t>(Fenntartható Városfejlesztési Stratégia 2021-2027 (FVS) felülvizsgálata, Zöld Átállás és Finanszírozási Keretrendszer (ZÁF) elkészítése, Digitális Átállás Akcióterv (DIA) elkészítése, Üzleti modell elkészítése)</w:t>
      </w:r>
      <w:r w:rsidRPr="001E5F9B">
        <w:t xml:space="preserve"> </w:t>
      </w:r>
      <w:r w:rsidRPr="001E5F9B">
        <w:rPr>
          <w:rFonts w:asciiTheme="minorHAnsi" w:hAnsiTheme="minorHAnsi"/>
          <w:bCs/>
          <w:sz w:val="22"/>
        </w:rPr>
        <w:t xml:space="preserve">c. közbeszerzési eljárás </w:t>
      </w:r>
      <w:r>
        <w:rPr>
          <w:rFonts w:asciiTheme="minorHAnsi" w:hAnsiTheme="minorHAnsi"/>
          <w:bCs/>
          <w:sz w:val="22"/>
        </w:rPr>
        <w:t>kiírása</w:t>
      </w:r>
      <w:r w:rsidRPr="001E5F9B">
        <w:rPr>
          <w:rFonts w:asciiTheme="minorHAnsi" w:hAnsiTheme="minorHAnsi"/>
          <w:bCs/>
          <w:sz w:val="22"/>
        </w:rPr>
        <w:t xml:space="preserve"> folyamatban. </w:t>
      </w:r>
    </w:p>
    <w:p w14:paraId="132FD187" w14:textId="77777777" w:rsidR="00B57E91" w:rsidRPr="00456801" w:rsidRDefault="00B57E91" w:rsidP="00B57E91">
      <w:pPr>
        <w:pStyle w:val="xmsonormal"/>
        <w:jc w:val="both"/>
        <w:rPr>
          <w:rFonts w:asciiTheme="minorHAnsi" w:hAnsiTheme="minorHAnsi" w:cstheme="minorHAnsi"/>
          <w:highlight w:val="yellow"/>
        </w:rPr>
      </w:pPr>
    </w:p>
    <w:p w14:paraId="2C85E350" w14:textId="694E60A5" w:rsidR="00B57E91" w:rsidRPr="00AD385C" w:rsidRDefault="00B57E91" w:rsidP="00B57E91">
      <w:pPr>
        <w:pStyle w:val="xmsonormal"/>
        <w:jc w:val="both"/>
        <w:rPr>
          <w:rFonts w:asciiTheme="minorHAnsi" w:hAnsiTheme="minorHAnsi" w:cstheme="minorHAnsi"/>
        </w:rPr>
      </w:pPr>
      <w:r w:rsidRPr="00AD385C">
        <w:rPr>
          <w:rFonts w:asciiTheme="minorHAnsi" w:hAnsiTheme="minorHAnsi" w:cstheme="minorHAnsi"/>
        </w:rPr>
        <w:t xml:space="preserve">A </w:t>
      </w:r>
      <w:r w:rsidRPr="00AD385C">
        <w:rPr>
          <w:rFonts w:asciiTheme="minorHAnsi" w:hAnsiTheme="minorHAnsi" w:cstheme="minorHAnsi"/>
          <w:b/>
          <w:bCs/>
        </w:rPr>
        <w:t>TOP_PLUSZ-1.3.2-23-SH1-2025-00001</w:t>
      </w:r>
      <w:r w:rsidRPr="00AD385C">
        <w:rPr>
          <w:rFonts w:asciiTheme="minorHAnsi" w:hAnsiTheme="minorHAnsi" w:cstheme="minorHAnsi"/>
        </w:rPr>
        <w:t xml:space="preserve"> azonosítószámú „</w:t>
      </w:r>
      <w:r w:rsidRPr="00AD385C">
        <w:rPr>
          <w:rFonts w:asciiTheme="minorHAnsi" w:hAnsiTheme="minorHAnsi" w:cstheme="minorHAnsi"/>
          <w:b/>
          <w:bCs/>
        </w:rPr>
        <w:t>Parkolási infrastruktúra- és zöldfelületfejlesztés a Derkovits városrészen</w:t>
      </w:r>
      <w:r w:rsidRPr="00AD385C">
        <w:rPr>
          <w:rFonts w:asciiTheme="minorHAnsi" w:hAnsiTheme="minorHAnsi" w:cstheme="minorHAnsi"/>
        </w:rPr>
        <w:t xml:space="preserve">” </w:t>
      </w:r>
      <w:bookmarkStart w:id="6" w:name="_Hlk198023227"/>
      <w:r w:rsidRPr="00AD385C">
        <w:rPr>
          <w:rFonts w:asciiTheme="minorHAnsi" w:hAnsiTheme="minorHAnsi" w:cstheme="minorHAnsi"/>
        </w:rPr>
        <w:t>c. projekt Támogatási szerződése 2025.</w:t>
      </w:r>
      <w:r w:rsidR="00DF7BC0">
        <w:rPr>
          <w:rFonts w:asciiTheme="minorHAnsi" w:hAnsiTheme="minorHAnsi" w:cstheme="minorHAnsi"/>
        </w:rPr>
        <w:t xml:space="preserve"> július </w:t>
      </w:r>
      <w:r w:rsidRPr="00AD385C">
        <w:rPr>
          <w:rFonts w:asciiTheme="minorHAnsi" w:hAnsiTheme="minorHAnsi" w:cstheme="minorHAnsi"/>
        </w:rPr>
        <w:t>31-én hatályba lépett. Az Építési és Közlekedési Minisztérium a projekt megvalósításába nem kívánt konzorciumi tagként belépni.</w:t>
      </w:r>
      <w:r w:rsidRPr="00AD385C">
        <w:t xml:space="preserve"> </w:t>
      </w:r>
    </w:p>
    <w:bookmarkEnd w:id="6"/>
    <w:p w14:paraId="276E418A" w14:textId="77777777" w:rsidR="00B57E91" w:rsidRPr="00456801" w:rsidRDefault="00B57E91" w:rsidP="00B57E91">
      <w:pPr>
        <w:pStyle w:val="xmsonormal"/>
        <w:jc w:val="both"/>
        <w:rPr>
          <w:rFonts w:asciiTheme="minorHAnsi" w:hAnsiTheme="minorHAnsi" w:cstheme="minorHAnsi"/>
          <w:highlight w:val="yellow"/>
        </w:rPr>
      </w:pPr>
    </w:p>
    <w:p w14:paraId="4BD51DEE" w14:textId="3FD670C7" w:rsidR="00B57E91" w:rsidRPr="007B50D6" w:rsidRDefault="00B57E91" w:rsidP="00B57E91">
      <w:pPr>
        <w:pStyle w:val="xmsonormal"/>
        <w:jc w:val="both"/>
        <w:rPr>
          <w:rFonts w:asciiTheme="minorHAnsi" w:hAnsiTheme="minorHAnsi" w:cstheme="minorHAnsi"/>
        </w:rPr>
      </w:pPr>
      <w:r w:rsidRPr="007B50D6">
        <w:rPr>
          <w:rFonts w:asciiTheme="minorHAnsi" w:hAnsiTheme="minorHAnsi" w:cstheme="minorHAnsi"/>
        </w:rPr>
        <w:t xml:space="preserve">A </w:t>
      </w:r>
      <w:r w:rsidRPr="007B50D6">
        <w:rPr>
          <w:rFonts w:asciiTheme="minorHAnsi" w:hAnsiTheme="minorHAnsi" w:cstheme="minorHAnsi"/>
          <w:b/>
          <w:bCs/>
        </w:rPr>
        <w:t>TOP_PLUSZ-1.3.2-23-SH1-2025-00007</w:t>
      </w:r>
      <w:r w:rsidRPr="007B50D6">
        <w:rPr>
          <w:rFonts w:asciiTheme="minorHAnsi" w:hAnsiTheme="minorHAnsi" w:cstheme="minorHAnsi"/>
        </w:rPr>
        <w:t xml:space="preserve"> azonosítószámú „</w:t>
      </w:r>
      <w:r w:rsidRPr="007B50D6">
        <w:rPr>
          <w:rFonts w:asciiTheme="minorHAnsi" w:hAnsiTheme="minorHAnsi" w:cstheme="minorHAnsi"/>
          <w:b/>
          <w:bCs/>
        </w:rPr>
        <w:t>Zöldfelületfejlesztés Szombathelyen</w:t>
      </w:r>
      <w:r w:rsidRPr="007B50D6">
        <w:rPr>
          <w:rFonts w:asciiTheme="minorHAnsi" w:hAnsiTheme="minorHAnsi" w:cstheme="minorHAnsi"/>
        </w:rPr>
        <w:t xml:space="preserve">” </w:t>
      </w:r>
      <w:bookmarkStart w:id="7" w:name="_Hlk207889577"/>
      <w:r w:rsidRPr="007B50D6">
        <w:rPr>
          <w:rFonts w:asciiTheme="minorHAnsi" w:hAnsiTheme="minorHAnsi" w:cstheme="minorHAnsi"/>
        </w:rPr>
        <w:t>c. projekt Támogatási szerződése 2025.</w:t>
      </w:r>
      <w:r w:rsidR="00DF7BC0">
        <w:rPr>
          <w:rFonts w:asciiTheme="minorHAnsi" w:hAnsiTheme="minorHAnsi" w:cstheme="minorHAnsi"/>
        </w:rPr>
        <w:t xml:space="preserve"> szeptember </w:t>
      </w:r>
      <w:r w:rsidRPr="007B50D6">
        <w:rPr>
          <w:rFonts w:asciiTheme="minorHAnsi" w:hAnsiTheme="minorHAnsi" w:cstheme="minorHAnsi"/>
        </w:rPr>
        <w:t>22-én hatályba lépett. Az Építési és Közlekedési Minisztérium a projekt megvalósításába konzorciumi tagként belép. 2025.</w:t>
      </w:r>
      <w:r w:rsidR="00DF7BC0">
        <w:rPr>
          <w:rFonts w:asciiTheme="minorHAnsi" w:hAnsiTheme="minorHAnsi" w:cstheme="minorHAnsi"/>
        </w:rPr>
        <w:t xml:space="preserve"> november </w:t>
      </w:r>
      <w:r w:rsidRPr="007B50D6">
        <w:rPr>
          <w:rFonts w:asciiTheme="minorHAnsi" w:hAnsiTheme="minorHAnsi" w:cstheme="minorHAnsi"/>
        </w:rPr>
        <w:t>20-án hatályba lépett a Támogatási Szerződés 1. számú módosítása.</w:t>
      </w:r>
    </w:p>
    <w:bookmarkEnd w:id="7"/>
    <w:p w14:paraId="49EA0249" w14:textId="77777777" w:rsidR="00B57E91" w:rsidRPr="00456801" w:rsidRDefault="00B57E91" w:rsidP="00B57E91">
      <w:pPr>
        <w:pStyle w:val="xmsonormal"/>
        <w:jc w:val="both"/>
        <w:rPr>
          <w:rFonts w:asciiTheme="minorHAnsi" w:hAnsiTheme="minorHAnsi" w:cstheme="minorHAnsi"/>
          <w:highlight w:val="yellow"/>
        </w:rPr>
      </w:pPr>
    </w:p>
    <w:p w14:paraId="316687A8" w14:textId="098E987A" w:rsidR="00B57E91" w:rsidRPr="007B50D6" w:rsidRDefault="00B57E91" w:rsidP="00B57E91">
      <w:pPr>
        <w:pStyle w:val="xmsonormal"/>
        <w:jc w:val="both"/>
        <w:rPr>
          <w:rFonts w:asciiTheme="minorHAnsi" w:hAnsiTheme="minorHAnsi" w:cstheme="minorHAnsi"/>
        </w:rPr>
      </w:pPr>
      <w:r w:rsidRPr="00190EB9">
        <w:rPr>
          <w:rFonts w:asciiTheme="minorHAnsi" w:hAnsiTheme="minorHAnsi" w:cstheme="minorHAnsi"/>
        </w:rPr>
        <w:t xml:space="preserve">A </w:t>
      </w:r>
      <w:r w:rsidRPr="00190EB9">
        <w:rPr>
          <w:rFonts w:asciiTheme="minorHAnsi" w:hAnsiTheme="minorHAnsi" w:cstheme="minorHAnsi"/>
          <w:b/>
          <w:bCs/>
        </w:rPr>
        <w:t>TOP_PLUSZ-1.3.2-23-SH1-2025-00004</w:t>
      </w:r>
      <w:r w:rsidRPr="00190EB9">
        <w:rPr>
          <w:rFonts w:asciiTheme="minorHAnsi" w:hAnsiTheme="minorHAnsi" w:cstheme="minorHAnsi"/>
        </w:rPr>
        <w:t xml:space="preserve"> azonosítószámú „</w:t>
      </w:r>
      <w:r w:rsidRPr="00190EB9">
        <w:rPr>
          <w:rFonts w:asciiTheme="minorHAnsi" w:hAnsiTheme="minorHAnsi" w:cstheme="minorHAnsi"/>
          <w:b/>
          <w:bCs/>
        </w:rPr>
        <w:t>Hunyadi út felújítása Szombathelyen I. ütem</w:t>
      </w:r>
      <w:r w:rsidRPr="00190EB9">
        <w:rPr>
          <w:rFonts w:asciiTheme="minorHAnsi" w:hAnsiTheme="minorHAnsi" w:cstheme="minorHAnsi"/>
        </w:rPr>
        <w:t>” c. projekt Támogatási szerződése 2025.</w:t>
      </w:r>
      <w:r w:rsidR="00DF7BC0">
        <w:rPr>
          <w:rFonts w:asciiTheme="minorHAnsi" w:hAnsiTheme="minorHAnsi" w:cstheme="minorHAnsi"/>
        </w:rPr>
        <w:t xml:space="preserve"> július </w:t>
      </w:r>
      <w:r w:rsidRPr="00190EB9">
        <w:rPr>
          <w:rFonts w:asciiTheme="minorHAnsi" w:hAnsiTheme="minorHAnsi" w:cstheme="minorHAnsi"/>
        </w:rPr>
        <w:t>15-én hatályba lépett. Az Építési és Közlekedési Minisztérium a projekt megvalósításába nem kívánt konzorciumi tagként belépni. 2025.</w:t>
      </w:r>
      <w:r w:rsidR="00DF7BC0">
        <w:rPr>
          <w:rFonts w:asciiTheme="minorHAnsi" w:hAnsiTheme="minorHAnsi" w:cstheme="minorHAnsi"/>
        </w:rPr>
        <w:t xml:space="preserve"> november </w:t>
      </w:r>
      <w:r w:rsidRPr="00190EB9">
        <w:rPr>
          <w:rFonts w:asciiTheme="minorHAnsi" w:hAnsiTheme="minorHAnsi" w:cstheme="minorHAnsi"/>
        </w:rPr>
        <w:t>19-én hatályba lépett a Támogatási Szerződés 1. számú módosítása.</w:t>
      </w:r>
    </w:p>
    <w:p w14:paraId="456F0967" w14:textId="77777777" w:rsidR="00B57E91" w:rsidRPr="00456801" w:rsidRDefault="00B57E91" w:rsidP="00B57E91">
      <w:pPr>
        <w:pStyle w:val="xmsonormal"/>
        <w:jc w:val="both"/>
        <w:rPr>
          <w:rFonts w:asciiTheme="minorHAnsi" w:hAnsiTheme="minorHAnsi" w:cstheme="minorHAnsi"/>
          <w:highlight w:val="yellow"/>
        </w:rPr>
      </w:pPr>
    </w:p>
    <w:p w14:paraId="4FC8984C" w14:textId="3AFB386B" w:rsidR="00B57E91" w:rsidRPr="00190EB9" w:rsidRDefault="00B57E91" w:rsidP="00B57E91">
      <w:pPr>
        <w:pStyle w:val="xmsonormal"/>
        <w:jc w:val="both"/>
        <w:rPr>
          <w:rFonts w:asciiTheme="minorHAnsi" w:hAnsiTheme="minorHAnsi" w:cstheme="minorHAnsi"/>
        </w:rPr>
      </w:pPr>
      <w:r w:rsidRPr="00190EB9">
        <w:rPr>
          <w:rFonts w:asciiTheme="minorHAnsi" w:hAnsiTheme="minorHAnsi" w:cstheme="minorHAnsi"/>
        </w:rPr>
        <w:t xml:space="preserve">A </w:t>
      </w:r>
      <w:r w:rsidRPr="00190EB9">
        <w:rPr>
          <w:rFonts w:asciiTheme="minorHAnsi" w:hAnsiTheme="minorHAnsi" w:cstheme="minorHAnsi"/>
          <w:b/>
          <w:bCs/>
        </w:rPr>
        <w:t>TOP_PLUSZ-1.3.2-23-SH1-2025-00005</w:t>
      </w:r>
      <w:r w:rsidRPr="00190EB9">
        <w:rPr>
          <w:rFonts w:asciiTheme="minorHAnsi" w:hAnsiTheme="minorHAnsi" w:cstheme="minorHAnsi"/>
        </w:rPr>
        <w:t xml:space="preserve"> azonosítószámú „</w:t>
      </w:r>
      <w:r w:rsidRPr="00190EB9">
        <w:rPr>
          <w:rFonts w:asciiTheme="minorHAnsi" w:hAnsiTheme="minorHAnsi" w:cstheme="minorHAnsi"/>
          <w:b/>
          <w:bCs/>
        </w:rPr>
        <w:t>Kodály Zoltán utca felújítása Szombathelyen</w:t>
      </w:r>
      <w:r w:rsidRPr="00190EB9">
        <w:rPr>
          <w:rFonts w:asciiTheme="minorHAnsi" w:hAnsiTheme="minorHAnsi" w:cstheme="minorHAnsi"/>
        </w:rPr>
        <w:t>” c. projekt Támogatási szerződése 2025.</w:t>
      </w:r>
      <w:r w:rsidR="003E2AEA">
        <w:rPr>
          <w:rFonts w:asciiTheme="minorHAnsi" w:hAnsiTheme="minorHAnsi" w:cstheme="minorHAnsi"/>
        </w:rPr>
        <w:t xml:space="preserve"> október </w:t>
      </w:r>
      <w:r w:rsidRPr="00190EB9">
        <w:rPr>
          <w:rFonts w:asciiTheme="minorHAnsi" w:hAnsiTheme="minorHAnsi" w:cstheme="minorHAnsi"/>
        </w:rPr>
        <w:t xml:space="preserve">29-én hatályba lépett. Az Építési és Közlekedési Minisztérium a projekt megvalósításába Konzorciumi tagként belép és építtetőként is el kíván járni. </w:t>
      </w:r>
    </w:p>
    <w:p w14:paraId="5D877A51" w14:textId="77777777" w:rsidR="00B57E91" w:rsidRPr="00456801" w:rsidRDefault="00B57E91" w:rsidP="00B57E91">
      <w:pPr>
        <w:pStyle w:val="xmsonormal"/>
        <w:jc w:val="both"/>
        <w:rPr>
          <w:rFonts w:asciiTheme="minorHAnsi" w:hAnsiTheme="minorHAnsi" w:cstheme="minorHAnsi"/>
          <w:highlight w:val="yellow"/>
        </w:rPr>
      </w:pPr>
    </w:p>
    <w:p w14:paraId="316C660B" w14:textId="18769758" w:rsidR="00B57E91" w:rsidRPr="00782460" w:rsidRDefault="00B57E91" w:rsidP="00B57E91">
      <w:pPr>
        <w:pStyle w:val="xmsonormal"/>
        <w:jc w:val="both"/>
        <w:rPr>
          <w:rFonts w:asciiTheme="minorHAnsi" w:hAnsiTheme="minorHAnsi" w:cstheme="minorHAnsi"/>
        </w:rPr>
      </w:pPr>
      <w:r w:rsidRPr="00782460">
        <w:rPr>
          <w:rFonts w:asciiTheme="minorHAnsi" w:hAnsiTheme="minorHAnsi"/>
        </w:rPr>
        <w:t xml:space="preserve">A </w:t>
      </w:r>
      <w:r w:rsidRPr="00782460">
        <w:rPr>
          <w:rFonts w:asciiTheme="minorHAnsi" w:hAnsiTheme="minorHAnsi" w:cstheme="minorHAnsi"/>
          <w:b/>
          <w:bCs/>
        </w:rPr>
        <w:t>TOP_PLUSZ-1.3.2-23-SH1-2025-00012</w:t>
      </w:r>
      <w:r w:rsidRPr="00782460">
        <w:rPr>
          <w:rFonts w:asciiTheme="minorHAnsi" w:hAnsiTheme="minorHAnsi" w:cstheme="minorHAnsi"/>
        </w:rPr>
        <w:t xml:space="preserve"> azonosítószámú </w:t>
      </w:r>
      <w:r w:rsidRPr="00782460">
        <w:rPr>
          <w:rFonts w:asciiTheme="minorHAnsi" w:hAnsiTheme="minorHAnsi"/>
        </w:rPr>
        <w:t>„</w:t>
      </w:r>
      <w:r w:rsidRPr="00782460">
        <w:rPr>
          <w:rFonts w:asciiTheme="minorHAnsi" w:hAnsiTheme="minorHAnsi" w:cstheme="minorHAnsi"/>
          <w:b/>
          <w:bCs/>
        </w:rPr>
        <w:t>Belterületi úthálózat fejlesztése</w:t>
      </w:r>
      <w:r w:rsidRPr="00782460">
        <w:rPr>
          <w:rFonts w:asciiTheme="minorHAnsi" w:hAnsiTheme="minorHAnsi"/>
        </w:rPr>
        <w:t>”</w:t>
      </w:r>
      <w:r w:rsidRPr="00782460">
        <w:rPr>
          <w:rFonts w:asciiTheme="minorHAnsi" w:hAnsiTheme="minorHAnsi" w:cstheme="minorHAnsi"/>
        </w:rPr>
        <w:t xml:space="preserve"> c. projekt Támogatási szerződése 2025.</w:t>
      </w:r>
      <w:r w:rsidR="003E2AEA">
        <w:rPr>
          <w:rFonts w:asciiTheme="minorHAnsi" w:hAnsiTheme="minorHAnsi" w:cstheme="minorHAnsi"/>
        </w:rPr>
        <w:t xml:space="preserve"> szeptember 1</w:t>
      </w:r>
      <w:r w:rsidRPr="00782460">
        <w:rPr>
          <w:rFonts w:asciiTheme="minorHAnsi" w:hAnsiTheme="minorHAnsi" w:cstheme="minorHAnsi"/>
        </w:rPr>
        <w:t>-</w:t>
      </w:r>
      <w:r w:rsidR="003E2AEA">
        <w:rPr>
          <w:rFonts w:asciiTheme="minorHAnsi" w:hAnsiTheme="minorHAnsi" w:cstheme="minorHAnsi"/>
        </w:rPr>
        <w:t>j</w:t>
      </w:r>
      <w:r w:rsidRPr="00782460">
        <w:rPr>
          <w:rFonts w:asciiTheme="minorHAnsi" w:hAnsiTheme="minorHAnsi" w:cstheme="minorHAnsi"/>
        </w:rPr>
        <w:t>én hatályba lépett. Az Építési és Közlekedési Minisztérium a projekt megvalósításába nem kívánt konzorciumi tagként belépni. 2025.</w:t>
      </w:r>
      <w:r w:rsidR="003E2AEA">
        <w:rPr>
          <w:rFonts w:asciiTheme="minorHAnsi" w:hAnsiTheme="minorHAnsi" w:cstheme="minorHAnsi"/>
        </w:rPr>
        <w:t xml:space="preserve"> november </w:t>
      </w:r>
      <w:r w:rsidRPr="00782460">
        <w:rPr>
          <w:rFonts w:asciiTheme="minorHAnsi" w:hAnsiTheme="minorHAnsi" w:cstheme="minorHAnsi"/>
        </w:rPr>
        <w:t>19-én hatályba lépett a Támogatási Szerződés 1. számú módosítása.</w:t>
      </w:r>
    </w:p>
    <w:p w14:paraId="26938E10" w14:textId="77777777" w:rsidR="00B57E91" w:rsidRPr="00AD385C" w:rsidRDefault="00B57E91" w:rsidP="00B57E91">
      <w:pPr>
        <w:pStyle w:val="xmsonormal"/>
        <w:jc w:val="both"/>
        <w:rPr>
          <w:rFonts w:asciiTheme="minorHAnsi" w:hAnsiTheme="minorHAnsi"/>
        </w:rPr>
      </w:pPr>
    </w:p>
    <w:p w14:paraId="05BDBC08" w14:textId="5BB9463E" w:rsidR="00B57E91" w:rsidRPr="00AD385C" w:rsidRDefault="00B57E91" w:rsidP="00B57E91">
      <w:pPr>
        <w:pStyle w:val="xmsonormal"/>
        <w:jc w:val="both"/>
        <w:rPr>
          <w:rFonts w:asciiTheme="minorHAnsi" w:hAnsiTheme="minorHAnsi" w:cstheme="minorHAnsi"/>
        </w:rPr>
      </w:pPr>
      <w:r w:rsidRPr="00AD385C">
        <w:rPr>
          <w:rFonts w:asciiTheme="minorHAnsi" w:hAnsiTheme="minorHAnsi"/>
        </w:rPr>
        <w:t xml:space="preserve">A </w:t>
      </w:r>
      <w:r w:rsidRPr="00AD385C">
        <w:rPr>
          <w:rFonts w:asciiTheme="minorHAnsi" w:hAnsiTheme="minorHAnsi" w:cstheme="minorHAnsi"/>
          <w:b/>
          <w:bCs/>
        </w:rPr>
        <w:t>TOP_PLUSZ-1.3.2-23-SH1-2025-00002</w:t>
      </w:r>
      <w:r w:rsidRPr="00AD385C">
        <w:rPr>
          <w:rFonts w:asciiTheme="minorHAnsi" w:hAnsiTheme="minorHAnsi" w:cstheme="minorHAnsi"/>
        </w:rPr>
        <w:t xml:space="preserve"> azonosítószámú </w:t>
      </w:r>
      <w:r w:rsidRPr="00AD385C">
        <w:rPr>
          <w:rFonts w:asciiTheme="minorHAnsi" w:hAnsiTheme="minorHAnsi"/>
        </w:rPr>
        <w:t>„</w:t>
      </w:r>
      <w:r w:rsidRPr="00AD385C">
        <w:rPr>
          <w:rFonts w:asciiTheme="minorHAnsi" w:hAnsiTheme="minorHAnsi" w:cstheme="minorHAnsi"/>
          <w:b/>
          <w:bCs/>
        </w:rPr>
        <w:t>Kerékpárosbarát fejlesztések a déli városrészen</w:t>
      </w:r>
      <w:r w:rsidRPr="00AD385C">
        <w:rPr>
          <w:rFonts w:asciiTheme="minorHAnsi" w:hAnsiTheme="minorHAnsi"/>
        </w:rPr>
        <w:t>”</w:t>
      </w:r>
      <w:r w:rsidRPr="00AD385C">
        <w:rPr>
          <w:rFonts w:asciiTheme="minorHAnsi" w:hAnsiTheme="minorHAnsi" w:cstheme="minorHAnsi"/>
        </w:rPr>
        <w:t xml:space="preserve"> c. projekt Támogatási szerződése 2025.</w:t>
      </w:r>
      <w:r w:rsidR="003E2AEA">
        <w:rPr>
          <w:rFonts w:asciiTheme="minorHAnsi" w:hAnsiTheme="minorHAnsi" w:cstheme="minorHAnsi"/>
        </w:rPr>
        <w:t xml:space="preserve"> július </w:t>
      </w:r>
      <w:r w:rsidRPr="00AD385C">
        <w:rPr>
          <w:rFonts w:asciiTheme="minorHAnsi" w:hAnsiTheme="minorHAnsi" w:cstheme="minorHAnsi"/>
        </w:rPr>
        <w:t>17-én hatályba lépett. Az Építési és Közlekedési Minisztérium a projekt megvalósításába nem kívánt konzorciumi tagként belépni.</w:t>
      </w:r>
      <w:r w:rsidRPr="00AD385C">
        <w:t xml:space="preserve"> </w:t>
      </w:r>
      <w:r w:rsidRPr="00AD385C">
        <w:rPr>
          <w:rFonts w:asciiTheme="minorHAnsi" w:hAnsiTheme="minorHAnsi" w:cstheme="minorHAnsi"/>
        </w:rPr>
        <w:t>A Támogatási Szerződés 1. számú elfogadásra került.</w:t>
      </w:r>
    </w:p>
    <w:p w14:paraId="5AE32591" w14:textId="77777777" w:rsidR="00B57E91" w:rsidRPr="00456801" w:rsidRDefault="00B57E91" w:rsidP="00B57E91">
      <w:pPr>
        <w:pStyle w:val="xmsonormal"/>
        <w:jc w:val="both"/>
        <w:rPr>
          <w:rFonts w:asciiTheme="minorHAnsi" w:hAnsiTheme="minorHAnsi"/>
          <w:highlight w:val="yellow"/>
        </w:rPr>
      </w:pPr>
    </w:p>
    <w:p w14:paraId="57252163" w14:textId="073C72CC" w:rsidR="00B57E91" w:rsidRDefault="00B57E91" w:rsidP="00B57E91">
      <w:pPr>
        <w:pStyle w:val="xmsonormal"/>
        <w:jc w:val="both"/>
        <w:rPr>
          <w:rFonts w:asciiTheme="minorHAnsi" w:hAnsiTheme="minorHAnsi" w:cstheme="minorHAnsi"/>
        </w:rPr>
      </w:pPr>
      <w:r w:rsidRPr="00782460">
        <w:rPr>
          <w:rFonts w:asciiTheme="minorHAnsi" w:hAnsiTheme="minorHAnsi" w:cstheme="minorHAnsi"/>
        </w:rPr>
        <w:t xml:space="preserve">A </w:t>
      </w:r>
      <w:r w:rsidRPr="00782460">
        <w:rPr>
          <w:rFonts w:asciiTheme="minorHAnsi" w:hAnsiTheme="minorHAnsi" w:cstheme="minorHAnsi"/>
          <w:b/>
          <w:bCs/>
        </w:rPr>
        <w:t>TOP_PLUSZ-1.3.2-23-SH1-2025-00013</w:t>
      </w:r>
      <w:r w:rsidRPr="00782460">
        <w:rPr>
          <w:rFonts w:asciiTheme="minorHAnsi" w:hAnsiTheme="minorHAnsi" w:cstheme="minorHAnsi"/>
        </w:rPr>
        <w:t xml:space="preserve"> azonosítószámú „</w:t>
      </w:r>
      <w:r w:rsidRPr="00782460">
        <w:rPr>
          <w:rFonts w:asciiTheme="minorHAnsi" w:hAnsiTheme="minorHAnsi" w:cstheme="minorHAnsi"/>
          <w:b/>
          <w:bCs/>
        </w:rPr>
        <w:t>Közúti infrastruktúra fejlesztése</w:t>
      </w:r>
      <w:r w:rsidRPr="00782460">
        <w:rPr>
          <w:rFonts w:asciiTheme="minorHAnsi" w:hAnsiTheme="minorHAnsi" w:cstheme="minorHAnsi"/>
        </w:rPr>
        <w:t>” c. projekt Támogatási szerződése 2025.</w:t>
      </w:r>
      <w:r w:rsidR="00843D35">
        <w:rPr>
          <w:rFonts w:asciiTheme="minorHAnsi" w:hAnsiTheme="minorHAnsi" w:cstheme="minorHAnsi"/>
        </w:rPr>
        <w:t xml:space="preserve"> július </w:t>
      </w:r>
      <w:r w:rsidRPr="00782460">
        <w:rPr>
          <w:rFonts w:asciiTheme="minorHAnsi" w:hAnsiTheme="minorHAnsi" w:cstheme="minorHAnsi"/>
        </w:rPr>
        <w:t>9-én hatályba lépett. Az Építési és Közlekedési Minisztérium a projekt megvalósításába nem kívánt konzorciumi tagként belépni. 2025.</w:t>
      </w:r>
      <w:r w:rsidR="00843D35">
        <w:rPr>
          <w:rFonts w:asciiTheme="minorHAnsi" w:hAnsiTheme="minorHAnsi" w:cstheme="minorHAnsi"/>
        </w:rPr>
        <w:t xml:space="preserve"> november </w:t>
      </w:r>
      <w:r w:rsidRPr="00782460">
        <w:rPr>
          <w:rFonts w:asciiTheme="minorHAnsi" w:hAnsiTheme="minorHAnsi" w:cstheme="minorHAnsi"/>
        </w:rPr>
        <w:t>19-én hatályba lépett a Támogatási Szerződés 1. számú módosítása.</w:t>
      </w:r>
    </w:p>
    <w:p w14:paraId="467EBA84" w14:textId="77777777" w:rsidR="00B57E91" w:rsidRPr="00456801" w:rsidRDefault="00B57E91" w:rsidP="00B57E91">
      <w:pPr>
        <w:pStyle w:val="xmsonormal"/>
        <w:jc w:val="both"/>
        <w:rPr>
          <w:rFonts w:asciiTheme="minorHAnsi" w:hAnsiTheme="minorHAnsi" w:cstheme="minorHAnsi"/>
          <w:highlight w:val="yellow"/>
        </w:rPr>
      </w:pPr>
    </w:p>
    <w:p w14:paraId="06C634D8" w14:textId="6AD3F9EA" w:rsidR="00B57E91" w:rsidRPr="0088110F" w:rsidRDefault="00B57E91" w:rsidP="00B57E91">
      <w:pPr>
        <w:pStyle w:val="xmsonormal"/>
        <w:jc w:val="both"/>
        <w:rPr>
          <w:rFonts w:asciiTheme="minorHAnsi" w:hAnsiTheme="minorHAnsi" w:cstheme="minorHAnsi"/>
        </w:rPr>
      </w:pPr>
      <w:r w:rsidRPr="0088110F">
        <w:rPr>
          <w:rFonts w:asciiTheme="minorHAnsi" w:hAnsiTheme="minorHAnsi" w:cstheme="minorHAnsi"/>
        </w:rPr>
        <w:t xml:space="preserve">A </w:t>
      </w:r>
      <w:r w:rsidRPr="0088110F">
        <w:rPr>
          <w:rFonts w:asciiTheme="minorHAnsi" w:hAnsiTheme="minorHAnsi" w:cstheme="minorHAnsi"/>
          <w:b/>
          <w:bCs/>
        </w:rPr>
        <w:t>TOP_PLUSZ-1.3.2-23-SH1-2025-00009</w:t>
      </w:r>
      <w:r w:rsidRPr="0088110F">
        <w:rPr>
          <w:rFonts w:asciiTheme="minorHAnsi" w:hAnsiTheme="minorHAnsi" w:cstheme="minorHAnsi"/>
        </w:rPr>
        <w:t xml:space="preserve"> azonosítószámú „</w:t>
      </w:r>
      <w:r w:rsidRPr="0088110F">
        <w:rPr>
          <w:rFonts w:asciiTheme="minorHAnsi" w:hAnsiTheme="minorHAnsi" w:cstheme="minorHAnsi"/>
          <w:b/>
          <w:bCs/>
        </w:rPr>
        <w:t>Belterületi utak fejlesztése Szombathelyen</w:t>
      </w:r>
      <w:r w:rsidRPr="0088110F">
        <w:rPr>
          <w:rFonts w:asciiTheme="minorHAnsi" w:hAnsiTheme="minorHAnsi" w:cstheme="minorHAnsi"/>
        </w:rPr>
        <w:t xml:space="preserve">” </w:t>
      </w:r>
      <w:bookmarkStart w:id="8" w:name="_Hlk207892454"/>
      <w:r w:rsidRPr="0088110F">
        <w:rPr>
          <w:rFonts w:asciiTheme="minorHAnsi" w:hAnsiTheme="minorHAnsi" w:cstheme="minorHAnsi"/>
        </w:rPr>
        <w:t>c. projekt esetén a feltétel nélküli támogatói döntés 2025.</w:t>
      </w:r>
      <w:r w:rsidR="00A4287C">
        <w:rPr>
          <w:rFonts w:asciiTheme="minorHAnsi" w:hAnsiTheme="minorHAnsi" w:cstheme="minorHAnsi"/>
        </w:rPr>
        <w:t xml:space="preserve"> május </w:t>
      </w:r>
      <w:r w:rsidRPr="0088110F">
        <w:rPr>
          <w:rFonts w:asciiTheme="minorHAnsi" w:hAnsiTheme="minorHAnsi" w:cstheme="minorHAnsi"/>
        </w:rPr>
        <w:t xml:space="preserve">30-án megérkezett. </w:t>
      </w:r>
      <w:bookmarkStart w:id="9" w:name="_Hlk207892563"/>
      <w:r w:rsidRPr="0088110F">
        <w:rPr>
          <w:rFonts w:asciiTheme="minorHAnsi" w:hAnsiTheme="minorHAnsi" w:cstheme="minorHAnsi"/>
        </w:rPr>
        <w:t>Az Építési és Közlekedési Minisztérium a projekt megvalósításába Konzorciumi tagként belép és építtetőként is el kíván járni.</w:t>
      </w:r>
      <w:r w:rsidRPr="0088110F">
        <w:t xml:space="preserve"> </w:t>
      </w:r>
      <w:r w:rsidRPr="0088110F">
        <w:rPr>
          <w:rFonts w:asciiTheme="minorHAnsi" w:hAnsiTheme="minorHAnsi" w:cstheme="minorHAnsi"/>
        </w:rPr>
        <w:t>Konzorciumi együttműködési megállapodás 2025.</w:t>
      </w:r>
      <w:r w:rsidR="00A4287C">
        <w:rPr>
          <w:rFonts w:asciiTheme="minorHAnsi" w:hAnsiTheme="minorHAnsi" w:cstheme="minorHAnsi"/>
        </w:rPr>
        <w:t xml:space="preserve"> szeptember </w:t>
      </w:r>
      <w:r w:rsidRPr="0088110F">
        <w:rPr>
          <w:rFonts w:asciiTheme="minorHAnsi" w:hAnsiTheme="minorHAnsi" w:cstheme="minorHAnsi"/>
        </w:rPr>
        <w:t>23-án aláírásra került.</w:t>
      </w:r>
    </w:p>
    <w:bookmarkEnd w:id="8"/>
    <w:p w14:paraId="7CE6029B" w14:textId="77777777" w:rsidR="00B57E91" w:rsidRPr="00456801" w:rsidRDefault="00B57E91" w:rsidP="00B57E91">
      <w:pPr>
        <w:pStyle w:val="xmsonormal"/>
        <w:jc w:val="both"/>
        <w:rPr>
          <w:rFonts w:asciiTheme="minorHAnsi" w:hAnsiTheme="minorHAnsi" w:cstheme="minorHAnsi"/>
          <w:highlight w:val="yellow"/>
        </w:rPr>
      </w:pPr>
    </w:p>
    <w:bookmarkEnd w:id="9"/>
    <w:p w14:paraId="1EFEE0BB" w14:textId="17D0EEE2" w:rsidR="00B57E91" w:rsidRPr="00AD385C" w:rsidRDefault="00B57E91" w:rsidP="00B57E91">
      <w:pPr>
        <w:pStyle w:val="xmsonormal"/>
        <w:jc w:val="both"/>
        <w:rPr>
          <w:rFonts w:asciiTheme="minorHAnsi" w:hAnsiTheme="minorHAnsi" w:cstheme="minorHAnsi"/>
        </w:rPr>
      </w:pPr>
      <w:r w:rsidRPr="00AD385C">
        <w:rPr>
          <w:rFonts w:asciiTheme="minorHAnsi" w:hAnsiTheme="minorHAnsi" w:cstheme="minorHAnsi"/>
        </w:rPr>
        <w:t xml:space="preserve">A </w:t>
      </w:r>
      <w:r w:rsidRPr="00AD385C">
        <w:rPr>
          <w:rFonts w:asciiTheme="minorHAnsi" w:hAnsiTheme="minorHAnsi" w:cstheme="minorHAnsi"/>
          <w:b/>
          <w:bCs/>
        </w:rPr>
        <w:t>TOP_PLUSZ-1.3.2-23-SH1-2025-00003</w:t>
      </w:r>
      <w:r w:rsidRPr="00AD385C">
        <w:rPr>
          <w:rFonts w:asciiTheme="minorHAnsi" w:hAnsiTheme="minorHAnsi" w:cstheme="minorHAnsi"/>
        </w:rPr>
        <w:t xml:space="preserve"> azonosítószámú „</w:t>
      </w:r>
      <w:r w:rsidRPr="00AD385C">
        <w:rPr>
          <w:rFonts w:asciiTheme="minorHAnsi" w:hAnsiTheme="minorHAnsi" w:cstheme="minorHAnsi"/>
          <w:b/>
          <w:bCs/>
        </w:rPr>
        <w:t>Kerékpárosbarát fejlesztések Szombathelyen</w:t>
      </w:r>
      <w:r w:rsidRPr="00AD385C">
        <w:rPr>
          <w:rFonts w:asciiTheme="minorHAnsi" w:hAnsiTheme="minorHAnsi" w:cstheme="minorHAnsi"/>
        </w:rPr>
        <w:t>” c</w:t>
      </w:r>
      <w:bookmarkStart w:id="10" w:name="_Hlk207892623"/>
      <w:r w:rsidRPr="00AD385C">
        <w:rPr>
          <w:rFonts w:asciiTheme="minorHAnsi" w:hAnsiTheme="minorHAnsi" w:cstheme="minorHAnsi"/>
        </w:rPr>
        <w:t>. projekt esetén a feltétel nélküli támogatói döntés 2025.</w:t>
      </w:r>
      <w:r w:rsidR="00B77A28">
        <w:rPr>
          <w:rFonts w:asciiTheme="minorHAnsi" w:hAnsiTheme="minorHAnsi" w:cstheme="minorHAnsi"/>
        </w:rPr>
        <w:t xml:space="preserve"> június </w:t>
      </w:r>
      <w:r w:rsidRPr="00AD385C">
        <w:rPr>
          <w:rFonts w:asciiTheme="minorHAnsi" w:hAnsiTheme="minorHAnsi" w:cstheme="minorHAnsi"/>
        </w:rPr>
        <w:t>12-én megérkezett. Az Építési és Közlekedési Minisztérium a projekt megvalósításába Konzorciumi tagként belép és építtetőként is el kíván járni. Konzorciumi együttműködési megállapodás 2025.</w:t>
      </w:r>
      <w:r w:rsidR="00B77A28">
        <w:rPr>
          <w:rFonts w:asciiTheme="minorHAnsi" w:hAnsiTheme="minorHAnsi" w:cstheme="minorHAnsi"/>
        </w:rPr>
        <w:t xml:space="preserve"> szeptember </w:t>
      </w:r>
      <w:r w:rsidRPr="00AD385C">
        <w:rPr>
          <w:rFonts w:asciiTheme="minorHAnsi" w:hAnsiTheme="minorHAnsi" w:cstheme="minorHAnsi"/>
        </w:rPr>
        <w:t>23-án aláírásra került.</w:t>
      </w:r>
    </w:p>
    <w:bookmarkEnd w:id="10"/>
    <w:p w14:paraId="3300397B" w14:textId="77777777" w:rsidR="00B57E91" w:rsidRPr="00AD385C" w:rsidRDefault="00B57E91" w:rsidP="00B57E91">
      <w:pPr>
        <w:pStyle w:val="xmsonormal"/>
        <w:jc w:val="both"/>
        <w:rPr>
          <w:rFonts w:asciiTheme="minorHAnsi" w:hAnsiTheme="minorHAnsi" w:cstheme="minorHAnsi"/>
        </w:rPr>
      </w:pPr>
    </w:p>
    <w:p w14:paraId="2AA9EB77" w14:textId="2465C44F" w:rsidR="00B57E91" w:rsidRPr="00AD385C" w:rsidRDefault="00B57E91" w:rsidP="00B57E91">
      <w:pPr>
        <w:pStyle w:val="xmsonormal"/>
        <w:jc w:val="both"/>
        <w:rPr>
          <w:rFonts w:asciiTheme="minorHAnsi" w:hAnsiTheme="minorHAnsi" w:cstheme="minorHAnsi"/>
        </w:rPr>
      </w:pPr>
      <w:r w:rsidRPr="00AD385C">
        <w:rPr>
          <w:rFonts w:asciiTheme="minorHAnsi" w:hAnsiTheme="minorHAnsi" w:cstheme="minorHAnsi"/>
        </w:rPr>
        <w:t xml:space="preserve">A </w:t>
      </w:r>
      <w:r w:rsidRPr="00AD385C">
        <w:rPr>
          <w:rFonts w:asciiTheme="minorHAnsi" w:hAnsiTheme="minorHAnsi" w:cstheme="minorHAnsi"/>
          <w:b/>
          <w:bCs/>
        </w:rPr>
        <w:t>TOP_PLUSZ-1.3.2-23-SH1-2025-00006</w:t>
      </w:r>
      <w:r w:rsidRPr="00AD385C">
        <w:rPr>
          <w:rFonts w:asciiTheme="minorHAnsi" w:hAnsiTheme="minorHAnsi" w:cstheme="minorHAnsi"/>
        </w:rPr>
        <w:t xml:space="preserve"> azonosítószámú „</w:t>
      </w:r>
      <w:r w:rsidRPr="00AD385C">
        <w:rPr>
          <w:rFonts w:asciiTheme="minorHAnsi" w:hAnsiTheme="minorHAnsi" w:cstheme="minorHAnsi"/>
          <w:b/>
          <w:bCs/>
        </w:rPr>
        <w:t>Belterületi útfelújítások</w:t>
      </w:r>
      <w:r w:rsidRPr="00AD385C">
        <w:rPr>
          <w:rFonts w:asciiTheme="minorHAnsi" w:hAnsiTheme="minorHAnsi" w:cstheme="minorHAnsi"/>
        </w:rPr>
        <w:t>” c. projekt esetén a feltétel nélküli támogatói döntés 2025.</w:t>
      </w:r>
      <w:r w:rsidR="00A240CF">
        <w:rPr>
          <w:rFonts w:asciiTheme="minorHAnsi" w:hAnsiTheme="minorHAnsi" w:cstheme="minorHAnsi"/>
        </w:rPr>
        <w:t xml:space="preserve"> május </w:t>
      </w:r>
      <w:r w:rsidRPr="00AD385C">
        <w:rPr>
          <w:rFonts w:asciiTheme="minorHAnsi" w:hAnsiTheme="minorHAnsi" w:cstheme="minorHAnsi"/>
        </w:rPr>
        <w:t>30-án megérkezett. Az Építési és Közlekedési Minisztérium a projekt megvalósításába Konzorciumi tagként belép és építtetőként is el kíván járni.</w:t>
      </w:r>
      <w:r w:rsidRPr="00AD385C">
        <w:t xml:space="preserve"> </w:t>
      </w:r>
      <w:r w:rsidRPr="00AD385C">
        <w:rPr>
          <w:rFonts w:asciiTheme="minorHAnsi" w:hAnsiTheme="minorHAnsi" w:cstheme="minorHAnsi"/>
        </w:rPr>
        <w:t>Konzorciumi együttműködési megállapodás 2025.</w:t>
      </w:r>
      <w:r w:rsidR="00A240CF">
        <w:rPr>
          <w:rFonts w:asciiTheme="minorHAnsi" w:hAnsiTheme="minorHAnsi" w:cstheme="minorHAnsi"/>
        </w:rPr>
        <w:t xml:space="preserve"> szeptember </w:t>
      </w:r>
      <w:r w:rsidRPr="00AD385C">
        <w:rPr>
          <w:rFonts w:asciiTheme="minorHAnsi" w:hAnsiTheme="minorHAnsi" w:cstheme="minorHAnsi"/>
        </w:rPr>
        <w:t xml:space="preserve">23-án aláírásra került. </w:t>
      </w:r>
    </w:p>
    <w:p w14:paraId="53BB0E85" w14:textId="77777777" w:rsidR="00B57E91" w:rsidRPr="00456801" w:rsidRDefault="00B57E91" w:rsidP="00B57E91">
      <w:pPr>
        <w:pStyle w:val="xmsonormal"/>
        <w:jc w:val="both"/>
        <w:rPr>
          <w:rFonts w:asciiTheme="minorHAnsi" w:hAnsiTheme="minorHAnsi" w:cstheme="minorHAnsi"/>
          <w:highlight w:val="yellow"/>
        </w:rPr>
      </w:pPr>
    </w:p>
    <w:p w14:paraId="4A28D96F" w14:textId="46E57637" w:rsidR="00B57E91" w:rsidRPr="00AD385C" w:rsidRDefault="00B57E91" w:rsidP="00B57E91">
      <w:pPr>
        <w:pStyle w:val="xmsonormal"/>
        <w:jc w:val="both"/>
        <w:rPr>
          <w:rFonts w:asciiTheme="minorHAnsi" w:hAnsiTheme="minorHAnsi" w:cstheme="minorHAnsi"/>
        </w:rPr>
      </w:pPr>
      <w:r w:rsidRPr="00AD385C">
        <w:rPr>
          <w:rFonts w:asciiTheme="minorHAnsi" w:hAnsiTheme="minorHAnsi" w:cstheme="minorHAnsi"/>
        </w:rPr>
        <w:t xml:space="preserve">A </w:t>
      </w:r>
      <w:r w:rsidRPr="00AD385C">
        <w:rPr>
          <w:rFonts w:asciiTheme="minorHAnsi" w:hAnsiTheme="minorHAnsi" w:cstheme="minorHAnsi"/>
          <w:b/>
          <w:bCs/>
        </w:rPr>
        <w:t>TOP_PLUSZ-1.3.2-23-SH1-2025-00010</w:t>
      </w:r>
      <w:r w:rsidRPr="00AD385C">
        <w:rPr>
          <w:rFonts w:asciiTheme="minorHAnsi" w:hAnsiTheme="minorHAnsi" w:cstheme="minorHAnsi"/>
        </w:rPr>
        <w:t xml:space="preserve"> azonosítószámú „</w:t>
      </w:r>
      <w:r w:rsidRPr="00AD385C">
        <w:rPr>
          <w:rFonts w:asciiTheme="minorHAnsi" w:hAnsiTheme="minorHAnsi" w:cstheme="minorHAnsi"/>
          <w:b/>
          <w:bCs/>
        </w:rPr>
        <w:t>Belterületi utak korszerűsítése</w:t>
      </w:r>
      <w:r w:rsidRPr="00AD385C">
        <w:rPr>
          <w:rFonts w:asciiTheme="minorHAnsi" w:hAnsiTheme="minorHAnsi" w:cstheme="minorHAnsi"/>
        </w:rPr>
        <w:t>” c. projekt Támogatási szerződése 2025.</w:t>
      </w:r>
      <w:r w:rsidR="00511818">
        <w:rPr>
          <w:rFonts w:asciiTheme="minorHAnsi" w:hAnsiTheme="minorHAnsi" w:cstheme="minorHAnsi"/>
        </w:rPr>
        <w:t xml:space="preserve"> július </w:t>
      </w:r>
      <w:r w:rsidRPr="00AD385C">
        <w:rPr>
          <w:rFonts w:asciiTheme="minorHAnsi" w:hAnsiTheme="minorHAnsi" w:cstheme="minorHAnsi"/>
        </w:rPr>
        <w:t>15-én hatályba lépett. Az Építési és Közlekedési Minisztérium a projekt megvalósításába nem kíván konzorciumi tagként belépni. A Támogatási Szerződés 1. számú módosítása folyamatban van.</w:t>
      </w:r>
    </w:p>
    <w:p w14:paraId="1C2A5E5A" w14:textId="77777777" w:rsidR="00B57E91" w:rsidRPr="00AD385C" w:rsidRDefault="00B57E91" w:rsidP="00B57E91">
      <w:pPr>
        <w:jc w:val="both"/>
        <w:rPr>
          <w:rFonts w:asciiTheme="minorHAnsi" w:hAnsiTheme="minorHAnsi"/>
          <w:sz w:val="22"/>
        </w:rPr>
      </w:pPr>
    </w:p>
    <w:p w14:paraId="2072732C" w14:textId="7A124DE5" w:rsidR="00B57E91" w:rsidRPr="00AD385C" w:rsidRDefault="00B57E91" w:rsidP="00B57E91">
      <w:pPr>
        <w:pStyle w:val="xmsonormal"/>
        <w:jc w:val="both"/>
        <w:rPr>
          <w:rFonts w:asciiTheme="minorHAnsi" w:hAnsiTheme="minorHAnsi" w:cstheme="minorHAnsi"/>
        </w:rPr>
      </w:pPr>
      <w:r w:rsidRPr="00AD385C">
        <w:rPr>
          <w:rFonts w:asciiTheme="minorHAnsi" w:hAnsiTheme="minorHAnsi" w:cstheme="minorHAnsi"/>
        </w:rPr>
        <w:t xml:space="preserve">A </w:t>
      </w:r>
      <w:r w:rsidRPr="00AD385C">
        <w:rPr>
          <w:rFonts w:asciiTheme="minorHAnsi" w:hAnsiTheme="minorHAnsi" w:cstheme="minorHAnsi"/>
          <w:b/>
          <w:bCs/>
        </w:rPr>
        <w:t>TOP_PLUSZ-1.3.2-23-SH1-2025-00011</w:t>
      </w:r>
      <w:r w:rsidRPr="00AD385C">
        <w:rPr>
          <w:rFonts w:asciiTheme="minorHAnsi" w:hAnsiTheme="minorHAnsi" w:cstheme="minorHAnsi"/>
        </w:rPr>
        <w:t xml:space="preserve"> azonosítószámú „</w:t>
      </w:r>
      <w:r w:rsidRPr="00AD385C">
        <w:rPr>
          <w:rFonts w:asciiTheme="minorHAnsi" w:hAnsiTheme="minorHAnsi" w:cstheme="minorHAnsi"/>
          <w:b/>
          <w:bCs/>
        </w:rPr>
        <w:t>Markusovszky L. utca felújítása</w:t>
      </w:r>
      <w:r w:rsidRPr="00AD385C">
        <w:rPr>
          <w:rFonts w:asciiTheme="minorHAnsi" w:hAnsiTheme="minorHAnsi" w:cstheme="minorHAnsi"/>
        </w:rPr>
        <w:t>” c. projekt Támogatási szerződése 2025.</w:t>
      </w:r>
      <w:r w:rsidR="00511818">
        <w:rPr>
          <w:rFonts w:asciiTheme="minorHAnsi" w:hAnsiTheme="minorHAnsi" w:cstheme="minorHAnsi"/>
        </w:rPr>
        <w:t xml:space="preserve"> szeptember </w:t>
      </w:r>
      <w:r w:rsidRPr="00AD385C">
        <w:rPr>
          <w:rFonts w:asciiTheme="minorHAnsi" w:hAnsiTheme="minorHAnsi" w:cstheme="minorHAnsi"/>
        </w:rPr>
        <w:t>1-jén hatályba lépett.  Az Építési és Közlekedési Minisztérium a projekt megvalósításába nem kívánt konzorciumi tagként belépni.</w:t>
      </w:r>
      <w:r w:rsidRPr="00AD385C">
        <w:t xml:space="preserve"> </w:t>
      </w:r>
      <w:r w:rsidRPr="00AD385C">
        <w:rPr>
          <w:rFonts w:asciiTheme="minorHAnsi" w:hAnsiTheme="minorHAnsi" w:cstheme="minorHAnsi"/>
        </w:rPr>
        <w:t>A Támogatási Szerződés 1. számú módosítása elfogadásra került.</w:t>
      </w:r>
    </w:p>
    <w:p w14:paraId="61B9159B" w14:textId="77777777" w:rsidR="00B57E91" w:rsidRPr="00456801" w:rsidRDefault="00B57E91" w:rsidP="00B57E91">
      <w:pPr>
        <w:pStyle w:val="xmsonormal"/>
        <w:jc w:val="both"/>
        <w:rPr>
          <w:rFonts w:asciiTheme="minorHAnsi" w:hAnsiTheme="minorHAnsi" w:cstheme="minorHAnsi"/>
          <w:highlight w:val="yellow"/>
        </w:rPr>
      </w:pPr>
    </w:p>
    <w:p w14:paraId="147EC51C" w14:textId="3511F92D" w:rsidR="00B57E91" w:rsidRPr="00AD385C" w:rsidRDefault="00B57E91" w:rsidP="00B57E91">
      <w:pPr>
        <w:pStyle w:val="xmsonormal"/>
        <w:jc w:val="both"/>
        <w:rPr>
          <w:rFonts w:asciiTheme="minorHAnsi" w:hAnsiTheme="minorHAnsi" w:cstheme="minorHAnsi"/>
        </w:rPr>
      </w:pPr>
      <w:r w:rsidRPr="00AD385C">
        <w:rPr>
          <w:rFonts w:asciiTheme="minorHAnsi" w:hAnsiTheme="minorHAnsi" w:cstheme="minorHAnsi"/>
        </w:rPr>
        <w:t xml:space="preserve">A </w:t>
      </w:r>
      <w:r w:rsidRPr="00AD385C">
        <w:rPr>
          <w:rFonts w:asciiTheme="minorHAnsi" w:hAnsiTheme="minorHAnsi" w:cstheme="minorHAnsi"/>
          <w:b/>
          <w:bCs/>
        </w:rPr>
        <w:t>TOP_PLUSZ-1.3.2-23-SH1-2025-00014</w:t>
      </w:r>
      <w:r w:rsidRPr="00AD385C">
        <w:rPr>
          <w:rFonts w:asciiTheme="minorHAnsi" w:hAnsiTheme="minorHAnsi" w:cstheme="minorHAnsi"/>
        </w:rPr>
        <w:t xml:space="preserve"> azonosítószámú „</w:t>
      </w:r>
      <w:r w:rsidRPr="00AD385C">
        <w:rPr>
          <w:rFonts w:asciiTheme="minorHAnsi" w:hAnsiTheme="minorHAnsi" w:cstheme="minorHAnsi"/>
          <w:b/>
          <w:bCs/>
        </w:rPr>
        <w:t>Bartók Béla krt. és híd felújítása</w:t>
      </w:r>
      <w:r w:rsidRPr="00AD385C">
        <w:rPr>
          <w:rFonts w:asciiTheme="minorHAnsi" w:hAnsiTheme="minorHAnsi" w:cstheme="minorHAnsi"/>
        </w:rPr>
        <w:t>” c. projekt Támogatási szerződése 2025.</w:t>
      </w:r>
      <w:r w:rsidR="00DC1836">
        <w:rPr>
          <w:rFonts w:asciiTheme="minorHAnsi" w:hAnsiTheme="minorHAnsi" w:cstheme="minorHAnsi"/>
        </w:rPr>
        <w:t xml:space="preserve"> szeptember </w:t>
      </w:r>
      <w:r w:rsidRPr="00AD385C">
        <w:rPr>
          <w:rFonts w:asciiTheme="minorHAnsi" w:hAnsiTheme="minorHAnsi" w:cstheme="minorHAnsi"/>
        </w:rPr>
        <w:t>19-én hatályba lépett. Az Építési és Közlekedési Minisztérium a projekt megvalósításába nem kívánt konzorciumi tagként belépni. A Támogatási Szerződés 1. számú módosítása elfogadásra került.</w:t>
      </w:r>
      <w:r w:rsidRPr="008838A7">
        <w:t xml:space="preserve"> </w:t>
      </w:r>
      <w:r>
        <w:t xml:space="preserve">A projekt keretében </w:t>
      </w:r>
      <w:r w:rsidRPr="00A0719A">
        <w:rPr>
          <w:rFonts w:asciiTheme="minorHAnsi" w:hAnsiTheme="minorHAnsi" w:cstheme="minorHAnsi"/>
        </w:rPr>
        <w:t>Szombathely Fenntartható Városi Mobilitási Terv</w:t>
      </w:r>
      <w:r>
        <w:rPr>
          <w:rFonts w:asciiTheme="minorHAnsi" w:hAnsiTheme="minorHAnsi" w:cstheme="minorHAnsi"/>
        </w:rPr>
        <w:t xml:space="preserve">ének </w:t>
      </w:r>
      <w:r w:rsidRPr="008838A7">
        <w:rPr>
          <w:rFonts w:asciiTheme="minorHAnsi" w:hAnsiTheme="minorHAnsi" w:cstheme="minorHAnsi"/>
        </w:rPr>
        <w:t>(SUMP) felülvizsgál</w:t>
      </w:r>
      <w:r>
        <w:rPr>
          <w:rFonts w:asciiTheme="minorHAnsi" w:hAnsiTheme="minorHAnsi" w:cstheme="minorHAnsi"/>
        </w:rPr>
        <w:t xml:space="preserve">ata folyamatban van. </w:t>
      </w:r>
    </w:p>
    <w:p w14:paraId="5E5C88EE" w14:textId="77777777" w:rsidR="00B57E91" w:rsidRPr="00456801" w:rsidRDefault="00B57E91" w:rsidP="00B57E91">
      <w:pPr>
        <w:pStyle w:val="xmsonormal"/>
        <w:jc w:val="both"/>
        <w:rPr>
          <w:rFonts w:asciiTheme="minorHAnsi" w:hAnsiTheme="minorHAnsi"/>
          <w:highlight w:val="yellow"/>
        </w:rPr>
      </w:pPr>
    </w:p>
    <w:p w14:paraId="1EFDF06C" w14:textId="6C90752C" w:rsidR="00B57E91" w:rsidRPr="007B50D6" w:rsidRDefault="00B57E91" w:rsidP="00B57E91">
      <w:pPr>
        <w:pStyle w:val="xmsonormal"/>
        <w:jc w:val="both"/>
        <w:rPr>
          <w:rFonts w:asciiTheme="minorHAnsi" w:hAnsiTheme="minorHAnsi" w:cstheme="minorHAnsi"/>
        </w:rPr>
      </w:pPr>
      <w:r w:rsidRPr="0088110F">
        <w:rPr>
          <w:rFonts w:asciiTheme="minorHAnsi" w:hAnsiTheme="minorHAnsi" w:cstheme="minorHAnsi"/>
        </w:rPr>
        <w:t xml:space="preserve">A </w:t>
      </w:r>
      <w:r w:rsidRPr="0088110F">
        <w:rPr>
          <w:rFonts w:asciiTheme="minorHAnsi" w:hAnsiTheme="minorHAnsi" w:cstheme="minorHAnsi"/>
          <w:b/>
          <w:bCs/>
        </w:rPr>
        <w:t>TOP_PLUSZ-1.3.2-23-SH1-2025-00008</w:t>
      </w:r>
      <w:r w:rsidRPr="0088110F">
        <w:rPr>
          <w:rFonts w:asciiTheme="minorHAnsi" w:hAnsiTheme="minorHAnsi" w:cstheme="minorHAnsi"/>
        </w:rPr>
        <w:t xml:space="preserve"> azonosítószámú „</w:t>
      </w:r>
      <w:r w:rsidRPr="0088110F">
        <w:rPr>
          <w:rFonts w:asciiTheme="minorHAnsi" w:hAnsiTheme="minorHAnsi" w:cstheme="minorHAnsi"/>
          <w:b/>
          <w:bCs/>
        </w:rPr>
        <w:t>Hunyadi utca felújítása Szombathelyen II. ütem</w:t>
      </w:r>
      <w:r w:rsidRPr="0088110F">
        <w:rPr>
          <w:rFonts w:asciiTheme="minorHAnsi" w:hAnsiTheme="minorHAnsi" w:cstheme="minorHAnsi"/>
        </w:rPr>
        <w:t>” c. projekt Támogatási szerződése 2025.</w:t>
      </w:r>
      <w:r w:rsidR="00DC1836">
        <w:rPr>
          <w:rFonts w:asciiTheme="minorHAnsi" w:hAnsiTheme="minorHAnsi" w:cstheme="minorHAnsi"/>
        </w:rPr>
        <w:t xml:space="preserve"> augusztus </w:t>
      </w:r>
      <w:r w:rsidRPr="0088110F">
        <w:rPr>
          <w:rFonts w:asciiTheme="minorHAnsi" w:hAnsiTheme="minorHAnsi" w:cstheme="minorHAnsi"/>
        </w:rPr>
        <w:t>6-án hatályba lépett.  Az Építési és Közlekedési Minisztérium a projekt megvalósításába nem kívánt konzorciumi tagként belépni. 2025.</w:t>
      </w:r>
      <w:r w:rsidR="00BB0A61">
        <w:rPr>
          <w:rFonts w:asciiTheme="minorHAnsi" w:hAnsiTheme="minorHAnsi" w:cstheme="minorHAnsi"/>
        </w:rPr>
        <w:t xml:space="preserve"> november </w:t>
      </w:r>
      <w:r w:rsidRPr="0088110F">
        <w:rPr>
          <w:rFonts w:asciiTheme="minorHAnsi" w:hAnsiTheme="minorHAnsi" w:cstheme="minorHAnsi"/>
        </w:rPr>
        <w:t>20-án hatályba lépett a Támogatási Szerződés 1. számú módosítása.</w:t>
      </w:r>
    </w:p>
    <w:p w14:paraId="0EFD3089" w14:textId="77777777" w:rsidR="00B57E91" w:rsidRPr="00456801" w:rsidRDefault="00B57E91" w:rsidP="00B57E91">
      <w:pPr>
        <w:pStyle w:val="xmsonormal"/>
        <w:jc w:val="both"/>
        <w:rPr>
          <w:rFonts w:asciiTheme="minorHAnsi" w:hAnsiTheme="minorHAnsi" w:cstheme="minorHAnsi"/>
          <w:highlight w:val="yellow"/>
        </w:rPr>
      </w:pPr>
    </w:p>
    <w:p w14:paraId="669B3C41" w14:textId="522795E2" w:rsidR="00B57E91" w:rsidRPr="0088110F" w:rsidRDefault="00B57E91" w:rsidP="00B57E91">
      <w:pPr>
        <w:pStyle w:val="xmsonormal"/>
        <w:jc w:val="both"/>
        <w:rPr>
          <w:rFonts w:asciiTheme="minorHAnsi" w:hAnsiTheme="minorHAnsi" w:cstheme="minorHAnsi"/>
        </w:rPr>
      </w:pPr>
      <w:r w:rsidRPr="0088110F">
        <w:rPr>
          <w:rFonts w:asciiTheme="minorHAnsi" w:hAnsiTheme="minorHAnsi" w:cstheme="minorHAnsi"/>
        </w:rPr>
        <w:t>A</w:t>
      </w:r>
      <w:r w:rsidRPr="0088110F">
        <w:rPr>
          <w:rFonts w:asciiTheme="minorHAnsi" w:hAnsiTheme="minorHAnsi" w:cstheme="minorHAnsi"/>
          <w:b/>
          <w:bCs/>
        </w:rPr>
        <w:t xml:space="preserve"> TOP PLUSZ-3.2.1-23-SH1-2025-00001 </w:t>
      </w:r>
      <w:r w:rsidRPr="0088110F">
        <w:rPr>
          <w:rFonts w:asciiTheme="minorHAnsi" w:hAnsiTheme="minorHAnsi" w:cstheme="minorHAnsi"/>
        </w:rPr>
        <w:t>azonosítószámú „</w:t>
      </w:r>
      <w:r w:rsidRPr="0088110F">
        <w:rPr>
          <w:rFonts w:asciiTheme="minorHAnsi" w:hAnsiTheme="minorHAnsi" w:cstheme="minorHAnsi"/>
          <w:b/>
          <w:bCs/>
        </w:rPr>
        <w:t>Közösségfejlesztés Szombathelyen</w:t>
      </w:r>
      <w:r w:rsidRPr="0088110F">
        <w:rPr>
          <w:rFonts w:asciiTheme="minorHAnsi" w:hAnsiTheme="minorHAnsi" w:cstheme="minorHAnsi"/>
        </w:rPr>
        <w:t>” c. projekt Támogatási szerződése 2025.</w:t>
      </w:r>
      <w:r w:rsidR="003247F5">
        <w:rPr>
          <w:rFonts w:asciiTheme="minorHAnsi" w:hAnsiTheme="minorHAnsi" w:cstheme="minorHAnsi"/>
        </w:rPr>
        <w:t xml:space="preserve"> szeptember </w:t>
      </w:r>
      <w:r w:rsidRPr="0088110F">
        <w:rPr>
          <w:rFonts w:asciiTheme="minorHAnsi" w:hAnsiTheme="minorHAnsi" w:cstheme="minorHAnsi"/>
        </w:rPr>
        <w:t xml:space="preserve">22-én hatályba lépett. A Támogatási Szerződés 1. számú módosítása </w:t>
      </w:r>
      <w:r w:rsidRPr="006C5E0A">
        <w:rPr>
          <w:rFonts w:asciiTheme="minorHAnsi" w:hAnsiTheme="minorHAnsi"/>
        </w:rPr>
        <w:t>elfogadásra került</w:t>
      </w:r>
      <w:r w:rsidRPr="0088110F">
        <w:rPr>
          <w:rFonts w:asciiTheme="minorHAnsi" w:hAnsiTheme="minorHAnsi" w:cstheme="minorHAnsi"/>
        </w:rPr>
        <w:t>. Folyamatban van a projektfejlesztés végi TSZ módosítás aláírása</w:t>
      </w:r>
      <w:r>
        <w:rPr>
          <w:rFonts w:asciiTheme="minorHAnsi" w:hAnsiTheme="minorHAnsi" w:cstheme="minorHAnsi"/>
        </w:rPr>
        <w:t>.</w:t>
      </w:r>
      <w:r w:rsidRPr="0088110F">
        <w:rPr>
          <w:rFonts w:asciiTheme="minorHAnsi" w:hAnsiTheme="minorHAnsi" w:cstheme="minorHAnsi"/>
        </w:rPr>
        <w:t xml:space="preserve"> </w:t>
      </w:r>
      <w:r>
        <w:rPr>
          <w:rFonts w:asciiTheme="minorHAnsi" w:hAnsiTheme="minorHAnsi" w:cstheme="minorHAnsi"/>
        </w:rPr>
        <w:t>A</w:t>
      </w:r>
      <w:r w:rsidRPr="0088110F">
        <w:rPr>
          <w:rFonts w:asciiTheme="minorHAnsi" w:hAnsiTheme="minorHAnsi" w:cstheme="minorHAnsi"/>
        </w:rPr>
        <w:t>z 1. sz. szakmai beszámoló beadásának határideje</w:t>
      </w:r>
      <w:r w:rsidR="003247F5">
        <w:rPr>
          <w:rFonts w:asciiTheme="minorHAnsi" w:hAnsiTheme="minorHAnsi" w:cstheme="minorHAnsi"/>
        </w:rPr>
        <w:t xml:space="preserve"> </w:t>
      </w:r>
      <w:r w:rsidRPr="0088110F">
        <w:rPr>
          <w:rFonts w:asciiTheme="minorHAnsi" w:hAnsiTheme="minorHAnsi" w:cstheme="minorHAnsi"/>
        </w:rPr>
        <w:t>2026.</w:t>
      </w:r>
      <w:r w:rsidR="003247F5">
        <w:rPr>
          <w:rFonts w:asciiTheme="minorHAnsi" w:hAnsiTheme="minorHAnsi" w:cstheme="minorHAnsi"/>
        </w:rPr>
        <w:t xml:space="preserve"> január </w:t>
      </w:r>
      <w:r w:rsidRPr="0088110F">
        <w:rPr>
          <w:rFonts w:asciiTheme="minorHAnsi" w:hAnsiTheme="minorHAnsi" w:cstheme="minorHAnsi"/>
        </w:rPr>
        <w:t>15</w:t>
      </w:r>
      <w:r w:rsidR="00641C06">
        <w:rPr>
          <w:rFonts w:asciiTheme="minorHAnsi" w:hAnsiTheme="minorHAnsi" w:cstheme="minorHAnsi"/>
        </w:rPr>
        <w:t>. napj</w:t>
      </w:r>
      <w:r w:rsidR="003B7003">
        <w:rPr>
          <w:rFonts w:asciiTheme="minorHAnsi" w:hAnsiTheme="minorHAnsi" w:cstheme="minorHAnsi"/>
        </w:rPr>
        <w:t>a volt.</w:t>
      </w:r>
    </w:p>
    <w:p w14:paraId="6C6379DA" w14:textId="77777777" w:rsidR="00B57E91" w:rsidRPr="00456801" w:rsidRDefault="00B57E91" w:rsidP="00B57E91">
      <w:pPr>
        <w:pStyle w:val="xmsonormal"/>
        <w:jc w:val="both"/>
        <w:rPr>
          <w:rFonts w:asciiTheme="minorHAnsi" w:hAnsiTheme="minorHAnsi" w:cstheme="minorHAnsi"/>
          <w:highlight w:val="yellow"/>
        </w:rPr>
      </w:pPr>
    </w:p>
    <w:p w14:paraId="3F46A425" w14:textId="6B47ED0A" w:rsidR="00B57E91" w:rsidRPr="006C5E0A" w:rsidRDefault="00B57E91" w:rsidP="00B57E91">
      <w:pPr>
        <w:pStyle w:val="xmsonormal"/>
        <w:jc w:val="both"/>
        <w:rPr>
          <w:rFonts w:asciiTheme="minorHAnsi" w:hAnsiTheme="minorHAnsi" w:cstheme="minorHAnsi"/>
        </w:rPr>
      </w:pPr>
      <w:r w:rsidRPr="006C5E0A">
        <w:rPr>
          <w:rFonts w:asciiTheme="minorHAnsi" w:hAnsiTheme="minorHAnsi" w:cstheme="minorHAnsi"/>
        </w:rPr>
        <w:t>A</w:t>
      </w:r>
      <w:r w:rsidRPr="006C5E0A">
        <w:rPr>
          <w:rFonts w:asciiTheme="minorHAnsi" w:hAnsiTheme="minorHAnsi" w:cstheme="minorHAnsi"/>
          <w:b/>
          <w:bCs/>
        </w:rPr>
        <w:t xml:space="preserve"> TOP PLUSZ-3.2.1-23-SH1-2025-00003 </w:t>
      </w:r>
      <w:r w:rsidRPr="006C5E0A">
        <w:rPr>
          <w:rFonts w:asciiTheme="minorHAnsi" w:hAnsiTheme="minorHAnsi" w:cstheme="minorHAnsi"/>
        </w:rPr>
        <w:t>azonosítószámú „</w:t>
      </w:r>
      <w:r w:rsidRPr="006C5E0A">
        <w:rPr>
          <w:rFonts w:asciiTheme="minorHAnsi" w:hAnsiTheme="minorHAnsi" w:cstheme="minorHAnsi"/>
          <w:b/>
          <w:bCs/>
        </w:rPr>
        <w:t>Identitáserősítő folyamatok támogatása, programok megvalósítása</w:t>
      </w:r>
      <w:r w:rsidRPr="006C5E0A">
        <w:rPr>
          <w:rFonts w:asciiTheme="minorHAnsi" w:hAnsiTheme="minorHAnsi" w:cstheme="minorHAnsi"/>
        </w:rPr>
        <w:t>” c. projekt Támogatási szerződése 2025.</w:t>
      </w:r>
      <w:r w:rsidR="00727C63">
        <w:rPr>
          <w:rFonts w:asciiTheme="minorHAnsi" w:hAnsiTheme="minorHAnsi" w:cstheme="minorHAnsi"/>
        </w:rPr>
        <w:t xml:space="preserve"> szeptember </w:t>
      </w:r>
      <w:r w:rsidRPr="006C5E0A">
        <w:rPr>
          <w:rFonts w:asciiTheme="minorHAnsi" w:hAnsiTheme="minorHAnsi" w:cstheme="minorHAnsi"/>
        </w:rPr>
        <w:t xml:space="preserve">22-én hatályba lépett. A Támogatási Szerződés 1. számú módosítása elfogadásra került. </w:t>
      </w:r>
      <w:r w:rsidRPr="0088110F">
        <w:rPr>
          <w:rFonts w:asciiTheme="minorHAnsi" w:hAnsiTheme="minorHAnsi" w:cstheme="minorHAnsi"/>
        </w:rPr>
        <w:t>Folyamatban van a projektfejlesztés végi TSZ módosítás aláírása</w:t>
      </w:r>
      <w:r>
        <w:rPr>
          <w:rFonts w:asciiTheme="minorHAnsi" w:hAnsiTheme="minorHAnsi" w:cstheme="minorHAnsi"/>
        </w:rPr>
        <w:t>.</w:t>
      </w:r>
      <w:r w:rsidRPr="0088110F">
        <w:rPr>
          <w:rFonts w:asciiTheme="minorHAnsi" w:hAnsiTheme="minorHAnsi" w:cstheme="minorHAnsi"/>
        </w:rPr>
        <w:t xml:space="preserve"> </w:t>
      </w:r>
      <w:r>
        <w:rPr>
          <w:rFonts w:asciiTheme="minorHAnsi" w:hAnsiTheme="minorHAnsi" w:cstheme="minorHAnsi"/>
        </w:rPr>
        <w:t>A</w:t>
      </w:r>
      <w:r w:rsidRPr="0088110F">
        <w:rPr>
          <w:rFonts w:asciiTheme="minorHAnsi" w:hAnsiTheme="minorHAnsi" w:cstheme="minorHAnsi"/>
        </w:rPr>
        <w:t>z 1. sz. szakmai beszámoló beadásának határideje</w:t>
      </w:r>
      <w:r>
        <w:rPr>
          <w:rFonts w:asciiTheme="minorHAnsi" w:hAnsiTheme="minorHAnsi" w:cstheme="minorHAnsi"/>
        </w:rPr>
        <w:t xml:space="preserve"> </w:t>
      </w:r>
      <w:r w:rsidRPr="0088110F">
        <w:rPr>
          <w:rFonts w:asciiTheme="minorHAnsi" w:hAnsiTheme="minorHAnsi" w:cstheme="minorHAnsi"/>
        </w:rPr>
        <w:t>2026.</w:t>
      </w:r>
      <w:r w:rsidR="00727C63">
        <w:rPr>
          <w:rFonts w:asciiTheme="minorHAnsi" w:hAnsiTheme="minorHAnsi" w:cstheme="minorHAnsi"/>
        </w:rPr>
        <w:t xml:space="preserve"> január </w:t>
      </w:r>
      <w:r w:rsidRPr="0088110F">
        <w:rPr>
          <w:rFonts w:asciiTheme="minorHAnsi" w:hAnsiTheme="minorHAnsi" w:cstheme="minorHAnsi"/>
        </w:rPr>
        <w:t>15. napja</w:t>
      </w:r>
      <w:r w:rsidR="003B7003">
        <w:rPr>
          <w:rFonts w:asciiTheme="minorHAnsi" w:hAnsiTheme="minorHAnsi" w:cstheme="minorHAnsi"/>
        </w:rPr>
        <w:t xml:space="preserve"> volt.</w:t>
      </w:r>
    </w:p>
    <w:p w14:paraId="1413F457" w14:textId="77777777" w:rsidR="00B57E91" w:rsidRPr="00456801" w:rsidRDefault="00B57E91" w:rsidP="00B57E91">
      <w:pPr>
        <w:pStyle w:val="xmsonormal"/>
        <w:jc w:val="both"/>
        <w:rPr>
          <w:rFonts w:asciiTheme="minorHAnsi" w:hAnsiTheme="minorHAnsi" w:cstheme="minorHAnsi"/>
          <w:highlight w:val="yellow"/>
        </w:rPr>
      </w:pPr>
    </w:p>
    <w:p w14:paraId="5C91595D" w14:textId="5B5D36A5" w:rsidR="00B57E91" w:rsidRPr="0088110F" w:rsidRDefault="00B57E91" w:rsidP="00B57E91">
      <w:pPr>
        <w:pStyle w:val="xmsonormal"/>
        <w:jc w:val="both"/>
        <w:rPr>
          <w:rFonts w:asciiTheme="minorHAnsi" w:hAnsiTheme="minorHAnsi" w:cstheme="minorHAnsi"/>
        </w:rPr>
      </w:pPr>
      <w:r w:rsidRPr="006C5E0A">
        <w:rPr>
          <w:rFonts w:asciiTheme="minorHAnsi" w:hAnsiTheme="minorHAnsi" w:cstheme="minorHAnsi"/>
        </w:rPr>
        <w:t>A</w:t>
      </w:r>
      <w:r w:rsidRPr="006C5E0A">
        <w:rPr>
          <w:rFonts w:asciiTheme="minorHAnsi" w:hAnsiTheme="minorHAnsi" w:cstheme="minorHAnsi"/>
          <w:b/>
          <w:bCs/>
        </w:rPr>
        <w:t xml:space="preserve"> TOP PLUSZ-3.2.1-23-SH1-2025-00002 </w:t>
      </w:r>
      <w:r w:rsidRPr="006C5E0A">
        <w:rPr>
          <w:rFonts w:asciiTheme="minorHAnsi" w:hAnsiTheme="minorHAnsi" w:cstheme="minorHAnsi"/>
        </w:rPr>
        <w:t>azonosítószámú „</w:t>
      </w:r>
      <w:r w:rsidRPr="006C5E0A">
        <w:rPr>
          <w:rFonts w:asciiTheme="minorHAnsi" w:hAnsiTheme="minorHAnsi" w:cstheme="minorHAnsi"/>
          <w:b/>
          <w:bCs/>
        </w:rPr>
        <w:t>Helyi humán fejlesztéseket célzó programok megvalósítása</w:t>
      </w:r>
      <w:r w:rsidRPr="006C5E0A">
        <w:rPr>
          <w:rFonts w:asciiTheme="minorHAnsi" w:hAnsiTheme="minorHAnsi" w:cstheme="minorHAnsi"/>
        </w:rPr>
        <w:t xml:space="preserve">” </w:t>
      </w:r>
      <w:bookmarkStart w:id="11" w:name="_Hlk190071370"/>
      <w:r w:rsidRPr="006C5E0A">
        <w:rPr>
          <w:rFonts w:asciiTheme="minorHAnsi" w:hAnsiTheme="minorHAnsi" w:cstheme="minorHAnsi"/>
        </w:rPr>
        <w:t>c. projekt Támogatási szerződése 2025.</w:t>
      </w:r>
      <w:r w:rsidR="00196905">
        <w:rPr>
          <w:rFonts w:asciiTheme="minorHAnsi" w:hAnsiTheme="minorHAnsi" w:cstheme="minorHAnsi"/>
        </w:rPr>
        <w:t xml:space="preserve"> szeptember </w:t>
      </w:r>
      <w:r w:rsidRPr="006C5E0A">
        <w:rPr>
          <w:rFonts w:asciiTheme="minorHAnsi" w:hAnsiTheme="minorHAnsi" w:cstheme="minorHAnsi"/>
        </w:rPr>
        <w:t xml:space="preserve">24-én hatályba lépett. </w:t>
      </w:r>
      <w:r w:rsidRPr="006C5E0A">
        <w:rPr>
          <w:rFonts w:asciiTheme="minorHAnsi" w:hAnsiTheme="minorHAnsi"/>
        </w:rPr>
        <w:t xml:space="preserve">A Támogatási Szerződés 1. számú módosítása elfogadásra került. </w:t>
      </w:r>
      <w:r w:rsidRPr="0088110F">
        <w:rPr>
          <w:rFonts w:asciiTheme="minorHAnsi" w:hAnsiTheme="minorHAnsi" w:cstheme="minorHAnsi"/>
        </w:rPr>
        <w:t>Folyamatban van a projektfejlesztés végi TSZ módosítás aláírása</w:t>
      </w:r>
      <w:r>
        <w:rPr>
          <w:rFonts w:asciiTheme="minorHAnsi" w:hAnsiTheme="minorHAnsi" w:cstheme="minorHAnsi"/>
        </w:rPr>
        <w:t>.</w:t>
      </w:r>
      <w:r w:rsidRPr="0088110F">
        <w:rPr>
          <w:rFonts w:asciiTheme="minorHAnsi" w:hAnsiTheme="minorHAnsi" w:cstheme="minorHAnsi"/>
        </w:rPr>
        <w:t xml:space="preserve"> </w:t>
      </w:r>
      <w:r>
        <w:rPr>
          <w:rFonts w:asciiTheme="minorHAnsi" w:hAnsiTheme="minorHAnsi" w:cstheme="minorHAnsi"/>
        </w:rPr>
        <w:t>A</w:t>
      </w:r>
      <w:r w:rsidRPr="0088110F">
        <w:rPr>
          <w:rFonts w:asciiTheme="minorHAnsi" w:hAnsiTheme="minorHAnsi" w:cstheme="minorHAnsi"/>
        </w:rPr>
        <w:t>z 1. sz. szakmai beszámoló beadásának határideje</w:t>
      </w:r>
      <w:r w:rsidR="003B7003">
        <w:rPr>
          <w:rFonts w:asciiTheme="minorHAnsi" w:hAnsiTheme="minorHAnsi" w:cstheme="minorHAnsi"/>
        </w:rPr>
        <w:t xml:space="preserve"> </w:t>
      </w:r>
      <w:r w:rsidRPr="0088110F">
        <w:rPr>
          <w:rFonts w:asciiTheme="minorHAnsi" w:hAnsiTheme="minorHAnsi" w:cstheme="minorHAnsi"/>
        </w:rPr>
        <w:t>2026.</w:t>
      </w:r>
      <w:r w:rsidR="00196905">
        <w:rPr>
          <w:rFonts w:asciiTheme="minorHAnsi" w:hAnsiTheme="minorHAnsi" w:cstheme="minorHAnsi"/>
        </w:rPr>
        <w:t xml:space="preserve"> január </w:t>
      </w:r>
      <w:r w:rsidRPr="0088110F">
        <w:rPr>
          <w:rFonts w:asciiTheme="minorHAnsi" w:hAnsiTheme="minorHAnsi" w:cstheme="minorHAnsi"/>
        </w:rPr>
        <w:t>15. napja</w:t>
      </w:r>
      <w:r w:rsidR="003B7003">
        <w:rPr>
          <w:rFonts w:asciiTheme="minorHAnsi" w:hAnsiTheme="minorHAnsi" w:cstheme="minorHAnsi"/>
        </w:rPr>
        <w:t xml:space="preserve"> volt</w:t>
      </w:r>
      <w:r>
        <w:rPr>
          <w:rFonts w:asciiTheme="minorHAnsi" w:hAnsiTheme="minorHAnsi" w:cstheme="minorHAnsi"/>
        </w:rPr>
        <w:t>.</w:t>
      </w:r>
    </w:p>
    <w:p w14:paraId="4F1E219F" w14:textId="77777777" w:rsidR="00B57E91" w:rsidRPr="00456801" w:rsidRDefault="00B57E91" w:rsidP="00B57E91">
      <w:pPr>
        <w:pStyle w:val="xmsonormal"/>
        <w:jc w:val="both"/>
        <w:rPr>
          <w:rFonts w:asciiTheme="minorHAnsi" w:hAnsiTheme="minorHAnsi" w:cstheme="minorHAnsi"/>
          <w:highlight w:val="yellow"/>
        </w:rPr>
      </w:pPr>
    </w:p>
    <w:p w14:paraId="51FCAC9F" w14:textId="079422D2" w:rsidR="00B57E91" w:rsidRDefault="00B57E91" w:rsidP="00B57E91">
      <w:pPr>
        <w:pStyle w:val="xmsonormal"/>
        <w:jc w:val="both"/>
        <w:rPr>
          <w:rFonts w:asciiTheme="minorHAnsi" w:hAnsiTheme="minorHAnsi" w:cstheme="minorHAnsi"/>
        </w:rPr>
      </w:pPr>
      <w:r w:rsidRPr="00521BD7">
        <w:rPr>
          <w:rFonts w:asciiTheme="minorHAnsi" w:hAnsiTheme="minorHAnsi" w:cstheme="minorHAnsi"/>
        </w:rPr>
        <w:lastRenderedPageBreak/>
        <w:t xml:space="preserve">A </w:t>
      </w:r>
      <w:r w:rsidRPr="00521BD7">
        <w:rPr>
          <w:rFonts w:asciiTheme="minorHAnsi" w:hAnsiTheme="minorHAnsi" w:cstheme="minorHAnsi"/>
          <w:b/>
          <w:bCs/>
        </w:rPr>
        <w:t>TOP_PLUSZ-3.4.1-23-SH1-2024-00003</w:t>
      </w:r>
      <w:r w:rsidRPr="00521BD7">
        <w:rPr>
          <w:rFonts w:asciiTheme="minorHAnsi" w:hAnsiTheme="minorHAnsi" w:cstheme="minorHAnsi"/>
        </w:rPr>
        <w:t xml:space="preserve"> azonosítószámú „</w:t>
      </w:r>
      <w:r w:rsidRPr="00521BD7">
        <w:rPr>
          <w:rFonts w:asciiTheme="minorHAnsi" w:hAnsiTheme="minorHAnsi" w:cstheme="minorHAnsi"/>
          <w:b/>
          <w:bCs/>
        </w:rPr>
        <w:t>Bölcsődék fejlesztése Szombathelyen</w:t>
      </w:r>
      <w:r w:rsidRPr="00521BD7">
        <w:rPr>
          <w:rFonts w:asciiTheme="minorHAnsi" w:hAnsiTheme="minorHAnsi" w:cstheme="minorHAnsi"/>
        </w:rPr>
        <w:t>” c. projekt Támogatási szerződése 2025.</w:t>
      </w:r>
      <w:r w:rsidR="006212D6">
        <w:rPr>
          <w:rFonts w:asciiTheme="minorHAnsi" w:hAnsiTheme="minorHAnsi" w:cstheme="minorHAnsi"/>
        </w:rPr>
        <w:t xml:space="preserve"> október </w:t>
      </w:r>
      <w:r w:rsidRPr="00521BD7">
        <w:rPr>
          <w:rFonts w:asciiTheme="minorHAnsi" w:hAnsiTheme="minorHAnsi" w:cstheme="minorHAnsi"/>
        </w:rPr>
        <w:t>6-án hatályba lépett. Az Építési és Közlekedési Minisztérium a projekt megvalósításába nem kíván konzorciumi tagként belépni. 2025.</w:t>
      </w:r>
      <w:r w:rsidR="006212D6">
        <w:rPr>
          <w:rFonts w:asciiTheme="minorHAnsi" w:hAnsiTheme="minorHAnsi" w:cstheme="minorHAnsi"/>
        </w:rPr>
        <w:t xml:space="preserve"> november </w:t>
      </w:r>
      <w:r w:rsidRPr="00521BD7">
        <w:rPr>
          <w:rFonts w:asciiTheme="minorHAnsi" w:hAnsiTheme="minorHAnsi" w:cstheme="minorHAnsi"/>
        </w:rPr>
        <w:t>26-án hatályba lépett a Támogatási Szerződés 1. számú módosítása.</w:t>
      </w:r>
    </w:p>
    <w:p w14:paraId="65774420" w14:textId="77777777" w:rsidR="00B57E91" w:rsidRPr="00456801" w:rsidRDefault="00B57E91" w:rsidP="00B57E91">
      <w:pPr>
        <w:pStyle w:val="xmsonormal"/>
        <w:jc w:val="both"/>
        <w:rPr>
          <w:rFonts w:asciiTheme="minorHAnsi" w:hAnsiTheme="minorHAnsi" w:cstheme="minorHAnsi"/>
          <w:highlight w:val="yellow"/>
        </w:rPr>
      </w:pPr>
    </w:p>
    <w:p w14:paraId="2B7D5CD6" w14:textId="62748EC7" w:rsidR="00B57E91" w:rsidRPr="006C5E0A" w:rsidRDefault="00B57E91" w:rsidP="00B57E91">
      <w:pPr>
        <w:pStyle w:val="xmsonormal"/>
        <w:jc w:val="both"/>
        <w:rPr>
          <w:rFonts w:asciiTheme="minorHAnsi" w:hAnsiTheme="minorHAnsi" w:cstheme="minorHAnsi"/>
        </w:rPr>
      </w:pPr>
      <w:r w:rsidRPr="006C5E0A">
        <w:rPr>
          <w:rFonts w:asciiTheme="minorHAnsi" w:hAnsiTheme="minorHAnsi" w:cstheme="minorHAnsi"/>
        </w:rPr>
        <w:t xml:space="preserve">A </w:t>
      </w:r>
      <w:r w:rsidRPr="006C5E0A">
        <w:rPr>
          <w:rFonts w:asciiTheme="minorHAnsi" w:hAnsiTheme="minorHAnsi" w:cstheme="minorHAnsi"/>
          <w:b/>
          <w:bCs/>
        </w:rPr>
        <w:t>TOP_PLUSZ-3.4.1-23-SH1-2024-00006</w:t>
      </w:r>
      <w:r w:rsidRPr="006C5E0A">
        <w:rPr>
          <w:rFonts w:asciiTheme="minorHAnsi" w:hAnsiTheme="minorHAnsi" w:cstheme="minorHAnsi"/>
        </w:rPr>
        <w:t xml:space="preserve"> azonosítószámú „</w:t>
      </w:r>
      <w:r w:rsidRPr="006C5E0A">
        <w:rPr>
          <w:rFonts w:asciiTheme="minorHAnsi" w:hAnsiTheme="minorHAnsi" w:cstheme="minorHAnsi"/>
          <w:b/>
          <w:bCs/>
        </w:rPr>
        <w:t>Gyermekjóléti és szociális alapszolgáltatások fejlesztése</w:t>
      </w:r>
      <w:r w:rsidRPr="006C5E0A">
        <w:rPr>
          <w:rFonts w:asciiTheme="minorHAnsi" w:hAnsiTheme="minorHAnsi" w:cstheme="minorHAnsi"/>
        </w:rPr>
        <w:t xml:space="preserve">” </w:t>
      </w:r>
      <w:bookmarkStart w:id="12" w:name="_Hlk208215556"/>
      <w:r w:rsidRPr="006C5E0A">
        <w:rPr>
          <w:rFonts w:asciiTheme="minorHAnsi" w:hAnsiTheme="minorHAnsi" w:cstheme="minorHAnsi"/>
        </w:rPr>
        <w:t>c. projekt Támogatási szerződése 2025.</w:t>
      </w:r>
      <w:r w:rsidR="006212D6">
        <w:rPr>
          <w:rFonts w:asciiTheme="minorHAnsi" w:hAnsiTheme="minorHAnsi" w:cstheme="minorHAnsi"/>
        </w:rPr>
        <w:t xml:space="preserve"> június </w:t>
      </w:r>
      <w:r w:rsidRPr="006C5E0A">
        <w:rPr>
          <w:rFonts w:asciiTheme="minorHAnsi" w:hAnsiTheme="minorHAnsi" w:cstheme="minorHAnsi"/>
        </w:rPr>
        <w:t>30-án hatályba lépett. Az Építési és Közlekedési Minisztérium a projekt megvalósításába nem kíván konzorciumi tagként belépni.</w:t>
      </w:r>
      <w:bookmarkEnd w:id="12"/>
    </w:p>
    <w:p w14:paraId="035F5616" w14:textId="77777777" w:rsidR="00B57E91" w:rsidRPr="00456801" w:rsidRDefault="00B57E91" w:rsidP="00B57E91">
      <w:pPr>
        <w:pStyle w:val="xmsonormal"/>
        <w:jc w:val="both"/>
        <w:rPr>
          <w:rFonts w:asciiTheme="minorHAnsi" w:hAnsiTheme="minorHAnsi" w:cstheme="minorHAnsi"/>
          <w:highlight w:val="yellow"/>
        </w:rPr>
      </w:pPr>
    </w:p>
    <w:p w14:paraId="7B764362" w14:textId="3B0BA102" w:rsidR="00B57E91" w:rsidRPr="006C5E0A" w:rsidRDefault="00B57E91" w:rsidP="00B57E91">
      <w:pPr>
        <w:pStyle w:val="xmsonormal"/>
        <w:jc w:val="both"/>
        <w:rPr>
          <w:rFonts w:asciiTheme="minorHAnsi" w:hAnsiTheme="minorHAnsi" w:cstheme="minorHAnsi"/>
        </w:rPr>
      </w:pPr>
      <w:r w:rsidRPr="006C5E0A">
        <w:rPr>
          <w:rFonts w:asciiTheme="minorHAnsi" w:hAnsiTheme="minorHAnsi" w:cstheme="minorHAnsi"/>
        </w:rPr>
        <w:t xml:space="preserve">A </w:t>
      </w:r>
      <w:r w:rsidRPr="006C5E0A">
        <w:rPr>
          <w:rFonts w:asciiTheme="minorHAnsi" w:hAnsiTheme="minorHAnsi" w:cstheme="minorHAnsi"/>
          <w:b/>
          <w:bCs/>
        </w:rPr>
        <w:t>TOP_PLUSZ-3.4.1-23-SH1-2024-00005</w:t>
      </w:r>
      <w:r w:rsidRPr="006C5E0A">
        <w:rPr>
          <w:rFonts w:asciiTheme="minorHAnsi" w:hAnsiTheme="minorHAnsi" w:cstheme="minorHAnsi"/>
        </w:rPr>
        <w:t xml:space="preserve"> azonosítószámú „</w:t>
      </w:r>
      <w:r w:rsidRPr="006C5E0A">
        <w:rPr>
          <w:rFonts w:asciiTheme="minorHAnsi" w:hAnsiTheme="minorHAnsi" w:cstheme="minorHAnsi"/>
          <w:b/>
          <w:bCs/>
        </w:rPr>
        <w:t>Óvodai fejlesztések Szombathelyen</w:t>
      </w:r>
      <w:r w:rsidRPr="006C5E0A">
        <w:rPr>
          <w:rFonts w:asciiTheme="minorHAnsi" w:hAnsiTheme="minorHAnsi" w:cstheme="minorHAnsi"/>
        </w:rPr>
        <w:t xml:space="preserve">” </w:t>
      </w:r>
      <w:bookmarkStart w:id="13" w:name="_Hlk208215613"/>
      <w:r w:rsidRPr="006C5E0A">
        <w:rPr>
          <w:rFonts w:asciiTheme="minorHAnsi" w:hAnsiTheme="minorHAnsi" w:cstheme="minorHAnsi"/>
        </w:rPr>
        <w:t>c. projekt Támogatási szerződése 2025.</w:t>
      </w:r>
      <w:r w:rsidR="006212D6">
        <w:rPr>
          <w:rFonts w:asciiTheme="minorHAnsi" w:hAnsiTheme="minorHAnsi" w:cstheme="minorHAnsi"/>
        </w:rPr>
        <w:t xml:space="preserve"> június </w:t>
      </w:r>
      <w:r w:rsidRPr="006C5E0A">
        <w:rPr>
          <w:rFonts w:asciiTheme="minorHAnsi" w:hAnsiTheme="minorHAnsi" w:cstheme="minorHAnsi"/>
        </w:rPr>
        <w:t>30-án hatályba lépett. Az Építési és Közlekedési Minisztérium a projekt megvalósításába nem kíván konzorciumi tagként belépni.</w:t>
      </w:r>
      <w:bookmarkEnd w:id="13"/>
      <w:r w:rsidRPr="006C5E0A">
        <w:t xml:space="preserve"> </w:t>
      </w:r>
      <w:bookmarkStart w:id="14" w:name="_Hlk218846206"/>
      <w:r w:rsidRPr="006C5E0A">
        <w:rPr>
          <w:rFonts w:asciiTheme="minorHAnsi" w:hAnsiTheme="minorHAnsi" w:cstheme="minorHAnsi"/>
        </w:rPr>
        <w:t xml:space="preserve">A Támogatási Szerződés 1. számú módosítása elfogadásra került. </w:t>
      </w:r>
    </w:p>
    <w:p w14:paraId="03040C0E" w14:textId="77777777" w:rsidR="00B57E91" w:rsidRPr="00456801" w:rsidRDefault="00B57E91" w:rsidP="00B57E91">
      <w:pPr>
        <w:pStyle w:val="xmsonormal"/>
        <w:jc w:val="both"/>
        <w:rPr>
          <w:rFonts w:asciiTheme="minorHAnsi" w:hAnsiTheme="minorHAnsi" w:cstheme="minorHAnsi"/>
          <w:highlight w:val="yellow"/>
        </w:rPr>
      </w:pPr>
    </w:p>
    <w:bookmarkEnd w:id="14"/>
    <w:p w14:paraId="4D4F1588" w14:textId="4342FD50" w:rsidR="00B57E91" w:rsidRDefault="00B57E91" w:rsidP="00B57E91">
      <w:pPr>
        <w:pStyle w:val="xmsonormal"/>
        <w:jc w:val="both"/>
        <w:rPr>
          <w:rFonts w:asciiTheme="minorHAnsi" w:hAnsiTheme="minorHAnsi" w:cstheme="minorHAnsi"/>
        </w:rPr>
      </w:pPr>
      <w:r w:rsidRPr="00704D9F">
        <w:rPr>
          <w:rFonts w:asciiTheme="minorHAnsi" w:hAnsiTheme="minorHAnsi" w:cstheme="minorHAnsi"/>
        </w:rPr>
        <w:t xml:space="preserve">A </w:t>
      </w:r>
      <w:r w:rsidRPr="00704D9F">
        <w:rPr>
          <w:rFonts w:asciiTheme="minorHAnsi" w:hAnsiTheme="minorHAnsi" w:cstheme="minorHAnsi"/>
          <w:b/>
          <w:bCs/>
        </w:rPr>
        <w:t>TOP_PLUSZ-3.4.1-23-SH1-2024-00004</w:t>
      </w:r>
      <w:r w:rsidRPr="00704D9F">
        <w:rPr>
          <w:rFonts w:asciiTheme="minorHAnsi" w:hAnsiTheme="minorHAnsi" w:cstheme="minorHAnsi"/>
        </w:rPr>
        <w:t xml:space="preserve"> azonosítószámú „</w:t>
      </w:r>
      <w:r w:rsidRPr="00704D9F">
        <w:rPr>
          <w:rFonts w:asciiTheme="minorHAnsi" w:hAnsiTheme="minorHAnsi" w:cstheme="minorHAnsi"/>
          <w:b/>
          <w:bCs/>
        </w:rPr>
        <w:t>Szociális alapszolgáltatások minőségi fejlesztése</w:t>
      </w:r>
      <w:r w:rsidRPr="00704D9F">
        <w:rPr>
          <w:rFonts w:asciiTheme="minorHAnsi" w:hAnsiTheme="minorHAnsi" w:cstheme="minorHAnsi"/>
        </w:rPr>
        <w:t>” c. projekt Támogatási szerződése 2025.</w:t>
      </w:r>
      <w:r w:rsidR="006212D6">
        <w:rPr>
          <w:rFonts w:asciiTheme="minorHAnsi" w:hAnsiTheme="minorHAnsi" w:cstheme="minorHAnsi"/>
        </w:rPr>
        <w:t xml:space="preserve"> július </w:t>
      </w:r>
      <w:r w:rsidRPr="00704D9F">
        <w:rPr>
          <w:rFonts w:asciiTheme="minorHAnsi" w:hAnsiTheme="minorHAnsi" w:cstheme="minorHAnsi"/>
        </w:rPr>
        <w:t>11-én hatályba lépett. Az Építési és Közlekedési Minisztérium a projekt megvalósításába nem kíván konzorciumi tagként belépni. 2025.</w:t>
      </w:r>
      <w:r w:rsidR="006212D6">
        <w:rPr>
          <w:rFonts w:asciiTheme="minorHAnsi" w:hAnsiTheme="minorHAnsi" w:cstheme="minorHAnsi"/>
        </w:rPr>
        <w:t xml:space="preserve"> november </w:t>
      </w:r>
      <w:r w:rsidRPr="00704D9F">
        <w:rPr>
          <w:rFonts w:asciiTheme="minorHAnsi" w:hAnsiTheme="minorHAnsi" w:cstheme="minorHAnsi"/>
        </w:rPr>
        <w:t>26-án hatályba lépett a Támogatási Szerződés 1. számú módosítása.</w:t>
      </w:r>
    </w:p>
    <w:p w14:paraId="6DF9CED5" w14:textId="77777777" w:rsidR="00B57E91" w:rsidRPr="00456801" w:rsidRDefault="00B57E91" w:rsidP="00B57E91">
      <w:pPr>
        <w:pStyle w:val="xmsonormal"/>
        <w:jc w:val="both"/>
        <w:rPr>
          <w:rFonts w:asciiTheme="minorHAnsi" w:hAnsiTheme="minorHAnsi" w:cstheme="minorHAnsi"/>
          <w:highlight w:val="yellow"/>
        </w:rPr>
      </w:pPr>
    </w:p>
    <w:p w14:paraId="2380BCB7" w14:textId="46DF1971" w:rsidR="00B57E91" w:rsidRPr="00704D9F" w:rsidRDefault="00B57E91" w:rsidP="00B57E91">
      <w:pPr>
        <w:pStyle w:val="xmsonormal"/>
        <w:jc w:val="both"/>
        <w:rPr>
          <w:rFonts w:asciiTheme="minorHAnsi" w:hAnsiTheme="minorHAnsi" w:cstheme="minorHAnsi"/>
        </w:rPr>
      </w:pPr>
      <w:r w:rsidRPr="00704D9F">
        <w:rPr>
          <w:rFonts w:asciiTheme="minorHAnsi" w:hAnsiTheme="minorHAnsi" w:cstheme="minorHAnsi"/>
        </w:rPr>
        <w:t xml:space="preserve">A </w:t>
      </w:r>
      <w:r w:rsidRPr="00704D9F">
        <w:rPr>
          <w:rFonts w:asciiTheme="minorHAnsi" w:hAnsiTheme="minorHAnsi" w:cstheme="minorHAnsi"/>
          <w:b/>
          <w:bCs/>
        </w:rPr>
        <w:t>TOP_PLUSZ-3.4.1-23-SH1-2024-00001</w:t>
      </w:r>
      <w:r w:rsidRPr="00704D9F">
        <w:rPr>
          <w:rFonts w:asciiTheme="minorHAnsi" w:hAnsiTheme="minorHAnsi" w:cstheme="minorHAnsi"/>
        </w:rPr>
        <w:t xml:space="preserve"> azonosítószámú „</w:t>
      </w:r>
      <w:r w:rsidRPr="00704D9F">
        <w:rPr>
          <w:rFonts w:asciiTheme="minorHAnsi" w:hAnsiTheme="minorHAnsi" w:cstheme="minorHAnsi"/>
          <w:b/>
          <w:bCs/>
        </w:rPr>
        <w:t>Szociális alapszolgáltatások fejlesztése</w:t>
      </w:r>
      <w:r w:rsidRPr="00704D9F">
        <w:rPr>
          <w:rFonts w:asciiTheme="minorHAnsi" w:hAnsiTheme="minorHAnsi" w:cstheme="minorHAnsi"/>
        </w:rPr>
        <w:t>” c. projekt esetén a Támogatási szerződés 2025.</w:t>
      </w:r>
      <w:r w:rsidR="006212D6">
        <w:rPr>
          <w:rFonts w:asciiTheme="minorHAnsi" w:hAnsiTheme="minorHAnsi" w:cstheme="minorHAnsi"/>
        </w:rPr>
        <w:t xml:space="preserve"> május </w:t>
      </w:r>
      <w:r w:rsidRPr="00704D9F">
        <w:rPr>
          <w:rFonts w:asciiTheme="minorHAnsi" w:hAnsiTheme="minorHAnsi" w:cstheme="minorHAnsi"/>
        </w:rPr>
        <w:t xml:space="preserve">13-án hatályba lépett. </w:t>
      </w:r>
      <w:bookmarkStart w:id="15" w:name="_Hlk198023100"/>
      <w:bookmarkStart w:id="16" w:name="_Hlk198023443"/>
      <w:r w:rsidRPr="00704D9F">
        <w:rPr>
          <w:rFonts w:asciiTheme="minorHAnsi" w:hAnsiTheme="minorHAnsi" w:cstheme="minorHAnsi"/>
        </w:rPr>
        <w:t>Az Építési és Közlekedési Minisztérium a projekt megvalósításába nem kíván konzorciumi tagként belépni.</w:t>
      </w:r>
      <w:bookmarkEnd w:id="15"/>
      <w:r w:rsidRPr="00704D9F">
        <w:rPr>
          <w:rFonts w:asciiTheme="minorHAnsi" w:hAnsiTheme="minorHAnsi" w:cstheme="minorHAnsi"/>
        </w:rPr>
        <w:t xml:space="preserve"> A Támogatási Szerződés 1. számú módosítása folyamatban van.</w:t>
      </w:r>
    </w:p>
    <w:bookmarkEnd w:id="16"/>
    <w:p w14:paraId="1CD46B5C" w14:textId="77777777" w:rsidR="00B57E91" w:rsidRPr="00456801" w:rsidRDefault="00B57E91" w:rsidP="00B57E91">
      <w:pPr>
        <w:pStyle w:val="xmsonormal"/>
        <w:jc w:val="both"/>
        <w:rPr>
          <w:rFonts w:asciiTheme="minorHAnsi" w:hAnsiTheme="minorHAnsi" w:cstheme="minorHAnsi"/>
          <w:highlight w:val="yellow"/>
        </w:rPr>
      </w:pPr>
    </w:p>
    <w:p w14:paraId="1C2768B6" w14:textId="4A1242B5" w:rsidR="00B57E91" w:rsidRDefault="00B57E91" w:rsidP="00B57E91">
      <w:pPr>
        <w:pStyle w:val="xmsonormal"/>
        <w:jc w:val="both"/>
        <w:rPr>
          <w:rFonts w:asciiTheme="minorHAnsi" w:hAnsiTheme="minorHAnsi" w:cstheme="minorHAnsi"/>
        </w:rPr>
      </w:pPr>
      <w:r w:rsidRPr="006C5E0A">
        <w:rPr>
          <w:rFonts w:asciiTheme="minorHAnsi" w:hAnsiTheme="minorHAnsi" w:cstheme="minorHAnsi"/>
        </w:rPr>
        <w:t xml:space="preserve">A </w:t>
      </w:r>
      <w:r w:rsidRPr="006C5E0A">
        <w:rPr>
          <w:rFonts w:asciiTheme="minorHAnsi" w:hAnsiTheme="minorHAnsi" w:cstheme="minorHAnsi"/>
          <w:b/>
          <w:bCs/>
        </w:rPr>
        <w:t>TOP_PLUSZ-3.4.1-23-SH1-2024-00002</w:t>
      </w:r>
      <w:r w:rsidRPr="006C5E0A">
        <w:rPr>
          <w:rFonts w:asciiTheme="minorHAnsi" w:hAnsiTheme="minorHAnsi" w:cstheme="minorHAnsi"/>
        </w:rPr>
        <w:t xml:space="preserve"> azonosítószámú „</w:t>
      </w:r>
      <w:r w:rsidRPr="006C5E0A">
        <w:rPr>
          <w:rFonts w:asciiTheme="minorHAnsi" w:hAnsiTheme="minorHAnsi" w:cstheme="minorHAnsi"/>
          <w:b/>
          <w:bCs/>
        </w:rPr>
        <w:t>Egészségügyi alapellátás fejlesztése Szombathelyen</w:t>
      </w:r>
      <w:r w:rsidRPr="006C5E0A">
        <w:rPr>
          <w:rFonts w:asciiTheme="minorHAnsi" w:hAnsiTheme="minorHAnsi" w:cstheme="minorHAnsi"/>
        </w:rPr>
        <w:t>” c. projekt Támogatási szerződése 2025.</w:t>
      </w:r>
      <w:r w:rsidR="006212D6">
        <w:rPr>
          <w:rFonts w:asciiTheme="minorHAnsi" w:hAnsiTheme="minorHAnsi" w:cstheme="minorHAnsi"/>
        </w:rPr>
        <w:t xml:space="preserve"> június </w:t>
      </w:r>
      <w:r w:rsidRPr="006C5E0A">
        <w:rPr>
          <w:rFonts w:asciiTheme="minorHAnsi" w:hAnsiTheme="minorHAnsi" w:cstheme="minorHAnsi"/>
        </w:rPr>
        <w:t>30-án hatályba lépett. Az Építési és Közlekedési Minisztérium a projekt megvalósításába nem kíván konzorciumi tagként belépni.</w:t>
      </w:r>
      <w:r w:rsidRPr="006C5E0A">
        <w:t xml:space="preserve"> </w:t>
      </w:r>
      <w:r w:rsidRPr="006C5E0A">
        <w:rPr>
          <w:rFonts w:asciiTheme="minorHAnsi" w:hAnsiTheme="minorHAnsi" w:cstheme="minorHAnsi"/>
        </w:rPr>
        <w:t>A Támogatási Szerződés 1. számú módosítása elfogadásra került.</w:t>
      </w:r>
    </w:p>
    <w:p w14:paraId="2EE8E21D" w14:textId="77777777" w:rsidR="00B57E91" w:rsidRPr="00456801" w:rsidRDefault="00B57E91" w:rsidP="00B57E91">
      <w:pPr>
        <w:pStyle w:val="xmsonormal"/>
        <w:jc w:val="both"/>
        <w:rPr>
          <w:rFonts w:asciiTheme="minorHAnsi" w:hAnsiTheme="minorHAnsi" w:cstheme="minorHAnsi"/>
          <w:highlight w:val="yellow"/>
        </w:rPr>
      </w:pPr>
    </w:p>
    <w:p w14:paraId="37373DC4" w14:textId="0C212D28" w:rsidR="00B57E91" w:rsidRPr="007B50D6" w:rsidRDefault="00B57E91" w:rsidP="00B57E91">
      <w:pPr>
        <w:pStyle w:val="xmsonormal"/>
        <w:jc w:val="both"/>
        <w:rPr>
          <w:rFonts w:asciiTheme="minorHAnsi" w:hAnsiTheme="minorHAnsi" w:cstheme="minorHAnsi"/>
        </w:rPr>
      </w:pPr>
      <w:r w:rsidRPr="00A9553D">
        <w:rPr>
          <w:rFonts w:asciiTheme="minorHAnsi" w:hAnsiTheme="minorHAnsi" w:cstheme="minorHAnsi"/>
        </w:rPr>
        <w:t xml:space="preserve">A </w:t>
      </w:r>
      <w:r w:rsidRPr="00A9553D">
        <w:rPr>
          <w:rFonts w:asciiTheme="minorHAnsi" w:hAnsiTheme="minorHAnsi" w:cstheme="minorHAnsi"/>
          <w:b/>
          <w:bCs/>
        </w:rPr>
        <w:t>TOP_PLUSZ-6.2.1-23-SH1-2024-00001</w:t>
      </w:r>
      <w:r w:rsidRPr="00A9553D">
        <w:rPr>
          <w:rFonts w:asciiTheme="minorHAnsi" w:hAnsiTheme="minorHAnsi" w:cstheme="minorHAnsi"/>
        </w:rPr>
        <w:t xml:space="preserve"> azonosítószámú „</w:t>
      </w:r>
      <w:r w:rsidRPr="00A9553D">
        <w:rPr>
          <w:rFonts w:asciiTheme="minorHAnsi" w:hAnsiTheme="minorHAnsi" w:cstheme="minorHAnsi"/>
          <w:b/>
          <w:bCs/>
        </w:rPr>
        <w:t>Sárdi-éri iparterület fejlesztése, kivezető út építése</w:t>
      </w:r>
      <w:r w:rsidRPr="00A9553D">
        <w:rPr>
          <w:rFonts w:asciiTheme="minorHAnsi" w:hAnsiTheme="minorHAnsi" w:cstheme="minorHAnsi"/>
        </w:rPr>
        <w:t>” c. projekt Támogatási szerződése 2025.</w:t>
      </w:r>
      <w:r w:rsidR="006212D6">
        <w:rPr>
          <w:rFonts w:asciiTheme="minorHAnsi" w:hAnsiTheme="minorHAnsi" w:cstheme="minorHAnsi"/>
        </w:rPr>
        <w:t xml:space="preserve"> augusztus </w:t>
      </w:r>
      <w:r w:rsidRPr="00A9553D">
        <w:rPr>
          <w:rFonts w:asciiTheme="minorHAnsi" w:hAnsiTheme="minorHAnsi" w:cstheme="minorHAnsi"/>
        </w:rPr>
        <w:t>6-án hatályba lépett. Az Építési és Közlekedési Minisztérium a projekt megvalósításába nem kíván konzorciumi tagként belépni. 2025.</w:t>
      </w:r>
      <w:r w:rsidR="006212D6">
        <w:rPr>
          <w:rFonts w:asciiTheme="minorHAnsi" w:hAnsiTheme="minorHAnsi" w:cstheme="minorHAnsi"/>
        </w:rPr>
        <w:t xml:space="preserve"> november 1</w:t>
      </w:r>
      <w:r w:rsidRPr="00A9553D">
        <w:rPr>
          <w:rFonts w:asciiTheme="minorHAnsi" w:hAnsiTheme="minorHAnsi" w:cstheme="minorHAnsi"/>
        </w:rPr>
        <w:t>9-én hatályba lépett a Támogatási Szerződés 1. számú módosítása.</w:t>
      </w:r>
    </w:p>
    <w:p w14:paraId="5D4949C4" w14:textId="77777777" w:rsidR="00B57E91" w:rsidRPr="00456801" w:rsidRDefault="00B57E91" w:rsidP="00B57E91">
      <w:pPr>
        <w:pStyle w:val="xmsonormal"/>
        <w:jc w:val="both"/>
        <w:rPr>
          <w:rFonts w:asciiTheme="minorHAnsi" w:hAnsiTheme="minorHAnsi" w:cstheme="minorHAnsi"/>
          <w:highlight w:val="yellow"/>
        </w:rPr>
      </w:pPr>
    </w:p>
    <w:p w14:paraId="5F9FBB91" w14:textId="77777777" w:rsidR="00B57E91" w:rsidRPr="00A9553D" w:rsidRDefault="00B57E91" w:rsidP="00B57E91">
      <w:pPr>
        <w:pStyle w:val="xmsonormal"/>
        <w:jc w:val="both"/>
        <w:rPr>
          <w:rFonts w:asciiTheme="minorHAnsi" w:hAnsiTheme="minorHAnsi" w:cstheme="minorHAnsi"/>
        </w:rPr>
      </w:pPr>
      <w:r w:rsidRPr="00A9553D">
        <w:rPr>
          <w:rFonts w:asciiTheme="minorHAnsi" w:hAnsiTheme="minorHAnsi" w:cstheme="minorHAnsi"/>
        </w:rPr>
        <w:t>A TOP Plusz-3.4.1-23 „Fenntartható humán infrastruktúra”, a TOP Plusz-1.3.2-23 „Fenntartható városfejlesztés”, illetve a TOP Plusz-6.2.1-23 „Fenntartható versenyképes városfejlesztés” című pályázati felhívásokhoz kapcsolódó projektek Projekt Alapító Dokumentumai rendelkezésre állnak. A „Fenntartható humán infrastruktúra” c. felhívásba tartozó projektek projektindító értekezlete 2025. november 13-án megtörtént.</w:t>
      </w:r>
    </w:p>
    <w:p w14:paraId="0DEBA1F0" w14:textId="77777777" w:rsidR="00B57E91" w:rsidRPr="00456801" w:rsidRDefault="00B57E91" w:rsidP="00B57E91">
      <w:pPr>
        <w:pStyle w:val="xmsonormal"/>
        <w:jc w:val="both"/>
        <w:rPr>
          <w:rFonts w:asciiTheme="minorHAnsi" w:hAnsiTheme="minorHAnsi" w:cstheme="minorHAnsi"/>
          <w:highlight w:val="yellow"/>
        </w:rPr>
      </w:pPr>
    </w:p>
    <w:bookmarkEnd w:id="11"/>
    <w:p w14:paraId="23B03C1F" w14:textId="6E26617A" w:rsidR="00B57E91" w:rsidRDefault="00B57E91" w:rsidP="00B57E91">
      <w:pPr>
        <w:pStyle w:val="xmsonormal"/>
        <w:jc w:val="both"/>
        <w:rPr>
          <w:rFonts w:asciiTheme="minorHAnsi" w:hAnsiTheme="minorHAnsi" w:cstheme="minorHAnsi"/>
        </w:rPr>
      </w:pPr>
      <w:r w:rsidRPr="0068392F">
        <w:rPr>
          <w:rFonts w:asciiTheme="minorHAnsi" w:hAnsiTheme="minorHAnsi" w:cstheme="minorHAnsi"/>
        </w:rPr>
        <w:t xml:space="preserve">A Vízügyi Igazgatósággal közösen a </w:t>
      </w:r>
      <w:r w:rsidRPr="0068392F">
        <w:rPr>
          <w:rFonts w:asciiTheme="minorHAnsi" w:hAnsiTheme="minorHAnsi" w:cstheme="minorHAnsi"/>
          <w:b/>
          <w:bCs/>
        </w:rPr>
        <w:t>KEHOP Plusz 2.2.1-25</w:t>
      </w:r>
      <w:r w:rsidRPr="0068392F">
        <w:rPr>
          <w:rFonts w:asciiTheme="minorHAnsi" w:hAnsiTheme="minorHAnsi" w:cstheme="minorHAnsi"/>
        </w:rPr>
        <w:t xml:space="preserve"> felhívás alapján dolgoz</w:t>
      </w:r>
      <w:r w:rsidR="00924058">
        <w:rPr>
          <w:rFonts w:asciiTheme="minorHAnsi" w:hAnsiTheme="minorHAnsi" w:cstheme="minorHAnsi"/>
        </w:rPr>
        <w:t>ik az iroda, a</w:t>
      </w:r>
      <w:r w:rsidRPr="0068392F">
        <w:rPr>
          <w:rFonts w:asciiTheme="minorHAnsi" w:hAnsiTheme="minorHAnsi" w:cstheme="minorHAnsi"/>
        </w:rPr>
        <w:t xml:space="preserve"> benyújtani tervezett</w:t>
      </w:r>
      <w:r>
        <w:rPr>
          <w:rFonts w:asciiTheme="minorHAnsi" w:hAnsiTheme="minorHAnsi" w:cstheme="minorHAnsi"/>
        </w:rPr>
        <w:t>, Természetalapú ZKI fejlesztési megoldások Szombathelyen című</w:t>
      </w:r>
      <w:r w:rsidRPr="0068392F">
        <w:rPr>
          <w:rFonts w:asciiTheme="minorHAnsi" w:hAnsiTheme="minorHAnsi" w:cstheme="minorHAnsi"/>
        </w:rPr>
        <w:t xml:space="preserve"> pályázat tartalmának fejlesztésén. Az elkészült dokumentumok</w:t>
      </w:r>
      <w:r w:rsidR="00924058">
        <w:rPr>
          <w:rFonts w:asciiTheme="minorHAnsi" w:hAnsiTheme="minorHAnsi" w:cstheme="minorHAnsi"/>
        </w:rPr>
        <w:t xml:space="preserve"> benyújtásra kerültek </w:t>
      </w:r>
      <w:r w:rsidRPr="0068392F">
        <w:rPr>
          <w:rFonts w:asciiTheme="minorHAnsi" w:hAnsiTheme="minorHAnsi" w:cstheme="minorHAnsi"/>
        </w:rPr>
        <w:t>a Tervzsűri elé, 2026. január 9-én pedig megtörtént az online egyeztetés a Tervzsűrivel a tervezett műszaki tartalomról. A visszajelzések, javaslatok alapján megkezdt</w:t>
      </w:r>
      <w:r w:rsidR="00924058">
        <w:rPr>
          <w:rFonts w:asciiTheme="minorHAnsi" w:hAnsiTheme="minorHAnsi" w:cstheme="minorHAnsi"/>
        </w:rPr>
        <w:t>e az iroda</w:t>
      </w:r>
      <w:r w:rsidRPr="0068392F">
        <w:rPr>
          <w:rFonts w:asciiTheme="minorHAnsi" w:hAnsiTheme="minorHAnsi" w:cstheme="minorHAnsi"/>
        </w:rPr>
        <w:t xml:space="preserve"> az átdolgozást. </w:t>
      </w:r>
      <w:r>
        <w:rPr>
          <w:rFonts w:asciiTheme="minorHAnsi" w:hAnsiTheme="minorHAnsi" w:cstheme="minorHAnsi"/>
        </w:rPr>
        <w:t>Az Építési és Közlekedési Minisztériummal, valamint a Vízügyi Igazgatósággal megtörtént a konzorciumi megállapodás aláírása 2025. december 12-én.</w:t>
      </w:r>
    </w:p>
    <w:p w14:paraId="3AFF3320" w14:textId="18C65105" w:rsidR="00B57E91" w:rsidRPr="0068392F" w:rsidRDefault="00B57E91" w:rsidP="00B57E91">
      <w:pPr>
        <w:pStyle w:val="xmsonormal"/>
        <w:jc w:val="both"/>
        <w:rPr>
          <w:rFonts w:asciiTheme="minorHAnsi" w:hAnsiTheme="minorHAnsi" w:cstheme="minorHAnsi"/>
        </w:rPr>
      </w:pPr>
      <w:r w:rsidRPr="0068392F">
        <w:rPr>
          <w:rFonts w:asciiTheme="minorHAnsi" w:hAnsiTheme="minorHAnsi" w:cstheme="minorHAnsi"/>
        </w:rPr>
        <w:t>A pályázat benyújtás</w:t>
      </w:r>
      <w:r>
        <w:rPr>
          <w:rFonts w:asciiTheme="minorHAnsi" w:hAnsiTheme="minorHAnsi" w:cstheme="minorHAnsi"/>
        </w:rPr>
        <w:t>át</w:t>
      </w:r>
      <w:r w:rsidRPr="0068392F">
        <w:rPr>
          <w:rFonts w:asciiTheme="minorHAnsi" w:hAnsiTheme="minorHAnsi" w:cstheme="minorHAnsi"/>
        </w:rPr>
        <w:t xml:space="preserve"> 2026. februárban tervez</w:t>
      </w:r>
      <w:r w:rsidR="00924058">
        <w:rPr>
          <w:rFonts w:asciiTheme="minorHAnsi" w:hAnsiTheme="minorHAnsi" w:cstheme="minorHAnsi"/>
        </w:rPr>
        <w:t>i a</w:t>
      </w:r>
      <w:r w:rsidRPr="0068392F">
        <w:rPr>
          <w:rFonts w:asciiTheme="minorHAnsi" w:hAnsiTheme="minorHAnsi" w:cstheme="minorHAnsi"/>
        </w:rPr>
        <w:t xml:space="preserve">, 12-i határidővel. </w:t>
      </w:r>
    </w:p>
    <w:p w14:paraId="6B591F80" w14:textId="77777777" w:rsidR="00B57E91" w:rsidRPr="00456801" w:rsidRDefault="00B57E91" w:rsidP="00B57E91">
      <w:pPr>
        <w:pStyle w:val="xmsonormal"/>
        <w:rPr>
          <w:rFonts w:asciiTheme="minorHAnsi" w:hAnsiTheme="minorHAnsi" w:cstheme="minorHAnsi"/>
          <w:highlight w:val="yellow"/>
        </w:rPr>
      </w:pPr>
    </w:p>
    <w:p w14:paraId="551A5946" w14:textId="77777777" w:rsidR="00B57E91" w:rsidRPr="0068392F" w:rsidRDefault="00B57E91" w:rsidP="00B57E91">
      <w:pPr>
        <w:pStyle w:val="xmsonormal"/>
        <w:jc w:val="both"/>
        <w:rPr>
          <w:rFonts w:asciiTheme="minorHAnsi" w:hAnsiTheme="minorHAnsi" w:cstheme="minorHAnsi"/>
        </w:rPr>
      </w:pPr>
      <w:r w:rsidRPr="0068392F">
        <w:rPr>
          <w:rFonts w:asciiTheme="minorHAnsi" w:hAnsiTheme="minorHAnsi" w:cstheme="minorHAnsi"/>
        </w:rPr>
        <w:t xml:space="preserve">Előkészítés alatt áll Németh Ákos tanácsnok úr szervezésében a </w:t>
      </w:r>
      <w:r w:rsidRPr="0068392F">
        <w:rPr>
          <w:rFonts w:asciiTheme="minorHAnsi" w:hAnsiTheme="minorHAnsi" w:cstheme="minorHAnsi"/>
          <w:b/>
          <w:bCs/>
        </w:rPr>
        <w:t>Zöld Levél Díj 2029</w:t>
      </w:r>
      <w:r w:rsidRPr="0068392F">
        <w:rPr>
          <w:rFonts w:asciiTheme="minorHAnsi" w:hAnsiTheme="minorHAnsi" w:cstheme="minorHAnsi"/>
        </w:rPr>
        <w:t xml:space="preserve"> címpályázatra benyújtandó pályázati anyag összeállítására irányuló munka.</w:t>
      </w:r>
    </w:p>
    <w:p w14:paraId="6EDFC24C" w14:textId="77777777" w:rsidR="00B57E91" w:rsidRDefault="00B57E91" w:rsidP="00B57E91">
      <w:pPr>
        <w:pStyle w:val="xmsonormal"/>
        <w:jc w:val="both"/>
        <w:rPr>
          <w:rFonts w:asciiTheme="minorHAnsi" w:hAnsiTheme="minorHAnsi" w:cstheme="minorHAnsi"/>
        </w:rPr>
      </w:pPr>
      <w:bookmarkStart w:id="17" w:name="_Hlk214358530"/>
      <w:bookmarkStart w:id="18" w:name="_Hlk214358231"/>
    </w:p>
    <w:p w14:paraId="192DBEB8" w14:textId="77777777" w:rsidR="00B57E91" w:rsidRPr="001E5F9B" w:rsidRDefault="00B57E91" w:rsidP="00B57E91">
      <w:pPr>
        <w:pStyle w:val="xmsonormal"/>
        <w:jc w:val="both"/>
        <w:rPr>
          <w:rFonts w:asciiTheme="minorHAnsi" w:hAnsiTheme="minorHAnsi" w:cstheme="minorHAnsi"/>
        </w:rPr>
      </w:pPr>
      <w:r w:rsidRPr="001E5F9B">
        <w:rPr>
          <w:rFonts w:asciiTheme="minorHAnsi" w:hAnsiTheme="minorHAnsi" w:cstheme="minorHAnsi"/>
          <w:b/>
          <w:bCs/>
        </w:rPr>
        <w:t>Versenyképes Járások Program</w:t>
      </w:r>
      <w:r w:rsidRPr="001E5F9B">
        <w:rPr>
          <w:rFonts w:asciiTheme="minorHAnsi" w:hAnsiTheme="minorHAnsi" w:cstheme="minorHAnsi"/>
        </w:rPr>
        <w:t xml:space="preserve"> keretében Szombathely Megyei Jogú Város Önkormányzata </w:t>
      </w:r>
      <w:bookmarkEnd w:id="17"/>
      <w:r w:rsidRPr="001E5F9B">
        <w:rPr>
          <w:rFonts w:asciiTheme="minorHAnsi" w:hAnsiTheme="minorHAnsi" w:cstheme="minorHAnsi"/>
        </w:rPr>
        <w:t xml:space="preserve">összesen 250.000.000 Ft támogatásban részesült. </w:t>
      </w:r>
    </w:p>
    <w:p w14:paraId="0AFA5BE8" w14:textId="77777777" w:rsidR="00B57E91" w:rsidRPr="001E5F9B" w:rsidRDefault="00B57E91" w:rsidP="00D54D85">
      <w:pPr>
        <w:pStyle w:val="xmsonormal"/>
        <w:numPr>
          <w:ilvl w:val="0"/>
          <w:numId w:val="20"/>
        </w:numPr>
        <w:jc w:val="both"/>
        <w:rPr>
          <w:rFonts w:asciiTheme="minorHAnsi" w:hAnsiTheme="minorHAnsi" w:cstheme="minorHAnsi"/>
          <w:b/>
          <w:bCs/>
        </w:rPr>
      </w:pPr>
      <w:r w:rsidRPr="001E5F9B">
        <w:rPr>
          <w:rFonts w:asciiTheme="minorHAnsi" w:hAnsiTheme="minorHAnsi" w:cstheme="minorHAnsi"/>
          <w:b/>
          <w:bCs/>
        </w:rPr>
        <w:t>Járási igényeket kiszolgáló közösségi közlekedés fejlesztése és fenntartása</w:t>
      </w:r>
    </w:p>
    <w:p w14:paraId="41A49C90" w14:textId="77777777" w:rsidR="00B57E91" w:rsidRPr="001E5F9B" w:rsidRDefault="00B57E91" w:rsidP="00B57E91">
      <w:pPr>
        <w:pStyle w:val="xmsonormal"/>
        <w:ind w:firstLine="708"/>
        <w:jc w:val="both"/>
        <w:rPr>
          <w:rFonts w:asciiTheme="minorHAnsi" w:hAnsiTheme="minorHAnsi" w:cstheme="minorHAnsi"/>
        </w:rPr>
      </w:pPr>
      <w:r w:rsidRPr="001E5F9B">
        <w:rPr>
          <w:rFonts w:asciiTheme="minorHAnsi" w:hAnsiTheme="minorHAnsi" w:cstheme="minorHAnsi"/>
        </w:rPr>
        <w:t>A Támogatói Okirat 2025. október 28-án lépett hatályba.</w:t>
      </w:r>
    </w:p>
    <w:p w14:paraId="63170C83" w14:textId="77777777" w:rsidR="00B57E91" w:rsidRPr="001E5F9B" w:rsidRDefault="00B57E91" w:rsidP="00B57E91">
      <w:pPr>
        <w:pStyle w:val="xmsonormal"/>
        <w:ind w:left="708"/>
        <w:jc w:val="both"/>
        <w:rPr>
          <w:rFonts w:asciiTheme="minorHAnsi" w:hAnsiTheme="minorHAnsi" w:cstheme="minorHAnsi"/>
        </w:rPr>
      </w:pPr>
      <w:r w:rsidRPr="001E5F9B">
        <w:rPr>
          <w:rFonts w:asciiTheme="minorHAnsi" w:hAnsiTheme="minorHAnsi" w:cstheme="minorHAnsi"/>
        </w:rPr>
        <w:t>A megítélt támogatás összege 85.612.000 Ft, amely 2025. október 29-én érkezett meg az Önkormányzat bankszámlájára.</w:t>
      </w:r>
    </w:p>
    <w:p w14:paraId="0647F362" w14:textId="77777777" w:rsidR="00B57E91" w:rsidRPr="001E5F9B" w:rsidRDefault="00B57E91" w:rsidP="00D54D85">
      <w:pPr>
        <w:pStyle w:val="xmsonormal"/>
        <w:numPr>
          <w:ilvl w:val="0"/>
          <w:numId w:val="20"/>
        </w:numPr>
        <w:jc w:val="both"/>
        <w:rPr>
          <w:rFonts w:asciiTheme="minorHAnsi" w:hAnsiTheme="minorHAnsi" w:cstheme="minorHAnsi"/>
          <w:b/>
          <w:bCs/>
        </w:rPr>
      </w:pPr>
      <w:r w:rsidRPr="001E5F9B">
        <w:rPr>
          <w:rFonts w:asciiTheme="minorHAnsi" w:hAnsiTheme="minorHAnsi" w:cstheme="minorHAnsi"/>
          <w:b/>
          <w:bCs/>
        </w:rPr>
        <w:lastRenderedPageBreak/>
        <w:t xml:space="preserve">Minőségi közétkeztetés biztosítása a járásban élő, szombathelyi köznevelési intézményben ellátott gyermekek részére </w:t>
      </w:r>
    </w:p>
    <w:p w14:paraId="11509866" w14:textId="77777777" w:rsidR="00B57E91" w:rsidRPr="001E5F9B" w:rsidRDefault="00B57E91" w:rsidP="00B57E91">
      <w:pPr>
        <w:pStyle w:val="xmsonormal"/>
        <w:ind w:firstLine="708"/>
        <w:jc w:val="both"/>
        <w:rPr>
          <w:rFonts w:asciiTheme="minorHAnsi" w:hAnsiTheme="minorHAnsi" w:cstheme="minorHAnsi"/>
        </w:rPr>
      </w:pPr>
      <w:r w:rsidRPr="001E5F9B">
        <w:rPr>
          <w:rFonts w:asciiTheme="minorHAnsi" w:hAnsiTheme="minorHAnsi" w:cstheme="minorHAnsi"/>
        </w:rPr>
        <w:t>A Támogatói Okirat 2025. október 28-án lépett hatályba.</w:t>
      </w:r>
    </w:p>
    <w:p w14:paraId="5BF33175" w14:textId="77777777" w:rsidR="00B57E91" w:rsidRPr="001E5F9B" w:rsidRDefault="00B57E91" w:rsidP="00B57E91">
      <w:pPr>
        <w:pStyle w:val="xmsonormal"/>
        <w:ind w:left="708"/>
        <w:jc w:val="both"/>
        <w:rPr>
          <w:rFonts w:asciiTheme="minorHAnsi" w:hAnsiTheme="minorHAnsi" w:cstheme="minorHAnsi"/>
        </w:rPr>
      </w:pPr>
      <w:r w:rsidRPr="001E5F9B">
        <w:rPr>
          <w:rFonts w:asciiTheme="minorHAnsi" w:hAnsiTheme="minorHAnsi" w:cstheme="minorHAnsi"/>
        </w:rPr>
        <w:t>A támogatás összege 64.388.000 Ft, amely 2025. október 29-én érkezett meg az Önkormányzat bankszámlájára.</w:t>
      </w:r>
    </w:p>
    <w:p w14:paraId="1BBD3C62" w14:textId="77777777" w:rsidR="00B57E91" w:rsidRPr="001E5F9B" w:rsidRDefault="00B57E91" w:rsidP="00D54D85">
      <w:pPr>
        <w:pStyle w:val="xmsonormal"/>
        <w:numPr>
          <w:ilvl w:val="0"/>
          <w:numId w:val="20"/>
        </w:numPr>
        <w:jc w:val="both"/>
        <w:rPr>
          <w:rFonts w:asciiTheme="minorHAnsi" w:hAnsiTheme="minorHAnsi" w:cstheme="minorHAnsi"/>
          <w:b/>
          <w:bCs/>
        </w:rPr>
      </w:pPr>
      <w:r w:rsidRPr="001E5F9B">
        <w:rPr>
          <w:rFonts w:asciiTheme="minorHAnsi" w:hAnsiTheme="minorHAnsi" w:cstheme="minorHAnsi"/>
          <w:b/>
          <w:bCs/>
        </w:rPr>
        <w:t>Szombathelyi Fedett Uszoda és Termálfürdő fejlesztése és fenntartása</w:t>
      </w:r>
    </w:p>
    <w:p w14:paraId="45C23E23" w14:textId="77777777" w:rsidR="00B57E91" w:rsidRPr="001E5F9B" w:rsidRDefault="00B57E91" w:rsidP="00B57E91">
      <w:pPr>
        <w:pStyle w:val="xmsonormal"/>
        <w:ind w:firstLine="708"/>
        <w:jc w:val="both"/>
        <w:rPr>
          <w:rFonts w:asciiTheme="minorHAnsi" w:hAnsiTheme="minorHAnsi" w:cstheme="minorHAnsi"/>
        </w:rPr>
      </w:pPr>
      <w:r w:rsidRPr="001E5F9B">
        <w:rPr>
          <w:rFonts w:asciiTheme="minorHAnsi" w:hAnsiTheme="minorHAnsi" w:cstheme="minorHAnsi"/>
        </w:rPr>
        <w:t>A Támogatói Okirat 2025. szeptember 22-án lépett hatályba.</w:t>
      </w:r>
    </w:p>
    <w:p w14:paraId="47D6A9F1" w14:textId="77777777" w:rsidR="00B57E91" w:rsidRDefault="00B57E91" w:rsidP="00B57E91">
      <w:pPr>
        <w:pStyle w:val="xmsonormal"/>
        <w:ind w:left="708"/>
        <w:jc w:val="both"/>
        <w:rPr>
          <w:rFonts w:asciiTheme="minorHAnsi" w:hAnsiTheme="minorHAnsi" w:cstheme="minorHAnsi"/>
        </w:rPr>
      </w:pPr>
      <w:r w:rsidRPr="001E5F9B">
        <w:rPr>
          <w:rFonts w:asciiTheme="minorHAnsi" w:hAnsiTheme="minorHAnsi" w:cstheme="minorHAnsi"/>
        </w:rPr>
        <w:t>A támogatás összege 100.000.000 Ft, amely 2025. október 13-án érkezett meg az Önkormányzat bankszámlájára.</w:t>
      </w:r>
    </w:p>
    <w:p w14:paraId="11426B9A" w14:textId="77777777" w:rsidR="00B57E91" w:rsidRPr="001E5F9B" w:rsidRDefault="00B57E91" w:rsidP="00B57E91">
      <w:pPr>
        <w:pStyle w:val="xmsonormal"/>
        <w:jc w:val="both"/>
        <w:rPr>
          <w:rFonts w:asciiTheme="minorHAnsi" w:hAnsiTheme="minorHAnsi" w:cstheme="minorHAnsi"/>
          <w:b/>
          <w:bCs/>
        </w:rPr>
      </w:pPr>
      <w:r w:rsidRPr="006C5E0A">
        <w:rPr>
          <w:rFonts w:asciiTheme="minorHAnsi" w:hAnsiTheme="minorHAnsi" w:cstheme="minorHAnsi"/>
          <w:b/>
          <w:bCs/>
        </w:rPr>
        <w:t>A projekt megvalósítását követően szakmai és pénzügyi beszámolót kell készíteni, melynek benyújtási határideje 2026. január 30.</w:t>
      </w:r>
    </w:p>
    <w:bookmarkEnd w:id="18"/>
    <w:p w14:paraId="3C26BFBF" w14:textId="77777777" w:rsidR="00B57E91" w:rsidRDefault="00B57E91" w:rsidP="00B57E91">
      <w:pPr>
        <w:rPr>
          <w:rFonts w:asciiTheme="minorHAnsi" w:hAnsiTheme="minorHAnsi"/>
          <w:sz w:val="22"/>
          <w:highlight w:val="yellow"/>
        </w:rPr>
      </w:pPr>
    </w:p>
    <w:p w14:paraId="3596E332" w14:textId="77777777" w:rsidR="00B57E91" w:rsidRPr="00F072A7" w:rsidRDefault="00B57E91" w:rsidP="00B57E91">
      <w:pPr>
        <w:pStyle w:val="xmsonormal"/>
        <w:jc w:val="both"/>
        <w:rPr>
          <w:rFonts w:asciiTheme="minorHAnsi" w:hAnsiTheme="minorHAnsi"/>
        </w:rPr>
      </w:pPr>
      <w:r w:rsidRPr="00F072A7">
        <w:rPr>
          <w:rFonts w:asciiTheme="minorHAnsi" w:hAnsiTheme="minorHAnsi"/>
          <w:b/>
          <w:bCs/>
        </w:rPr>
        <w:t>Versenyképes Járások Program II.</w:t>
      </w:r>
      <w:r w:rsidRPr="00F072A7">
        <w:rPr>
          <w:rFonts w:asciiTheme="minorHAnsi" w:hAnsiTheme="minorHAnsi"/>
        </w:rPr>
        <w:t xml:space="preserve"> keretében Szombathely Megyei Jogú Város Önkormányzata az alábbi fejlesztési igényeket nyújtotta be:</w:t>
      </w:r>
    </w:p>
    <w:p w14:paraId="7896C2B6" w14:textId="77777777" w:rsidR="00B57E91" w:rsidRPr="00F072A7" w:rsidRDefault="00B57E91" w:rsidP="00D54D85">
      <w:pPr>
        <w:pStyle w:val="xmsonormal"/>
        <w:numPr>
          <w:ilvl w:val="0"/>
          <w:numId w:val="24"/>
        </w:numPr>
        <w:jc w:val="both"/>
        <w:rPr>
          <w:rFonts w:asciiTheme="minorHAnsi" w:hAnsiTheme="minorHAnsi"/>
        </w:rPr>
      </w:pPr>
      <w:r w:rsidRPr="00F072A7">
        <w:rPr>
          <w:rFonts w:asciiTheme="minorHAnsi" w:hAnsiTheme="minorHAnsi"/>
          <w:b/>
          <w:bCs/>
        </w:rPr>
        <w:t>Járási igényeket kiszolgáló közösségi közlekedés fejlesztése és fenntartása II. ütem</w:t>
      </w:r>
    </w:p>
    <w:p w14:paraId="4AB8C03F" w14:textId="77777777" w:rsidR="00B57E91" w:rsidRPr="00F072A7" w:rsidRDefault="00B57E91" w:rsidP="00B57E91">
      <w:pPr>
        <w:pStyle w:val="xmsonormal"/>
        <w:ind w:left="720"/>
        <w:jc w:val="both"/>
        <w:rPr>
          <w:rFonts w:asciiTheme="minorHAnsi" w:hAnsiTheme="minorHAnsi"/>
        </w:rPr>
      </w:pPr>
      <w:r w:rsidRPr="00F072A7">
        <w:rPr>
          <w:rFonts w:asciiTheme="minorHAnsi" w:hAnsiTheme="minorHAnsi"/>
        </w:rPr>
        <w:t>Támogatás összege: 100.000.000 Ft</w:t>
      </w:r>
    </w:p>
    <w:p w14:paraId="2CB3FBBE" w14:textId="77777777" w:rsidR="00B57E91" w:rsidRDefault="00B57E91" w:rsidP="00D54D85">
      <w:pPr>
        <w:pStyle w:val="xmsonormal"/>
        <w:numPr>
          <w:ilvl w:val="0"/>
          <w:numId w:val="24"/>
        </w:numPr>
        <w:jc w:val="both"/>
        <w:rPr>
          <w:rFonts w:asciiTheme="minorHAnsi" w:hAnsiTheme="minorHAnsi"/>
        </w:rPr>
      </w:pPr>
      <w:r w:rsidRPr="00F072A7">
        <w:rPr>
          <w:rFonts w:asciiTheme="minorHAnsi" w:hAnsiTheme="minorHAnsi"/>
          <w:b/>
          <w:bCs/>
        </w:rPr>
        <w:t>Minőségi közétkeztetés biztosítása a járásban élő, szombathelyi köznevelési intézményben ellátott gyermekek részére II. ütem</w:t>
      </w:r>
    </w:p>
    <w:p w14:paraId="0FCD6D1C" w14:textId="77777777" w:rsidR="00B57E91" w:rsidRPr="00F072A7" w:rsidRDefault="00B57E91" w:rsidP="00B57E91">
      <w:pPr>
        <w:pStyle w:val="xmsonormal"/>
        <w:ind w:left="720"/>
        <w:jc w:val="both"/>
        <w:rPr>
          <w:rFonts w:asciiTheme="minorHAnsi" w:hAnsiTheme="minorHAnsi"/>
        </w:rPr>
      </w:pPr>
      <w:r w:rsidRPr="00F072A7">
        <w:rPr>
          <w:rFonts w:asciiTheme="minorHAnsi" w:hAnsiTheme="minorHAnsi"/>
        </w:rPr>
        <w:t>Támogatás összege: 78.650.000 Ft</w:t>
      </w:r>
    </w:p>
    <w:p w14:paraId="56DF90C7" w14:textId="77777777" w:rsidR="00B57E91" w:rsidRPr="00F072A7" w:rsidRDefault="00B57E91" w:rsidP="00D54D85">
      <w:pPr>
        <w:pStyle w:val="xmsonormal"/>
        <w:numPr>
          <w:ilvl w:val="0"/>
          <w:numId w:val="24"/>
        </w:numPr>
        <w:jc w:val="both"/>
        <w:rPr>
          <w:rFonts w:asciiTheme="minorHAnsi" w:hAnsiTheme="minorHAnsi"/>
        </w:rPr>
      </w:pPr>
      <w:r w:rsidRPr="00F072A7">
        <w:rPr>
          <w:rFonts w:asciiTheme="minorHAnsi" w:hAnsiTheme="minorHAnsi"/>
          <w:b/>
          <w:bCs/>
        </w:rPr>
        <w:t>A járási szinten feladatellátást biztosító laborjárat és a betegirányító, diszpécserszolgáltatás működtetési költségeinek finanszírozása</w:t>
      </w:r>
    </w:p>
    <w:p w14:paraId="59C218AE" w14:textId="77777777" w:rsidR="00B57E91" w:rsidRPr="00F072A7" w:rsidRDefault="00B57E91" w:rsidP="00B57E91">
      <w:pPr>
        <w:pStyle w:val="xmsonormal"/>
        <w:ind w:left="720"/>
        <w:jc w:val="both"/>
        <w:rPr>
          <w:rFonts w:asciiTheme="minorHAnsi" w:hAnsiTheme="minorHAnsi"/>
        </w:rPr>
      </w:pPr>
      <w:r w:rsidRPr="00F072A7">
        <w:rPr>
          <w:rFonts w:asciiTheme="minorHAnsi" w:hAnsiTheme="minorHAnsi"/>
        </w:rPr>
        <w:t>Támogatás összege: 67.000.000 Ft</w:t>
      </w:r>
    </w:p>
    <w:p w14:paraId="0639A4C1" w14:textId="77777777" w:rsidR="00B57E91" w:rsidRPr="00F072A7" w:rsidRDefault="00B57E91" w:rsidP="00D54D85">
      <w:pPr>
        <w:pStyle w:val="xmsonormal"/>
        <w:numPr>
          <w:ilvl w:val="0"/>
          <w:numId w:val="24"/>
        </w:numPr>
        <w:jc w:val="both"/>
        <w:rPr>
          <w:rFonts w:asciiTheme="minorHAnsi" w:hAnsiTheme="minorHAnsi"/>
          <w:b/>
          <w:bCs/>
        </w:rPr>
      </w:pPr>
      <w:r w:rsidRPr="00F072A7">
        <w:rPr>
          <w:rFonts w:asciiTheme="minorHAnsi" w:hAnsiTheme="minorHAnsi"/>
          <w:b/>
          <w:bCs/>
        </w:rPr>
        <w:t xml:space="preserve">Felsőcsatári gyerektábor tervezési költségeinek finanszírozása </w:t>
      </w:r>
    </w:p>
    <w:p w14:paraId="6C7235E9" w14:textId="77777777" w:rsidR="00B57E91" w:rsidRPr="00F072A7" w:rsidRDefault="00B57E91" w:rsidP="00B57E91">
      <w:pPr>
        <w:pStyle w:val="xmsonormal"/>
        <w:ind w:left="720"/>
        <w:jc w:val="both"/>
        <w:rPr>
          <w:rFonts w:asciiTheme="minorHAnsi" w:hAnsiTheme="minorHAnsi"/>
        </w:rPr>
      </w:pPr>
      <w:r w:rsidRPr="00F072A7">
        <w:rPr>
          <w:rFonts w:asciiTheme="minorHAnsi" w:hAnsiTheme="minorHAnsi"/>
        </w:rPr>
        <w:t>Támogatás összege: 5.000.000 Ft</w:t>
      </w:r>
    </w:p>
    <w:p w14:paraId="748B1584" w14:textId="77777777" w:rsidR="00B57E91" w:rsidRDefault="00B57E91" w:rsidP="00B57E91">
      <w:pPr>
        <w:pStyle w:val="xmsonormal"/>
        <w:jc w:val="both"/>
        <w:rPr>
          <w:rFonts w:asciiTheme="minorHAnsi" w:hAnsiTheme="minorHAnsi"/>
        </w:rPr>
      </w:pPr>
      <w:r w:rsidRPr="00F072A7">
        <w:rPr>
          <w:rFonts w:asciiTheme="minorHAnsi" w:hAnsiTheme="minorHAnsi"/>
        </w:rPr>
        <w:t xml:space="preserve">A </w:t>
      </w:r>
      <w:r w:rsidRPr="00F072A7">
        <w:rPr>
          <w:rFonts w:asciiTheme="minorHAnsi" w:hAnsiTheme="minorHAnsi"/>
          <w:b/>
          <w:bCs/>
        </w:rPr>
        <w:t>fejlesztési igények 2025. december 8-án kerültek benyújtásra</w:t>
      </w:r>
      <w:r w:rsidRPr="00F072A7">
        <w:rPr>
          <w:rFonts w:asciiTheme="minorHAnsi" w:hAnsiTheme="minorHAnsi"/>
        </w:rPr>
        <w:t xml:space="preserve"> a Közigazgatási és Területfejlesztési Minisztérium elektronikus felületén.</w:t>
      </w:r>
    </w:p>
    <w:p w14:paraId="16C55C1F" w14:textId="77777777" w:rsidR="00B57E91" w:rsidRDefault="00B57E91" w:rsidP="00B57E91">
      <w:pPr>
        <w:pStyle w:val="xmsonormal"/>
        <w:jc w:val="both"/>
        <w:rPr>
          <w:rFonts w:asciiTheme="minorHAnsi" w:hAnsiTheme="minorHAnsi"/>
        </w:rPr>
      </w:pPr>
    </w:p>
    <w:p w14:paraId="2C6BCBC8" w14:textId="77777777" w:rsidR="00B57E91" w:rsidRPr="00F072A7" w:rsidRDefault="00B57E91" w:rsidP="00B57E91">
      <w:pPr>
        <w:pStyle w:val="xmsonormal"/>
        <w:jc w:val="both"/>
        <w:rPr>
          <w:rFonts w:asciiTheme="minorHAnsi" w:hAnsiTheme="minorHAnsi"/>
        </w:rPr>
      </w:pPr>
      <w:r w:rsidRPr="00F072A7">
        <w:rPr>
          <w:rFonts w:asciiTheme="minorHAnsi" w:hAnsiTheme="minorHAnsi" w:cstheme="minorHAnsi"/>
        </w:rPr>
        <w:t xml:space="preserve">A </w:t>
      </w:r>
      <w:r w:rsidRPr="00F072A7">
        <w:rPr>
          <w:rFonts w:asciiTheme="minorHAnsi" w:hAnsiTheme="minorHAnsi" w:cstheme="minorHAnsi"/>
          <w:b/>
          <w:bCs/>
        </w:rPr>
        <w:t>TOP-7.1.1-16-H-ERFA-2020-00783</w:t>
      </w:r>
      <w:r w:rsidRPr="00F072A7">
        <w:rPr>
          <w:rFonts w:asciiTheme="minorHAnsi" w:hAnsiTheme="minorHAnsi" w:cstheme="minorHAnsi"/>
        </w:rPr>
        <w:t xml:space="preserve"> azonosítószámú, „</w:t>
      </w:r>
      <w:r w:rsidRPr="00F072A7">
        <w:rPr>
          <w:rFonts w:asciiTheme="minorHAnsi" w:hAnsiTheme="minorHAnsi" w:cstheme="minorHAnsi"/>
          <w:b/>
          <w:bCs/>
        </w:rPr>
        <w:t>Játszóterek fejlesztése</w:t>
      </w:r>
      <w:r w:rsidRPr="00F072A7">
        <w:rPr>
          <w:rFonts w:asciiTheme="minorHAnsi" w:hAnsiTheme="minorHAnsi" w:cstheme="minorHAnsi"/>
        </w:rPr>
        <w:t>” című projekt megvalósításában konzorciumi tagként részt vevő Szombathelyi Parkfenntartási Kft. Szombathely Megyei Jogú Város Közgyűlésének 257/2025. (IX.29.) Kgy. számú határozata alapján 2025. december 31. napjával jogutód nélkül megszűnik. A megszűnés következtében a projektből eredő valamennyi kötelezettséget Szombathely Megyei Jogú Város Önkormányzata veszi át.</w:t>
      </w:r>
    </w:p>
    <w:p w14:paraId="3E758C2D" w14:textId="77777777" w:rsidR="00B57E91" w:rsidRPr="005B0E04" w:rsidRDefault="00B57E91" w:rsidP="00B57E91">
      <w:pPr>
        <w:pStyle w:val="xmsonormal"/>
        <w:jc w:val="both"/>
        <w:rPr>
          <w:rFonts w:asciiTheme="minorHAnsi" w:hAnsiTheme="minorHAnsi" w:cstheme="minorHAnsi"/>
        </w:rPr>
      </w:pPr>
      <w:r w:rsidRPr="00F072A7">
        <w:rPr>
          <w:rFonts w:asciiTheme="minorHAnsi" w:hAnsiTheme="minorHAnsi" w:cstheme="minorHAnsi"/>
        </w:rPr>
        <w:t>A fenti változásokra tekintettel Támogatási Szerződés módosítás iránti kérelem kerül benyújtásra a Támogató felé.</w:t>
      </w:r>
    </w:p>
    <w:p w14:paraId="3E8F6FFE" w14:textId="77777777" w:rsidR="00B57E91" w:rsidRDefault="00B57E91" w:rsidP="00B57E91">
      <w:pPr>
        <w:pStyle w:val="xmsonormal"/>
        <w:jc w:val="both"/>
        <w:rPr>
          <w:rFonts w:asciiTheme="minorHAnsi" w:hAnsiTheme="minorHAnsi" w:cstheme="minorHAnsi"/>
        </w:rPr>
      </w:pPr>
    </w:p>
    <w:p w14:paraId="1FC82E5B" w14:textId="7D920D0E" w:rsidR="00B57E91" w:rsidRPr="00C50828" w:rsidRDefault="00B57E91" w:rsidP="002259B7">
      <w:pPr>
        <w:pStyle w:val="xmsonormal"/>
        <w:jc w:val="both"/>
        <w:rPr>
          <w:rFonts w:asciiTheme="minorHAnsi" w:hAnsiTheme="minorHAnsi"/>
        </w:rPr>
      </w:pPr>
      <w:r w:rsidRPr="00C50828">
        <w:rPr>
          <w:rFonts w:asciiTheme="minorHAnsi" w:hAnsiTheme="minorHAnsi"/>
        </w:rPr>
        <w:t xml:space="preserve">A szlovén-magyar határmenti programban az Önkormányzat megvalósítási helyszínt nyújtva részt vesz a </w:t>
      </w:r>
      <w:r w:rsidRPr="00C50828">
        <w:rPr>
          <w:rFonts w:asciiTheme="minorHAnsi" w:hAnsiTheme="minorHAnsi"/>
          <w:b/>
          <w:bCs/>
        </w:rPr>
        <w:t>Települési szintű NBS és ökoszisztéma-alapú megközelítések alkalmazása a szlovén-magyar határrégióban – NBS for locals</w:t>
      </w:r>
      <w:r w:rsidRPr="00C50828">
        <w:rPr>
          <w:rFonts w:asciiTheme="minorHAnsi" w:hAnsiTheme="minorHAnsi"/>
        </w:rPr>
        <w:t xml:space="preserve"> elnevezésű pályázatban. A természetalapú megoldások helyszínei a Repülők útja és a 11-es Huszár út kereszteződésében lévő körforgalom (a Metrónál) és a Boldog Brenner János liget (4652/2 hrsz), valamint a Múzeumfalu bejáratánál a Horgásztó menti ligetes terület (3683/3 hrsz) kijelölt részei lesznek. A pályázat benyújtási határideje 2026. január 23. A projektben való </w:t>
      </w:r>
      <w:r w:rsidR="002259B7">
        <w:rPr>
          <w:rFonts w:asciiTheme="minorHAnsi" w:hAnsiTheme="minorHAnsi"/>
        </w:rPr>
        <w:t>–</w:t>
      </w:r>
      <w:r w:rsidRPr="00C50828">
        <w:rPr>
          <w:rFonts w:asciiTheme="minorHAnsi" w:hAnsiTheme="minorHAnsi"/>
        </w:rPr>
        <w:t xml:space="preserve"> támogatás nélküli </w:t>
      </w:r>
      <w:r w:rsidR="002259B7">
        <w:rPr>
          <w:rFonts w:asciiTheme="minorHAnsi" w:hAnsiTheme="minorHAnsi"/>
        </w:rPr>
        <w:t>–</w:t>
      </w:r>
      <w:r w:rsidRPr="00C50828">
        <w:rPr>
          <w:rFonts w:asciiTheme="minorHAnsi" w:hAnsiTheme="minorHAnsi"/>
        </w:rPr>
        <w:t xml:space="preserve"> részvétel önerőt nem igényel. </w:t>
      </w:r>
    </w:p>
    <w:p w14:paraId="5DA70CAF" w14:textId="77777777" w:rsidR="00B57E91" w:rsidRDefault="00B57E91" w:rsidP="00B57E91">
      <w:pPr>
        <w:pStyle w:val="xmsonormal"/>
        <w:jc w:val="both"/>
        <w:rPr>
          <w:rFonts w:asciiTheme="minorHAnsi" w:hAnsiTheme="minorHAnsi"/>
          <w:highlight w:val="yellow"/>
        </w:rPr>
      </w:pPr>
    </w:p>
    <w:p w14:paraId="0725F21C" w14:textId="77777777" w:rsidR="00321173" w:rsidRPr="00321173" w:rsidRDefault="00321173" w:rsidP="00321173">
      <w:pPr>
        <w:jc w:val="both"/>
        <w:rPr>
          <w:rFonts w:asciiTheme="minorHAnsi" w:hAnsiTheme="minorHAnsi" w:cstheme="minorHAnsi"/>
          <w:sz w:val="22"/>
          <w:szCs w:val="22"/>
        </w:rPr>
      </w:pPr>
      <w:r w:rsidRPr="00321173">
        <w:rPr>
          <w:rFonts w:asciiTheme="minorHAnsi" w:hAnsiTheme="minorHAnsi" w:cstheme="minorHAnsi"/>
          <w:sz w:val="22"/>
          <w:szCs w:val="22"/>
        </w:rPr>
        <w:t xml:space="preserve">Az </w:t>
      </w:r>
      <w:r w:rsidRPr="00321173">
        <w:rPr>
          <w:rFonts w:asciiTheme="minorHAnsi" w:hAnsiTheme="minorHAnsi" w:cstheme="minorHAnsi"/>
          <w:b/>
          <w:bCs/>
          <w:sz w:val="22"/>
          <w:szCs w:val="22"/>
          <w:u w:val="single"/>
        </w:rPr>
        <w:t>Informatikai Iroda</w:t>
      </w:r>
      <w:r w:rsidRPr="00321173">
        <w:rPr>
          <w:rFonts w:asciiTheme="minorHAnsi" w:hAnsiTheme="minorHAnsi" w:cstheme="minorHAnsi"/>
          <w:sz w:val="22"/>
          <w:szCs w:val="22"/>
        </w:rPr>
        <w:t xml:space="preserve"> az előző Közgyűlés óta eltelt időszakban napi szinten felügyelte és karbantartotta a hivatali munkához szükséges számítógépeket és egyéb informatikai, infokommunikációs eszközöket, valamint a helyi hálózatot. Ellátta az üzemeltetési, valamint az elektronikus ügyintézéssel kapcsolatos feladatokat. Az ügyintézők részére rendszeres informatikai támogatást biztosított a napi feladatok során. Gondoskodott a hivatali kapuval kapcsolatos adminisztrációs feladatok végrehajtásáról. Elvégezte a szükséges adatarchiválásokat, továbbá az adatmentéseket. Az egyes osztály-, illetve irodaszintű szervezeti egységekkel együttműködve ellátta a város honlapjának működtetését, a szükséges frissítések átvezetését, illetve a közérdekű adatok elektronikus közzétételét. </w:t>
      </w:r>
    </w:p>
    <w:p w14:paraId="49E8A591" w14:textId="77777777" w:rsidR="002259B7" w:rsidRPr="00EE53F6" w:rsidRDefault="002259B7" w:rsidP="00642C78">
      <w:pPr>
        <w:jc w:val="both"/>
        <w:rPr>
          <w:rFonts w:asciiTheme="minorHAnsi" w:hAnsiTheme="minorHAnsi" w:cstheme="minorHAnsi"/>
          <w:sz w:val="22"/>
          <w:szCs w:val="22"/>
        </w:rPr>
      </w:pPr>
    </w:p>
    <w:p w14:paraId="7A75FC22" w14:textId="77777777" w:rsidR="00B61A17" w:rsidRPr="00B61A17" w:rsidRDefault="00B61A17" w:rsidP="00B61A17">
      <w:pPr>
        <w:shd w:val="clear" w:color="auto" w:fill="FFFFFF"/>
        <w:tabs>
          <w:tab w:val="left" w:pos="284"/>
        </w:tabs>
        <w:jc w:val="both"/>
        <w:outlineLvl w:val="0"/>
        <w:rPr>
          <w:rFonts w:asciiTheme="minorHAnsi" w:hAnsiTheme="minorHAnsi" w:cstheme="minorHAnsi"/>
          <w:b/>
          <w:bCs/>
          <w:sz w:val="22"/>
          <w:szCs w:val="22"/>
          <w:u w:val="single"/>
        </w:rPr>
      </w:pPr>
      <w:r w:rsidRPr="00B61A17">
        <w:rPr>
          <w:rFonts w:asciiTheme="minorHAnsi" w:hAnsiTheme="minorHAnsi" w:cstheme="minorHAnsi"/>
          <w:b/>
          <w:bCs/>
          <w:sz w:val="22"/>
          <w:szCs w:val="22"/>
          <w:u w:val="single"/>
        </w:rPr>
        <w:t>Belső Ellenőrzési Iroda:</w:t>
      </w:r>
    </w:p>
    <w:p w14:paraId="0CBF82CB" w14:textId="270B6031" w:rsidR="00B61A17" w:rsidRPr="00B61A17" w:rsidRDefault="00B61A17" w:rsidP="00B61A17">
      <w:pPr>
        <w:shd w:val="clear" w:color="auto" w:fill="FFFFFF"/>
        <w:tabs>
          <w:tab w:val="left" w:pos="284"/>
        </w:tabs>
        <w:jc w:val="both"/>
        <w:outlineLvl w:val="0"/>
        <w:rPr>
          <w:rFonts w:asciiTheme="minorHAnsi" w:hAnsiTheme="minorHAnsi" w:cstheme="minorHAnsi"/>
          <w:sz w:val="22"/>
          <w:szCs w:val="22"/>
        </w:rPr>
      </w:pPr>
      <w:r w:rsidRPr="00B61A17">
        <w:rPr>
          <w:rFonts w:asciiTheme="minorHAnsi" w:hAnsiTheme="minorHAnsi" w:cstheme="minorHAnsi"/>
          <w:sz w:val="22"/>
          <w:szCs w:val="22"/>
        </w:rPr>
        <w:t xml:space="preserve">A beszámolási időszakban befejeződött az AGORA Savaria Kulturális és Médiaközpont Nonprofit Kft.-nél a belső kontrollrendszer elemei – kontrollkörnyezet, kockázatkezelés, kontrolltevékenységek, információ és kommunikáció, monitoring tevékenység - szabályszerűségének vizsgálata. Ezen vizsgálat elvégzésével a 2025. évre tervezett ellenőrzések teljeskörűen lefolytatásra kerültek. </w:t>
      </w:r>
    </w:p>
    <w:p w14:paraId="2A0962AA" w14:textId="77777777" w:rsidR="00B61A17" w:rsidRPr="00B61A17" w:rsidRDefault="00B61A17" w:rsidP="00B61A17">
      <w:pPr>
        <w:jc w:val="both"/>
        <w:rPr>
          <w:rFonts w:asciiTheme="minorHAnsi" w:hAnsiTheme="minorHAnsi" w:cstheme="minorHAnsi"/>
          <w:sz w:val="22"/>
          <w:szCs w:val="22"/>
        </w:rPr>
      </w:pPr>
    </w:p>
    <w:p w14:paraId="451AE115" w14:textId="77777777" w:rsidR="00B61A17" w:rsidRPr="00B61A17" w:rsidRDefault="00B61A17" w:rsidP="00B61A17">
      <w:pPr>
        <w:jc w:val="both"/>
        <w:rPr>
          <w:rFonts w:asciiTheme="minorHAnsi" w:hAnsiTheme="minorHAnsi" w:cstheme="minorHAnsi"/>
          <w:sz w:val="22"/>
          <w:szCs w:val="22"/>
        </w:rPr>
      </w:pPr>
      <w:r w:rsidRPr="00B61A17">
        <w:rPr>
          <w:rFonts w:asciiTheme="minorHAnsi" w:hAnsiTheme="minorHAnsi" w:cstheme="minorHAnsi"/>
          <w:sz w:val="22"/>
          <w:szCs w:val="22"/>
        </w:rPr>
        <w:lastRenderedPageBreak/>
        <w:t xml:space="preserve">A 2026. évi belső ellenőrzési, illetve a Szombathely Megyei Jogú Város Önkormányzata által alapított és fenntartott intézményekre vonatkozó felügyeleti ellenőrzési tervet Szombathely Megyei Jogú Város Közgyűlése 2025. decemberi ülésén fogadta el. </w:t>
      </w:r>
    </w:p>
    <w:p w14:paraId="3339CDDA" w14:textId="77777777" w:rsidR="00B61A17" w:rsidRPr="00B61A17" w:rsidRDefault="00B61A17" w:rsidP="00B61A17">
      <w:pPr>
        <w:jc w:val="both"/>
        <w:rPr>
          <w:rFonts w:asciiTheme="minorHAnsi" w:hAnsiTheme="minorHAnsi" w:cstheme="minorHAnsi"/>
          <w:sz w:val="22"/>
          <w:szCs w:val="22"/>
        </w:rPr>
      </w:pPr>
    </w:p>
    <w:p w14:paraId="4B9AFB43" w14:textId="77777777" w:rsidR="00B61A17" w:rsidRPr="00B61A17" w:rsidRDefault="00B61A17" w:rsidP="00B61A17">
      <w:pPr>
        <w:jc w:val="both"/>
        <w:rPr>
          <w:rFonts w:asciiTheme="minorHAnsi" w:hAnsiTheme="minorHAnsi" w:cstheme="minorHAnsi"/>
          <w:sz w:val="22"/>
          <w:szCs w:val="22"/>
        </w:rPr>
      </w:pPr>
      <w:r w:rsidRPr="00B61A17">
        <w:rPr>
          <w:rFonts w:asciiTheme="minorHAnsi" w:hAnsiTheme="minorHAnsi" w:cstheme="minorHAnsi"/>
          <w:sz w:val="22"/>
          <w:szCs w:val="22"/>
        </w:rPr>
        <w:t>Az iroda a jóváhagyott felügyeleti tervnek megfelelően 2026. januárban új vizsgálatot indított el a Szombathelyi Egészségügyi és Kulturális Intézmények Gazdasági Ellátó Szervezeténél a 2022-2024. gazdasági évekre vonatkozó költségvetési gazdálkodás szabályszerűségének vizsgálata tárgyában. Az ellenőrzés célja annak megállapítása, hogy az intézmény gazdálkodásának szabályozottsága megfelel-e a hatályos jogszabályokban foglaltaknak, továbbá kiterjed a vizsgálat a szervezet gazdálkodásának áttekintésére, valamint a belső kontrollok működésének megítélésére.</w:t>
      </w:r>
    </w:p>
    <w:p w14:paraId="13A615BB" w14:textId="77777777" w:rsidR="00B61A17" w:rsidRDefault="00B61A17" w:rsidP="00B61A17">
      <w:pPr>
        <w:shd w:val="clear" w:color="auto" w:fill="FFFFFF"/>
        <w:jc w:val="both"/>
        <w:outlineLvl w:val="0"/>
        <w:rPr>
          <w:rFonts w:asciiTheme="minorHAnsi" w:hAnsiTheme="minorHAnsi" w:cstheme="minorHAnsi"/>
          <w:sz w:val="22"/>
          <w:szCs w:val="22"/>
        </w:rPr>
      </w:pPr>
      <w:r w:rsidRPr="00B61A17">
        <w:rPr>
          <w:rFonts w:asciiTheme="minorHAnsi" w:hAnsiTheme="minorHAnsi" w:cstheme="minorHAnsi"/>
          <w:sz w:val="22"/>
          <w:szCs w:val="22"/>
        </w:rPr>
        <w:t>A vizsgálat várhatóan február közepén fejeződik be.</w:t>
      </w:r>
    </w:p>
    <w:p w14:paraId="6E07A401" w14:textId="77777777" w:rsidR="00B61A17" w:rsidRDefault="00B61A17" w:rsidP="00B61A17">
      <w:pPr>
        <w:shd w:val="clear" w:color="auto" w:fill="FFFFFF"/>
        <w:jc w:val="both"/>
        <w:outlineLvl w:val="0"/>
        <w:rPr>
          <w:rFonts w:asciiTheme="minorHAnsi" w:hAnsiTheme="minorHAnsi" w:cstheme="minorHAnsi"/>
          <w:sz w:val="22"/>
          <w:szCs w:val="22"/>
        </w:rPr>
      </w:pPr>
    </w:p>
    <w:p w14:paraId="7BDE193C" w14:textId="77777777" w:rsidR="002259B7" w:rsidRPr="00B61A17" w:rsidRDefault="002259B7" w:rsidP="00B61A17">
      <w:pPr>
        <w:shd w:val="clear" w:color="auto" w:fill="FFFFFF"/>
        <w:jc w:val="both"/>
        <w:outlineLvl w:val="0"/>
        <w:rPr>
          <w:rFonts w:asciiTheme="minorHAnsi" w:hAnsiTheme="minorHAnsi" w:cstheme="minorHAnsi"/>
          <w:sz w:val="22"/>
          <w:szCs w:val="22"/>
        </w:rPr>
      </w:pPr>
    </w:p>
    <w:p w14:paraId="73EFA1D1" w14:textId="4C3FC363" w:rsidR="009F6046" w:rsidRPr="009F6046" w:rsidRDefault="008220AF" w:rsidP="009F6046">
      <w:pPr>
        <w:jc w:val="both"/>
        <w:rPr>
          <w:rFonts w:ascii="Calibri" w:hAnsi="Calibri" w:cs="Calibri"/>
          <w:sz w:val="22"/>
          <w:szCs w:val="22"/>
        </w:rPr>
      </w:pPr>
      <w:r w:rsidRPr="000C1DC9">
        <w:rPr>
          <w:rFonts w:ascii="Calibri" w:hAnsi="Calibri" w:cs="Calibri"/>
          <w:sz w:val="22"/>
          <w:szCs w:val="22"/>
        </w:rPr>
        <w:t xml:space="preserve">A </w:t>
      </w:r>
      <w:r w:rsidRPr="000C1DC9">
        <w:rPr>
          <w:rFonts w:ascii="Calibri" w:hAnsi="Calibri" w:cs="Calibri"/>
          <w:b/>
          <w:bCs/>
          <w:sz w:val="22"/>
          <w:szCs w:val="22"/>
          <w:u w:val="single"/>
        </w:rPr>
        <w:t>Gond</w:t>
      </w:r>
      <w:r w:rsidR="00076D54" w:rsidRPr="000C1DC9">
        <w:rPr>
          <w:rFonts w:ascii="Calibri" w:hAnsi="Calibri" w:cs="Calibri"/>
          <w:b/>
          <w:bCs/>
          <w:sz w:val="22"/>
          <w:szCs w:val="22"/>
          <w:u w:val="single"/>
        </w:rPr>
        <w:t>n</w:t>
      </w:r>
      <w:r w:rsidRPr="000C1DC9">
        <w:rPr>
          <w:rFonts w:ascii="Calibri" w:hAnsi="Calibri" w:cs="Calibri"/>
          <w:b/>
          <w:bCs/>
          <w:sz w:val="22"/>
          <w:szCs w:val="22"/>
          <w:u w:val="single"/>
        </w:rPr>
        <w:t>oksági Iroda</w:t>
      </w:r>
      <w:r w:rsidRPr="000C1DC9">
        <w:rPr>
          <w:rFonts w:ascii="Calibri" w:hAnsi="Calibri" w:cs="Calibri"/>
          <w:sz w:val="22"/>
          <w:szCs w:val="22"/>
        </w:rPr>
        <w:t xml:space="preserve"> az elmúlt Közgyűlés óta a Polgármesteri Hivatal technikai működtetése mellett az alábbi főbb feladatokat végezte el:</w:t>
      </w:r>
      <w:r w:rsidR="009F6046" w:rsidRPr="009F6046">
        <w:rPr>
          <w:rFonts w:asciiTheme="minorHAnsi" w:hAnsiTheme="minorHAnsi" w:cstheme="minorHAnsi"/>
          <w:sz w:val="22"/>
          <w:szCs w:val="22"/>
        </w:rPr>
        <w:t> </w:t>
      </w:r>
    </w:p>
    <w:p w14:paraId="4B1FC9BC" w14:textId="77777777" w:rsidR="009F6046" w:rsidRPr="009F6046" w:rsidRDefault="009F6046" w:rsidP="00D54D85">
      <w:pPr>
        <w:numPr>
          <w:ilvl w:val="0"/>
          <w:numId w:val="25"/>
        </w:numPr>
        <w:rPr>
          <w:rFonts w:asciiTheme="minorHAnsi" w:hAnsiTheme="minorHAnsi" w:cstheme="minorHAnsi"/>
          <w:sz w:val="22"/>
          <w:szCs w:val="22"/>
        </w:rPr>
      </w:pPr>
      <w:r w:rsidRPr="009F6046">
        <w:rPr>
          <w:rFonts w:asciiTheme="minorHAnsi" w:hAnsiTheme="minorHAnsi" w:cstheme="minorHAnsi"/>
          <w:sz w:val="22"/>
          <w:szCs w:val="22"/>
        </w:rPr>
        <w:t>A jövő évi költségvetés előkészítéséhez adatgyűjtés, árajánlatok bekérése.</w:t>
      </w:r>
    </w:p>
    <w:p w14:paraId="1D8B000D" w14:textId="77777777" w:rsidR="009F6046" w:rsidRPr="009F6046" w:rsidRDefault="009F6046" w:rsidP="00D54D85">
      <w:pPr>
        <w:numPr>
          <w:ilvl w:val="0"/>
          <w:numId w:val="25"/>
        </w:numPr>
        <w:rPr>
          <w:rFonts w:asciiTheme="minorHAnsi" w:hAnsiTheme="minorHAnsi" w:cstheme="minorHAnsi"/>
          <w:sz w:val="22"/>
          <w:szCs w:val="22"/>
        </w:rPr>
      </w:pPr>
      <w:r w:rsidRPr="009F6046">
        <w:rPr>
          <w:rFonts w:asciiTheme="minorHAnsi" w:hAnsiTheme="minorHAnsi" w:cstheme="minorHAnsi"/>
          <w:sz w:val="22"/>
          <w:szCs w:val="22"/>
        </w:rPr>
        <w:t>A hivatali és önkormányzati raktárak, valamint a jövő évi parkoló használati és gondnoki szerződések megkötése.</w:t>
      </w:r>
    </w:p>
    <w:p w14:paraId="788DA286" w14:textId="77777777" w:rsidR="009F6046" w:rsidRPr="009F6046" w:rsidRDefault="009F6046" w:rsidP="00D54D85">
      <w:pPr>
        <w:numPr>
          <w:ilvl w:val="0"/>
          <w:numId w:val="25"/>
        </w:numPr>
        <w:rPr>
          <w:rFonts w:asciiTheme="minorHAnsi" w:hAnsiTheme="minorHAnsi" w:cstheme="minorHAnsi"/>
          <w:sz w:val="22"/>
          <w:szCs w:val="22"/>
        </w:rPr>
      </w:pPr>
      <w:r w:rsidRPr="009F6046">
        <w:rPr>
          <w:rFonts w:asciiTheme="minorHAnsi" w:hAnsiTheme="minorHAnsi" w:cstheme="minorHAnsi"/>
          <w:sz w:val="22"/>
          <w:szCs w:val="22"/>
        </w:rPr>
        <w:t>A Polgármesteri Hivatal épületének felújításával kapcsolatos feladatok szervezése, folyamatosan egyeztetve a kivitelezővel.</w:t>
      </w:r>
    </w:p>
    <w:p w14:paraId="6CA0EA89" w14:textId="77777777" w:rsidR="009F6046" w:rsidRPr="009F6046" w:rsidRDefault="009F6046" w:rsidP="00D54D85">
      <w:pPr>
        <w:numPr>
          <w:ilvl w:val="0"/>
          <w:numId w:val="25"/>
        </w:numPr>
        <w:rPr>
          <w:rFonts w:asciiTheme="minorHAnsi" w:hAnsiTheme="minorHAnsi" w:cstheme="minorHAnsi"/>
          <w:sz w:val="22"/>
          <w:szCs w:val="22"/>
        </w:rPr>
      </w:pPr>
      <w:r w:rsidRPr="009F6046">
        <w:rPr>
          <w:rFonts w:asciiTheme="minorHAnsi" w:hAnsiTheme="minorHAnsi" w:cstheme="minorHAnsi"/>
          <w:sz w:val="22"/>
          <w:szCs w:val="22"/>
        </w:rPr>
        <w:t>Az Adventi vásárral kapcsolatos ügyek folyamatos felügyelete a vásár ideje alatt. Az ünnepek után a vásár bontása, valamint az elvégzett feladatok teljesítésigazolása, számlák kifizetése.</w:t>
      </w:r>
    </w:p>
    <w:p w14:paraId="74526D59" w14:textId="77777777" w:rsidR="009F6046" w:rsidRPr="009F6046" w:rsidRDefault="009F6046" w:rsidP="00D54D85">
      <w:pPr>
        <w:numPr>
          <w:ilvl w:val="0"/>
          <w:numId w:val="25"/>
        </w:numPr>
        <w:rPr>
          <w:rFonts w:asciiTheme="minorHAnsi" w:hAnsiTheme="minorHAnsi" w:cstheme="minorHAnsi"/>
          <w:sz w:val="22"/>
          <w:szCs w:val="22"/>
        </w:rPr>
      </w:pPr>
      <w:r w:rsidRPr="009F6046">
        <w:rPr>
          <w:rFonts w:asciiTheme="minorHAnsi" w:hAnsiTheme="minorHAnsi" w:cstheme="minorHAnsi"/>
          <w:sz w:val="22"/>
          <w:szCs w:val="22"/>
        </w:rPr>
        <w:t xml:space="preserve">A Hivatal főépületén történő munkavégzés és az épületbe történő bejutás biztosítása az igazgatási szünet idején. </w:t>
      </w:r>
    </w:p>
    <w:p w14:paraId="1939D89C" w14:textId="77777777" w:rsidR="009F6046" w:rsidRPr="009F6046" w:rsidRDefault="009F6046" w:rsidP="00D54D85">
      <w:pPr>
        <w:numPr>
          <w:ilvl w:val="0"/>
          <w:numId w:val="25"/>
        </w:numPr>
        <w:rPr>
          <w:rFonts w:asciiTheme="minorHAnsi" w:hAnsiTheme="minorHAnsi" w:cstheme="minorHAnsi"/>
          <w:sz w:val="22"/>
          <w:szCs w:val="22"/>
        </w:rPr>
      </w:pPr>
      <w:r w:rsidRPr="009F6046">
        <w:rPr>
          <w:rFonts w:asciiTheme="minorHAnsi" w:hAnsiTheme="minorHAnsi" w:cstheme="minorHAnsi"/>
          <w:sz w:val="22"/>
          <w:szCs w:val="22"/>
        </w:rPr>
        <w:t>A Hivatal főépületének felfűtése folyamatos ellenőrzés mellett a januári munkakezdésre.</w:t>
      </w:r>
    </w:p>
    <w:p w14:paraId="5B379417" w14:textId="77777777" w:rsidR="009F6046" w:rsidRPr="009F6046" w:rsidRDefault="009F6046" w:rsidP="00D54D85">
      <w:pPr>
        <w:numPr>
          <w:ilvl w:val="0"/>
          <w:numId w:val="25"/>
        </w:numPr>
        <w:rPr>
          <w:rFonts w:asciiTheme="minorHAnsi" w:hAnsiTheme="minorHAnsi" w:cstheme="minorHAnsi"/>
          <w:sz w:val="22"/>
          <w:szCs w:val="22"/>
        </w:rPr>
      </w:pPr>
      <w:r w:rsidRPr="009F6046">
        <w:rPr>
          <w:rFonts w:asciiTheme="minorHAnsi" w:hAnsiTheme="minorHAnsi" w:cstheme="minorHAnsi"/>
          <w:sz w:val="22"/>
          <w:szCs w:val="22"/>
        </w:rPr>
        <w:t>A tűz és munkavédelmi feladatok ellátására, valamint a Városrendészet és Eberdészeti telep takarítására vonatkozó pályázatok kiírása, szerződésének előkészítése.</w:t>
      </w:r>
    </w:p>
    <w:p w14:paraId="5AEC5CA9" w14:textId="77777777" w:rsidR="000C1DC9" w:rsidRDefault="000C1DC9" w:rsidP="000C1DC9">
      <w:pPr>
        <w:rPr>
          <w:rFonts w:ascii="Calibri" w:hAnsi="Calibri" w:cs="Calibri"/>
          <w:sz w:val="22"/>
          <w:szCs w:val="22"/>
        </w:rPr>
      </w:pPr>
    </w:p>
    <w:p w14:paraId="17527037" w14:textId="77777777" w:rsidR="002259B7" w:rsidRPr="000C1DC9" w:rsidRDefault="002259B7" w:rsidP="000C1DC9">
      <w:pPr>
        <w:rPr>
          <w:rFonts w:ascii="Calibri" w:hAnsi="Calibri" w:cs="Calibri"/>
          <w:sz w:val="22"/>
          <w:szCs w:val="22"/>
        </w:rPr>
      </w:pPr>
    </w:p>
    <w:p w14:paraId="1634FCFB" w14:textId="77777777" w:rsidR="00E32C33" w:rsidRDefault="00E32C33" w:rsidP="00EA7D3B">
      <w:pPr>
        <w:jc w:val="both"/>
        <w:rPr>
          <w:rFonts w:asciiTheme="minorHAnsi" w:hAnsiTheme="minorHAnsi" w:cstheme="minorHAnsi"/>
          <w:sz w:val="22"/>
          <w:szCs w:val="22"/>
        </w:rPr>
      </w:pPr>
      <w:r w:rsidRPr="00E32C33">
        <w:rPr>
          <w:rFonts w:asciiTheme="minorHAnsi" w:hAnsiTheme="minorHAnsi" w:cstheme="minorHAnsi"/>
          <w:sz w:val="22"/>
          <w:szCs w:val="22"/>
        </w:rPr>
        <w:t xml:space="preserve">A </w:t>
      </w:r>
      <w:r w:rsidRPr="00E32C33">
        <w:rPr>
          <w:rFonts w:asciiTheme="minorHAnsi" w:hAnsiTheme="minorHAnsi" w:cstheme="minorHAnsi"/>
          <w:b/>
          <w:bCs/>
          <w:sz w:val="22"/>
          <w:szCs w:val="22"/>
          <w:u w:val="single"/>
        </w:rPr>
        <w:t>Sport és Ifjúsági Iroda</w:t>
      </w:r>
      <w:r w:rsidRPr="00E32C33">
        <w:rPr>
          <w:rFonts w:asciiTheme="minorHAnsi" w:hAnsiTheme="minorHAnsi" w:cstheme="minorHAnsi"/>
          <w:b/>
          <w:bCs/>
          <w:sz w:val="22"/>
          <w:szCs w:val="22"/>
        </w:rPr>
        <w:t xml:space="preserve"> </w:t>
      </w:r>
      <w:r w:rsidRPr="00E32C33">
        <w:rPr>
          <w:rFonts w:asciiTheme="minorHAnsi" w:hAnsiTheme="minorHAnsi" w:cstheme="minorHAnsi"/>
          <w:sz w:val="22"/>
          <w:szCs w:val="22"/>
        </w:rPr>
        <w:t>vezetője az alábbi tájékoztatást adta az iroda munkájáról, tevékenységéről a 2025. december 6-tól – 2026. január 16.  közötti időszakra vonatkozóan:</w:t>
      </w:r>
    </w:p>
    <w:p w14:paraId="40F78C47" w14:textId="77777777" w:rsidR="0054681D" w:rsidRPr="00E32C33" w:rsidRDefault="0054681D" w:rsidP="00EA7D3B">
      <w:pPr>
        <w:jc w:val="both"/>
        <w:rPr>
          <w:rFonts w:asciiTheme="minorHAnsi" w:hAnsiTheme="minorHAnsi" w:cstheme="minorHAnsi"/>
          <w:sz w:val="22"/>
          <w:szCs w:val="22"/>
        </w:rPr>
      </w:pPr>
    </w:p>
    <w:p w14:paraId="09D9EF2C" w14:textId="77777777" w:rsidR="00E32C33" w:rsidRPr="00E32C33" w:rsidRDefault="00E32C33" w:rsidP="00EA7D3B">
      <w:pPr>
        <w:jc w:val="both"/>
        <w:rPr>
          <w:rFonts w:asciiTheme="minorHAnsi" w:hAnsiTheme="minorHAnsi" w:cstheme="minorHAnsi"/>
          <w:sz w:val="22"/>
          <w:szCs w:val="22"/>
          <w:u w:val="single"/>
        </w:rPr>
      </w:pPr>
      <w:r w:rsidRPr="00E32C33">
        <w:rPr>
          <w:rFonts w:asciiTheme="minorHAnsi" w:hAnsiTheme="minorHAnsi" w:cstheme="minorHAnsi"/>
          <w:sz w:val="22"/>
          <w:szCs w:val="22"/>
          <w:u w:val="single"/>
        </w:rPr>
        <w:t>A sport területén végzett feladatok:</w:t>
      </w:r>
    </w:p>
    <w:p w14:paraId="08B91120" w14:textId="77777777"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2025. december havi bizottsági és közgyűlési határozatok végrehajtása;</w:t>
      </w:r>
    </w:p>
    <w:p w14:paraId="3ED2BD8F" w14:textId="77777777"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polgármesteri, alpolgármesteri, rendelkező levelek elkészítése;</w:t>
      </w:r>
    </w:p>
    <w:p w14:paraId="35BEF4FC" w14:textId="77777777"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támogatási szerződések elkészítése;</w:t>
      </w:r>
    </w:p>
    <w:p w14:paraId="79C93FCF" w14:textId="77777777"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január havi közgyűlési és bizottsági előterjesztések elkészítése;</w:t>
      </w:r>
    </w:p>
    <w:p w14:paraId="38A1E75A" w14:textId="77777777"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szombathelyi székhelyű sportszervezetek aktuális ügyeinek segítése, koordinálása;</w:t>
      </w:r>
    </w:p>
    <w:p w14:paraId="36354AFA" w14:textId="25C106E0"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beérkezett elszámolások ügyrend szerinti kezelése</w:t>
      </w:r>
      <w:r w:rsidR="0054681D">
        <w:rPr>
          <w:rFonts w:asciiTheme="minorHAnsi" w:hAnsiTheme="minorHAnsi" w:cstheme="minorHAnsi"/>
          <w:sz w:val="22"/>
          <w:szCs w:val="22"/>
        </w:rPr>
        <w:t>.</w:t>
      </w:r>
    </w:p>
    <w:p w14:paraId="358A2626" w14:textId="77777777" w:rsidR="00E32C33" w:rsidRPr="00E32C33" w:rsidRDefault="00E32C33" w:rsidP="00EA7D3B">
      <w:pPr>
        <w:jc w:val="both"/>
        <w:rPr>
          <w:rFonts w:asciiTheme="minorHAnsi" w:hAnsiTheme="minorHAnsi" w:cstheme="minorHAnsi"/>
          <w:sz w:val="22"/>
          <w:szCs w:val="22"/>
        </w:rPr>
      </w:pPr>
    </w:p>
    <w:p w14:paraId="0FE644AB" w14:textId="77777777" w:rsidR="00E32C33" w:rsidRPr="00E32C33" w:rsidRDefault="00E32C33" w:rsidP="00EA7D3B">
      <w:pPr>
        <w:jc w:val="both"/>
        <w:rPr>
          <w:rFonts w:asciiTheme="minorHAnsi" w:hAnsiTheme="minorHAnsi" w:cstheme="minorHAnsi"/>
          <w:sz w:val="22"/>
          <w:szCs w:val="22"/>
          <w:u w:val="single"/>
        </w:rPr>
      </w:pPr>
      <w:r w:rsidRPr="00E32C33">
        <w:rPr>
          <w:rFonts w:asciiTheme="minorHAnsi" w:hAnsiTheme="minorHAnsi" w:cstheme="minorHAnsi"/>
          <w:sz w:val="22"/>
          <w:szCs w:val="22"/>
          <w:u w:val="single"/>
        </w:rPr>
        <w:t>Az iroda szervezésében kerültek lebonyolításra különböző diáksport rendezvények, többek között:</w:t>
      </w:r>
    </w:p>
    <w:p w14:paraId="0FE504D4" w14:textId="12BD3A01"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általános iskolások részére kosárlabda diákolimpia</w:t>
      </w:r>
      <w:r w:rsidR="0098625B">
        <w:rPr>
          <w:rFonts w:asciiTheme="minorHAnsi" w:hAnsiTheme="minorHAnsi" w:cstheme="minorHAnsi"/>
          <w:sz w:val="22"/>
          <w:szCs w:val="22"/>
        </w:rPr>
        <w:t>;</w:t>
      </w:r>
    </w:p>
    <w:p w14:paraId="5FF6EF0A" w14:textId="00670219"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középiskolások részére röplabda diákolimpia</w:t>
      </w:r>
      <w:r w:rsidR="0098625B">
        <w:rPr>
          <w:rFonts w:asciiTheme="minorHAnsi" w:hAnsiTheme="minorHAnsi" w:cstheme="minorHAnsi"/>
          <w:sz w:val="22"/>
          <w:szCs w:val="22"/>
        </w:rPr>
        <w:t>;</w:t>
      </w:r>
    </w:p>
    <w:p w14:paraId="1F3D2B0D" w14:textId="0AC8225F"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általános és középiskolások részére futsal diákolimpia</w:t>
      </w:r>
      <w:r w:rsidR="0098625B">
        <w:rPr>
          <w:rFonts w:asciiTheme="minorHAnsi" w:hAnsiTheme="minorHAnsi" w:cstheme="minorHAnsi"/>
          <w:sz w:val="22"/>
          <w:szCs w:val="22"/>
        </w:rPr>
        <w:t>;</w:t>
      </w:r>
    </w:p>
    <w:p w14:paraId="08A95217" w14:textId="3ADB4D36" w:rsidR="00E32C33" w:rsidRPr="00E32C33" w:rsidRDefault="00E32C33" w:rsidP="00D54D85">
      <w:pPr>
        <w:numPr>
          <w:ilvl w:val="0"/>
          <w:numId w:val="12"/>
        </w:numPr>
        <w:jc w:val="both"/>
        <w:rPr>
          <w:rFonts w:asciiTheme="minorHAnsi" w:hAnsiTheme="minorHAnsi" w:cstheme="minorHAnsi"/>
          <w:sz w:val="22"/>
          <w:szCs w:val="22"/>
        </w:rPr>
      </w:pPr>
      <w:r w:rsidRPr="00E32C33">
        <w:rPr>
          <w:rFonts w:asciiTheme="minorHAnsi" w:hAnsiTheme="minorHAnsi" w:cstheme="minorHAnsi"/>
          <w:sz w:val="22"/>
          <w:szCs w:val="22"/>
        </w:rPr>
        <w:t>általános iskolások részére játékos sportverseny diákolimpia</w:t>
      </w:r>
      <w:r w:rsidR="0098625B">
        <w:rPr>
          <w:rFonts w:asciiTheme="minorHAnsi" w:hAnsiTheme="minorHAnsi" w:cstheme="minorHAnsi"/>
          <w:sz w:val="22"/>
          <w:szCs w:val="22"/>
        </w:rPr>
        <w:t>.</w:t>
      </w:r>
    </w:p>
    <w:p w14:paraId="62BEF0F4" w14:textId="77777777" w:rsidR="00E32C33" w:rsidRDefault="00E32C33" w:rsidP="00EA7D3B">
      <w:pPr>
        <w:jc w:val="both"/>
        <w:rPr>
          <w:rFonts w:asciiTheme="minorHAnsi" w:hAnsiTheme="minorHAnsi" w:cstheme="minorHAnsi"/>
          <w:sz w:val="22"/>
          <w:szCs w:val="22"/>
        </w:rPr>
      </w:pPr>
    </w:p>
    <w:p w14:paraId="181C01F7" w14:textId="36C8C9C6" w:rsidR="00880F8C" w:rsidRPr="00880F8C" w:rsidRDefault="00880F8C" w:rsidP="00EA7D3B">
      <w:pPr>
        <w:jc w:val="both"/>
        <w:rPr>
          <w:rFonts w:asciiTheme="minorHAnsi" w:hAnsiTheme="minorHAnsi" w:cstheme="minorHAnsi"/>
          <w:sz w:val="22"/>
          <w:szCs w:val="22"/>
          <w:u w:val="single"/>
        </w:rPr>
      </w:pPr>
      <w:r w:rsidRPr="00880F8C">
        <w:rPr>
          <w:rFonts w:asciiTheme="minorHAnsi" w:hAnsiTheme="minorHAnsi" w:cstheme="minorHAnsi"/>
          <w:sz w:val="22"/>
          <w:szCs w:val="22"/>
          <w:u w:val="single"/>
        </w:rPr>
        <w:t>Az iroda:</w:t>
      </w:r>
    </w:p>
    <w:p w14:paraId="522EAE1C" w14:textId="5DAB1DD3" w:rsidR="00E32C33" w:rsidRPr="00E32C33" w:rsidRDefault="00E32C33" w:rsidP="00D54D85">
      <w:pPr>
        <w:numPr>
          <w:ilvl w:val="0"/>
          <w:numId w:val="17"/>
        </w:numPr>
        <w:jc w:val="both"/>
        <w:rPr>
          <w:rFonts w:asciiTheme="minorHAnsi" w:hAnsiTheme="minorHAnsi" w:cstheme="minorHAnsi"/>
          <w:sz w:val="22"/>
          <w:szCs w:val="22"/>
        </w:rPr>
      </w:pPr>
      <w:r w:rsidRPr="00E32C33">
        <w:rPr>
          <w:rFonts w:asciiTheme="minorHAnsi" w:hAnsiTheme="minorHAnsi" w:cstheme="minorHAnsi"/>
          <w:sz w:val="22"/>
          <w:szCs w:val="22"/>
        </w:rPr>
        <w:t>megkezdte a szombathelyi székhelyű sportszervezetek által megküldött elszámolások feldolgozását és ellenőrzését.</w:t>
      </w:r>
    </w:p>
    <w:p w14:paraId="63DA5078" w14:textId="252ECDA0" w:rsidR="00E32C33" w:rsidRPr="00E32C33" w:rsidRDefault="00E32C33" w:rsidP="00D54D85">
      <w:pPr>
        <w:numPr>
          <w:ilvl w:val="0"/>
          <w:numId w:val="17"/>
        </w:numPr>
        <w:jc w:val="both"/>
        <w:rPr>
          <w:rFonts w:asciiTheme="minorHAnsi" w:hAnsiTheme="minorHAnsi" w:cstheme="minorHAnsi"/>
          <w:sz w:val="22"/>
          <w:szCs w:val="22"/>
        </w:rPr>
      </w:pPr>
      <w:r w:rsidRPr="00E32C33">
        <w:rPr>
          <w:rFonts w:asciiTheme="minorHAnsi" w:hAnsiTheme="minorHAnsi" w:cstheme="minorHAnsi"/>
          <w:sz w:val="22"/>
          <w:szCs w:val="22"/>
        </w:rPr>
        <w:t>segítette, koordinálta a szombathelyi székhelyű sportszervezetek aktuális ügyeit, valamint tájékoztatta az aktuális további pályázatokról a sportszervezetek vezetőit.</w:t>
      </w:r>
    </w:p>
    <w:p w14:paraId="494E05CD" w14:textId="0F9343C0" w:rsidR="00E32C33" w:rsidRPr="00E32C33" w:rsidRDefault="00E32C33" w:rsidP="00D54D85">
      <w:pPr>
        <w:numPr>
          <w:ilvl w:val="0"/>
          <w:numId w:val="17"/>
        </w:numPr>
        <w:jc w:val="both"/>
        <w:rPr>
          <w:rFonts w:asciiTheme="minorHAnsi" w:hAnsiTheme="minorHAnsi" w:cstheme="minorHAnsi"/>
          <w:sz w:val="22"/>
          <w:szCs w:val="22"/>
        </w:rPr>
      </w:pPr>
      <w:r w:rsidRPr="00E32C33">
        <w:rPr>
          <w:rFonts w:asciiTheme="minorHAnsi" w:hAnsiTheme="minorHAnsi" w:cstheme="minorHAnsi"/>
          <w:sz w:val="22"/>
          <w:szCs w:val="22"/>
        </w:rPr>
        <w:t xml:space="preserve">elkészítette a szombathelyi székhelyű sportszervezetek támogatási szerződéseit az önkormányzati forrásátadásról szóló 47/2013. (XII.4.) önkormányzati rendeletnek megfelelően. </w:t>
      </w:r>
    </w:p>
    <w:p w14:paraId="4A5FB1E0" w14:textId="77777777" w:rsidR="002259B7"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 xml:space="preserve">folytatta a tervezett szabadidősport rendezvények, versenyek lebonyolítását, amelyet a Városstratégiai, Idegenforgalmi és Sport Bizottság 2025. március havi Bizottsági ülésen fogadott el. </w:t>
      </w:r>
    </w:p>
    <w:p w14:paraId="51416D20" w14:textId="50A7A487" w:rsidR="00E32C33" w:rsidRPr="00E32C33" w:rsidRDefault="00E32C33" w:rsidP="002259B7">
      <w:pPr>
        <w:ind w:left="720"/>
        <w:jc w:val="both"/>
        <w:rPr>
          <w:rFonts w:asciiTheme="minorHAnsi" w:hAnsiTheme="minorHAnsi" w:cstheme="minorHAnsi"/>
          <w:sz w:val="22"/>
          <w:szCs w:val="22"/>
        </w:rPr>
      </w:pPr>
      <w:r w:rsidRPr="00E32C33">
        <w:rPr>
          <w:rFonts w:asciiTheme="minorHAnsi" w:hAnsiTheme="minorHAnsi" w:cstheme="minorHAnsi"/>
          <w:sz w:val="22"/>
          <w:szCs w:val="22"/>
        </w:rPr>
        <w:lastRenderedPageBreak/>
        <w:t>A szabadidősport sportrendezvények szervezése, lebonyolítása a Sport és Ifjúsági Iroda közvetlen sportszakmai irányításával és sportági szakemberek közreműködésével valósulnak meg.</w:t>
      </w:r>
    </w:p>
    <w:p w14:paraId="560454CB" w14:textId="26192B7C"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 xml:space="preserve">megkezdte a 2026. évre tervezett szabadidősport rendezvények, versenyek előkészítő szervezését. </w:t>
      </w:r>
    </w:p>
    <w:p w14:paraId="7F35C65C" w14:textId="2EA60AF7"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folyamatos kapcsolatot tart a Szombathelyi Szabadidősport Szövetség elnökségével. Közvetlen sportszakmai irányítással segíti a Szövetség működését.</w:t>
      </w:r>
    </w:p>
    <w:p w14:paraId="4D07B6B9" w14:textId="28431BD1"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megkezdte a III. Szombathelyi Vállalati Teremlabdarúgó Torna előkészítő szervezését.</w:t>
      </w:r>
    </w:p>
    <w:p w14:paraId="3BF9C86D" w14:textId="318EE689"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közreműködésével valósult meg a XXXIX. Szilveszter Teremlabdarúgó Torna.</w:t>
      </w:r>
    </w:p>
    <w:p w14:paraId="788AC2AE" w14:textId="522EE5CB"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szervezésében került lebonyolításra az V. Szombathelyi Óévbúcsúztató Szilveszteri MIX Röplabda Kupa.</w:t>
      </w:r>
    </w:p>
    <w:p w14:paraId="7E5B792E" w14:textId="6C327648"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folytatta a tervezett Diáksport versenyek, rendezvények lebonyolítását, amelyet a Városstratégiai, Idegenforgalmi és Sport Bizottság 2025. március havi Bizottsági ülésen fogadott el. A diáksport rendezvények szervezése, lebonyolítása a Sport és Ifjúsági Iroda közvetlen sportszakmai irányításával és sportági szakemberek közreműködésével valósulnak meg.</w:t>
      </w:r>
    </w:p>
    <w:p w14:paraId="1644D02D" w14:textId="66F0AAAE"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folytatta az óvodai és iskolai úszásoktatás 2025/2026. évi téli turnusának szervezését és lebonyolítását.</w:t>
      </w:r>
    </w:p>
    <w:p w14:paraId="68F30891" w14:textId="01F72B05"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szervezésében került lebonyolításra </w:t>
      </w:r>
      <w:r w:rsidR="00E6322F">
        <w:rPr>
          <w:rFonts w:asciiTheme="minorHAnsi" w:hAnsiTheme="minorHAnsi" w:cstheme="minorHAnsi"/>
          <w:sz w:val="22"/>
          <w:szCs w:val="22"/>
        </w:rPr>
        <w:t>á</w:t>
      </w:r>
      <w:r w:rsidRPr="00E32C33">
        <w:rPr>
          <w:rFonts w:asciiTheme="minorHAnsi" w:hAnsiTheme="minorHAnsi" w:cstheme="minorHAnsi"/>
          <w:sz w:val="22"/>
          <w:szCs w:val="22"/>
        </w:rPr>
        <w:t xml:space="preserve">ltalános iskolások részére a Játékos Sportverseny városi döntője. </w:t>
      </w:r>
    </w:p>
    <w:p w14:paraId="4E9C81AF" w14:textId="18453B76"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szervezésében került lebonyolításra a Kábítószerügyi Egyeztető Fórum.</w:t>
      </w:r>
    </w:p>
    <w:p w14:paraId="6527FCB3" w14:textId="2BC22BD9"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napi szinten végzi el a Vasi Diák Közösségi Szolgálat tevékenységéből fakadó adminisztratív feladatokat.</w:t>
      </w:r>
    </w:p>
    <w:p w14:paraId="4A164EF8" w14:textId="5318DD27"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elvégezte a Haladás 1919. Labdarúgó Kft. Felügyelőbizottsági ülésének adminisztratív feladatait.</w:t>
      </w:r>
    </w:p>
    <w:p w14:paraId="54E0682B" w14:textId="7BE8F948"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 xml:space="preserve">folytatta a Városi Sítábor előkészítő szervezését. </w:t>
      </w:r>
    </w:p>
    <w:p w14:paraId="40091EED" w14:textId="33B03060"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szervezésében került lebonyolításra Szombathely város Sportkarácsonyi Ünnepsége.</w:t>
      </w:r>
    </w:p>
    <w:p w14:paraId="38F433C1" w14:textId="093C980A" w:rsidR="00E32C33" w:rsidRPr="00E32C33" w:rsidRDefault="00E32C33" w:rsidP="00D54D85">
      <w:pPr>
        <w:numPr>
          <w:ilvl w:val="0"/>
          <w:numId w:val="13"/>
        </w:numPr>
        <w:jc w:val="both"/>
        <w:rPr>
          <w:rFonts w:asciiTheme="minorHAnsi" w:hAnsiTheme="minorHAnsi" w:cstheme="minorHAnsi"/>
          <w:sz w:val="22"/>
          <w:szCs w:val="22"/>
        </w:rPr>
      </w:pPr>
      <w:r w:rsidRPr="00E32C33">
        <w:rPr>
          <w:rFonts w:asciiTheme="minorHAnsi" w:hAnsiTheme="minorHAnsi" w:cstheme="minorHAnsi"/>
          <w:sz w:val="22"/>
          <w:szCs w:val="22"/>
        </w:rPr>
        <w:t>folytatta a Kocsis Kupa Utánpótlás Labdarúgó Program szombathelyi selejtezőjének megrendezésével kapcsolatos előkészítő feladatokat.</w:t>
      </w:r>
    </w:p>
    <w:p w14:paraId="5FFF0C94" w14:textId="0263BBA7" w:rsidR="00D32CC4" w:rsidRDefault="000C1DC9" w:rsidP="000C1DC9">
      <w:pPr>
        <w:jc w:val="both"/>
        <w:rPr>
          <w:rFonts w:ascii="Calibri" w:hAnsi="Calibri" w:cs="Calibri"/>
          <w:sz w:val="22"/>
          <w:szCs w:val="22"/>
        </w:rPr>
      </w:pPr>
      <w:r w:rsidRPr="000C1DC9">
        <w:rPr>
          <w:rFonts w:ascii="Calibri" w:hAnsi="Calibri" w:cs="Calibri"/>
          <w:sz w:val="22"/>
          <w:szCs w:val="22"/>
        </w:rPr>
        <w:t> </w:t>
      </w:r>
    </w:p>
    <w:p w14:paraId="763EA332" w14:textId="77777777" w:rsidR="002259B7" w:rsidRPr="000C1DC9" w:rsidRDefault="002259B7" w:rsidP="000C1DC9">
      <w:pPr>
        <w:jc w:val="both"/>
        <w:rPr>
          <w:rFonts w:ascii="Calibri" w:hAnsi="Calibri" w:cs="Calibri"/>
          <w:b/>
          <w:color w:val="000000" w:themeColor="text1"/>
          <w:sz w:val="22"/>
          <w:szCs w:val="22"/>
        </w:rPr>
      </w:pPr>
    </w:p>
    <w:p w14:paraId="26EBCEFB" w14:textId="30CE33BC" w:rsidR="002B6A03" w:rsidRPr="000C1DC9" w:rsidRDefault="004A67D1" w:rsidP="00DE1FE5">
      <w:pPr>
        <w:jc w:val="both"/>
        <w:rPr>
          <w:rFonts w:ascii="Calibri" w:hAnsi="Calibri" w:cs="Calibri"/>
          <w:b/>
          <w:sz w:val="22"/>
          <w:szCs w:val="22"/>
        </w:rPr>
      </w:pPr>
      <w:r w:rsidRPr="000C1DC9">
        <w:rPr>
          <w:rFonts w:ascii="Calibri" w:hAnsi="Calibri" w:cs="Calibri"/>
          <w:b/>
          <w:sz w:val="22"/>
          <w:szCs w:val="22"/>
        </w:rPr>
        <w:t xml:space="preserve">Szombathely, </w:t>
      </w:r>
      <w:r w:rsidR="00922523" w:rsidRPr="000C1DC9">
        <w:rPr>
          <w:rFonts w:ascii="Calibri" w:hAnsi="Calibri" w:cs="Calibri"/>
          <w:b/>
          <w:sz w:val="22"/>
          <w:szCs w:val="22"/>
        </w:rPr>
        <w:t>202</w:t>
      </w:r>
      <w:r w:rsidR="0038217D">
        <w:rPr>
          <w:rFonts w:ascii="Calibri" w:hAnsi="Calibri" w:cs="Calibri"/>
          <w:b/>
          <w:sz w:val="22"/>
          <w:szCs w:val="22"/>
        </w:rPr>
        <w:t xml:space="preserve">6. január </w:t>
      </w:r>
      <w:r w:rsidR="00284F19">
        <w:rPr>
          <w:rFonts w:ascii="Calibri" w:hAnsi="Calibri" w:cs="Calibri"/>
          <w:b/>
          <w:sz w:val="22"/>
          <w:szCs w:val="22"/>
        </w:rPr>
        <w:t>21.</w:t>
      </w:r>
    </w:p>
    <w:p w14:paraId="055029FC" w14:textId="77777777" w:rsidR="008F2166" w:rsidRPr="000C1DC9" w:rsidRDefault="008F2166" w:rsidP="00DE1FE5">
      <w:pPr>
        <w:jc w:val="both"/>
        <w:rPr>
          <w:rFonts w:ascii="Calibri" w:hAnsi="Calibri" w:cs="Calibri"/>
          <w:b/>
          <w:color w:val="000000" w:themeColor="text1"/>
          <w:sz w:val="22"/>
          <w:szCs w:val="22"/>
        </w:rPr>
      </w:pPr>
    </w:p>
    <w:p w14:paraId="0B97606D" w14:textId="77777777" w:rsidR="00A469BC" w:rsidRDefault="00A469BC" w:rsidP="00DE1FE5">
      <w:pPr>
        <w:jc w:val="both"/>
        <w:rPr>
          <w:rFonts w:ascii="Calibri" w:hAnsi="Calibri" w:cs="Calibri"/>
          <w:b/>
          <w:color w:val="000000" w:themeColor="text1"/>
          <w:sz w:val="22"/>
          <w:szCs w:val="22"/>
        </w:rPr>
      </w:pPr>
    </w:p>
    <w:p w14:paraId="49BC7685" w14:textId="77777777" w:rsidR="002259B7" w:rsidRDefault="002259B7" w:rsidP="00DE1FE5">
      <w:pPr>
        <w:jc w:val="both"/>
        <w:rPr>
          <w:rFonts w:ascii="Calibri" w:hAnsi="Calibri" w:cs="Calibri"/>
          <w:b/>
          <w:color w:val="000000" w:themeColor="text1"/>
          <w:sz w:val="22"/>
          <w:szCs w:val="22"/>
        </w:rPr>
      </w:pPr>
    </w:p>
    <w:p w14:paraId="272146C0" w14:textId="77777777" w:rsidR="009C41DF" w:rsidRPr="000C1DC9" w:rsidRDefault="009C41DF" w:rsidP="00DE1FE5">
      <w:pPr>
        <w:jc w:val="both"/>
        <w:rPr>
          <w:rFonts w:ascii="Calibri" w:hAnsi="Calibri" w:cs="Calibri"/>
          <w:b/>
          <w:color w:val="000000" w:themeColor="text1"/>
          <w:sz w:val="22"/>
          <w:szCs w:val="22"/>
        </w:rPr>
      </w:pPr>
    </w:p>
    <w:p w14:paraId="12341AF0" w14:textId="77777777" w:rsidR="005007DE" w:rsidRPr="00D6380B" w:rsidRDefault="005007DE" w:rsidP="00DE1FE5">
      <w:pPr>
        <w:jc w:val="both"/>
        <w:rPr>
          <w:rFonts w:asciiTheme="minorHAnsi" w:hAnsiTheme="minorHAnsi" w:cstheme="minorHAnsi"/>
          <w:b/>
          <w:color w:val="000000" w:themeColor="text1"/>
          <w:sz w:val="22"/>
          <w:szCs w:val="22"/>
        </w:rPr>
      </w:pPr>
    </w:p>
    <w:p w14:paraId="59014124" w14:textId="79D30BF5" w:rsidR="00B1122F" w:rsidRPr="003B3776" w:rsidRDefault="004A67D1" w:rsidP="00DE1FE5">
      <w:pPr>
        <w:ind w:left="4248" w:firstLine="708"/>
        <w:jc w:val="both"/>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ab/>
      </w:r>
      <w:r w:rsidR="008949E6" w:rsidRPr="00D6380B">
        <w:rPr>
          <w:rFonts w:asciiTheme="minorHAnsi" w:hAnsiTheme="minorHAnsi" w:cstheme="minorHAnsi"/>
          <w:b/>
          <w:color w:val="000000" w:themeColor="text1"/>
          <w:sz w:val="22"/>
          <w:szCs w:val="22"/>
        </w:rPr>
        <w:tab/>
      </w:r>
      <w:r w:rsidR="008949E6" w:rsidRPr="00D6380B">
        <w:rPr>
          <w:rFonts w:asciiTheme="minorHAnsi" w:hAnsiTheme="minorHAnsi" w:cstheme="minorHAnsi"/>
          <w:b/>
          <w:color w:val="000000" w:themeColor="text1"/>
          <w:sz w:val="22"/>
          <w:szCs w:val="22"/>
        </w:rPr>
        <w:tab/>
      </w:r>
      <w:r w:rsidRPr="00D6380B">
        <w:rPr>
          <w:rFonts w:asciiTheme="minorHAnsi" w:hAnsiTheme="minorHAnsi" w:cstheme="minorHAnsi"/>
          <w:b/>
          <w:color w:val="000000" w:themeColor="text1"/>
          <w:sz w:val="22"/>
          <w:szCs w:val="22"/>
        </w:rPr>
        <w:t xml:space="preserve">   /: Dr. Károlyi Ákos :/</w:t>
      </w:r>
    </w:p>
    <w:p w14:paraId="3A09D1EF" w14:textId="77777777" w:rsidR="00D005EC" w:rsidRPr="00D6380B" w:rsidRDefault="00D005EC" w:rsidP="00E83EAF">
      <w:pPr>
        <w:jc w:val="center"/>
        <w:rPr>
          <w:rFonts w:asciiTheme="minorHAnsi" w:hAnsiTheme="minorHAnsi" w:cstheme="minorHAnsi"/>
          <w:b/>
          <w:color w:val="000000" w:themeColor="text1"/>
          <w:sz w:val="22"/>
          <w:szCs w:val="22"/>
          <w:u w:val="single"/>
        </w:rPr>
      </w:pPr>
    </w:p>
    <w:p w14:paraId="425957E8" w14:textId="77777777" w:rsidR="00D70E59" w:rsidRDefault="00D70E59" w:rsidP="00E83EAF">
      <w:pPr>
        <w:jc w:val="center"/>
        <w:rPr>
          <w:rFonts w:asciiTheme="minorHAnsi" w:hAnsiTheme="minorHAnsi" w:cstheme="minorHAnsi"/>
          <w:b/>
          <w:color w:val="000000" w:themeColor="text1"/>
          <w:sz w:val="22"/>
          <w:szCs w:val="22"/>
          <w:u w:val="single"/>
        </w:rPr>
      </w:pPr>
    </w:p>
    <w:p w14:paraId="0049AD6F" w14:textId="77777777" w:rsidR="00D70E59" w:rsidRDefault="00D70E59" w:rsidP="00E83EAF">
      <w:pPr>
        <w:jc w:val="center"/>
        <w:rPr>
          <w:rFonts w:asciiTheme="minorHAnsi" w:hAnsiTheme="minorHAnsi" w:cstheme="minorHAnsi"/>
          <w:b/>
          <w:color w:val="000000" w:themeColor="text1"/>
          <w:sz w:val="22"/>
          <w:szCs w:val="22"/>
          <w:u w:val="single"/>
        </w:rPr>
      </w:pPr>
    </w:p>
    <w:p w14:paraId="7FEF4C8F" w14:textId="77777777" w:rsidR="00D70E59" w:rsidRDefault="00D70E59" w:rsidP="00E83EAF">
      <w:pPr>
        <w:jc w:val="center"/>
        <w:rPr>
          <w:rFonts w:asciiTheme="minorHAnsi" w:hAnsiTheme="minorHAnsi" w:cstheme="minorHAnsi"/>
          <w:b/>
          <w:color w:val="000000" w:themeColor="text1"/>
          <w:sz w:val="22"/>
          <w:szCs w:val="22"/>
          <w:u w:val="single"/>
        </w:rPr>
      </w:pPr>
    </w:p>
    <w:p w14:paraId="630A2162" w14:textId="77777777" w:rsidR="00D70E59" w:rsidRDefault="00D70E59" w:rsidP="00E83EAF">
      <w:pPr>
        <w:jc w:val="center"/>
        <w:rPr>
          <w:rFonts w:asciiTheme="minorHAnsi" w:hAnsiTheme="minorHAnsi" w:cstheme="minorHAnsi"/>
          <w:b/>
          <w:color w:val="000000" w:themeColor="text1"/>
          <w:sz w:val="22"/>
          <w:szCs w:val="22"/>
          <w:u w:val="single"/>
        </w:rPr>
      </w:pPr>
    </w:p>
    <w:p w14:paraId="122C0D0B" w14:textId="54AFC46F" w:rsidR="004A67D1" w:rsidRPr="00D6380B" w:rsidRDefault="009F697C" w:rsidP="009F697C">
      <w:pPr>
        <w:jc w:val="cente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H</w:t>
      </w:r>
      <w:r w:rsidR="004A67D1" w:rsidRPr="00D6380B">
        <w:rPr>
          <w:rFonts w:asciiTheme="minorHAnsi" w:hAnsiTheme="minorHAnsi" w:cstheme="minorHAnsi"/>
          <w:b/>
          <w:color w:val="000000" w:themeColor="text1"/>
          <w:sz w:val="22"/>
          <w:szCs w:val="22"/>
          <w:u w:val="single"/>
        </w:rPr>
        <w:t>ATÁROZATI JAVASLAT</w:t>
      </w:r>
    </w:p>
    <w:p w14:paraId="3EFD2B0C" w14:textId="42A40D70" w:rsidR="004A67D1" w:rsidRPr="00D6380B" w:rsidRDefault="00527ECE" w:rsidP="00E83EAF">
      <w:pPr>
        <w:jc w:val="center"/>
        <w:rPr>
          <w:rFonts w:asciiTheme="minorHAnsi" w:hAnsiTheme="minorHAnsi" w:cstheme="minorHAnsi"/>
          <w:b/>
          <w:bCs/>
          <w:color w:val="000000" w:themeColor="text1"/>
          <w:sz w:val="22"/>
          <w:szCs w:val="22"/>
          <w:u w:val="single"/>
        </w:rPr>
      </w:pPr>
      <w:r w:rsidRPr="00D6380B">
        <w:rPr>
          <w:rFonts w:asciiTheme="minorHAnsi" w:hAnsiTheme="minorHAnsi" w:cstheme="minorHAnsi"/>
          <w:b/>
          <w:bCs/>
          <w:color w:val="000000" w:themeColor="text1"/>
          <w:sz w:val="22"/>
          <w:szCs w:val="22"/>
          <w:u w:val="single"/>
        </w:rPr>
        <w:t>….</w:t>
      </w:r>
      <w:r w:rsidR="004A67D1" w:rsidRPr="00D6380B">
        <w:rPr>
          <w:rFonts w:asciiTheme="minorHAnsi" w:hAnsiTheme="minorHAnsi" w:cstheme="minorHAnsi"/>
          <w:b/>
          <w:bCs/>
          <w:color w:val="000000" w:themeColor="text1"/>
          <w:sz w:val="22"/>
          <w:szCs w:val="22"/>
          <w:u w:val="single"/>
        </w:rPr>
        <w:t>…/202</w:t>
      </w:r>
      <w:r w:rsidR="00A75A44">
        <w:rPr>
          <w:rFonts w:asciiTheme="minorHAnsi" w:hAnsiTheme="minorHAnsi" w:cstheme="minorHAnsi"/>
          <w:b/>
          <w:bCs/>
          <w:color w:val="000000" w:themeColor="text1"/>
          <w:sz w:val="22"/>
          <w:szCs w:val="22"/>
          <w:u w:val="single"/>
        </w:rPr>
        <w:t>6</w:t>
      </w:r>
      <w:r w:rsidR="004A67D1" w:rsidRPr="00D6380B">
        <w:rPr>
          <w:rFonts w:asciiTheme="minorHAnsi" w:hAnsiTheme="minorHAnsi" w:cstheme="minorHAnsi"/>
          <w:b/>
          <w:bCs/>
          <w:color w:val="000000" w:themeColor="text1"/>
          <w:sz w:val="22"/>
          <w:szCs w:val="22"/>
          <w:u w:val="single"/>
        </w:rPr>
        <w:t xml:space="preserve">. </w:t>
      </w:r>
      <w:r w:rsidR="009C41DF">
        <w:rPr>
          <w:rFonts w:asciiTheme="minorHAnsi" w:hAnsiTheme="minorHAnsi" w:cstheme="minorHAnsi"/>
          <w:b/>
          <w:bCs/>
          <w:color w:val="000000" w:themeColor="text1"/>
          <w:sz w:val="22"/>
          <w:szCs w:val="22"/>
          <w:u w:val="single"/>
        </w:rPr>
        <w:t>(</w:t>
      </w:r>
      <w:r w:rsidR="0038217D">
        <w:rPr>
          <w:rFonts w:asciiTheme="minorHAnsi" w:hAnsiTheme="minorHAnsi" w:cstheme="minorHAnsi"/>
          <w:b/>
          <w:bCs/>
          <w:color w:val="000000" w:themeColor="text1"/>
          <w:sz w:val="22"/>
          <w:szCs w:val="22"/>
          <w:u w:val="single"/>
        </w:rPr>
        <w:t>I</w:t>
      </w:r>
      <w:r w:rsidR="000551EF">
        <w:rPr>
          <w:rFonts w:asciiTheme="minorHAnsi" w:hAnsiTheme="minorHAnsi" w:cstheme="minorHAnsi"/>
          <w:b/>
          <w:bCs/>
          <w:color w:val="000000" w:themeColor="text1"/>
          <w:sz w:val="22"/>
          <w:szCs w:val="22"/>
          <w:u w:val="single"/>
        </w:rPr>
        <w:t>.</w:t>
      </w:r>
      <w:r w:rsidR="0038217D">
        <w:rPr>
          <w:rFonts w:asciiTheme="minorHAnsi" w:hAnsiTheme="minorHAnsi" w:cstheme="minorHAnsi"/>
          <w:b/>
          <w:bCs/>
          <w:color w:val="000000" w:themeColor="text1"/>
          <w:sz w:val="22"/>
          <w:szCs w:val="22"/>
          <w:u w:val="single"/>
        </w:rPr>
        <w:t>29</w:t>
      </w:r>
      <w:r w:rsidR="004A67D1" w:rsidRPr="00D6380B">
        <w:rPr>
          <w:rFonts w:asciiTheme="minorHAnsi" w:hAnsiTheme="minorHAnsi" w:cstheme="minorHAnsi"/>
          <w:b/>
          <w:bCs/>
          <w:color w:val="000000" w:themeColor="text1"/>
          <w:sz w:val="22"/>
          <w:szCs w:val="22"/>
          <w:u w:val="single"/>
        </w:rPr>
        <w:t>.) Kgy. számú határozat</w:t>
      </w:r>
    </w:p>
    <w:p w14:paraId="6FF05A85" w14:textId="77777777" w:rsidR="00075394" w:rsidRPr="00D6380B" w:rsidRDefault="00075394" w:rsidP="00DE1FE5">
      <w:pPr>
        <w:jc w:val="both"/>
        <w:rPr>
          <w:rFonts w:asciiTheme="minorHAnsi" w:hAnsiTheme="minorHAnsi" w:cstheme="minorHAnsi"/>
          <w:b/>
          <w:bCs/>
          <w:color w:val="000000" w:themeColor="text1"/>
          <w:sz w:val="22"/>
          <w:szCs w:val="22"/>
          <w:u w:val="single"/>
        </w:rPr>
      </w:pPr>
    </w:p>
    <w:p w14:paraId="670EE278" w14:textId="77777777"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 Közgyűlés a törvényesség helyzetéről és a hatósági munkáról, valamint a Hivatal tevékenységéről szóló tájékoztatót elfogadja.</w:t>
      </w:r>
    </w:p>
    <w:p w14:paraId="41130384" w14:textId="77777777" w:rsidR="004A67D1" w:rsidRPr="00D6380B" w:rsidRDefault="004A67D1" w:rsidP="00DE1FE5">
      <w:pPr>
        <w:jc w:val="both"/>
        <w:rPr>
          <w:rFonts w:asciiTheme="minorHAnsi" w:hAnsiTheme="minorHAnsi" w:cstheme="minorHAnsi"/>
          <w:color w:val="000000" w:themeColor="text1"/>
          <w:sz w:val="22"/>
          <w:szCs w:val="22"/>
        </w:rPr>
      </w:pPr>
    </w:p>
    <w:p w14:paraId="117AA457" w14:textId="3AD9A135"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b/>
          <w:bCs/>
          <w:color w:val="000000" w:themeColor="text1"/>
          <w:sz w:val="22"/>
          <w:szCs w:val="22"/>
          <w:u w:val="single"/>
        </w:rPr>
        <w:t>Felelős:</w:t>
      </w:r>
      <w:r w:rsidR="001767C1" w:rsidRPr="00D6380B">
        <w:rPr>
          <w:rFonts w:asciiTheme="minorHAnsi" w:hAnsiTheme="minorHAnsi" w:cstheme="minorHAnsi"/>
          <w:b/>
          <w:bCs/>
          <w:color w:val="000000" w:themeColor="text1"/>
          <w:sz w:val="22"/>
          <w:szCs w:val="22"/>
          <w:u w:val="single"/>
        </w:rPr>
        <w:tab/>
      </w:r>
      <w:r w:rsidRPr="00D6380B">
        <w:rPr>
          <w:rFonts w:asciiTheme="minorHAnsi" w:hAnsiTheme="minorHAnsi" w:cstheme="minorHAnsi"/>
          <w:color w:val="000000" w:themeColor="text1"/>
          <w:sz w:val="22"/>
          <w:szCs w:val="22"/>
        </w:rPr>
        <w:tab/>
        <w:t>Dr. Károlyi Ákos jegyző</w:t>
      </w:r>
    </w:p>
    <w:p w14:paraId="28FF58BA" w14:textId="77777777" w:rsidR="004A67D1" w:rsidRPr="00D6380B" w:rsidRDefault="004A67D1" w:rsidP="00DE1FE5">
      <w:pPr>
        <w:jc w:val="both"/>
        <w:rPr>
          <w:rFonts w:asciiTheme="minorHAnsi" w:hAnsiTheme="minorHAnsi" w:cstheme="minorHAnsi"/>
          <w:color w:val="000000" w:themeColor="text1"/>
          <w:sz w:val="22"/>
          <w:szCs w:val="22"/>
        </w:rPr>
      </w:pPr>
    </w:p>
    <w:p w14:paraId="66FB971C" w14:textId="77777777" w:rsidR="004A67D1" w:rsidRPr="00D6380B" w:rsidRDefault="004A67D1" w:rsidP="00DE1FE5">
      <w:pPr>
        <w:tabs>
          <w:tab w:val="left" w:pos="284"/>
        </w:tabs>
        <w:jc w:val="both"/>
        <w:rPr>
          <w:rFonts w:asciiTheme="minorHAnsi" w:hAnsiTheme="minorHAnsi" w:cstheme="minorHAnsi"/>
          <w:bCs/>
          <w:color w:val="000000" w:themeColor="text1"/>
          <w:sz w:val="22"/>
          <w:szCs w:val="22"/>
        </w:rPr>
      </w:pPr>
      <w:r w:rsidRPr="00D6380B">
        <w:rPr>
          <w:rFonts w:asciiTheme="minorHAnsi" w:hAnsiTheme="minorHAnsi" w:cstheme="minorHAnsi"/>
          <w:b/>
          <w:color w:val="000000" w:themeColor="text1"/>
          <w:sz w:val="22"/>
          <w:szCs w:val="22"/>
          <w:u w:val="single"/>
        </w:rPr>
        <w:t>Határidő:</w:t>
      </w:r>
      <w:r w:rsidRPr="00D6380B">
        <w:rPr>
          <w:rFonts w:asciiTheme="minorHAnsi" w:hAnsiTheme="minorHAnsi" w:cstheme="minorHAnsi"/>
          <w:color w:val="000000" w:themeColor="text1"/>
          <w:sz w:val="22"/>
          <w:szCs w:val="22"/>
        </w:rPr>
        <w:tab/>
      </w:r>
      <w:r w:rsidRPr="00D6380B">
        <w:rPr>
          <w:rFonts w:asciiTheme="minorHAnsi" w:hAnsiTheme="minorHAnsi" w:cstheme="minorHAnsi"/>
          <w:bCs/>
          <w:color w:val="000000" w:themeColor="text1"/>
          <w:sz w:val="22"/>
          <w:szCs w:val="22"/>
        </w:rPr>
        <w:t>azonnal</w:t>
      </w:r>
    </w:p>
    <w:sectPr w:rsidR="004A67D1" w:rsidRPr="00D6380B" w:rsidSect="000367CF">
      <w:footerReference w:type="default" r:id="rId13"/>
      <w:headerReference w:type="first" r:id="rId14"/>
      <w:footerReference w:type="first" r:id="rId15"/>
      <w:pgSz w:w="11906" w:h="16838" w:code="9"/>
      <w:pgMar w:top="720" w:right="991" w:bottom="720" w:left="720" w:header="426"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6795" w14:textId="77777777" w:rsidR="00284639" w:rsidRDefault="00284639">
      <w:r>
        <w:separator/>
      </w:r>
    </w:p>
  </w:endnote>
  <w:endnote w:type="continuationSeparator" w:id="0">
    <w:p w14:paraId="6E619F88" w14:textId="77777777" w:rsidR="00284639" w:rsidRDefault="0028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CJK SC Regular">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56D2" w14:textId="77777777" w:rsidR="00F66621" w:rsidRDefault="00F66621" w:rsidP="00EC7C11">
    <w:pPr>
      <w:pStyle w:val="llb"/>
      <w:jc w:val="center"/>
      <w:rPr>
        <w:rFonts w:ascii="Arial" w:hAnsi="Arial" w:cs="Arial"/>
        <w:sz w:val="20"/>
        <w:szCs w:val="20"/>
      </w:rPr>
    </w:pPr>
  </w:p>
  <w:p w14:paraId="2F838138" w14:textId="1A261F42" w:rsidR="00F66621" w:rsidRPr="0034130E" w:rsidRDefault="00F41033" w:rsidP="00EC7C11">
    <w:pPr>
      <w:pStyle w:val="llb"/>
      <w:jc w:val="center"/>
      <w:rPr>
        <w:rFonts w:ascii="Arial" w:hAnsi="Arial" w:cs="Arial"/>
        <w:sz w:val="20"/>
        <w:szCs w:val="20"/>
      </w:rPr>
    </w:pPr>
    <w:r>
      <w:rPr>
        <w:noProof/>
      </w:rPr>
      <mc:AlternateContent>
        <mc:Choice Requires="wps">
          <w:drawing>
            <wp:anchor distT="4294967292" distB="4294967292" distL="114300" distR="114300" simplePos="0" relativeHeight="251658240" behindDoc="0" locked="0" layoutInCell="1" allowOverlap="1" wp14:anchorId="24820841" wp14:editId="096C4880">
              <wp:simplePos x="0" y="0"/>
              <wp:positionH relativeFrom="column">
                <wp:posOffset>448945</wp:posOffset>
              </wp:positionH>
              <wp:positionV relativeFrom="paragraph">
                <wp:posOffset>9964419</wp:posOffset>
              </wp:positionV>
              <wp:extent cx="6695440" cy="0"/>
              <wp:effectExtent l="0" t="0" r="0" b="0"/>
              <wp:wrapNone/>
              <wp:docPr id="580766891"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6C03B8" id="_x0000_t32" coordsize="21600,21600" o:spt="32" o:oned="t" path="m,l21600,21600e" filled="f">
              <v:path arrowok="t" fillok="f" o:connecttype="none"/>
              <o:lock v:ext="edit" shapetype="t"/>
            </v:shapetype>
            <v:shape id="Egyenes összekötő nyíllal 2" o:spid="_x0000_s1026" type="#_x0000_t32" style="position:absolute;margin-left:35.35pt;margin-top:784.6pt;width:527.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NouAEAAFYDAAAOAAAAZHJzL2Uyb0RvYy54bWysU8Fu2zAMvQ/YPwi6L06CJli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"/>
          </w:pict>
        </mc:Fallback>
      </mc:AlternateContent>
    </w:r>
    <w:r>
      <w:rPr>
        <w:noProof/>
      </w:rPr>
      <mc:AlternateContent>
        <mc:Choice Requires="wps">
          <w:drawing>
            <wp:anchor distT="4294967293" distB="4294967293" distL="114300" distR="114300" simplePos="0" relativeHeight="251657216" behindDoc="0" locked="0" layoutInCell="1" allowOverlap="1" wp14:anchorId="3FCC3F9F" wp14:editId="31FC3B0B">
              <wp:simplePos x="0" y="0"/>
              <wp:positionH relativeFrom="column">
                <wp:posOffset>-8255</wp:posOffset>
              </wp:positionH>
              <wp:positionV relativeFrom="paragraph">
                <wp:posOffset>-122556</wp:posOffset>
              </wp:positionV>
              <wp:extent cx="6696075" cy="0"/>
              <wp:effectExtent l="0" t="0" r="0" b="0"/>
              <wp:wrapNone/>
              <wp:docPr id="48127674"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0C671A" id="Egyenes összekötő nyíllal 1" o:spid="_x0000_s1026" type="#_x0000_t32" style="position:absolute;margin-left:-.65pt;margin-top:-9.65pt;width:52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jk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"/>
          </w:pict>
        </mc:Fallback>
      </mc:AlternateContent>
    </w:r>
    <w:r w:rsidR="00F66621">
      <w:rPr>
        <w:rFonts w:ascii="Arial" w:hAnsi="Arial" w:cs="Arial"/>
        <w:sz w:val="20"/>
        <w:szCs w:val="20"/>
      </w:rPr>
      <w:t xml:space="preserve">Oldalszám: </w:t>
    </w:r>
    <w:r w:rsidR="00F66621">
      <w:rPr>
        <w:rFonts w:ascii="Arial" w:hAnsi="Arial" w:cs="Arial"/>
        <w:sz w:val="20"/>
        <w:szCs w:val="20"/>
      </w:rPr>
      <w:fldChar w:fldCharType="begin"/>
    </w:r>
    <w:r w:rsidR="00F66621">
      <w:rPr>
        <w:rFonts w:ascii="Arial" w:hAnsi="Arial" w:cs="Arial"/>
        <w:sz w:val="20"/>
        <w:szCs w:val="20"/>
      </w:rPr>
      <w:instrText xml:space="preserve"> PAGE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r w:rsidR="00F66621">
      <w:rPr>
        <w:rFonts w:ascii="Arial" w:hAnsi="Arial" w:cs="Arial"/>
        <w:sz w:val="20"/>
        <w:szCs w:val="20"/>
      </w:rPr>
      <w:t xml:space="preserve"> / </w:t>
    </w:r>
    <w:r w:rsidR="00F66621">
      <w:rPr>
        <w:rFonts w:ascii="Arial" w:hAnsi="Arial" w:cs="Arial"/>
        <w:sz w:val="20"/>
        <w:szCs w:val="20"/>
      </w:rPr>
      <w:fldChar w:fldCharType="begin"/>
    </w:r>
    <w:r w:rsidR="00F66621">
      <w:rPr>
        <w:rFonts w:ascii="Arial" w:hAnsi="Arial" w:cs="Arial"/>
        <w:sz w:val="20"/>
        <w:szCs w:val="20"/>
      </w:rPr>
      <w:instrText xml:space="preserve"> NUMPAGES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36A" w14:textId="77777777" w:rsidR="00F66621" w:rsidRDefault="00F66621" w:rsidP="00356256">
    <w:pPr>
      <w:pStyle w:val="llb"/>
      <w:tabs>
        <w:tab w:val="clear" w:pos="4536"/>
        <w:tab w:val="left" w:pos="0"/>
      </w:tabs>
      <w:rPr>
        <w:rFonts w:cs="Calibri"/>
      </w:rPr>
    </w:pPr>
  </w:p>
  <w:p w14:paraId="7BA69F68" w14:textId="77777777" w:rsidR="00F66621" w:rsidRDefault="00F66621" w:rsidP="00356256">
    <w:pPr>
      <w:pStyle w:val="llb"/>
      <w:tabs>
        <w:tab w:val="clear" w:pos="4536"/>
        <w:tab w:val="clear" w:pos="9072"/>
      </w:tabs>
      <w:jc w:val="right"/>
      <w:rPr>
        <w:rFonts w:cs="Calibri"/>
        <w:sz w:val="20"/>
        <w:szCs w:val="20"/>
      </w:rPr>
    </w:pPr>
    <w:r>
      <w:rPr>
        <w:rFonts w:cs="Calibri"/>
        <w:sz w:val="20"/>
        <w:szCs w:val="20"/>
      </w:rPr>
      <w:t>Telefon: +36 94/520-120</w:t>
    </w:r>
  </w:p>
  <w:p w14:paraId="423E5A2F" w14:textId="77777777" w:rsidR="00F66621" w:rsidRDefault="00F66621" w:rsidP="00356256">
    <w:pPr>
      <w:pStyle w:val="llb"/>
      <w:jc w:val="right"/>
      <w:rPr>
        <w:rFonts w:cs="Calibri"/>
        <w:sz w:val="20"/>
        <w:szCs w:val="20"/>
      </w:rPr>
    </w:pPr>
    <w:r>
      <w:rPr>
        <w:rFonts w:cs="Calibri"/>
        <w:sz w:val="20"/>
        <w:szCs w:val="20"/>
      </w:rPr>
      <w:t>KRID: 602010709</w:t>
    </w:r>
  </w:p>
  <w:p w14:paraId="6D168B39" w14:textId="77777777" w:rsidR="00F66621" w:rsidRDefault="00F66621" w:rsidP="00356256">
    <w:pPr>
      <w:pStyle w:val="llb"/>
      <w:jc w:val="right"/>
      <w:rPr>
        <w:rFonts w:cs="Calibri"/>
        <w:sz w:val="20"/>
        <w:szCs w:val="20"/>
      </w:rPr>
    </w:pPr>
    <w:r>
      <w:rPr>
        <w:rFonts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E12A" w14:textId="77777777" w:rsidR="00284639" w:rsidRDefault="00284639">
      <w:r>
        <w:separator/>
      </w:r>
    </w:p>
  </w:footnote>
  <w:footnote w:type="continuationSeparator" w:id="0">
    <w:p w14:paraId="0FC2991D" w14:textId="77777777" w:rsidR="00284639" w:rsidRDefault="0028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38B" w14:textId="7CD54ED7" w:rsidR="00F66621" w:rsidRDefault="00F66621">
    <w:pPr>
      <w:pStyle w:val="lfej"/>
      <w:tabs>
        <w:tab w:val="clear" w:pos="4536"/>
        <w:tab w:val="center" w:pos="1800"/>
      </w:tabs>
      <w:ind w:firstLine="1080"/>
      <w:rPr>
        <w:rFonts w:cs="Calibri"/>
        <w:szCs w:val="22"/>
      </w:rPr>
    </w:pPr>
    <w:r>
      <w:rPr>
        <w:rFonts w:cs="Calibri"/>
        <w:szCs w:val="22"/>
      </w:rPr>
      <w:tab/>
    </w:r>
    <w:r>
      <w:rPr>
        <w:rFonts w:cs="Calibri"/>
        <w:noProof/>
        <w:szCs w:val="22"/>
      </w:rPr>
      <w:drawing>
        <wp:inline distT="0" distB="0" distL="0" distR="0" wp14:anchorId="75E2544C" wp14:editId="01999AD3">
          <wp:extent cx="858520" cy="1033780"/>
          <wp:effectExtent l="0" t="0" r="0" b="0"/>
          <wp:docPr id="752037301" name="Kép 75203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1033780"/>
                  </a:xfrm>
                  <a:prstGeom prst="rect">
                    <a:avLst/>
                  </a:prstGeom>
                  <a:noFill/>
                  <a:ln>
                    <a:noFill/>
                  </a:ln>
                </pic:spPr>
              </pic:pic>
            </a:graphicData>
          </a:graphic>
        </wp:inline>
      </w:drawing>
    </w:r>
  </w:p>
  <w:p w14:paraId="53397BE5" w14:textId="77777777" w:rsidR="00F66621" w:rsidRPr="00393DF6" w:rsidRDefault="00F66621">
    <w:pPr>
      <w:pStyle w:val="lfej"/>
      <w:tabs>
        <w:tab w:val="center" w:pos="1843"/>
      </w:tabs>
      <w:rPr>
        <w:rFonts w:asciiTheme="minorHAnsi" w:hAnsiTheme="minorHAnsi" w:cstheme="minorHAnsi"/>
        <w:smallCaps/>
        <w:szCs w:val="22"/>
      </w:rPr>
    </w:pPr>
    <w:r>
      <w:rPr>
        <w:rFonts w:cs="Calibri"/>
        <w:szCs w:val="22"/>
      </w:rPr>
      <w:tab/>
    </w:r>
    <w:r w:rsidRPr="00393DF6">
      <w:rPr>
        <w:rFonts w:asciiTheme="minorHAnsi" w:hAnsiTheme="minorHAnsi" w:cstheme="minorHAnsi"/>
        <w:smallCaps/>
        <w:szCs w:val="22"/>
      </w:rPr>
      <w:t xml:space="preserve">Szombathely Megyei Jogú Város </w:t>
    </w:r>
  </w:p>
  <w:p w14:paraId="5F52D635" w14:textId="77777777" w:rsidR="00F66621" w:rsidRPr="00393DF6" w:rsidRDefault="00F66621">
    <w:pPr>
      <w:tabs>
        <w:tab w:val="center" w:pos="1800"/>
      </w:tabs>
      <w:rPr>
        <w:rFonts w:asciiTheme="minorHAnsi" w:hAnsiTheme="minorHAnsi" w:cstheme="minorHAnsi"/>
        <w:sz w:val="22"/>
        <w:szCs w:val="22"/>
      </w:rPr>
    </w:pPr>
    <w:r w:rsidRPr="00393DF6">
      <w:rPr>
        <w:rFonts w:asciiTheme="minorHAnsi" w:hAnsiTheme="minorHAnsi" w:cstheme="minorHAnsi"/>
        <w:smallCaps/>
        <w:sz w:val="22"/>
        <w:szCs w:val="22"/>
      </w:rPr>
      <w:tab/>
    </w:r>
    <w:r w:rsidRPr="00393DF6">
      <w:rPr>
        <w:rFonts w:asciiTheme="minorHAnsi" w:hAnsiTheme="minorHAnsi" w:cstheme="minorHAnsi"/>
        <w:bCs/>
        <w:smallCaps/>
        <w:sz w:val="22"/>
        <w:szCs w:val="22"/>
      </w:rPr>
      <w:t>Jegyzője</w:t>
    </w:r>
  </w:p>
  <w:p w14:paraId="07F09D2D" w14:textId="77777777" w:rsidR="00F66621" w:rsidRPr="00393DF6" w:rsidRDefault="00F66621">
    <w:pPr>
      <w:pStyle w:val="lfej"/>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60F"/>
    <w:multiLevelType w:val="hybridMultilevel"/>
    <w:tmpl w:val="CB10982C"/>
    <w:lvl w:ilvl="0" w:tplc="80E43BFE">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CF6B23"/>
    <w:multiLevelType w:val="hybridMultilevel"/>
    <w:tmpl w:val="ED7A04EA"/>
    <w:lvl w:ilvl="0" w:tplc="040E0001">
      <w:start w:val="1"/>
      <w:numFmt w:val="bullet"/>
      <w:lvlText w:val=""/>
      <w:lvlJc w:val="left"/>
      <w:pPr>
        <w:ind w:left="11908" w:hanging="360"/>
      </w:pPr>
      <w:rPr>
        <w:rFonts w:ascii="Symbol" w:hAnsi="Symbol" w:hint="default"/>
      </w:rPr>
    </w:lvl>
    <w:lvl w:ilvl="1" w:tplc="040E0003" w:tentative="1">
      <w:start w:val="1"/>
      <w:numFmt w:val="bullet"/>
      <w:lvlText w:val="o"/>
      <w:lvlJc w:val="left"/>
      <w:pPr>
        <w:ind w:left="12628" w:hanging="360"/>
      </w:pPr>
      <w:rPr>
        <w:rFonts w:ascii="Courier New" w:hAnsi="Courier New" w:cs="Courier New" w:hint="default"/>
      </w:rPr>
    </w:lvl>
    <w:lvl w:ilvl="2" w:tplc="040E0005" w:tentative="1">
      <w:start w:val="1"/>
      <w:numFmt w:val="bullet"/>
      <w:lvlText w:val=""/>
      <w:lvlJc w:val="left"/>
      <w:pPr>
        <w:ind w:left="13348" w:hanging="360"/>
      </w:pPr>
      <w:rPr>
        <w:rFonts w:ascii="Wingdings" w:hAnsi="Wingdings" w:hint="default"/>
      </w:rPr>
    </w:lvl>
    <w:lvl w:ilvl="3" w:tplc="040E0001" w:tentative="1">
      <w:start w:val="1"/>
      <w:numFmt w:val="bullet"/>
      <w:lvlText w:val=""/>
      <w:lvlJc w:val="left"/>
      <w:pPr>
        <w:ind w:left="14068" w:hanging="360"/>
      </w:pPr>
      <w:rPr>
        <w:rFonts w:ascii="Symbol" w:hAnsi="Symbol" w:hint="default"/>
      </w:rPr>
    </w:lvl>
    <w:lvl w:ilvl="4" w:tplc="040E0003" w:tentative="1">
      <w:start w:val="1"/>
      <w:numFmt w:val="bullet"/>
      <w:lvlText w:val="o"/>
      <w:lvlJc w:val="left"/>
      <w:pPr>
        <w:ind w:left="14788" w:hanging="360"/>
      </w:pPr>
      <w:rPr>
        <w:rFonts w:ascii="Courier New" w:hAnsi="Courier New" w:cs="Courier New" w:hint="default"/>
      </w:rPr>
    </w:lvl>
    <w:lvl w:ilvl="5" w:tplc="040E0005" w:tentative="1">
      <w:start w:val="1"/>
      <w:numFmt w:val="bullet"/>
      <w:lvlText w:val=""/>
      <w:lvlJc w:val="left"/>
      <w:pPr>
        <w:ind w:left="15508" w:hanging="360"/>
      </w:pPr>
      <w:rPr>
        <w:rFonts w:ascii="Wingdings" w:hAnsi="Wingdings" w:hint="default"/>
      </w:rPr>
    </w:lvl>
    <w:lvl w:ilvl="6" w:tplc="040E0001" w:tentative="1">
      <w:start w:val="1"/>
      <w:numFmt w:val="bullet"/>
      <w:lvlText w:val=""/>
      <w:lvlJc w:val="left"/>
      <w:pPr>
        <w:ind w:left="16228" w:hanging="360"/>
      </w:pPr>
      <w:rPr>
        <w:rFonts w:ascii="Symbol" w:hAnsi="Symbol" w:hint="default"/>
      </w:rPr>
    </w:lvl>
    <w:lvl w:ilvl="7" w:tplc="040E0003" w:tentative="1">
      <w:start w:val="1"/>
      <w:numFmt w:val="bullet"/>
      <w:lvlText w:val="o"/>
      <w:lvlJc w:val="left"/>
      <w:pPr>
        <w:ind w:left="16948" w:hanging="360"/>
      </w:pPr>
      <w:rPr>
        <w:rFonts w:ascii="Courier New" w:hAnsi="Courier New" w:cs="Courier New" w:hint="default"/>
      </w:rPr>
    </w:lvl>
    <w:lvl w:ilvl="8" w:tplc="040E0005" w:tentative="1">
      <w:start w:val="1"/>
      <w:numFmt w:val="bullet"/>
      <w:lvlText w:val=""/>
      <w:lvlJc w:val="left"/>
      <w:pPr>
        <w:ind w:left="17668" w:hanging="360"/>
      </w:pPr>
      <w:rPr>
        <w:rFonts w:ascii="Wingdings" w:hAnsi="Wingdings" w:hint="default"/>
      </w:rPr>
    </w:lvl>
  </w:abstractNum>
  <w:abstractNum w:abstractNumId="2" w15:restartNumberingAfterBreak="0">
    <w:nsid w:val="0BF27371"/>
    <w:multiLevelType w:val="hybridMultilevel"/>
    <w:tmpl w:val="A7EA2C9E"/>
    <w:lvl w:ilvl="0" w:tplc="2A1CF39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502EEA"/>
    <w:multiLevelType w:val="hybridMultilevel"/>
    <w:tmpl w:val="97540AC2"/>
    <w:lvl w:ilvl="0" w:tplc="656C756E">
      <w:start w:val="2022"/>
      <w:numFmt w:val="bullet"/>
      <w:lvlText w:val="-"/>
      <w:lvlJc w:val="left"/>
      <w:pPr>
        <w:ind w:left="927" w:hanging="360"/>
      </w:pPr>
      <w:rPr>
        <w:rFonts w:ascii="Calibri" w:eastAsia="Calibri"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4" w15:restartNumberingAfterBreak="0">
    <w:nsid w:val="0F8750E6"/>
    <w:multiLevelType w:val="hybridMultilevel"/>
    <w:tmpl w:val="AE36FD78"/>
    <w:lvl w:ilvl="0" w:tplc="6EECB2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FB2F8E"/>
    <w:multiLevelType w:val="hybridMultilevel"/>
    <w:tmpl w:val="2AD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7303347"/>
    <w:multiLevelType w:val="hybridMultilevel"/>
    <w:tmpl w:val="40DC8B88"/>
    <w:lvl w:ilvl="0" w:tplc="E042FF8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D3D56D0"/>
    <w:multiLevelType w:val="hybridMultilevel"/>
    <w:tmpl w:val="2826A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F04C48"/>
    <w:multiLevelType w:val="hybridMultilevel"/>
    <w:tmpl w:val="3ABA475C"/>
    <w:lvl w:ilvl="0" w:tplc="6EECB2F2">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9" w15:restartNumberingAfterBreak="0">
    <w:nsid w:val="29EB4450"/>
    <w:multiLevelType w:val="hybridMultilevel"/>
    <w:tmpl w:val="AD6A4724"/>
    <w:lvl w:ilvl="0" w:tplc="850C7DE8">
      <w:start w:val="2020"/>
      <w:numFmt w:val="bullet"/>
      <w:lvlText w:val="-"/>
      <w:lvlJc w:val="left"/>
      <w:pPr>
        <w:ind w:left="2484" w:hanging="360"/>
      </w:pPr>
      <w:rPr>
        <w:rFonts w:ascii="Arial" w:eastAsia="Times New Roman" w:hAnsi="Arial" w:cs="Arial"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10" w15:restartNumberingAfterBreak="0">
    <w:nsid w:val="2D5842BE"/>
    <w:multiLevelType w:val="hybridMultilevel"/>
    <w:tmpl w:val="8CBCA5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0380319"/>
    <w:multiLevelType w:val="hybridMultilevel"/>
    <w:tmpl w:val="AD0415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3109507F"/>
    <w:multiLevelType w:val="hybridMultilevel"/>
    <w:tmpl w:val="DB1A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86779BA"/>
    <w:multiLevelType w:val="hybridMultilevel"/>
    <w:tmpl w:val="E4006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9972209"/>
    <w:multiLevelType w:val="multilevel"/>
    <w:tmpl w:val="D6701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7798A"/>
    <w:multiLevelType w:val="hybridMultilevel"/>
    <w:tmpl w:val="ABEAC062"/>
    <w:lvl w:ilvl="0" w:tplc="0270EAB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0552E6E"/>
    <w:multiLevelType w:val="hybridMultilevel"/>
    <w:tmpl w:val="E45AF6BA"/>
    <w:lvl w:ilvl="0" w:tplc="E30A9664">
      <w:start w:val="21"/>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5580CEB"/>
    <w:multiLevelType w:val="multilevel"/>
    <w:tmpl w:val="674A0DCA"/>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8" w15:restartNumberingAfterBreak="0">
    <w:nsid w:val="51A32A1C"/>
    <w:multiLevelType w:val="hybridMultilevel"/>
    <w:tmpl w:val="46F48634"/>
    <w:lvl w:ilvl="0" w:tplc="6C78D0E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9" w15:restartNumberingAfterBreak="0">
    <w:nsid w:val="54EC17A9"/>
    <w:multiLevelType w:val="hybridMultilevel"/>
    <w:tmpl w:val="BA362C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0757C8"/>
    <w:multiLevelType w:val="hybridMultilevel"/>
    <w:tmpl w:val="D414B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60E61884"/>
    <w:multiLevelType w:val="hybridMultilevel"/>
    <w:tmpl w:val="517EBD6A"/>
    <w:lvl w:ilvl="0" w:tplc="4A5E8CC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7245121A"/>
    <w:multiLevelType w:val="hybridMultilevel"/>
    <w:tmpl w:val="55D0A4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73DF7FE8"/>
    <w:multiLevelType w:val="hybridMultilevel"/>
    <w:tmpl w:val="7ED64B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F972B48"/>
    <w:multiLevelType w:val="multilevel"/>
    <w:tmpl w:val="67882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55597972">
    <w:abstractNumId w:val="4"/>
  </w:num>
  <w:num w:numId="2" w16cid:durableId="1430201194">
    <w:abstractNumId w:val="5"/>
  </w:num>
  <w:num w:numId="3" w16cid:durableId="1245799418">
    <w:abstractNumId w:val="12"/>
  </w:num>
  <w:num w:numId="4" w16cid:durableId="1046174070">
    <w:abstractNumId w:val="23"/>
  </w:num>
  <w:num w:numId="5" w16cid:durableId="291786456">
    <w:abstractNumId w:val="18"/>
  </w:num>
  <w:num w:numId="6" w16cid:durableId="473253752">
    <w:abstractNumId w:val="9"/>
  </w:num>
  <w:num w:numId="7" w16cid:durableId="740520043">
    <w:abstractNumId w:val="13"/>
  </w:num>
  <w:num w:numId="8" w16cid:durableId="707411493">
    <w:abstractNumId w:val="7"/>
  </w:num>
  <w:num w:numId="9" w16cid:durableId="696394678">
    <w:abstractNumId w:val="2"/>
  </w:num>
  <w:num w:numId="10" w16cid:durableId="1539854504">
    <w:abstractNumId w:val="1"/>
  </w:num>
  <w:num w:numId="11" w16cid:durableId="1015230735">
    <w:abstractNumId w:val="15"/>
  </w:num>
  <w:num w:numId="12" w16cid:durableId="1868986989">
    <w:abstractNumId w:val="3"/>
  </w:num>
  <w:num w:numId="13" w16cid:durableId="1934823117">
    <w:abstractNumId w:val="11"/>
  </w:num>
  <w:num w:numId="14" w16cid:durableId="1079212421">
    <w:abstractNumId w:val="8"/>
  </w:num>
  <w:num w:numId="15" w16cid:durableId="1172451641">
    <w:abstractNumId w:val="0"/>
  </w:num>
  <w:num w:numId="16" w16cid:durableId="1936546947">
    <w:abstractNumId w:val="19"/>
  </w:num>
  <w:num w:numId="17" w16cid:durableId="1960144084">
    <w:abstractNumId w:val="20"/>
  </w:num>
  <w:num w:numId="18" w16cid:durableId="1295521862">
    <w:abstractNumId w:val="21"/>
  </w:num>
  <w:num w:numId="19" w16cid:durableId="640355294">
    <w:abstractNumId w:val="22"/>
  </w:num>
  <w:num w:numId="20" w16cid:durableId="568812569">
    <w:abstractNumId w:val="6"/>
  </w:num>
  <w:num w:numId="21" w16cid:durableId="1816338256">
    <w:abstractNumId w:val="16"/>
  </w:num>
  <w:num w:numId="22" w16cid:durableId="1650862967">
    <w:abstractNumId w:val="10"/>
  </w:num>
  <w:num w:numId="23" w16cid:durableId="6606928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8327172">
    <w:abstractNumId w:val="14"/>
  </w:num>
  <w:num w:numId="25" w16cid:durableId="21039175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CE"/>
    <w:rsid w:val="0000004A"/>
    <w:rsid w:val="00000B6F"/>
    <w:rsid w:val="00000E00"/>
    <w:rsid w:val="0000178D"/>
    <w:rsid w:val="00003097"/>
    <w:rsid w:val="00003C4F"/>
    <w:rsid w:val="00003DC3"/>
    <w:rsid w:val="00005746"/>
    <w:rsid w:val="00005803"/>
    <w:rsid w:val="00005B32"/>
    <w:rsid w:val="0000673C"/>
    <w:rsid w:val="000067DD"/>
    <w:rsid w:val="00006813"/>
    <w:rsid w:val="00006BA8"/>
    <w:rsid w:val="00007BFA"/>
    <w:rsid w:val="000113EB"/>
    <w:rsid w:val="0001149B"/>
    <w:rsid w:val="00011E0B"/>
    <w:rsid w:val="00013974"/>
    <w:rsid w:val="00013B2F"/>
    <w:rsid w:val="00015B88"/>
    <w:rsid w:val="000165CB"/>
    <w:rsid w:val="00016907"/>
    <w:rsid w:val="00017006"/>
    <w:rsid w:val="00017A33"/>
    <w:rsid w:val="00021212"/>
    <w:rsid w:val="0002167B"/>
    <w:rsid w:val="00021BCC"/>
    <w:rsid w:val="000224D0"/>
    <w:rsid w:val="00022763"/>
    <w:rsid w:val="00022EA6"/>
    <w:rsid w:val="00023173"/>
    <w:rsid w:val="00023B04"/>
    <w:rsid w:val="00023EFA"/>
    <w:rsid w:val="00025910"/>
    <w:rsid w:val="00026B27"/>
    <w:rsid w:val="00026F4C"/>
    <w:rsid w:val="000276F0"/>
    <w:rsid w:val="000300CB"/>
    <w:rsid w:val="00030716"/>
    <w:rsid w:val="00031A44"/>
    <w:rsid w:val="0003278E"/>
    <w:rsid w:val="00032CEE"/>
    <w:rsid w:val="0003317F"/>
    <w:rsid w:val="00033C95"/>
    <w:rsid w:val="000344BB"/>
    <w:rsid w:val="00034831"/>
    <w:rsid w:val="00034AAE"/>
    <w:rsid w:val="000367CF"/>
    <w:rsid w:val="00036F43"/>
    <w:rsid w:val="00037E92"/>
    <w:rsid w:val="0004053D"/>
    <w:rsid w:val="00040BB6"/>
    <w:rsid w:val="000415B4"/>
    <w:rsid w:val="000417D8"/>
    <w:rsid w:val="00042DCD"/>
    <w:rsid w:val="000441C8"/>
    <w:rsid w:val="00044E5B"/>
    <w:rsid w:val="0004563E"/>
    <w:rsid w:val="000463FD"/>
    <w:rsid w:val="0004655A"/>
    <w:rsid w:val="00047917"/>
    <w:rsid w:val="00047967"/>
    <w:rsid w:val="00050580"/>
    <w:rsid w:val="00050E85"/>
    <w:rsid w:val="0005245E"/>
    <w:rsid w:val="00053936"/>
    <w:rsid w:val="00053CAD"/>
    <w:rsid w:val="00053D5D"/>
    <w:rsid w:val="00053DA3"/>
    <w:rsid w:val="00054041"/>
    <w:rsid w:val="00054CC3"/>
    <w:rsid w:val="000550D2"/>
    <w:rsid w:val="000550F0"/>
    <w:rsid w:val="000551EF"/>
    <w:rsid w:val="0005536F"/>
    <w:rsid w:val="00055A9C"/>
    <w:rsid w:val="00055E40"/>
    <w:rsid w:val="00056D26"/>
    <w:rsid w:val="000572BF"/>
    <w:rsid w:val="0005740D"/>
    <w:rsid w:val="00057D9C"/>
    <w:rsid w:val="00060702"/>
    <w:rsid w:val="00060DF7"/>
    <w:rsid w:val="00060E62"/>
    <w:rsid w:val="00062D55"/>
    <w:rsid w:val="0006422E"/>
    <w:rsid w:val="00065755"/>
    <w:rsid w:val="000657C1"/>
    <w:rsid w:val="000676DD"/>
    <w:rsid w:val="000679B8"/>
    <w:rsid w:val="00070494"/>
    <w:rsid w:val="0007203C"/>
    <w:rsid w:val="0007238C"/>
    <w:rsid w:val="00072F4F"/>
    <w:rsid w:val="000730F2"/>
    <w:rsid w:val="00073124"/>
    <w:rsid w:val="00073D95"/>
    <w:rsid w:val="00073FE3"/>
    <w:rsid w:val="0007407C"/>
    <w:rsid w:val="00074E0A"/>
    <w:rsid w:val="00075394"/>
    <w:rsid w:val="000754AD"/>
    <w:rsid w:val="00076350"/>
    <w:rsid w:val="00076441"/>
    <w:rsid w:val="00076B0D"/>
    <w:rsid w:val="00076D54"/>
    <w:rsid w:val="00076DC4"/>
    <w:rsid w:val="00077408"/>
    <w:rsid w:val="00077BAE"/>
    <w:rsid w:val="000805A9"/>
    <w:rsid w:val="000805D0"/>
    <w:rsid w:val="00080D87"/>
    <w:rsid w:val="00080F2E"/>
    <w:rsid w:val="0008147F"/>
    <w:rsid w:val="000829D6"/>
    <w:rsid w:val="00084A8F"/>
    <w:rsid w:val="00084ABC"/>
    <w:rsid w:val="00087131"/>
    <w:rsid w:val="000871EC"/>
    <w:rsid w:val="00091772"/>
    <w:rsid w:val="00091891"/>
    <w:rsid w:val="00091947"/>
    <w:rsid w:val="00091BE8"/>
    <w:rsid w:val="00091F1E"/>
    <w:rsid w:val="000921D1"/>
    <w:rsid w:val="000934A2"/>
    <w:rsid w:val="00094E49"/>
    <w:rsid w:val="000959FD"/>
    <w:rsid w:val="00095B06"/>
    <w:rsid w:val="00095BBA"/>
    <w:rsid w:val="00095D3D"/>
    <w:rsid w:val="000962B2"/>
    <w:rsid w:val="00096BC4"/>
    <w:rsid w:val="00097908"/>
    <w:rsid w:val="00097C7F"/>
    <w:rsid w:val="000A04B1"/>
    <w:rsid w:val="000A2DE6"/>
    <w:rsid w:val="000A2F66"/>
    <w:rsid w:val="000A3318"/>
    <w:rsid w:val="000A3818"/>
    <w:rsid w:val="000A3AE3"/>
    <w:rsid w:val="000A3EF9"/>
    <w:rsid w:val="000A5B32"/>
    <w:rsid w:val="000A72FC"/>
    <w:rsid w:val="000A7367"/>
    <w:rsid w:val="000A7D39"/>
    <w:rsid w:val="000B0278"/>
    <w:rsid w:val="000B09A2"/>
    <w:rsid w:val="000B0A1C"/>
    <w:rsid w:val="000B1EE4"/>
    <w:rsid w:val="000B4FD6"/>
    <w:rsid w:val="000B5FFB"/>
    <w:rsid w:val="000B6D2E"/>
    <w:rsid w:val="000B75D7"/>
    <w:rsid w:val="000C009D"/>
    <w:rsid w:val="000C0762"/>
    <w:rsid w:val="000C113C"/>
    <w:rsid w:val="000C19FA"/>
    <w:rsid w:val="000C1DC9"/>
    <w:rsid w:val="000C2024"/>
    <w:rsid w:val="000C29BE"/>
    <w:rsid w:val="000C2E09"/>
    <w:rsid w:val="000C316F"/>
    <w:rsid w:val="000C3248"/>
    <w:rsid w:val="000C3B3D"/>
    <w:rsid w:val="000C3DB8"/>
    <w:rsid w:val="000C50C9"/>
    <w:rsid w:val="000C5CA0"/>
    <w:rsid w:val="000C695F"/>
    <w:rsid w:val="000C6A93"/>
    <w:rsid w:val="000C6C8D"/>
    <w:rsid w:val="000C6E09"/>
    <w:rsid w:val="000D0A89"/>
    <w:rsid w:val="000D0DC5"/>
    <w:rsid w:val="000D0F23"/>
    <w:rsid w:val="000D18CF"/>
    <w:rsid w:val="000D2184"/>
    <w:rsid w:val="000D38C5"/>
    <w:rsid w:val="000D4202"/>
    <w:rsid w:val="000D4AEB"/>
    <w:rsid w:val="000D4C8C"/>
    <w:rsid w:val="000D51F4"/>
    <w:rsid w:val="000D5333"/>
    <w:rsid w:val="000D5554"/>
    <w:rsid w:val="000D5D42"/>
    <w:rsid w:val="000D642A"/>
    <w:rsid w:val="000D6D1C"/>
    <w:rsid w:val="000D6EC2"/>
    <w:rsid w:val="000D7C40"/>
    <w:rsid w:val="000E0656"/>
    <w:rsid w:val="000E087D"/>
    <w:rsid w:val="000E1064"/>
    <w:rsid w:val="000E15D3"/>
    <w:rsid w:val="000E1882"/>
    <w:rsid w:val="000E1EC2"/>
    <w:rsid w:val="000E28E5"/>
    <w:rsid w:val="000E31A2"/>
    <w:rsid w:val="000E405E"/>
    <w:rsid w:val="000E40F3"/>
    <w:rsid w:val="000E46B8"/>
    <w:rsid w:val="000E5A09"/>
    <w:rsid w:val="000E7111"/>
    <w:rsid w:val="000E7319"/>
    <w:rsid w:val="000E778F"/>
    <w:rsid w:val="000E79F9"/>
    <w:rsid w:val="000F10CB"/>
    <w:rsid w:val="000F1776"/>
    <w:rsid w:val="000F1A6B"/>
    <w:rsid w:val="000F206B"/>
    <w:rsid w:val="000F207B"/>
    <w:rsid w:val="000F24F7"/>
    <w:rsid w:val="000F2DC7"/>
    <w:rsid w:val="000F2FF1"/>
    <w:rsid w:val="000F36DE"/>
    <w:rsid w:val="000F4A27"/>
    <w:rsid w:val="000F7500"/>
    <w:rsid w:val="000F7EFE"/>
    <w:rsid w:val="001004C3"/>
    <w:rsid w:val="00100BCB"/>
    <w:rsid w:val="00100D97"/>
    <w:rsid w:val="00101461"/>
    <w:rsid w:val="00101C8F"/>
    <w:rsid w:val="00101E47"/>
    <w:rsid w:val="001027BB"/>
    <w:rsid w:val="00103A1C"/>
    <w:rsid w:val="0010426B"/>
    <w:rsid w:val="001045C2"/>
    <w:rsid w:val="001061F9"/>
    <w:rsid w:val="00110B91"/>
    <w:rsid w:val="00110BFE"/>
    <w:rsid w:val="00112F94"/>
    <w:rsid w:val="00113760"/>
    <w:rsid w:val="00113B6D"/>
    <w:rsid w:val="0011456F"/>
    <w:rsid w:val="00115761"/>
    <w:rsid w:val="001158A7"/>
    <w:rsid w:val="0011593D"/>
    <w:rsid w:val="00115A0D"/>
    <w:rsid w:val="00116051"/>
    <w:rsid w:val="0011613E"/>
    <w:rsid w:val="00116CE4"/>
    <w:rsid w:val="00121099"/>
    <w:rsid w:val="00121422"/>
    <w:rsid w:val="001215E3"/>
    <w:rsid w:val="00122597"/>
    <w:rsid w:val="00122AC2"/>
    <w:rsid w:val="00122B96"/>
    <w:rsid w:val="001236D5"/>
    <w:rsid w:val="00123775"/>
    <w:rsid w:val="00123FD4"/>
    <w:rsid w:val="0012426E"/>
    <w:rsid w:val="001243D1"/>
    <w:rsid w:val="00124725"/>
    <w:rsid w:val="0012568D"/>
    <w:rsid w:val="0012598A"/>
    <w:rsid w:val="001260A6"/>
    <w:rsid w:val="001260A7"/>
    <w:rsid w:val="00127715"/>
    <w:rsid w:val="001301E1"/>
    <w:rsid w:val="001313C2"/>
    <w:rsid w:val="00132161"/>
    <w:rsid w:val="00132B4A"/>
    <w:rsid w:val="00132BED"/>
    <w:rsid w:val="00133CE3"/>
    <w:rsid w:val="00134DDE"/>
    <w:rsid w:val="0013593F"/>
    <w:rsid w:val="00135CBD"/>
    <w:rsid w:val="001360EB"/>
    <w:rsid w:val="00136F1C"/>
    <w:rsid w:val="0013782C"/>
    <w:rsid w:val="001379F5"/>
    <w:rsid w:val="00137AEA"/>
    <w:rsid w:val="00141D00"/>
    <w:rsid w:val="00141D15"/>
    <w:rsid w:val="00141F1A"/>
    <w:rsid w:val="00142C1B"/>
    <w:rsid w:val="00143F73"/>
    <w:rsid w:val="001443CB"/>
    <w:rsid w:val="00144435"/>
    <w:rsid w:val="001444B3"/>
    <w:rsid w:val="00145343"/>
    <w:rsid w:val="00146427"/>
    <w:rsid w:val="0014760A"/>
    <w:rsid w:val="00147CD7"/>
    <w:rsid w:val="0015031F"/>
    <w:rsid w:val="00150C58"/>
    <w:rsid w:val="00151994"/>
    <w:rsid w:val="00152262"/>
    <w:rsid w:val="00152A33"/>
    <w:rsid w:val="001536DF"/>
    <w:rsid w:val="00153783"/>
    <w:rsid w:val="00153D7A"/>
    <w:rsid w:val="00154110"/>
    <w:rsid w:val="0015438B"/>
    <w:rsid w:val="0015546B"/>
    <w:rsid w:val="0015570D"/>
    <w:rsid w:val="00155F7F"/>
    <w:rsid w:val="0015656C"/>
    <w:rsid w:val="00157780"/>
    <w:rsid w:val="00157B71"/>
    <w:rsid w:val="001600BD"/>
    <w:rsid w:val="00160DA0"/>
    <w:rsid w:val="001612B7"/>
    <w:rsid w:val="0016271E"/>
    <w:rsid w:val="00164671"/>
    <w:rsid w:val="00164978"/>
    <w:rsid w:val="001650BD"/>
    <w:rsid w:val="001667D9"/>
    <w:rsid w:val="001701C8"/>
    <w:rsid w:val="00170E10"/>
    <w:rsid w:val="0017128D"/>
    <w:rsid w:val="00171D7C"/>
    <w:rsid w:val="0017376E"/>
    <w:rsid w:val="00173EB2"/>
    <w:rsid w:val="001748F8"/>
    <w:rsid w:val="0017665D"/>
    <w:rsid w:val="001767C1"/>
    <w:rsid w:val="001770E4"/>
    <w:rsid w:val="001779A4"/>
    <w:rsid w:val="001805FB"/>
    <w:rsid w:val="00180EA6"/>
    <w:rsid w:val="00183177"/>
    <w:rsid w:val="00183283"/>
    <w:rsid w:val="001834C8"/>
    <w:rsid w:val="0018468A"/>
    <w:rsid w:val="00186E2F"/>
    <w:rsid w:val="00186F5C"/>
    <w:rsid w:val="00187BAB"/>
    <w:rsid w:val="00187C7E"/>
    <w:rsid w:val="00190B85"/>
    <w:rsid w:val="00192C82"/>
    <w:rsid w:val="00193399"/>
    <w:rsid w:val="00193A00"/>
    <w:rsid w:val="001949E2"/>
    <w:rsid w:val="00194A0E"/>
    <w:rsid w:val="00195C0F"/>
    <w:rsid w:val="00196905"/>
    <w:rsid w:val="00196C51"/>
    <w:rsid w:val="00197695"/>
    <w:rsid w:val="001A05A1"/>
    <w:rsid w:val="001A07EA"/>
    <w:rsid w:val="001A0E71"/>
    <w:rsid w:val="001A14A2"/>
    <w:rsid w:val="001A1577"/>
    <w:rsid w:val="001A2F45"/>
    <w:rsid w:val="001A33A6"/>
    <w:rsid w:val="001A413B"/>
    <w:rsid w:val="001A4648"/>
    <w:rsid w:val="001A5068"/>
    <w:rsid w:val="001A6268"/>
    <w:rsid w:val="001A6760"/>
    <w:rsid w:val="001A712C"/>
    <w:rsid w:val="001B09A9"/>
    <w:rsid w:val="001B206D"/>
    <w:rsid w:val="001B2E44"/>
    <w:rsid w:val="001B3C3E"/>
    <w:rsid w:val="001B463B"/>
    <w:rsid w:val="001B46D6"/>
    <w:rsid w:val="001B4933"/>
    <w:rsid w:val="001B4FA9"/>
    <w:rsid w:val="001B5C0D"/>
    <w:rsid w:val="001B723C"/>
    <w:rsid w:val="001B7BC0"/>
    <w:rsid w:val="001C0276"/>
    <w:rsid w:val="001C08EF"/>
    <w:rsid w:val="001C0B5F"/>
    <w:rsid w:val="001C2557"/>
    <w:rsid w:val="001C285B"/>
    <w:rsid w:val="001C2980"/>
    <w:rsid w:val="001C2FCF"/>
    <w:rsid w:val="001C327E"/>
    <w:rsid w:val="001C34E0"/>
    <w:rsid w:val="001C37C1"/>
    <w:rsid w:val="001C4661"/>
    <w:rsid w:val="001C4EF9"/>
    <w:rsid w:val="001C546B"/>
    <w:rsid w:val="001C5C5F"/>
    <w:rsid w:val="001C6DAE"/>
    <w:rsid w:val="001C755A"/>
    <w:rsid w:val="001C79CE"/>
    <w:rsid w:val="001D0346"/>
    <w:rsid w:val="001D0DF1"/>
    <w:rsid w:val="001D149F"/>
    <w:rsid w:val="001D18B2"/>
    <w:rsid w:val="001D1F4A"/>
    <w:rsid w:val="001D2A48"/>
    <w:rsid w:val="001D35FC"/>
    <w:rsid w:val="001D3849"/>
    <w:rsid w:val="001D3CE5"/>
    <w:rsid w:val="001D4FA5"/>
    <w:rsid w:val="001D5027"/>
    <w:rsid w:val="001D5651"/>
    <w:rsid w:val="001D56BD"/>
    <w:rsid w:val="001D72A3"/>
    <w:rsid w:val="001D77D7"/>
    <w:rsid w:val="001E0103"/>
    <w:rsid w:val="001E04D7"/>
    <w:rsid w:val="001E18F5"/>
    <w:rsid w:val="001E1CB3"/>
    <w:rsid w:val="001E27BE"/>
    <w:rsid w:val="001E3726"/>
    <w:rsid w:val="001E4241"/>
    <w:rsid w:val="001E4CD0"/>
    <w:rsid w:val="001E518E"/>
    <w:rsid w:val="001F0234"/>
    <w:rsid w:val="001F132E"/>
    <w:rsid w:val="001F1521"/>
    <w:rsid w:val="001F18CC"/>
    <w:rsid w:val="001F2135"/>
    <w:rsid w:val="001F3423"/>
    <w:rsid w:val="001F426D"/>
    <w:rsid w:val="001F4402"/>
    <w:rsid w:val="001F5B14"/>
    <w:rsid w:val="001F61DB"/>
    <w:rsid w:val="001F64DE"/>
    <w:rsid w:val="001F64FC"/>
    <w:rsid w:val="001F6689"/>
    <w:rsid w:val="001F6B2E"/>
    <w:rsid w:val="001F7699"/>
    <w:rsid w:val="00200A65"/>
    <w:rsid w:val="00200E2A"/>
    <w:rsid w:val="002015C3"/>
    <w:rsid w:val="00201C57"/>
    <w:rsid w:val="0020227E"/>
    <w:rsid w:val="0020238C"/>
    <w:rsid w:val="00203645"/>
    <w:rsid w:val="00203E7F"/>
    <w:rsid w:val="00204153"/>
    <w:rsid w:val="00204CAC"/>
    <w:rsid w:val="002054A5"/>
    <w:rsid w:val="00205D9D"/>
    <w:rsid w:val="0020786A"/>
    <w:rsid w:val="002078F7"/>
    <w:rsid w:val="00207DC9"/>
    <w:rsid w:val="002105DC"/>
    <w:rsid w:val="0021199F"/>
    <w:rsid w:val="00213E64"/>
    <w:rsid w:val="00214911"/>
    <w:rsid w:val="00215A6B"/>
    <w:rsid w:val="00216095"/>
    <w:rsid w:val="00216FEE"/>
    <w:rsid w:val="002179C5"/>
    <w:rsid w:val="00217C68"/>
    <w:rsid w:val="00217D0A"/>
    <w:rsid w:val="00217F1F"/>
    <w:rsid w:val="002204D5"/>
    <w:rsid w:val="002215F0"/>
    <w:rsid w:val="0022162E"/>
    <w:rsid w:val="00221BD5"/>
    <w:rsid w:val="00223966"/>
    <w:rsid w:val="00223A7A"/>
    <w:rsid w:val="00223E65"/>
    <w:rsid w:val="0022401A"/>
    <w:rsid w:val="00224DA0"/>
    <w:rsid w:val="00224F65"/>
    <w:rsid w:val="002259B7"/>
    <w:rsid w:val="00226121"/>
    <w:rsid w:val="0022662A"/>
    <w:rsid w:val="002271E8"/>
    <w:rsid w:val="002278A0"/>
    <w:rsid w:val="00227A20"/>
    <w:rsid w:val="00227E66"/>
    <w:rsid w:val="00230BC1"/>
    <w:rsid w:val="002319F4"/>
    <w:rsid w:val="00231A3A"/>
    <w:rsid w:val="00231B2B"/>
    <w:rsid w:val="00232009"/>
    <w:rsid w:val="002323DB"/>
    <w:rsid w:val="00233493"/>
    <w:rsid w:val="002337EA"/>
    <w:rsid w:val="0023429A"/>
    <w:rsid w:val="00234827"/>
    <w:rsid w:val="00235127"/>
    <w:rsid w:val="00235320"/>
    <w:rsid w:val="00236393"/>
    <w:rsid w:val="00237028"/>
    <w:rsid w:val="0023795C"/>
    <w:rsid w:val="00237E19"/>
    <w:rsid w:val="00240007"/>
    <w:rsid w:val="00240D93"/>
    <w:rsid w:val="0024162A"/>
    <w:rsid w:val="002417A5"/>
    <w:rsid w:val="00241A54"/>
    <w:rsid w:val="00241EA3"/>
    <w:rsid w:val="0024487E"/>
    <w:rsid w:val="00245941"/>
    <w:rsid w:val="00245C4B"/>
    <w:rsid w:val="00245FC7"/>
    <w:rsid w:val="00247C8F"/>
    <w:rsid w:val="00250AB5"/>
    <w:rsid w:val="00250E24"/>
    <w:rsid w:val="00250F37"/>
    <w:rsid w:val="00251E21"/>
    <w:rsid w:val="00252123"/>
    <w:rsid w:val="0025289B"/>
    <w:rsid w:val="00252D7B"/>
    <w:rsid w:val="00253487"/>
    <w:rsid w:val="00253AC6"/>
    <w:rsid w:val="00254347"/>
    <w:rsid w:val="00254747"/>
    <w:rsid w:val="00254C0D"/>
    <w:rsid w:val="00254F8B"/>
    <w:rsid w:val="00255338"/>
    <w:rsid w:val="002560F4"/>
    <w:rsid w:val="00256143"/>
    <w:rsid w:val="00256C05"/>
    <w:rsid w:val="00256CD9"/>
    <w:rsid w:val="00257DC5"/>
    <w:rsid w:val="00261700"/>
    <w:rsid w:val="00262647"/>
    <w:rsid w:val="00263082"/>
    <w:rsid w:val="00263179"/>
    <w:rsid w:val="00266E3B"/>
    <w:rsid w:val="00266FA2"/>
    <w:rsid w:val="00267119"/>
    <w:rsid w:val="00267791"/>
    <w:rsid w:val="00267C6F"/>
    <w:rsid w:val="0027034B"/>
    <w:rsid w:val="00270AE8"/>
    <w:rsid w:val="00270BEC"/>
    <w:rsid w:val="00270DAB"/>
    <w:rsid w:val="002725FB"/>
    <w:rsid w:val="00272972"/>
    <w:rsid w:val="0027319C"/>
    <w:rsid w:val="00273AD0"/>
    <w:rsid w:val="0027429C"/>
    <w:rsid w:val="002742DC"/>
    <w:rsid w:val="00274CD2"/>
    <w:rsid w:val="0027514D"/>
    <w:rsid w:val="002753AD"/>
    <w:rsid w:val="00275414"/>
    <w:rsid w:val="00275D43"/>
    <w:rsid w:val="00275D74"/>
    <w:rsid w:val="0027641F"/>
    <w:rsid w:val="002779C4"/>
    <w:rsid w:val="00277FA8"/>
    <w:rsid w:val="0028049D"/>
    <w:rsid w:val="00280C54"/>
    <w:rsid w:val="00280C6B"/>
    <w:rsid w:val="00281582"/>
    <w:rsid w:val="00282D72"/>
    <w:rsid w:val="00282E3E"/>
    <w:rsid w:val="00283563"/>
    <w:rsid w:val="00283D63"/>
    <w:rsid w:val="002840CB"/>
    <w:rsid w:val="0028421D"/>
    <w:rsid w:val="00284639"/>
    <w:rsid w:val="002846C0"/>
    <w:rsid w:val="00284F19"/>
    <w:rsid w:val="00285B92"/>
    <w:rsid w:val="00285EB5"/>
    <w:rsid w:val="002877C4"/>
    <w:rsid w:val="002879BD"/>
    <w:rsid w:val="00287AC6"/>
    <w:rsid w:val="00287FD8"/>
    <w:rsid w:val="002907C0"/>
    <w:rsid w:val="00290C75"/>
    <w:rsid w:val="00291361"/>
    <w:rsid w:val="00291B88"/>
    <w:rsid w:val="00292C96"/>
    <w:rsid w:val="00293AD8"/>
    <w:rsid w:val="00293FC5"/>
    <w:rsid w:val="00294628"/>
    <w:rsid w:val="00295E6C"/>
    <w:rsid w:val="00296AE2"/>
    <w:rsid w:val="00296F78"/>
    <w:rsid w:val="002973C2"/>
    <w:rsid w:val="00297EFE"/>
    <w:rsid w:val="002A0540"/>
    <w:rsid w:val="002A1471"/>
    <w:rsid w:val="002A18DA"/>
    <w:rsid w:val="002A22A2"/>
    <w:rsid w:val="002A2669"/>
    <w:rsid w:val="002A271D"/>
    <w:rsid w:val="002A274B"/>
    <w:rsid w:val="002A2B5C"/>
    <w:rsid w:val="002A336B"/>
    <w:rsid w:val="002A38E0"/>
    <w:rsid w:val="002A3F7B"/>
    <w:rsid w:val="002A5A5D"/>
    <w:rsid w:val="002A5ADB"/>
    <w:rsid w:val="002A5BD6"/>
    <w:rsid w:val="002A69E8"/>
    <w:rsid w:val="002A6EF0"/>
    <w:rsid w:val="002A701B"/>
    <w:rsid w:val="002A7AEF"/>
    <w:rsid w:val="002A7FC4"/>
    <w:rsid w:val="002B00E9"/>
    <w:rsid w:val="002B021A"/>
    <w:rsid w:val="002B02D7"/>
    <w:rsid w:val="002B09B8"/>
    <w:rsid w:val="002B1B29"/>
    <w:rsid w:val="002B1FD9"/>
    <w:rsid w:val="002B3B8D"/>
    <w:rsid w:val="002B420D"/>
    <w:rsid w:val="002B42A9"/>
    <w:rsid w:val="002B4778"/>
    <w:rsid w:val="002B4B51"/>
    <w:rsid w:val="002B4C18"/>
    <w:rsid w:val="002B55E9"/>
    <w:rsid w:val="002B56AA"/>
    <w:rsid w:val="002B57D3"/>
    <w:rsid w:val="002B612A"/>
    <w:rsid w:val="002B6376"/>
    <w:rsid w:val="002B6A03"/>
    <w:rsid w:val="002B6BF4"/>
    <w:rsid w:val="002B72AE"/>
    <w:rsid w:val="002C0423"/>
    <w:rsid w:val="002C04B2"/>
    <w:rsid w:val="002C0D81"/>
    <w:rsid w:val="002C176B"/>
    <w:rsid w:val="002C27B5"/>
    <w:rsid w:val="002C2839"/>
    <w:rsid w:val="002C2942"/>
    <w:rsid w:val="002C29A1"/>
    <w:rsid w:val="002C301F"/>
    <w:rsid w:val="002C4CD5"/>
    <w:rsid w:val="002C6181"/>
    <w:rsid w:val="002C61EE"/>
    <w:rsid w:val="002C6A3A"/>
    <w:rsid w:val="002C6A7B"/>
    <w:rsid w:val="002C7561"/>
    <w:rsid w:val="002D16EF"/>
    <w:rsid w:val="002D1EED"/>
    <w:rsid w:val="002D238D"/>
    <w:rsid w:val="002D2B3C"/>
    <w:rsid w:val="002D2CD2"/>
    <w:rsid w:val="002D306B"/>
    <w:rsid w:val="002D351E"/>
    <w:rsid w:val="002D5015"/>
    <w:rsid w:val="002D64BB"/>
    <w:rsid w:val="002D7F4A"/>
    <w:rsid w:val="002E013A"/>
    <w:rsid w:val="002E01F0"/>
    <w:rsid w:val="002E0724"/>
    <w:rsid w:val="002E0741"/>
    <w:rsid w:val="002E0987"/>
    <w:rsid w:val="002E16B6"/>
    <w:rsid w:val="002E18DF"/>
    <w:rsid w:val="002E1A84"/>
    <w:rsid w:val="002E1CC7"/>
    <w:rsid w:val="002E2038"/>
    <w:rsid w:val="002E2410"/>
    <w:rsid w:val="002E2DCE"/>
    <w:rsid w:val="002E552A"/>
    <w:rsid w:val="002E57F3"/>
    <w:rsid w:val="002E6044"/>
    <w:rsid w:val="002E6D60"/>
    <w:rsid w:val="002E7B5A"/>
    <w:rsid w:val="002F0246"/>
    <w:rsid w:val="002F072D"/>
    <w:rsid w:val="002F08D2"/>
    <w:rsid w:val="002F0EEB"/>
    <w:rsid w:val="002F1634"/>
    <w:rsid w:val="002F304C"/>
    <w:rsid w:val="002F3148"/>
    <w:rsid w:val="002F3386"/>
    <w:rsid w:val="002F3B5F"/>
    <w:rsid w:val="002F400E"/>
    <w:rsid w:val="002F4AF5"/>
    <w:rsid w:val="002F4E0C"/>
    <w:rsid w:val="002F4EB5"/>
    <w:rsid w:val="002F5C36"/>
    <w:rsid w:val="002F7387"/>
    <w:rsid w:val="003009D8"/>
    <w:rsid w:val="003016D5"/>
    <w:rsid w:val="0030250E"/>
    <w:rsid w:val="0030309F"/>
    <w:rsid w:val="003041E4"/>
    <w:rsid w:val="00304DF9"/>
    <w:rsid w:val="00305B9A"/>
    <w:rsid w:val="00305D9A"/>
    <w:rsid w:val="00306F27"/>
    <w:rsid w:val="00306F63"/>
    <w:rsid w:val="00310484"/>
    <w:rsid w:val="00310E1D"/>
    <w:rsid w:val="003118BB"/>
    <w:rsid w:val="00311D00"/>
    <w:rsid w:val="00312008"/>
    <w:rsid w:val="00312CC9"/>
    <w:rsid w:val="00313296"/>
    <w:rsid w:val="00313682"/>
    <w:rsid w:val="0031547B"/>
    <w:rsid w:val="0031619E"/>
    <w:rsid w:val="00316B07"/>
    <w:rsid w:val="00316C7F"/>
    <w:rsid w:val="00317557"/>
    <w:rsid w:val="00317E4A"/>
    <w:rsid w:val="00317F3A"/>
    <w:rsid w:val="00321173"/>
    <w:rsid w:val="00321D31"/>
    <w:rsid w:val="003221D9"/>
    <w:rsid w:val="00322A4C"/>
    <w:rsid w:val="00322A8D"/>
    <w:rsid w:val="00323273"/>
    <w:rsid w:val="0032341D"/>
    <w:rsid w:val="003234D7"/>
    <w:rsid w:val="00323F61"/>
    <w:rsid w:val="0032446F"/>
    <w:rsid w:val="003247F5"/>
    <w:rsid w:val="0032548E"/>
    <w:rsid w:val="00325973"/>
    <w:rsid w:val="00326204"/>
    <w:rsid w:val="0032649B"/>
    <w:rsid w:val="003264D4"/>
    <w:rsid w:val="0032785D"/>
    <w:rsid w:val="00327C12"/>
    <w:rsid w:val="0033176F"/>
    <w:rsid w:val="00332427"/>
    <w:rsid w:val="003328CD"/>
    <w:rsid w:val="0033298A"/>
    <w:rsid w:val="00333029"/>
    <w:rsid w:val="00333137"/>
    <w:rsid w:val="0033363B"/>
    <w:rsid w:val="003356A6"/>
    <w:rsid w:val="003370FB"/>
    <w:rsid w:val="0033744B"/>
    <w:rsid w:val="00337A10"/>
    <w:rsid w:val="00337AFB"/>
    <w:rsid w:val="00340A78"/>
    <w:rsid w:val="0034108F"/>
    <w:rsid w:val="0034130E"/>
    <w:rsid w:val="0034174C"/>
    <w:rsid w:val="00342381"/>
    <w:rsid w:val="003425DF"/>
    <w:rsid w:val="00342D42"/>
    <w:rsid w:val="00342D63"/>
    <w:rsid w:val="00343601"/>
    <w:rsid w:val="00343D29"/>
    <w:rsid w:val="00344019"/>
    <w:rsid w:val="00344277"/>
    <w:rsid w:val="0034454F"/>
    <w:rsid w:val="00344F5D"/>
    <w:rsid w:val="00346320"/>
    <w:rsid w:val="003467DF"/>
    <w:rsid w:val="00346839"/>
    <w:rsid w:val="00346AE5"/>
    <w:rsid w:val="00350176"/>
    <w:rsid w:val="00350514"/>
    <w:rsid w:val="003510A5"/>
    <w:rsid w:val="00352321"/>
    <w:rsid w:val="00352B57"/>
    <w:rsid w:val="00353286"/>
    <w:rsid w:val="0035328A"/>
    <w:rsid w:val="003537F8"/>
    <w:rsid w:val="00353A00"/>
    <w:rsid w:val="00353E0A"/>
    <w:rsid w:val="003542BE"/>
    <w:rsid w:val="003546C8"/>
    <w:rsid w:val="00354B76"/>
    <w:rsid w:val="00355696"/>
    <w:rsid w:val="00355980"/>
    <w:rsid w:val="00356256"/>
    <w:rsid w:val="003562EF"/>
    <w:rsid w:val="00356CD0"/>
    <w:rsid w:val="003571F4"/>
    <w:rsid w:val="00357868"/>
    <w:rsid w:val="003579B2"/>
    <w:rsid w:val="00357BB4"/>
    <w:rsid w:val="0036089C"/>
    <w:rsid w:val="0036091E"/>
    <w:rsid w:val="00360F9B"/>
    <w:rsid w:val="0036192F"/>
    <w:rsid w:val="00362359"/>
    <w:rsid w:val="003629D9"/>
    <w:rsid w:val="00362CE6"/>
    <w:rsid w:val="00363A01"/>
    <w:rsid w:val="00364371"/>
    <w:rsid w:val="0036541F"/>
    <w:rsid w:val="0036557A"/>
    <w:rsid w:val="00366008"/>
    <w:rsid w:val="003662FA"/>
    <w:rsid w:val="0037084F"/>
    <w:rsid w:val="00371901"/>
    <w:rsid w:val="00371FF6"/>
    <w:rsid w:val="0037347E"/>
    <w:rsid w:val="00374183"/>
    <w:rsid w:val="00374413"/>
    <w:rsid w:val="003744F5"/>
    <w:rsid w:val="00375503"/>
    <w:rsid w:val="00375856"/>
    <w:rsid w:val="00375A32"/>
    <w:rsid w:val="00375EC4"/>
    <w:rsid w:val="00376DB0"/>
    <w:rsid w:val="003771D3"/>
    <w:rsid w:val="00377B76"/>
    <w:rsid w:val="00380F5B"/>
    <w:rsid w:val="00381811"/>
    <w:rsid w:val="00381B2E"/>
    <w:rsid w:val="0038217D"/>
    <w:rsid w:val="00382C50"/>
    <w:rsid w:val="00383145"/>
    <w:rsid w:val="00384078"/>
    <w:rsid w:val="00384160"/>
    <w:rsid w:val="0038430F"/>
    <w:rsid w:val="00384617"/>
    <w:rsid w:val="00385242"/>
    <w:rsid w:val="00385D49"/>
    <w:rsid w:val="003866C2"/>
    <w:rsid w:val="003868B1"/>
    <w:rsid w:val="00387E79"/>
    <w:rsid w:val="00390CEB"/>
    <w:rsid w:val="00390EBA"/>
    <w:rsid w:val="00390FC3"/>
    <w:rsid w:val="00391A46"/>
    <w:rsid w:val="00391F30"/>
    <w:rsid w:val="00393598"/>
    <w:rsid w:val="0039394A"/>
    <w:rsid w:val="00393DF6"/>
    <w:rsid w:val="00393FEC"/>
    <w:rsid w:val="003948C8"/>
    <w:rsid w:val="0039491A"/>
    <w:rsid w:val="003950B8"/>
    <w:rsid w:val="0039563C"/>
    <w:rsid w:val="00395B5A"/>
    <w:rsid w:val="00395B65"/>
    <w:rsid w:val="00395E2C"/>
    <w:rsid w:val="003961D3"/>
    <w:rsid w:val="003A0EB7"/>
    <w:rsid w:val="003A2613"/>
    <w:rsid w:val="003A2768"/>
    <w:rsid w:val="003A2A25"/>
    <w:rsid w:val="003A3378"/>
    <w:rsid w:val="003A3C45"/>
    <w:rsid w:val="003A4457"/>
    <w:rsid w:val="003A4560"/>
    <w:rsid w:val="003A53CB"/>
    <w:rsid w:val="003A58F4"/>
    <w:rsid w:val="003A7542"/>
    <w:rsid w:val="003A7793"/>
    <w:rsid w:val="003A7A7B"/>
    <w:rsid w:val="003A7B38"/>
    <w:rsid w:val="003B03B1"/>
    <w:rsid w:val="003B03CE"/>
    <w:rsid w:val="003B06A6"/>
    <w:rsid w:val="003B26FE"/>
    <w:rsid w:val="003B2783"/>
    <w:rsid w:val="003B3776"/>
    <w:rsid w:val="003B3F5F"/>
    <w:rsid w:val="003B5368"/>
    <w:rsid w:val="003B7003"/>
    <w:rsid w:val="003B78A7"/>
    <w:rsid w:val="003C05F5"/>
    <w:rsid w:val="003C0B86"/>
    <w:rsid w:val="003C10C3"/>
    <w:rsid w:val="003C2116"/>
    <w:rsid w:val="003C2391"/>
    <w:rsid w:val="003C259A"/>
    <w:rsid w:val="003C2CC6"/>
    <w:rsid w:val="003C38FD"/>
    <w:rsid w:val="003C3B36"/>
    <w:rsid w:val="003C3E0A"/>
    <w:rsid w:val="003C614F"/>
    <w:rsid w:val="003C624B"/>
    <w:rsid w:val="003C67DC"/>
    <w:rsid w:val="003C7054"/>
    <w:rsid w:val="003C74C2"/>
    <w:rsid w:val="003D02A0"/>
    <w:rsid w:val="003D0686"/>
    <w:rsid w:val="003D0A2B"/>
    <w:rsid w:val="003D14FB"/>
    <w:rsid w:val="003D1A88"/>
    <w:rsid w:val="003D1D15"/>
    <w:rsid w:val="003D269C"/>
    <w:rsid w:val="003D2D6A"/>
    <w:rsid w:val="003D2E72"/>
    <w:rsid w:val="003D2F4E"/>
    <w:rsid w:val="003D3728"/>
    <w:rsid w:val="003D4F4F"/>
    <w:rsid w:val="003D50C9"/>
    <w:rsid w:val="003D55F2"/>
    <w:rsid w:val="003D5E70"/>
    <w:rsid w:val="003D7D50"/>
    <w:rsid w:val="003E1554"/>
    <w:rsid w:val="003E22DB"/>
    <w:rsid w:val="003E2AEA"/>
    <w:rsid w:val="003E3637"/>
    <w:rsid w:val="003E47CD"/>
    <w:rsid w:val="003E51C3"/>
    <w:rsid w:val="003E5508"/>
    <w:rsid w:val="003E553C"/>
    <w:rsid w:val="003E5F6A"/>
    <w:rsid w:val="003E61B1"/>
    <w:rsid w:val="003E73D3"/>
    <w:rsid w:val="003E76C9"/>
    <w:rsid w:val="003E782D"/>
    <w:rsid w:val="003F0225"/>
    <w:rsid w:val="003F1D57"/>
    <w:rsid w:val="003F1E7A"/>
    <w:rsid w:val="003F27C9"/>
    <w:rsid w:val="003F2E4E"/>
    <w:rsid w:val="003F37BC"/>
    <w:rsid w:val="003F4F24"/>
    <w:rsid w:val="003F5464"/>
    <w:rsid w:val="003F6214"/>
    <w:rsid w:val="003F695D"/>
    <w:rsid w:val="003F72E3"/>
    <w:rsid w:val="003F7B01"/>
    <w:rsid w:val="004011A0"/>
    <w:rsid w:val="00401BEC"/>
    <w:rsid w:val="004020BA"/>
    <w:rsid w:val="00402649"/>
    <w:rsid w:val="00403438"/>
    <w:rsid w:val="00403723"/>
    <w:rsid w:val="00404558"/>
    <w:rsid w:val="00404826"/>
    <w:rsid w:val="0040517C"/>
    <w:rsid w:val="00405223"/>
    <w:rsid w:val="00405C3B"/>
    <w:rsid w:val="004061C2"/>
    <w:rsid w:val="00406861"/>
    <w:rsid w:val="004068F2"/>
    <w:rsid w:val="00406A41"/>
    <w:rsid w:val="004070F3"/>
    <w:rsid w:val="004108D7"/>
    <w:rsid w:val="00410A52"/>
    <w:rsid w:val="00410BB8"/>
    <w:rsid w:val="00410F7D"/>
    <w:rsid w:val="004110B3"/>
    <w:rsid w:val="00411631"/>
    <w:rsid w:val="00411A40"/>
    <w:rsid w:val="00413CD1"/>
    <w:rsid w:val="00414D78"/>
    <w:rsid w:val="00415227"/>
    <w:rsid w:val="00415CFA"/>
    <w:rsid w:val="00416122"/>
    <w:rsid w:val="00416676"/>
    <w:rsid w:val="00416A40"/>
    <w:rsid w:val="00416D06"/>
    <w:rsid w:val="00417336"/>
    <w:rsid w:val="00417E1F"/>
    <w:rsid w:val="00421930"/>
    <w:rsid w:val="00421CB0"/>
    <w:rsid w:val="004233A8"/>
    <w:rsid w:val="004241AB"/>
    <w:rsid w:val="00424CDC"/>
    <w:rsid w:val="00425C4F"/>
    <w:rsid w:val="00426F6B"/>
    <w:rsid w:val="00430140"/>
    <w:rsid w:val="004307CD"/>
    <w:rsid w:val="004322B5"/>
    <w:rsid w:val="0043289C"/>
    <w:rsid w:val="00432FE2"/>
    <w:rsid w:val="0043320F"/>
    <w:rsid w:val="004333DD"/>
    <w:rsid w:val="00433DAA"/>
    <w:rsid w:val="00433ED1"/>
    <w:rsid w:val="004344C8"/>
    <w:rsid w:val="00435291"/>
    <w:rsid w:val="00435F8D"/>
    <w:rsid w:val="00436B36"/>
    <w:rsid w:val="0043772F"/>
    <w:rsid w:val="004378F4"/>
    <w:rsid w:val="0044176F"/>
    <w:rsid w:val="00441FC9"/>
    <w:rsid w:val="00443181"/>
    <w:rsid w:val="004433D6"/>
    <w:rsid w:val="00443B8C"/>
    <w:rsid w:val="00443F56"/>
    <w:rsid w:val="0044411E"/>
    <w:rsid w:val="0044416D"/>
    <w:rsid w:val="0044560F"/>
    <w:rsid w:val="00445F78"/>
    <w:rsid w:val="0044691C"/>
    <w:rsid w:val="004469A3"/>
    <w:rsid w:val="004477AB"/>
    <w:rsid w:val="00447D99"/>
    <w:rsid w:val="00453ACB"/>
    <w:rsid w:val="0045501C"/>
    <w:rsid w:val="004566A5"/>
    <w:rsid w:val="0045694A"/>
    <w:rsid w:val="0045700E"/>
    <w:rsid w:val="00460009"/>
    <w:rsid w:val="004606AB"/>
    <w:rsid w:val="00460D45"/>
    <w:rsid w:val="00460FEE"/>
    <w:rsid w:val="00461316"/>
    <w:rsid w:val="0046181B"/>
    <w:rsid w:val="00461A5A"/>
    <w:rsid w:val="0046326E"/>
    <w:rsid w:val="00463497"/>
    <w:rsid w:val="00464A64"/>
    <w:rsid w:val="00464F17"/>
    <w:rsid w:val="00466FE9"/>
    <w:rsid w:val="0047028E"/>
    <w:rsid w:val="00470545"/>
    <w:rsid w:val="00470938"/>
    <w:rsid w:val="00470D95"/>
    <w:rsid w:val="00470DB3"/>
    <w:rsid w:val="0047241F"/>
    <w:rsid w:val="004727FB"/>
    <w:rsid w:val="00472A9D"/>
    <w:rsid w:val="00472C2A"/>
    <w:rsid w:val="00473466"/>
    <w:rsid w:val="0047360D"/>
    <w:rsid w:val="00473835"/>
    <w:rsid w:val="00473FEA"/>
    <w:rsid w:val="00474167"/>
    <w:rsid w:val="00474455"/>
    <w:rsid w:val="004747B3"/>
    <w:rsid w:val="0047491D"/>
    <w:rsid w:val="00474A86"/>
    <w:rsid w:val="00475978"/>
    <w:rsid w:val="00475C4C"/>
    <w:rsid w:val="00476555"/>
    <w:rsid w:val="004765A8"/>
    <w:rsid w:val="00476976"/>
    <w:rsid w:val="00477072"/>
    <w:rsid w:val="004775D8"/>
    <w:rsid w:val="0047788B"/>
    <w:rsid w:val="00477A52"/>
    <w:rsid w:val="004807AA"/>
    <w:rsid w:val="004811D8"/>
    <w:rsid w:val="004814FB"/>
    <w:rsid w:val="00481803"/>
    <w:rsid w:val="00481ECC"/>
    <w:rsid w:val="00482AE4"/>
    <w:rsid w:val="00484919"/>
    <w:rsid w:val="00485197"/>
    <w:rsid w:val="00485FCB"/>
    <w:rsid w:val="00486579"/>
    <w:rsid w:val="0048663B"/>
    <w:rsid w:val="00486D3F"/>
    <w:rsid w:val="00486F98"/>
    <w:rsid w:val="00490D8C"/>
    <w:rsid w:val="004912A4"/>
    <w:rsid w:val="004915FF"/>
    <w:rsid w:val="00491ACB"/>
    <w:rsid w:val="00492B59"/>
    <w:rsid w:val="00493701"/>
    <w:rsid w:val="00493D06"/>
    <w:rsid w:val="00494B53"/>
    <w:rsid w:val="00494D54"/>
    <w:rsid w:val="00494F71"/>
    <w:rsid w:val="004955F3"/>
    <w:rsid w:val="00495909"/>
    <w:rsid w:val="00496969"/>
    <w:rsid w:val="00497B4E"/>
    <w:rsid w:val="00497D1C"/>
    <w:rsid w:val="00497ECD"/>
    <w:rsid w:val="004A0C91"/>
    <w:rsid w:val="004A1065"/>
    <w:rsid w:val="004A10C0"/>
    <w:rsid w:val="004A17B1"/>
    <w:rsid w:val="004A1DC9"/>
    <w:rsid w:val="004A305A"/>
    <w:rsid w:val="004A39D6"/>
    <w:rsid w:val="004A3F03"/>
    <w:rsid w:val="004A460F"/>
    <w:rsid w:val="004A47F9"/>
    <w:rsid w:val="004A5222"/>
    <w:rsid w:val="004A52D8"/>
    <w:rsid w:val="004A67D1"/>
    <w:rsid w:val="004A6A82"/>
    <w:rsid w:val="004B0080"/>
    <w:rsid w:val="004B1150"/>
    <w:rsid w:val="004B11E9"/>
    <w:rsid w:val="004B123B"/>
    <w:rsid w:val="004B206E"/>
    <w:rsid w:val="004B2EAA"/>
    <w:rsid w:val="004B4407"/>
    <w:rsid w:val="004B4FE5"/>
    <w:rsid w:val="004B4FEF"/>
    <w:rsid w:val="004B5C5E"/>
    <w:rsid w:val="004B68C0"/>
    <w:rsid w:val="004C0507"/>
    <w:rsid w:val="004C0575"/>
    <w:rsid w:val="004C0DCC"/>
    <w:rsid w:val="004C1440"/>
    <w:rsid w:val="004C1933"/>
    <w:rsid w:val="004C1BF5"/>
    <w:rsid w:val="004C285C"/>
    <w:rsid w:val="004C51B1"/>
    <w:rsid w:val="004C52F6"/>
    <w:rsid w:val="004C5A00"/>
    <w:rsid w:val="004C6752"/>
    <w:rsid w:val="004C6DE2"/>
    <w:rsid w:val="004D095B"/>
    <w:rsid w:val="004D0D07"/>
    <w:rsid w:val="004D1D95"/>
    <w:rsid w:val="004D21BB"/>
    <w:rsid w:val="004D2422"/>
    <w:rsid w:val="004D26F0"/>
    <w:rsid w:val="004D30C9"/>
    <w:rsid w:val="004D505B"/>
    <w:rsid w:val="004D6CB5"/>
    <w:rsid w:val="004D772C"/>
    <w:rsid w:val="004D78A3"/>
    <w:rsid w:val="004D7B83"/>
    <w:rsid w:val="004D7CE9"/>
    <w:rsid w:val="004E1BCF"/>
    <w:rsid w:val="004E350B"/>
    <w:rsid w:val="004E47FB"/>
    <w:rsid w:val="004E4FFF"/>
    <w:rsid w:val="004E5397"/>
    <w:rsid w:val="004E6569"/>
    <w:rsid w:val="004E7A8A"/>
    <w:rsid w:val="004E7A94"/>
    <w:rsid w:val="004F09FE"/>
    <w:rsid w:val="004F1F4E"/>
    <w:rsid w:val="004F1F83"/>
    <w:rsid w:val="004F27D2"/>
    <w:rsid w:val="004F37DC"/>
    <w:rsid w:val="004F443B"/>
    <w:rsid w:val="004F4774"/>
    <w:rsid w:val="004F5458"/>
    <w:rsid w:val="004F57AB"/>
    <w:rsid w:val="004F57C6"/>
    <w:rsid w:val="004F5C0D"/>
    <w:rsid w:val="004F6C7F"/>
    <w:rsid w:val="004F7418"/>
    <w:rsid w:val="004F7A8A"/>
    <w:rsid w:val="004F7FE2"/>
    <w:rsid w:val="0050002B"/>
    <w:rsid w:val="005004CE"/>
    <w:rsid w:val="00500604"/>
    <w:rsid w:val="005007DE"/>
    <w:rsid w:val="005011CE"/>
    <w:rsid w:val="005015F7"/>
    <w:rsid w:val="005016F1"/>
    <w:rsid w:val="00503692"/>
    <w:rsid w:val="005037B2"/>
    <w:rsid w:val="0050394E"/>
    <w:rsid w:val="00504FF6"/>
    <w:rsid w:val="00505485"/>
    <w:rsid w:val="00505788"/>
    <w:rsid w:val="0050603C"/>
    <w:rsid w:val="005064C5"/>
    <w:rsid w:val="00506C4B"/>
    <w:rsid w:val="00506C9D"/>
    <w:rsid w:val="0050796A"/>
    <w:rsid w:val="00507FE2"/>
    <w:rsid w:val="00510158"/>
    <w:rsid w:val="00510728"/>
    <w:rsid w:val="005116D6"/>
    <w:rsid w:val="00511818"/>
    <w:rsid w:val="00511EDB"/>
    <w:rsid w:val="0051362C"/>
    <w:rsid w:val="00513E4A"/>
    <w:rsid w:val="00514D4D"/>
    <w:rsid w:val="00515A52"/>
    <w:rsid w:val="005162F0"/>
    <w:rsid w:val="00516592"/>
    <w:rsid w:val="005207E9"/>
    <w:rsid w:val="00520B70"/>
    <w:rsid w:val="00520BA1"/>
    <w:rsid w:val="00520BF9"/>
    <w:rsid w:val="00520FDF"/>
    <w:rsid w:val="005216DB"/>
    <w:rsid w:val="00521CE6"/>
    <w:rsid w:val="00521F2A"/>
    <w:rsid w:val="0052272B"/>
    <w:rsid w:val="00522D24"/>
    <w:rsid w:val="005233B0"/>
    <w:rsid w:val="0052340E"/>
    <w:rsid w:val="005236BF"/>
    <w:rsid w:val="00523EE1"/>
    <w:rsid w:val="005243EF"/>
    <w:rsid w:val="00524405"/>
    <w:rsid w:val="0052595B"/>
    <w:rsid w:val="00526F22"/>
    <w:rsid w:val="00527B2E"/>
    <w:rsid w:val="00527C2A"/>
    <w:rsid w:val="00527CE9"/>
    <w:rsid w:val="00527ECE"/>
    <w:rsid w:val="00530A48"/>
    <w:rsid w:val="00530FAD"/>
    <w:rsid w:val="005320E7"/>
    <w:rsid w:val="00532FC7"/>
    <w:rsid w:val="0053422F"/>
    <w:rsid w:val="00534319"/>
    <w:rsid w:val="00534640"/>
    <w:rsid w:val="00534DAC"/>
    <w:rsid w:val="00535D3E"/>
    <w:rsid w:val="005368BE"/>
    <w:rsid w:val="00536D58"/>
    <w:rsid w:val="00536D9C"/>
    <w:rsid w:val="00537DA5"/>
    <w:rsid w:val="0054005F"/>
    <w:rsid w:val="00540DB2"/>
    <w:rsid w:val="00543310"/>
    <w:rsid w:val="00543738"/>
    <w:rsid w:val="0054400D"/>
    <w:rsid w:val="005445D9"/>
    <w:rsid w:val="00544692"/>
    <w:rsid w:val="00544A4B"/>
    <w:rsid w:val="005457FD"/>
    <w:rsid w:val="005458B3"/>
    <w:rsid w:val="00545C0E"/>
    <w:rsid w:val="00545E83"/>
    <w:rsid w:val="0054681D"/>
    <w:rsid w:val="00546AF8"/>
    <w:rsid w:val="0054770A"/>
    <w:rsid w:val="00547C27"/>
    <w:rsid w:val="00550CC6"/>
    <w:rsid w:val="00550D18"/>
    <w:rsid w:val="0055171A"/>
    <w:rsid w:val="0055211C"/>
    <w:rsid w:val="00552223"/>
    <w:rsid w:val="00552C7C"/>
    <w:rsid w:val="005537B8"/>
    <w:rsid w:val="00554010"/>
    <w:rsid w:val="0055458E"/>
    <w:rsid w:val="005547F5"/>
    <w:rsid w:val="00554F58"/>
    <w:rsid w:val="00555082"/>
    <w:rsid w:val="0055559A"/>
    <w:rsid w:val="005557DE"/>
    <w:rsid w:val="0055688A"/>
    <w:rsid w:val="005569C4"/>
    <w:rsid w:val="00557368"/>
    <w:rsid w:val="0056172C"/>
    <w:rsid w:val="00561C64"/>
    <w:rsid w:val="00561E01"/>
    <w:rsid w:val="005625C6"/>
    <w:rsid w:val="00563357"/>
    <w:rsid w:val="00563938"/>
    <w:rsid w:val="00563A2B"/>
    <w:rsid w:val="0056412D"/>
    <w:rsid w:val="00564778"/>
    <w:rsid w:val="005647A6"/>
    <w:rsid w:val="00564B84"/>
    <w:rsid w:val="00564D9D"/>
    <w:rsid w:val="00565F06"/>
    <w:rsid w:val="00566F76"/>
    <w:rsid w:val="00567D17"/>
    <w:rsid w:val="00567D9A"/>
    <w:rsid w:val="005700B4"/>
    <w:rsid w:val="005700E7"/>
    <w:rsid w:val="00570744"/>
    <w:rsid w:val="005708A4"/>
    <w:rsid w:val="00571AC2"/>
    <w:rsid w:val="005723E9"/>
    <w:rsid w:val="00573AB3"/>
    <w:rsid w:val="00573DA0"/>
    <w:rsid w:val="00574376"/>
    <w:rsid w:val="00574E47"/>
    <w:rsid w:val="005754BC"/>
    <w:rsid w:val="00576F61"/>
    <w:rsid w:val="00580593"/>
    <w:rsid w:val="00580D8C"/>
    <w:rsid w:val="00580FF2"/>
    <w:rsid w:val="0058191D"/>
    <w:rsid w:val="00582A7C"/>
    <w:rsid w:val="0058308D"/>
    <w:rsid w:val="00584EC0"/>
    <w:rsid w:val="00585055"/>
    <w:rsid w:val="00585E5A"/>
    <w:rsid w:val="00586665"/>
    <w:rsid w:val="00586BB5"/>
    <w:rsid w:val="0058729F"/>
    <w:rsid w:val="00587BE7"/>
    <w:rsid w:val="00590879"/>
    <w:rsid w:val="00590A27"/>
    <w:rsid w:val="00592A32"/>
    <w:rsid w:val="00594BE7"/>
    <w:rsid w:val="00595F7C"/>
    <w:rsid w:val="00596553"/>
    <w:rsid w:val="005978D5"/>
    <w:rsid w:val="005979E0"/>
    <w:rsid w:val="005A099A"/>
    <w:rsid w:val="005A0D02"/>
    <w:rsid w:val="005A1C90"/>
    <w:rsid w:val="005A1E75"/>
    <w:rsid w:val="005A1EB3"/>
    <w:rsid w:val="005A2877"/>
    <w:rsid w:val="005A397D"/>
    <w:rsid w:val="005A5044"/>
    <w:rsid w:val="005A6E9B"/>
    <w:rsid w:val="005A77B9"/>
    <w:rsid w:val="005A77D1"/>
    <w:rsid w:val="005B0C7D"/>
    <w:rsid w:val="005B0E06"/>
    <w:rsid w:val="005B1356"/>
    <w:rsid w:val="005B1C5C"/>
    <w:rsid w:val="005B44B0"/>
    <w:rsid w:val="005B4870"/>
    <w:rsid w:val="005B5605"/>
    <w:rsid w:val="005B5747"/>
    <w:rsid w:val="005B68B7"/>
    <w:rsid w:val="005B74F8"/>
    <w:rsid w:val="005B76F4"/>
    <w:rsid w:val="005B7C1E"/>
    <w:rsid w:val="005B7F02"/>
    <w:rsid w:val="005C0140"/>
    <w:rsid w:val="005C0B11"/>
    <w:rsid w:val="005C0ED9"/>
    <w:rsid w:val="005C1089"/>
    <w:rsid w:val="005C1F63"/>
    <w:rsid w:val="005C26FE"/>
    <w:rsid w:val="005C2891"/>
    <w:rsid w:val="005C311F"/>
    <w:rsid w:val="005C4877"/>
    <w:rsid w:val="005C491B"/>
    <w:rsid w:val="005C5C1C"/>
    <w:rsid w:val="005C609D"/>
    <w:rsid w:val="005C7632"/>
    <w:rsid w:val="005C7757"/>
    <w:rsid w:val="005C77FC"/>
    <w:rsid w:val="005D0E46"/>
    <w:rsid w:val="005D1E75"/>
    <w:rsid w:val="005D3A35"/>
    <w:rsid w:val="005D3E66"/>
    <w:rsid w:val="005D4802"/>
    <w:rsid w:val="005D4EF6"/>
    <w:rsid w:val="005D6C41"/>
    <w:rsid w:val="005D6EDF"/>
    <w:rsid w:val="005D7917"/>
    <w:rsid w:val="005E13A2"/>
    <w:rsid w:val="005E154D"/>
    <w:rsid w:val="005E312F"/>
    <w:rsid w:val="005E32E5"/>
    <w:rsid w:val="005E35F5"/>
    <w:rsid w:val="005E3F84"/>
    <w:rsid w:val="005E42DA"/>
    <w:rsid w:val="005E494E"/>
    <w:rsid w:val="005E4C43"/>
    <w:rsid w:val="005E697D"/>
    <w:rsid w:val="005E73E4"/>
    <w:rsid w:val="005F004C"/>
    <w:rsid w:val="005F13DF"/>
    <w:rsid w:val="005F19FE"/>
    <w:rsid w:val="005F1A05"/>
    <w:rsid w:val="005F1C4E"/>
    <w:rsid w:val="005F253C"/>
    <w:rsid w:val="005F2AD6"/>
    <w:rsid w:val="005F4223"/>
    <w:rsid w:val="005F4F0C"/>
    <w:rsid w:val="005F55EA"/>
    <w:rsid w:val="005F701F"/>
    <w:rsid w:val="005F7645"/>
    <w:rsid w:val="005F7667"/>
    <w:rsid w:val="005F79C8"/>
    <w:rsid w:val="005F7B15"/>
    <w:rsid w:val="005F7FA5"/>
    <w:rsid w:val="006022D5"/>
    <w:rsid w:val="0060248E"/>
    <w:rsid w:val="00602D3A"/>
    <w:rsid w:val="00603662"/>
    <w:rsid w:val="006041A9"/>
    <w:rsid w:val="00604309"/>
    <w:rsid w:val="006047AB"/>
    <w:rsid w:val="006054C9"/>
    <w:rsid w:val="006059EB"/>
    <w:rsid w:val="00605CAB"/>
    <w:rsid w:val="00605F73"/>
    <w:rsid w:val="00606451"/>
    <w:rsid w:val="00606ACD"/>
    <w:rsid w:val="006072CE"/>
    <w:rsid w:val="006072EF"/>
    <w:rsid w:val="00610C46"/>
    <w:rsid w:val="006119A9"/>
    <w:rsid w:val="00611E74"/>
    <w:rsid w:val="006126D8"/>
    <w:rsid w:val="00612C4A"/>
    <w:rsid w:val="00612CE2"/>
    <w:rsid w:val="00612E5E"/>
    <w:rsid w:val="00612E61"/>
    <w:rsid w:val="0061339E"/>
    <w:rsid w:val="00613636"/>
    <w:rsid w:val="00614BBE"/>
    <w:rsid w:val="0061565A"/>
    <w:rsid w:val="00615DA6"/>
    <w:rsid w:val="006161AF"/>
    <w:rsid w:val="006163F4"/>
    <w:rsid w:val="006172EE"/>
    <w:rsid w:val="00620F83"/>
    <w:rsid w:val="0062110C"/>
    <w:rsid w:val="006212D6"/>
    <w:rsid w:val="00621847"/>
    <w:rsid w:val="0062199A"/>
    <w:rsid w:val="00621C0C"/>
    <w:rsid w:val="00621E15"/>
    <w:rsid w:val="00621F5E"/>
    <w:rsid w:val="0062248C"/>
    <w:rsid w:val="0062251A"/>
    <w:rsid w:val="00622534"/>
    <w:rsid w:val="00623554"/>
    <w:rsid w:val="00623597"/>
    <w:rsid w:val="00623B87"/>
    <w:rsid w:val="00623F2B"/>
    <w:rsid w:val="006260B6"/>
    <w:rsid w:val="006264A7"/>
    <w:rsid w:val="006300FE"/>
    <w:rsid w:val="00630D17"/>
    <w:rsid w:val="0063192E"/>
    <w:rsid w:val="006320B7"/>
    <w:rsid w:val="00632CD1"/>
    <w:rsid w:val="00632CEF"/>
    <w:rsid w:val="006341C9"/>
    <w:rsid w:val="00635B2C"/>
    <w:rsid w:val="00636025"/>
    <w:rsid w:val="00636B31"/>
    <w:rsid w:val="00637CF6"/>
    <w:rsid w:val="006412C3"/>
    <w:rsid w:val="006416D3"/>
    <w:rsid w:val="00641C06"/>
    <w:rsid w:val="006424FA"/>
    <w:rsid w:val="00642C78"/>
    <w:rsid w:val="006433A4"/>
    <w:rsid w:val="006452A6"/>
    <w:rsid w:val="00646682"/>
    <w:rsid w:val="0064669B"/>
    <w:rsid w:val="00647D0C"/>
    <w:rsid w:val="006504C2"/>
    <w:rsid w:val="00650DBE"/>
    <w:rsid w:val="00651057"/>
    <w:rsid w:val="00651A59"/>
    <w:rsid w:val="00653D13"/>
    <w:rsid w:val="006545FA"/>
    <w:rsid w:val="00654B63"/>
    <w:rsid w:val="00655299"/>
    <w:rsid w:val="006556AC"/>
    <w:rsid w:val="00655A47"/>
    <w:rsid w:val="00655E2F"/>
    <w:rsid w:val="00656AB7"/>
    <w:rsid w:val="00657129"/>
    <w:rsid w:val="00657DE1"/>
    <w:rsid w:val="006612A8"/>
    <w:rsid w:val="00661519"/>
    <w:rsid w:val="0066236C"/>
    <w:rsid w:val="00662D18"/>
    <w:rsid w:val="00662D7B"/>
    <w:rsid w:val="006631FC"/>
    <w:rsid w:val="006652E6"/>
    <w:rsid w:val="00665655"/>
    <w:rsid w:val="00665EF4"/>
    <w:rsid w:val="00666824"/>
    <w:rsid w:val="00666BB6"/>
    <w:rsid w:val="00667727"/>
    <w:rsid w:val="006710F6"/>
    <w:rsid w:val="00671A6B"/>
    <w:rsid w:val="0067271C"/>
    <w:rsid w:val="006730C3"/>
    <w:rsid w:val="006730CC"/>
    <w:rsid w:val="00673753"/>
    <w:rsid w:val="0067394B"/>
    <w:rsid w:val="00673B9D"/>
    <w:rsid w:val="00673BDA"/>
    <w:rsid w:val="00674318"/>
    <w:rsid w:val="00674938"/>
    <w:rsid w:val="0067567F"/>
    <w:rsid w:val="00676AEE"/>
    <w:rsid w:val="00677131"/>
    <w:rsid w:val="006806B2"/>
    <w:rsid w:val="00680780"/>
    <w:rsid w:val="00680B68"/>
    <w:rsid w:val="00681DC0"/>
    <w:rsid w:val="0068253A"/>
    <w:rsid w:val="006829F9"/>
    <w:rsid w:val="00682F18"/>
    <w:rsid w:val="00682F3B"/>
    <w:rsid w:val="006834D3"/>
    <w:rsid w:val="00684681"/>
    <w:rsid w:val="00686807"/>
    <w:rsid w:val="00687B73"/>
    <w:rsid w:val="00687E20"/>
    <w:rsid w:val="00687E8A"/>
    <w:rsid w:val="00690474"/>
    <w:rsid w:val="006909A3"/>
    <w:rsid w:val="006911C1"/>
    <w:rsid w:val="006911E6"/>
    <w:rsid w:val="006920BD"/>
    <w:rsid w:val="00692A46"/>
    <w:rsid w:val="00692D29"/>
    <w:rsid w:val="00692D2A"/>
    <w:rsid w:val="00692F9B"/>
    <w:rsid w:val="00694FEB"/>
    <w:rsid w:val="00695D47"/>
    <w:rsid w:val="00695FD7"/>
    <w:rsid w:val="006973CF"/>
    <w:rsid w:val="006A00B3"/>
    <w:rsid w:val="006A04C1"/>
    <w:rsid w:val="006A0532"/>
    <w:rsid w:val="006A0B93"/>
    <w:rsid w:val="006A1699"/>
    <w:rsid w:val="006A1BE8"/>
    <w:rsid w:val="006A1F20"/>
    <w:rsid w:val="006A226B"/>
    <w:rsid w:val="006A2416"/>
    <w:rsid w:val="006A33A3"/>
    <w:rsid w:val="006A37C6"/>
    <w:rsid w:val="006A43C3"/>
    <w:rsid w:val="006A5976"/>
    <w:rsid w:val="006A5FDA"/>
    <w:rsid w:val="006A6B20"/>
    <w:rsid w:val="006A6E21"/>
    <w:rsid w:val="006A6E46"/>
    <w:rsid w:val="006A7114"/>
    <w:rsid w:val="006A7297"/>
    <w:rsid w:val="006A763E"/>
    <w:rsid w:val="006A7E47"/>
    <w:rsid w:val="006A7FF8"/>
    <w:rsid w:val="006B0978"/>
    <w:rsid w:val="006B0EA0"/>
    <w:rsid w:val="006B2D33"/>
    <w:rsid w:val="006B3C01"/>
    <w:rsid w:val="006B4861"/>
    <w:rsid w:val="006B5192"/>
    <w:rsid w:val="006B5218"/>
    <w:rsid w:val="006B5FF1"/>
    <w:rsid w:val="006B67FD"/>
    <w:rsid w:val="006B73E1"/>
    <w:rsid w:val="006B7F1F"/>
    <w:rsid w:val="006C01CA"/>
    <w:rsid w:val="006C0436"/>
    <w:rsid w:val="006C0A23"/>
    <w:rsid w:val="006C1225"/>
    <w:rsid w:val="006C19FC"/>
    <w:rsid w:val="006C1ACF"/>
    <w:rsid w:val="006C1B54"/>
    <w:rsid w:val="006C332E"/>
    <w:rsid w:val="006C36AF"/>
    <w:rsid w:val="006C38D1"/>
    <w:rsid w:val="006C42CA"/>
    <w:rsid w:val="006C4E50"/>
    <w:rsid w:val="006C5F35"/>
    <w:rsid w:val="006C6037"/>
    <w:rsid w:val="006D05A5"/>
    <w:rsid w:val="006D0F92"/>
    <w:rsid w:val="006D1095"/>
    <w:rsid w:val="006D1FC9"/>
    <w:rsid w:val="006D30D1"/>
    <w:rsid w:val="006D30DC"/>
    <w:rsid w:val="006D3978"/>
    <w:rsid w:val="006D4136"/>
    <w:rsid w:val="006D436A"/>
    <w:rsid w:val="006D46C3"/>
    <w:rsid w:val="006D48AF"/>
    <w:rsid w:val="006D59CA"/>
    <w:rsid w:val="006D6C2D"/>
    <w:rsid w:val="006D6DB6"/>
    <w:rsid w:val="006E0FB0"/>
    <w:rsid w:val="006E1891"/>
    <w:rsid w:val="006E290B"/>
    <w:rsid w:val="006E5D9B"/>
    <w:rsid w:val="006E6495"/>
    <w:rsid w:val="006E6D27"/>
    <w:rsid w:val="006E716D"/>
    <w:rsid w:val="006E7367"/>
    <w:rsid w:val="006F0568"/>
    <w:rsid w:val="006F0F22"/>
    <w:rsid w:val="006F176E"/>
    <w:rsid w:val="006F189A"/>
    <w:rsid w:val="006F1A97"/>
    <w:rsid w:val="006F2DE5"/>
    <w:rsid w:val="006F3232"/>
    <w:rsid w:val="006F4DB6"/>
    <w:rsid w:val="006F6549"/>
    <w:rsid w:val="006F6A47"/>
    <w:rsid w:val="006F6D88"/>
    <w:rsid w:val="006F765C"/>
    <w:rsid w:val="006F7D30"/>
    <w:rsid w:val="006F7E3D"/>
    <w:rsid w:val="007016B9"/>
    <w:rsid w:val="007029C8"/>
    <w:rsid w:val="007034A7"/>
    <w:rsid w:val="00703CA8"/>
    <w:rsid w:val="00703FE3"/>
    <w:rsid w:val="00704005"/>
    <w:rsid w:val="00704B0C"/>
    <w:rsid w:val="00704F52"/>
    <w:rsid w:val="00706841"/>
    <w:rsid w:val="00706C7A"/>
    <w:rsid w:val="00706C80"/>
    <w:rsid w:val="00710424"/>
    <w:rsid w:val="00710AA0"/>
    <w:rsid w:val="00710DB3"/>
    <w:rsid w:val="00710DFE"/>
    <w:rsid w:val="00710EC4"/>
    <w:rsid w:val="00711035"/>
    <w:rsid w:val="0071124A"/>
    <w:rsid w:val="00712061"/>
    <w:rsid w:val="007122A6"/>
    <w:rsid w:val="007136B5"/>
    <w:rsid w:val="00714279"/>
    <w:rsid w:val="0071477C"/>
    <w:rsid w:val="00714B95"/>
    <w:rsid w:val="00715540"/>
    <w:rsid w:val="00715FC8"/>
    <w:rsid w:val="007160FA"/>
    <w:rsid w:val="00716AF3"/>
    <w:rsid w:val="00716DB1"/>
    <w:rsid w:val="00716F88"/>
    <w:rsid w:val="007170A6"/>
    <w:rsid w:val="0071781D"/>
    <w:rsid w:val="00717BF4"/>
    <w:rsid w:val="00717E43"/>
    <w:rsid w:val="00721500"/>
    <w:rsid w:val="007222E5"/>
    <w:rsid w:val="00722A9B"/>
    <w:rsid w:val="00723F2E"/>
    <w:rsid w:val="00724232"/>
    <w:rsid w:val="007258C8"/>
    <w:rsid w:val="00725A21"/>
    <w:rsid w:val="00725B46"/>
    <w:rsid w:val="00725CCC"/>
    <w:rsid w:val="007260F2"/>
    <w:rsid w:val="0072673A"/>
    <w:rsid w:val="00727408"/>
    <w:rsid w:val="00727C63"/>
    <w:rsid w:val="00730E70"/>
    <w:rsid w:val="00732259"/>
    <w:rsid w:val="00732263"/>
    <w:rsid w:val="007322FC"/>
    <w:rsid w:val="00732A3F"/>
    <w:rsid w:val="007342D5"/>
    <w:rsid w:val="0073498F"/>
    <w:rsid w:val="00734D22"/>
    <w:rsid w:val="0073559C"/>
    <w:rsid w:val="00735FF7"/>
    <w:rsid w:val="00736B23"/>
    <w:rsid w:val="00736B35"/>
    <w:rsid w:val="00736E66"/>
    <w:rsid w:val="00736F0C"/>
    <w:rsid w:val="007375F5"/>
    <w:rsid w:val="007378FA"/>
    <w:rsid w:val="00737B58"/>
    <w:rsid w:val="00740509"/>
    <w:rsid w:val="00742D0A"/>
    <w:rsid w:val="0074342D"/>
    <w:rsid w:val="0074387F"/>
    <w:rsid w:val="007443D8"/>
    <w:rsid w:val="0074547F"/>
    <w:rsid w:val="0074557C"/>
    <w:rsid w:val="00745E2A"/>
    <w:rsid w:val="007468F4"/>
    <w:rsid w:val="00746E1B"/>
    <w:rsid w:val="007500F4"/>
    <w:rsid w:val="00750453"/>
    <w:rsid w:val="007505EE"/>
    <w:rsid w:val="007507DF"/>
    <w:rsid w:val="00750C34"/>
    <w:rsid w:val="00750D95"/>
    <w:rsid w:val="0075119B"/>
    <w:rsid w:val="007517C8"/>
    <w:rsid w:val="00751CCF"/>
    <w:rsid w:val="00751EA4"/>
    <w:rsid w:val="00752889"/>
    <w:rsid w:val="007537B8"/>
    <w:rsid w:val="0075469C"/>
    <w:rsid w:val="00754DB2"/>
    <w:rsid w:val="00756F50"/>
    <w:rsid w:val="007578D3"/>
    <w:rsid w:val="00757D89"/>
    <w:rsid w:val="00760FD4"/>
    <w:rsid w:val="007611F1"/>
    <w:rsid w:val="0076132F"/>
    <w:rsid w:val="00761DB5"/>
    <w:rsid w:val="0076236B"/>
    <w:rsid w:val="00762A8F"/>
    <w:rsid w:val="007631F2"/>
    <w:rsid w:val="00763204"/>
    <w:rsid w:val="007633C5"/>
    <w:rsid w:val="00763AD7"/>
    <w:rsid w:val="00763AD9"/>
    <w:rsid w:val="00763C55"/>
    <w:rsid w:val="007644FB"/>
    <w:rsid w:val="007654DC"/>
    <w:rsid w:val="00765C00"/>
    <w:rsid w:val="007670AB"/>
    <w:rsid w:val="007676A0"/>
    <w:rsid w:val="00767C71"/>
    <w:rsid w:val="00770E4F"/>
    <w:rsid w:val="00770FBF"/>
    <w:rsid w:val="007719EB"/>
    <w:rsid w:val="00772390"/>
    <w:rsid w:val="00772689"/>
    <w:rsid w:val="00772A55"/>
    <w:rsid w:val="007733AD"/>
    <w:rsid w:val="00773580"/>
    <w:rsid w:val="00774072"/>
    <w:rsid w:val="007744FE"/>
    <w:rsid w:val="0077493E"/>
    <w:rsid w:val="00775F56"/>
    <w:rsid w:val="00775FF5"/>
    <w:rsid w:val="00776596"/>
    <w:rsid w:val="00776C3A"/>
    <w:rsid w:val="00776DEB"/>
    <w:rsid w:val="007811BC"/>
    <w:rsid w:val="0078205E"/>
    <w:rsid w:val="00782E07"/>
    <w:rsid w:val="00782E26"/>
    <w:rsid w:val="00783221"/>
    <w:rsid w:val="00783900"/>
    <w:rsid w:val="0078520D"/>
    <w:rsid w:val="00786E4D"/>
    <w:rsid w:val="007876B8"/>
    <w:rsid w:val="00787E50"/>
    <w:rsid w:val="007900E8"/>
    <w:rsid w:val="00791105"/>
    <w:rsid w:val="007928D8"/>
    <w:rsid w:val="007929C6"/>
    <w:rsid w:val="00792DA2"/>
    <w:rsid w:val="00792F1A"/>
    <w:rsid w:val="00792F33"/>
    <w:rsid w:val="00792F62"/>
    <w:rsid w:val="00793764"/>
    <w:rsid w:val="00793A06"/>
    <w:rsid w:val="00793AA5"/>
    <w:rsid w:val="00794DB9"/>
    <w:rsid w:val="00795164"/>
    <w:rsid w:val="0079516E"/>
    <w:rsid w:val="00795FE6"/>
    <w:rsid w:val="00796370"/>
    <w:rsid w:val="007A094C"/>
    <w:rsid w:val="007A277B"/>
    <w:rsid w:val="007A282B"/>
    <w:rsid w:val="007A2B1D"/>
    <w:rsid w:val="007A2D72"/>
    <w:rsid w:val="007A2DD7"/>
    <w:rsid w:val="007A371E"/>
    <w:rsid w:val="007A4756"/>
    <w:rsid w:val="007A4FCD"/>
    <w:rsid w:val="007A59BE"/>
    <w:rsid w:val="007A5DE6"/>
    <w:rsid w:val="007A5E7A"/>
    <w:rsid w:val="007A628C"/>
    <w:rsid w:val="007A654F"/>
    <w:rsid w:val="007A71A6"/>
    <w:rsid w:val="007A7F4A"/>
    <w:rsid w:val="007B14DD"/>
    <w:rsid w:val="007B187D"/>
    <w:rsid w:val="007B1DFE"/>
    <w:rsid w:val="007B203B"/>
    <w:rsid w:val="007B2FF9"/>
    <w:rsid w:val="007B31BF"/>
    <w:rsid w:val="007B3247"/>
    <w:rsid w:val="007B3B0F"/>
    <w:rsid w:val="007B4AC9"/>
    <w:rsid w:val="007B4B29"/>
    <w:rsid w:val="007B5AA3"/>
    <w:rsid w:val="007B5D1C"/>
    <w:rsid w:val="007B6519"/>
    <w:rsid w:val="007B6723"/>
    <w:rsid w:val="007B6D49"/>
    <w:rsid w:val="007C0017"/>
    <w:rsid w:val="007C065E"/>
    <w:rsid w:val="007C0ECE"/>
    <w:rsid w:val="007C149C"/>
    <w:rsid w:val="007C14FD"/>
    <w:rsid w:val="007C1C6F"/>
    <w:rsid w:val="007C1D5D"/>
    <w:rsid w:val="007C2C5C"/>
    <w:rsid w:val="007C4286"/>
    <w:rsid w:val="007C42A8"/>
    <w:rsid w:val="007C4706"/>
    <w:rsid w:val="007C49DC"/>
    <w:rsid w:val="007C6096"/>
    <w:rsid w:val="007C669B"/>
    <w:rsid w:val="007C71BB"/>
    <w:rsid w:val="007C7427"/>
    <w:rsid w:val="007C7976"/>
    <w:rsid w:val="007C7F31"/>
    <w:rsid w:val="007D06FB"/>
    <w:rsid w:val="007D1761"/>
    <w:rsid w:val="007D1832"/>
    <w:rsid w:val="007D1FEF"/>
    <w:rsid w:val="007D2AB1"/>
    <w:rsid w:val="007D3480"/>
    <w:rsid w:val="007D36A3"/>
    <w:rsid w:val="007D3BE7"/>
    <w:rsid w:val="007D5322"/>
    <w:rsid w:val="007D7213"/>
    <w:rsid w:val="007D7C2D"/>
    <w:rsid w:val="007E00BD"/>
    <w:rsid w:val="007E037D"/>
    <w:rsid w:val="007E06ED"/>
    <w:rsid w:val="007E07D3"/>
    <w:rsid w:val="007E0B1E"/>
    <w:rsid w:val="007E1A77"/>
    <w:rsid w:val="007E1EE6"/>
    <w:rsid w:val="007E2087"/>
    <w:rsid w:val="007E2263"/>
    <w:rsid w:val="007E37ED"/>
    <w:rsid w:val="007E3845"/>
    <w:rsid w:val="007E3FFC"/>
    <w:rsid w:val="007E50F8"/>
    <w:rsid w:val="007E52A3"/>
    <w:rsid w:val="007E5697"/>
    <w:rsid w:val="007E57A1"/>
    <w:rsid w:val="007E681F"/>
    <w:rsid w:val="007E6C8B"/>
    <w:rsid w:val="007E70CB"/>
    <w:rsid w:val="007E79C6"/>
    <w:rsid w:val="007E7C52"/>
    <w:rsid w:val="007F1BB9"/>
    <w:rsid w:val="007F1F03"/>
    <w:rsid w:val="007F2B4E"/>
    <w:rsid w:val="007F2F31"/>
    <w:rsid w:val="007F3CAE"/>
    <w:rsid w:val="007F3F53"/>
    <w:rsid w:val="007F43C9"/>
    <w:rsid w:val="007F454D"/>
    <w:rsid w:val="007F4C41"/>
    <w:rsid w:val="007F5229"/>
    <w:rsid w:val="007F5356"/>
    <w:rsid w:val="007F5A22"/>
    <w:rsid w:val="007F704E"/>
    <w:rsid w:val="007F7132"/>
    <w:rsid w:val="007F768E"/>
    <w:rsid w:val="007F7BDB"/>
    <w:rsid w:val="007F7F81"/>
    <w:rsid w:val="0080027B"/>
    <w:rsid w:val="00800BF7"/>
    <w:rsid w:val="0080185E"/>
    <w:rsid w:val="0080201C"/>
    <w:rsid w:val="0080285B"/>
    <w:rsid w:val="00802B88"/>
    <w:rsid w:val="00803DB8"/>
    <w:rsid w:val="0080465C"/>
    <w:rsid w:val="00804832"/>
    <w:rsid w:val="00804AF4"/>
    <w:rsid w:val="00804E61"/>
    <w:rsid w:val="00805438"/>
    <w:rsid w:val="008058EB"/>
    <w:rsid w:val="00805F4D"/>
    <w:rsid w:val="00805F8A"/>
    <w:rsid w:val="00807052"/>
    <w:rsid w:val="00810359"/>
    <w:rsid w:val="008103AB"/>
    <w:rsid w:val="00810565"/>
    <w:rsid w:val="0081134E"/>
    <w:rsid w:val="00812F57"/>
    <w:rsid w:val="008132C8"/>
    <w:rsid w:val="008136FF"/>
    <w:rsid w:val="00813AA4"/>
    <w:rsid w:val="00813D6F"/>
    <w:rsid w:val="008144EF"/>
    <w:rsid w:val="0081460E"/>
    <w:rsid w:val="008153EF"/>
    <w:rsid w:val="00816B10"/>
    <w:rsid w:val="00817AB6"/>
    <w:rsid w:val="008209E3"/>
    <w:rsid w:val="00820D4E"/>
    <w:rsid w:val="008218C1"/>
    <w:rsid w:val="008220AF"/>
    <w:rsid w:val="008220E3"/>
    <w:rsid w:val="00823443"/>
    <w:rsid w:val="008237E4"/>
    <w:rsid w:val="008244CB"/>
    <w:rsid w:val="00824619"/>
    <w:rsid w:val="008247FE"/>
    <w:rsid w:val="00824DE6"/>
    <w:rsid w:val="0082509C"/>
    <w:rsid w:val="00825402"/>
    <w:rsid w:val="0082624A"/>
    <w:rsid w:val="008265F5"/>
    <w:rsid w:val="008304A1"/>
    <w:rsid w:val="00831ECF"/>
    <w:rsid w:val="00832C2A"/>
    <w:rsid w:val="0083691E"/>
    <w:rsid w:val="00837BB8"/>
    <w:rsid w:val="00841094"/>
    <w:rsid w:val="00842C29"/>
    <w:rsid w:val="00842FFB"/>
    <w:rsid w:val="00843D35"/>
    <w:rsid w:val="008455A1"/>
    <w:rsid w:val="00845A71"/>
    <w:rsid w:val="00846B11"/>
    <w:rsid w:val="00846B14"/>
    <w:rsid w:val="00846FAE"/>
    <w:rsid w:val="0084714A"/>
    <w:rsid w:val="008474BC"/>
    <w:rsid w:val="008477ED"/>
    <w:rsid w:val="0085014F"/>
    <w:rsid w:val="00850748"/>
    <w:rsid w:val="00850A37"/>
    <w:rsid w:val="00851C08"/>
    <w:rsid w:val="0085285A"/>
    <w:rsid w:val="00852E4C"/>
    <w:rsid w:val="00853535"/>
    <w:rsid w:val="00853705"/>
    <w:rsid w:val="00854261"/>
    <w:rsid w:val="00854577"/>
    <w:rsid w:val="008559BF"/>
    <w:rsid w:val="00856B51"/>
    <w:rsid w:val="00856B9A"/>
    <w:rsid w:val="00856E40"/>
    <w:rsid w:val="00857820"/>
    <w:rsid w:val="00857D86"/>
    <w:rsid w:val="00860341"/>
    <w:rsid w:val="00860D7A"/>
    <w:rsid w:val="00860DCE"/>
    <w:rsid w:val="00860E0E"/>
    <w:rsid w:val="00860ECA"/>
    <w:rsid w:val="00861968"/>
    <w:rsid w:val="0086263E"/>
    <w:rsid w:val="00862961"/>
    <w:rsid w:val="00862FFC"/>
    <w:rsid w:val="00863789"/>
    <w:rsid w:val="00864F8C"/>
    <w:rsid w:val="00865357"/>
    <w:rsid w:val="00865849"/>
    <w:rsid w:val="00867032"/>
    <w:rsid w:val="0087031D"/>
    <w:rsid w:val="00870FAB"/>
    <w:rsid w:val="00871C63"/>
    <w:rsid w:val="00871F65"/>
    <w:rsid w:val="00872615"/>
    <w:rsid w:val="008728D0"/>
    <w:rsid w:val="0087354E"/>
    <w:rsid w:val="00873DD8"/>
    <w:rsid w:val="00874251"/>
    <w:rsid w:val="008746B5"/>
    <w:rsid w:val="00874C7E"/>
    <w:rsid w:val="00874CFB"/>
    <w:rsid w:val="00874ED8"/>
    <w:rsid w:val="00875426"/>
    <w:rsid w:val="00875A77"/>
    <w:rsid w:val="00875D74"/>
    <w:rsid w:val="00875E1A"/>
    <w:rsid w:val="00876CBB"/>
    <w:rsid w:val="00876EF7"/>
    <w:rsid w:val="008774A3"/>
    <w:rsid w:val="00877570"/>
    <w:rsid w:val="00877DEE"/>
    <w:rsid w:val="00877E52"/>
    <w:rsid w:val="008801DA"/>
    <w:rsid w:val="00880F8C"/>
    <w:rsid w:val="0088111E"/>
    <w:rsid w:val="0088136D"/>
    <w:rsid w:val="008818F0"/>
    <w:rsid w:val="00881F08"/>
    <w:rsid w:val="00882058"/>
    <w:rsid w:val="0088242E"/>
    <w:rsid w:val="00883FFA"/>
    <w:rsid w:val="0088526D"/>
    <w:rsid w:val="0088570D"/>
    <w:rsid w:val="008870DD"/>
    <w:rsid w:val="00887DBC"/>
    <w:rsid w:val="00890080"/>
    <w:rsid w:val="00890814"/>
    <w:rsid w:val="008912E6"/>
    <w:rsid w:val="00891FFE"/>
    <w:rsid w:val="00892679"/>
    <w:rsid w:val="00892AD9"/>
    <w:rsid w:val="00893CD3"/>
    <w:rsid w:val="00893F5B"/>
    <w:rsid w:val="008948C3"/>
    <w:rsid w:val="008949E6"/>
    <w:rsid w:val="00894E5C"/>
    <w:rsid w:val="00895192"/>
    <w:rsid w:val="00895A13"/>
    <w:rsid w:val="008967EE"/>
    <w:rsid w:val="00896B08"/>
    <w:rsid w:val="00896D96"/>
    <w:rsid w:val="00897BDF"/>
    <w:rsid w:val="00897E67"/>
    <w:rsid w:val="008A07B0"/>
    <w:rsid w:val="008A0B5F"/>
    <w:rsid w:val="008A0F6C"/>
    <w:rsid w:val="008A166C"/>
    <w:rsid w:val="008A19E9"/>
    <w:rsid w:val="008A1BD2"/>
    <w:rsid w:val="008A1EBA"/>
    <w:rsid w:val="008A250F"/>
    <w:rsid w:val="008A2690"/>
    <w:rsid w:val="008A285D"/>
    <w:rsid w:val="008A2885"/>
    <w:rsid w:val="008A2D3B"/>
    <w:rsid w:val="008A2DC6"/>
    <w:rsid w:val="008A3B18"/>
    <w:rsid w:val="008A42E9"/>
    <w:rsid w:val="008A55A6"/>
    <w:rsid w:val="008A6E8F"/>
    <w:rsid w:val="008B0CD1"/>
    <w:rsid w:val="008B112F"/>
    <w:rsid w:val="008B143A"/>
    <w:rsid w:val="008B1908"/>
    <w:rsid w:val="008B2E32"/>
    <w:rsid w:val="008B3BD7"/>
    <w:rsid w:val="008B6006"/>
    <w:rsid w:val="008B64E3"/>
    <w:rsid w:val="008B6E7A"/>
    <w:rsid w:val="008B776B"/>
    <w:rsid w:val="008C0162"/>
    <w:rsid w:val="008C1823"/>
    <w:rsid w:val="008C1927"/>
    <w:rsid w:val="008C23C0"/>
    <w:rsid w:val="008C24D1"/>
    <w:rsid w:val="008C2C2B"/>
    <w:rsid w:val="008C3DA3"/>
    <w:rsid w:val="008C490F"/>
    <w:rsid w:val="008C5CA4"/>
    <w:rsid w:val="008C698E"/>
    <w:rsid w:val="008C6DBF"/>
    <w:rsid w:val="008D095D"/>
    <w:rsid w:val="008D13C3"/>
    <w:rsid w:val="008D1F32"/>
    <w:rsid w:val="008D26D2"/>
    <w:rsid w:val="008D42EB"/>
    <w:rsid w:val="008D49AE"/>
    <w:rsid w:val="008D49E3"/>
    <w:rsid w:val="008D5987"/>
    <w:rsid w:val="008D7253"/>
    <w:rsid w:val="008D7517"/>
    <w:rsid w:val="008D77C8"/>
    <w:rsid w:val="008E1217"/>
    <w:rsid w:val="008E1576"/>
    <w:rsid w:val="008E1591"/>
    <w:rsid w:val="008E3FBE"/>
    <w:rsid w:val="008E413E"/>
    <w:rsid w:val="008E4274"/>
    <w:rsid w:val="008E4348"/>
    <w:rsid w:val="008E452E"/>
    <w:rsid w:val="008E544B"/>
    <w:rsid w:val="008E7510"/>
    <w:rsid w:val="008F0175"/>
    <w:rsid w:val="008F09CA"/>
    <w:rsid w:val="008F210D"/>
    <w:rsid w:val="008F2166"/>
    <w:rsid w:val="008F22B4"/>
    <w:rsid w:val="008F26A3"/>
    <w:rsid w:val="008F2ECF"/>
    <w:rsid w:val="008F43F8"/>
    <w:rsid w:val="008F71C6"/>
    <w:rsid w:val="008F766E"/>
    <w:rsid w:val="00900304"/>
    <w:rsid w:val="00900B38"/>
    <w:rsid w:val="00900F6C"/>
    <w:rsid w:val="009013DF"/>
    <w:rsid w:val="0090181F"/>
    <w:rsid w:val="00901F1E"/>
    <w:rsid w:val="009025DE"/>
    <w:rsid w:val="009026A8"/>
    <w:rsid w:val="00903BAD"/>
    <w:rsid w:val="00904024"/>
    <w:rsid w:val="00904EED"/>
    <w:rsid w:val="00904FF3"/>
    <w:rsid w:val="0090529B"/>
    <w:rsid w:val="00905F38"/>
    <w:rsid w:val="009064BD"/>
    <w:rsid w:val="00906F06"/>
    <w:rsid w:val="00907093"/>
    <w:rsid w:val="009078CE"/>
    <w:rsid w:val="00907C19"/>
    <w:rsid w:val="009101A6"/>
    <w:rsid w:val="00910ED9"/>
    <w:rsid w:val="0091159E"/>
    <w:rsid w:val="009117E0"/>
    <w:rsid w:val="00911931"/>
    <w:rsid w:val="00911FB7"/>
    <w:rsid w:val="009129B5"/>
    <w:rsid w:val="00912A10"/>
    <w:rsid w:val="00912E5D"/>
    <w:rsid w:val="009132EE"/>
    <w:rsid w:val="009156F1"/>
    <w:rsid w:val="009163C5"/>
    <w:rsid w:val="0091678B"/>
    <w:rsid w:val="00916B29"/>
    <w:rsid w:val="00917DBD"/>
    <w:rsid w:val="009210DC"/>
    <w:rsid w:val="00921193"/>
    <w:rsid w:val="00921883"/>
    <w:rsid w:val="00921964"/>
    <w:rsid w:val="00922387"/>
    <w:rsid w:val="00922523"/>
    <w:rsid w:val="0092326B"/>
    <w:rsid w:val="00924058"/>
    <w:rsid w:val="0092419E"/>
    <w:rsid w:val="00925701"/>
    <w:rsid w:val="009258C3"/>
    <w:rsid w:val="00927070"/>
    <w:rsid w:val="00927560"/>
    <w:rsid w:val="00927612"/>
    <w:rsid w:val="009279A0"/>
    <w:rsid w:val="009279AD"/>
    <w:rsid w:val="00930AA1"/>
    <w:rsid w:val="00930D35"/>
    <w:rsid w:val="00930E92"/>
    <w:rsid w:val="0093107F"/>
    <w:rsid w:val="0093195B"/>
    <w:rsid w:val="0093211A"/>
    <w:rsid w:val="009323F0"/>
    <w:rsid w:val="0093303C"/>
    <w:rsid w:val="00933855"/>
    <w:rsid w:val="00933BB0"/>
    <w:rsid w:val="009346CF"/>
    <w:rsid w:val="009348EA"/>
    <w:rsid w:val="00934BD5"/>
    <w:rsid w:val="00935ADD"/>
    <w:rsid w:val="00935D6A"/>
    <w:rsid w:val="00936B66"/>
    <w:rsid w:val="0093709E"/>
    <w:rsid w:val="0093787B"/>
    <w:rsid w:val="00940048"/>
    <w:rsid w:val="00940276"/>
    <w:rsid w:val="009406F6"/>
    <w:rsid w:val="00940E4C"/>
    <w:rsid w:val="009411BB"/>
    <w:rsid w:val="009420C1"/>
    <w:rsid w:val="009421F5"/>
    <w:rsid w:val="00943746"/>
    <w:rsid w:val="00944902"/>
    <w:rsid w:val="0094589A"/>
    <w:rsid w:val="00946508"/>
    <w:rsid w:val="0094661D"/>
    <w:rsid w:val="00947757"/>
    <w:rsid w:val="0095029B"/>
    <w:rsid w:val="00950D15"/>
    <w:rsid w:val="009516AC"/>
    <w:rsid w:val="009526DB"/>
    <w:rsid w:val="00952844"/>
    <w:rsid w:val="00952BB2"/>
    <w:rsid w:val="00952F80"/>
    <w:rsid w:val="00953363"/>
    <w:rsid w:val="00953F19"/>
    <w:rsid w:val="009540A0"/>
    <w:rsid w:val="00954179"/>
    <w:rsid w:val="009547A4"/>
    <w:rsid w:val="009547FE"/>
    <w:rsid w:val="00954A4A"/>
    <w:rsid w:val="009551AD"/>
    <w:rsid w:val="009554F1"/>
    <w:rsid w:val="00955B2F"/>
    <w:rsid w:val="00955EEF"/>
    <w:rsid w:val="009564E1"/>
    <w:rsid w:val="0095679E"/>
    <w:rsid w:val="00956AFC"/>
    <w:rsid w:val="0096037F"/>
    <w:rsid w:val="009606C7"/>
    <w:rsid w:val="0096115A"/>
    <w:rsid w:val="009617E0"/>
    <w:rsid w:val="00961CCB"/>
    <w:rsid w:val="00962413"/>
    <w:rsid w:val="0096279B"/>
    <w:rsid w:val="009632BE"/>
    <w:rsid w:val="0096417C"/>
    <w:rsid w:val="009663BF"/>
    <w:rsid w:val="00966595"/>
    <w:rsid w:val="00966B98"/>
    <w:rsid w:val="00966D3D"/>
    <w:rsid w:val="00967037"/>
    <w:rsid w:val="00967495"/>
    <w:rsid w:val="00971333"/>
    <w:rsid w:val="009717B1"/>
    <w:rsid w:val="0097195A"/>
    <w:rsid w:val="00971FC9"/>
    <w:rsid w:val="00972593"/>
    <w:rsid w:val="00972F2E"/>
    <w:rsid w:val="0097307F"/>
    <w:rsid w:val="0097330D"/>
    <w:rsid w:val="00973624"/>
    <w:rsid w:val="0097402E"/>
    <w:rsid w:val="00974539"/>
    <w:rsid w:val="00974CB9"/>
    <w:rsid w:val="009750AC"/>
    <w:rsid w:val="00975413"/>
    <w:rsid w:val="00975627"/>
    <w:rsid w:val="00975805"/>
    <w:rsid w:val="00975940"/>
    <w:rsid w:val="009777DB"/>
    <w:rsid w:val="009777EE"/>
    <w:rsid w:val="00980A27"/>
    <w:rsid w:val="00982384"/>
    <w:rsid w:val="009825B5"/>
    <w:rsid w:val="00982638"/>
    <w:rsid w:val="0098265E"/>
    <w:rsid w:val="00982E5D"/>
    <w:rsid w:val="00982EE1"/>
    <w:rsid w:val="009842DC"/>
    <w:rsid w:val="009849E8"/>
    <w:rsid w:val="00984AFB"/>
    <w:rsid w:val="00984DEA"/>
    <w:rsid w:val="0098605F"/>
    <w:rsid w:val="0098625B"/>
    <w:rsid w:val="009867DE"/>
    <w:rsid w:val="00987FC5"/>
    <w:rsid w:val="0099068C"/>
    <w:rsid w:val="00990CCF"/>
    <w:rsid w:val="009926C3"/>
    <w:rsid w:val="00993B2D"/>
    <w:rsid w:val="00993C27"/>
    <w:rsid w:val="00993E11"/>
    <w:rsid w:val="00994502"/>
    <w:rsid w:val="00995004"/>
    <w:rsid w:val="00996279"/>
    <w:rsid w:val="0099774C"/>
    <w:rsid w:val="0099788F"/>
    <w:rsid w:val="009A01A1"/>
    <w:rsid w:val="009A029B"/>
    <w:rsid w:val="009A106A"/>
    <w:rsid w:val="009A2138"/>
    <w:rsid w:val="009A3563"/>
    <w:rsid w:val="009A3766"/>
    <w:rsid w:val="009A3C17"/>
    <w:rsid w:val="009A4492"/>
    <w:rsid w:val="009A528A"/>
    <w:rsid w:val="009A72BA"/>
    <w:rsid w:val="009B0036"/>
    <w:rsid w:val="009B1445"/>
    <w:rsid w:val="009B261F"/>
    <w:rsid w:val="009B2E5F"/>
    <w:rsid w:val="009B35F4"/>
    <w:rsid w:val="009B3FB4"/>
    <w:rsid w:val="009B4970"/>
    <w:rsid w:val="009B5235"/>
    <w:rsid w:val="009B5AA8"/>
    <w:rsid w:val="009B5D87"/>
    <w:rsid w:val="009B5DB5"/>
    <w:rsid w:val="009B6348"/>
    <w:rsid w:val="009B6C7E"/>
    <w:rsid w:val="009B72E9"/>
    <w:rsid w:val="009B7514"/>
    <w:rsid w:val="009C1A4C"/>
    <w:rsid w:val="009C20A2"/>
    <w:rsid w:val="009C2D9F"/>
    <w:rsid w:val="009C2F1C"/>
    <w:rsid w:val="009C408E"/>
    <w:rsid w:val="009C41DF"/>
    <w:rsid w:val="009C4533"/>
    <w:rsid w:val="009C4C6B"/>
    <w:rsid w:val="009C4DEC"/>
    <w:rsid w:val="009C5431"/>
    <w:rsid w:val="009C5CD7"/>
    <w:rsid w:val="009C5E95"/>
    <w:rsid w:val="009C62C3"/>
    <w:rsid w:val="009C66BE"/>
    <w:rsid w:val="009C6C55"/>
    <w:rsid w:val="009C7572"/>
    <w:rsid w:val="009D32D4"/>
    <w:rsid w:val="009D3D3E"/>
    <w:rsid w:val="009D3EA1"/>
    <w:rsid w:val="009D4536"/>
    <w:rsid w:val="009D57EA"/>
    <w:rsid w:val="009D6633"/>
    <w:rsid w:val="009D67B8"/>
    <w:rsid w:val="009D6D9F"/>
    <w:rsid w:val="009D7EC7"/>
    <w:rsid w:val="009E005C"/>
    <w:rsid w:val="009E006B"/>
    <w:rsid w:val="009E0560"/>
    <w:rsid w:val="009E0596"/>
    <w:rsid w:val="009E0E56"/>
    <w:rsid w:val="009E0E70"/>
    <w:rsid w:val="009E1458"/>
    <w:rsid w:val="009E1552"/>
    <w:rsid w:val="009E4BE2"/>
    <w:rsid w:val="009E4BF5"/>
    <w:rsid w:val="009E578B"/>
    <w:rsid w:val="009E6DA3"/>
    <w:rsid w:val="009E6E53"/>
    <w:rsid w:val="009E7359"/>
    <w:rsid w:val="009E771B"/>
    <w:rsid w:val="009E7BA7"/>
    <w:rsid w:val="009F0C06"/>
    <w:rsid w:val="009F0DE9"/>
    <w:rsid w:val="009F142D"/>
    <w:rsid w:val="009F1ADC"/>
    <w:rsid w:val="009F1F0D"/>
    <w:rsid w:val="009F28F4"/>
    <w:rsid w:val="009F32D6"/>
    <w:rsid w:val="009F35EA"/>
    <w:rsid w:val="009F4F18"/>
    <w:rsid w:val="009F53FB"/>
    <w:rsid w:val="009F5404"/>
    <w:rsid w:val="009F6046"/>
    <w:rsid w:val="009F697C"/>
    <w:rsid w:val="009F6AB6"/>
    <w:rsid w:val="009F754E"/>
    <w:rsid w:val="009F776D"/>
    <w:rsid w:val="009F7E79"/>
    <w:rsid w:val="00A02F87"/>
    <w:rsid w:val="00A03268"/>
    <w:rsid w:val="00A03A2F"/>
    <w:rsid w:val="00A03AE1"/>
    <w:rsid w:val="00A03E2A"/>
    <w:rsid w:val="00A058CD"/>
    <w:rsid w:val="00A05AB6"/>
    <w:rsid w:val="00A05D15"/>
    <w:rsid w:val="00A06255"/>
    <w:rsid w:val="00A07303"/>
    <w:rsid w:val="00A0792B"/>
    <w:rsid w:val="00A07C76"/>
    <w:rsid w:val="00A07C7E"/>
    <w:rsid w:val="00A100C1"/>
    <w:rsid w:val="00A10455"/>
    <w:rsid w:val="00A1049E"/>
    <w:rsid w:val="00A1065F"/>
    <w:rsid w:val="00A10896"/>
    <w:rsid w:val="00A10F51"/>
    <w:rsid w:val="00A11457"/>
    <w:rsid w:val="00A114D7"/>
    <w:rsid w:val="00A1179A"/>
    <w:rsid w:val="00A1217D"/>
    <w:rsid w:val="00A12479"/>
    <w:rsid w:val="00A12855"/>
    <w:rsid w:val="00A13FA1"/>
    <w:rsid w:val="00A14726"/>
    <w:rsid w:val="00A15A8E"/>
    <w:rsid w:val="00A16317"/>
    <w:rsid w:val="00A179F6"/>
    <w:rsid w:val="00A17B8C"/>
    <w:rsid w:val="00A20484"/>
    <w:rsid w:val="00A2149C"/>
    <w:rsid w:val="00A22077"/>
    <w:rsid w:val="00A2222E"/>
    <w:rsid w:val="00A240CF"/>
    <w:rsid w:val="00A24226"/>
    <w:rsid w:val="00A2457E"/>
    <w:rsid w:val="00A24B5B"/>
    <w:rsid w:val="00A24F0E"/>
    <w:rsid w:val="00A262B9"/>
    <w:rsid w:val="00A2759F"/>
    <w:rsid w:val="00A27B18"/>
    <w:rsid w:val="00A30A12"/>
    <w:rsid w:val="00A310A1"/>
    <w:rsid w:val="00A31A94"/>
    <w:rsid w:val="00A3352E"/>
    <w:rsid w:val="00A3355C"/>
    <w:rsid w:val="00A33B6B"/>
    <w:rsid w:val="00A34065"/>
    <w:rsid w:val="00A34539"/>
    <w:rsid w:val="00A3471B"/>
    <w:rsid w:val="00A3581E"/>
    <w:rsid w:val="00A366F9"/>
    <w:rsid w:val="00A4034D"/>
    <w:rsid w:val="00A4097C"/>
    <w:rsid w:val="00A4229B"/>
    <w:rsid w:val="00A42695"/>
    <w:rsid w:val="00A4287C"/>
    <w:rsid w:val="00A446B7"/>
    <w:rsid w:val="00A469BC"/>
    <w:rsid w:val="00A46C5F"/>
    <w:rsid w:val="00A46FD2"/>
    <w:rsid w:val="00A47299"/>
    <w:rsid w:val="00A47435"/>
    <w:rsid w:val="00A50056"/>
    <w:rsid w:val="00A50ED3"/>
    <w:rsid w:val="00A51645"/>
    <w:rsid w:val="00A51FC6"/>
    <w:rsid w:val="00A52A86"/>
    <w:rsid w:val="00A5377A"/>
    <w:rsid w:val="00A53926"/>
    <w:rsid w:val="00A54857"/>
    <w:rsid w:val="00A54ED1"/>
    <w:rsid w:val="00A571A8"/>
    <w:rsid w:val="00A57A1E"/>
    <w:rsid w:val="00A57C7D"/>
    <w:rsid w:val="00A60030"/>
    <w:rsid w:val="00A60242"/>
    <w:rsid w:val="00A60CEB"/>
    <w:rsid w:val="00A64C92"/>
    <w:rsid w:val="00A65446"/>
    <w:rsid w:val="00A65ACB"/>
    <w:rsid w:val="00A66064"/>
    <w:rsid w:val="00A662B2"/>
    <w:rsid w:val="00A6792D"/>
    <w:rsid w:val="00A70CCC"/>
    <w:rsid w:val="00A71122"/>
    <w:rsid w:val="00A71284"/>
    <w:rsid w:val="00A71A2A"/>
    <w:rsid w:val="00A71ACD"/>
    <w:rsid w:val="00A71EB3"/>
    <w:rsid w:val="00A723A6"/>
    <w:rsid w:val="00A73FEC"/>
    <w:rsid w:val="00A74836"/>
    <w:rsid w:val="00A75872"/>
    <w:rsid w:val="00A75A44"/>
    <w:rsid w:val="00A7633E"/>
    <w:rsid w:val="00A765CF"/>
    <w:rsid w:val="00A76C0C"/>
    <w:rsid w:val="00A76D52"/>
    <w:rsid w:val="00A777CC"/>
    <w:rsid w:val="00A77B69"/>
    <w:rsid w:val="00A803D1"/>
    <w:rsid w:val="00A80BE9"/>
    <w:rsid w:val="00A80CFF"/>
    <w:rsid w:val="00A80D1D"/>
    <w:rsid w:val="00A811E4"/>
    <w:rsid w:val="00A813C3"/>
    <w:rsid w:val="00A82244"/>
    <w:rsid w:val="00A82A0D"/>
    <w:rsid w:val="00A82BF9"/>
    <w:rsid w:val="00A8325C"/>
    <w:rsid w:val="00A8473F"/>
    <w:rsid w:val="00A8474F"/>
    <w:rsid w:val="00A8591F"/>
    <w:rsid w:val="00A8608B"/>
    <w:rsid w:val="00A86BD1"/>
    <w:rsid w:val="00A86D80"/>
    <w:rsid w:val="00A87263"/>
    <w:rsid w:val="00A87528"/>
    <w:rsid w:val="00A87693"/>
    <w:rsid w:val="00A907F4"/>
    <w:rsid w:val="00A90A56"/>
    <w:rsid w:val="00A91122"/>
    <w:rsid w:val="00A912B9"/>
    <w:rsid w:val="00A91653"/>
    <w:rsid w:val="00A9249A"/>
    <w:rsid w:val="00A925AC"/>
    <w:rsid w:val="00A92BBA"/>
    <w:rsid w:val="00A93535"/>
    <w:rsid w:val="00A936A4"/>
    <w:rsid w:val="00A93893"/>
    <w:rsid w:val="00A93E57"/>
    <w:rsid w:val="00A9431F"/>
    <w:rsid w:val="00A95448"/>
    <w:rsid w:val="00A95477"/>
    <w:rsid w:val="00A95605"/>
    <w:rsid w:val="00A95B01"/>
    <w:rsid w:val="00A95B8B"/>
    <w:rsid w:val="00A95F8C"/>
    <w:rsid w:val="00A96644"/>
    <w:rsid w:val="00A96EE1"/>
    <w:rsid w:val="00A9797A"/>
    <w:rsid w:val="00A97BDE"/>
    <w:rsid w:val="00AA083A"/>
    <w:rsid w:val="00AA0B21"/>
    <w:rsid w:val="00AA0F94"/>
    <w:rsid w:val="00AA2282"/>
    <w:rsid w:val="00AA2971"/>
    <w:rsid w:val="00AA32C5"/>
    <w:rsid w:val="00AA347E"/>
    <w:rsid w:val="00AA3722"/>
    <w:rsid w:val="00AA4B9E"/>
    <w:rsid w:val="00AA4F46"/>
    <w:rsid w:val="00AA5679"/>
    <w:rsid w:val="00AA57A4"/>
    <w:rsid w:val="00AA58A8"/>
    <w:rsid w:val="00AA61A3"/>
    <w:rsid w:val="00AA626D"/>
    <w:rsid w:val="00AA6C7D"/>
    <w:rsid w:val="00AB08C8"/>
    <w:rsid w:val="00AB1F16"/>
    <w:rsid w:val="00AB2807"/>
    <w:rsid w:val="00AB354D"/>
    <w:rsid w:val="00AB35CD"/>
    <w:rsid w:val="00AB41E4"/>
    <w:rsid w:val="00AB4951"/>
    <w:rsid w:val="00AB4D11"/>
    <w:rsid w:val="00AB528B"/>
    <w:rsid w:val="00AB58B7"/>
    <w:rsid w:val="00AB5A6B"/>
    <w:rsid w:val="00AB5E61"/>
    <w:rsid w:val="00AB677E"/>
    <w:rsid w:val="00AB7314"/>
    <w:rsid w:val="00AB7B31"/>
    <w:rsid w:val="00AB7BE4"/>
    <w:rsid w:val="00AB7C39"/>
    <w:rsid w:val="00AB7D43"/>
    <w:rsid w:val="00AC12D7"/>
    <w:rsid w:val="00AC1C5D"/>
    <w:rsid w:val="00AC1E01"/>
    <w:rsid w:val="00AC2FFF"/>
    <w:rsid w:val="00AC3FAA"/>
    <w:rsid w:val="00AC471A"/>
    <w:rsid w:val="00AC473A"/>
    <w:rsid w:val="00AC47CA"/>
    <w:rsid w:val="00AC4886"/>
    <w:rsid w:val="00AC4D58"/>
    <w:rsid w:val="00AC4E6D"/>
    <w:rsid w:val="00AC5DD9"/>
    <w:rsid w:val="00AC698D"/>
    <w:rsid w:val="00AC6F4C"/>
    <w:rsid w:val="00AC76A9"/>
    <w:rsid w:val="00AC7744"/>
    <w:rsid w:val="00AC7956"/>
    <w:rsid w:val="00AD08CD"/>
    <w:rsid w:val="00AD49D4"/>
    <w:rsid w:val="00AD4F82"/>
    <w:rsid w:val="00AD5B10"/>
    <w:rsid w:val="00AD5E8B"/>
    <w:rsid w:val="00AD5EEF"/>
    <w:rsid w:val="00AD65D3"/>
    <w:rsid w:val="00AD7346"/>
    <w:rsid w:val="00AD79C3"/>
    <w:rsid w:val="00AE05B3"/>
    <w:rsid w:val="00AE084D"/>
    <w:rsid w:val="00AE1F99"/>
    <w:rsid w:val="00AE398F"/>
    <w:rsid w:val="00AE46D7"/>
    <w:rsid w:val="00AE53C1"/>
    <w:rsid w:val="00AE5589"/>
    <w:rsid w:val="00AE5D74"/>
    <w:rsid w:val="00AE63C4"/>
    <w:rsid w:val="00AE7A80"/>
    <w:rsid w:val="00AE7D35"/>
    <w:rsid w:val="00AE7EC9"/>
    <w:rsid w:val="00AF0163"/>
    <w:rsid w:val="00AF01B8"/>
    <w:rsid w:val="00AF122B"/>
    <w:rsid w:val="00AF222D"/>
    <w:rsid w:val="00AF3290"/>
    <w:rsid w:val="00AF383A"/>
    <w:rsid w:val="00AF44A9"/>
    <w:rsid w:val="00AF454F"/>
    <w:rsid w:val="00AF491B"/>
    <w:rsid w:val="00AF5A52"/>
    <w:rsid w:val="00AF6604"/>
    <w:rsid w:val="00AF683B"/>
    <w:rsid w:val="00AF7245"/>
    <w:rsid w:val="00AF76B1"/>
    <w:rsid w:val="00B00B46"/>
    <w:rsid w:val="00B012CC"/>
    <w:rsid w:val="00B01744"/>
    <w:rsid w:val="00B01F0B"/>
    <w:rsid w:val="00B02BBA"/>
    <w:rsid w:val="00B034B1"/>
    <w:rsid w:val="00B0373F"/>
    <w:rsid w:val="00B037A4"/>
    <w:rsid w:val="00B03C1B"/>
    <w:rsid w:val="00B04925"/>
    <w:rsid w:val="00B04E4E"/>
    <w:rsid w:val="00B059A4"/>
    <w:rsid w:val="00B05B78"/>
    <w:rsid w:val="00B0611B"/>
    <w:rsid w:val="00B0625A"/>
    <w:rsid w:val="00B063F6"/>
    <w:rsid w:val="00B065E9"/>
    <w:rsid w:val="00B07140"/>
    <w:rsid w:val="00B1012C"/>
    <w:rsid w:val="00B10C49"/>
    <w:rsid w:val="00B111C6"/>
    <w:rsid w:val="00B1122F"/>
    <w:rsid w:val="00B145E9"/>
    <w:rsid w:val="00B15BA7"/>
    <w:rsid w:val="00B16626"/>
    <w:rsid w:val="00B17A37"/>
    <w:rsid w:val="00B2200D"/>
    <w:rsid w:val="00B22044"/>
    <w:rsid w:val="00B224A9"/>
    <w:rsid w:val="00B228CC"/>
    <w:rsid w:val="00B23214"/>
    <w:rsid w:val="00B233EC"/>
    <w:rsid w:val="00B2373E"/>
    <w:rsid w:val="00B249AE"/>
    <w:rsid w:val="00B254E1"/>
    <w:rsid w:val="00B257BC"/>
    <w:rsid w:val="00B26152"/>
    <w:rsid w:val="00B26264"/>
    <w:rsid w:val="00B2630D"/>
    <w:rsid w:val="00B267AF"/>
    <w:rsid w:val="00B26ED2"/>
    <w:rsid w:val="00B27B58"/>
    <w:rsid w:val="00B27FB8"/>
    <w:rsid w:val="00B31360"/>
    <w:rsid w:val="00B31C4F"/>
    <w:rsid w:val="00B3201E"/>
    <w:rsid w:val="00B3212B"/>
    <w:rsid w:val="00B32B1E"/>
    <w:rsid w:val="00B33450"/>
    <w:rsid w:val="00B33599"/>
    <w:rsid w:val="00B33A9C"/>
    <w:rsid w:val="00B34A3E"/>
    <w:rsid w:val="00B35B71"/>
    <w:rsid w:val="00B36061"/>
    <w:rsid w:val="00B36166"/>
    <w:rsid w:val="00B369DE"/>
    <w:rsid w:val="00B37B84"/>
    <w:rsid w:val="00B37CDC"/>
    <w:rsid w:val="00B37E0A"/>
    <w:rsid w:val="00B40A01"/>
    <w:rsid w:val="00B40EB8"/>
    <w:rsid w:val="00B416FB"/>
    <w:rsid w:val="00B4217F"/>
    <w:rsid w:val="00B43B9F"/>
    <w:rsid w:val="00B44483"/>
    <w:rsid w:val="00B44E54"/>
    <w:rsid w:val="00B458C0"/>
    <w:rsid w:val="00B473E7"/>
    <w:rsid w:val="00B47659"/>
    <w:rsid w:val="00B47A0D"/>
    <w:rsid w:val="00B5071C"/>
    <w:rsid w:val="00B50A49"/>
    <w:rsid w:val="00B510DF"/>
    <w:rsid w:val="00B5186D"/>
    <w:rsid w:val="00B519C9"/>
    <w:rsid w:val="00B51B3F"/>
    <w:rsid w:val="00B51D31"/>
    <w:rsid w:val="00B52461"/>
    <w:rsid w:val="00B5273C"/>
    <w:rsid w:val="00B52B91"/>
    <w:rsid w:val="00B52B94"/>
    <w:rsid w:val="00B530B1"/>
    <w:rsid w:val="00B53AD0"/>
    <w:rsid w:val="00B54C89"/>
    <w:rsid w:val="00B54E6D"/>
    <w:rsid w:val="00B55CE9"/>
    <w:rsid w:val="00B565AD"/>
    <w:rsid w:val="00B57151"/>
    <w:rsid w:val="00B57A22"/>
    <w:rsid w:val="00B57E91"/>
    <w:rsid w:val="00B60307"/>
    <w:rsid w:val="00B6035A"/>
    <w:rsid w:val="00B60EA0"/>
    <w:rsid w:val="00B610E8"/>
    <w:rsid w:val="00B612A5"/>
    <w:rsid w:val="00B6146C"/>
    <w:rsid w:val="00B61625"/>
    <w:rsid w:val="00B61A17"/>
    <w:rsid w:val="00B6474E"/>
    <w:rsid w:val="00B6609F"/>
    <w:rsid w:val="00B66B08"/>
    <w:rsid w:val="00B66D09"/>
    <w:rsid w:val="00B671F2"/>
    <w:rsid w:val="00B675FA"/>
    <w:rsid w:val="00B67F0E"/>
    <w:rsid w:val="00B701E6"/>
    <w:rsid w:val="00B701F9"/>
    <w:rsid w:val="00B70B91"/>
    <w:rsid w:val="00B7216C"/>
    <w:rsid w:val="00B72790"/>
    <w:rsid w:val="00B72D41"/>
    <w:rsid w:val="00B73460"/>
    <w:rsid w:val="00B73AD2"/>
    <w:rsid w:val="00B73DE0"/>
    <w:rsid w:val="00B75EFD"/>
    <w:rsid w:val="00B75F84"/>
    <w:rsid w:val="00B75FFE"/>
    <w:rsid w:val="00B761C1"/>
    <w:rsid w:val="00B768A4"/>
    <w:rsid w:val="00B7792C"/>
    <w:rsid w:val="00B77A28"/>
    <w:rsid w:val="00B80552"/>
    <w:rsid w:val="00B80813"/>
    <w:rsid w:val="00B80D68"/>
    <w:rsid w:val="00B80F1D"/>
    <w:rsid w:val="00B81436"/>
    <w:rsid w:val="00B81581"/>
    <w:rsid w:val="00B81679"/>
    <w:rsid w:val="00B81A62"/>
    <w:rsid w:val="00B8353B"/>
    <w:rsid w:val="00B83BE4"/>
    <w:rsid w:val="00B83C5E"/>
    <w:rsid w:val="00B84ECD"/>
    <w:rsid w:val="00B854F2"/>
    <w:rsid w:val="00B8654A"/>
    <w:rsid w:val="00B87357"/>
    <w:rsid w:val="00B87A88"/>
    <w:rsid w:val="00B9009B"/>
    <w:rsid w:val="00B90860"/>
    <w:rsid w:val="00B911E7"/>
    <w:rsid w:val="00B927B3"/>
    <w:rsid w:val="00B92C90"/>
    <w:rsid w:val="00B9346B"/>
    <w:rsid w:val="00B93AE2"/>
    <w:rsid w:val="00B93CE4"/>
    <w:rsid w:val="00B9504D"/>
    <w:rsid w:val="00B953FC"/>
    <w:rsid w:val="00B96FBD"/>
    <w:rsid w:val="00B974F2"/>
    <w:rsid w:val="00BA07B5"/>
    <w:rsid w:val="00BA1735"/>
    <w:rsid w:val="00BA1C50"/>
    <w:rsid w:val="00BA22E3"/>
    <w:rsid w:val="00BA2713"/>
    <w:rsid w:val="00BA35FC"/>
    <w:rsid w:val="00BA5AFB"/>
    <w:rsid w:val="00BA5F22"/>
    <w:rsid w:val="00BA6904"/>
    <w:rsid w:val="00BA6CFF"/>
    <w:rsid w:val="00BB0A61"/>
    <w:rsid w:val="00BB0E08"/>
    <w:rsid w:val="00BB1260"/>
    <w:rsid w:val="00BB193A"/>
    <w:rsid w:val="00BB253F"/>
    <w:rsid w:val="00BB3158"/>
    <w:rsid w:val="00BB379C"/>
    <w:rsid w:val="00BB4449"/>
    <w:rsid w:val="00BB5429"/>
    <w:rsid w:val="00BB5820"/>
    <w:rsid w:val="00BB59C6"/>
    <w:rsid w:val="00BB5BDA"/>
    <w:rsid w:val="00BB6B2A"/>
    <w:rsid w:val="00BB6BF5"/>
    <w:rsid w:val="00BB79D8"/>
    <w:rsid w:val="00BC0589"/>
    <w:rsid w:val="00BC0FF7"/>
    <w:rsid w:val="00BC1417"/>
    <w:rsid w:val="00BC165D"/>
    <w:rsid w:val="00BC1F24"/>
    <w:rsid w:val="00BC2C92"/>
    <w:rsid w:val="00BC30CD"/>
    <w:rsid w:val="00BC3303"/>
    <w:rsid w:val="00BC3E62"/>
    <w:rsid w:val="00BC42C7"/>
    <w:rsid w:val="00BC46F6"/>
    <w:rsid w:val="00BC4FE3"/>
    <w:rsid w:val="00BC5C27"/>
    <w:rsid w:val="00BC6B3E"/>
    <w:rsid w:val="00BC704F"/>
    <w:rsid w:val="00BD0335"/>
    <w:rsid w:val="00BD0FED"/>
    <w:rsid w:val="00BD138F"/>
    <w:rsid w:val="00BD2B54"/>
    <w:rsid w:val="00BD349A"/>
    <w:rsid w:val="00BD4100"/>
    <w:rsid w:val="00BD4880"/>
    <w:rsid w:val="00BD5CBA"/>
    <w:rsid w:val="00BD6045"/>
    <w:rsid w:val="00BD62AB"/>
    <w:rsid w:val="00BD6511"/>
    <w:rsid w:val="00BD6570"/>
    <w:rsid w:val="00BD6945"/>
    <w:rsid w:val="00BD7E3F"/>
    <w:rsid w:val="00BE0202"/>
    <w:rsid w:val="00BE1389"/>
    <w:rsid w:val="00BE2CA1"/>
    <w:rsid w:val="00BE322F"/>
    <w:rsid w:val="00BE370B"/>
    <w:rsid w:val="00BE3C02"/>
    <w:rsid w:val="00BE3CD3"/>
    <w:rsid w:val="00BE43E2"/>
    <w:rsid w:val="00BE592E"/>
    <w:rsid w:val="00BE5FE6"/>
    <w:rsid w:val="00BE6020"/>
    <w:rsid w:val="00BE6686"/>
    <w:rsid w:val="00BE6A78"/>
    <w:rsid w:val="00BE6CA8"/>
    <w:rsid w:val="00BF049E"/>
    <w:rsid w:val="00BF08BC"/>
    <w:rsid w:val="00BF15EA"/>
    <w:rsid w:val="00BF28F6"/>
    <w:rsid w:val="00BF2DED"/>
    <w:rsid w:val="00BF3140"/>
    <w:rsid w:val="00BF3385"/>
    <w:rsid w:val="00BF37EC"/>
    <w:rsid w:val="00BF3A36"/>
    <w:rsid w:val="00BF3D41"/>
    <w:rsid w:val="00BF466E"/>
    <w:rsid w:val="00BF4970"/>
    <w:rsid w:val="00BF4EF1"/>
    <w:rsid w:val="00BF4F08"/>
    <w:rsid w:val="00BF526D"/>
    <w:rsid w:val="00BF56A9"/>
    <w:rsid w:val="00BF6110"/>
    <w:rsid w:val="00BF65D9"/>
    <w:rsid w:val="00BF78A1"/>
    <w:rsid w:val="00C00843"/>
    <w:rsid w:val="00C01282"/>
    <w:rsid w:val="00C04990"/>
    <w:rsid w:val="00C049C6"/>
    <w:rsid w:val="00C05F0F"/>
    <w:rsid w:val="00C075A2"/>
    <w:rsid w:val="00C101FF"/>
    <w:rsid w:val="00C10302"/>
    <w:rsid w:val="00C10410"/>
    <w:rsid w:val="00C10954"/>
    <w:rsid w:val="00C10B98"/>
    <w:rsid w:val="00C10CDC"/>
    <w:rsid w:val="00C112F5"/>
    <w:rsid w:val="00C115B1"/>
    <w:rsid w:val="00C11A0A"/>
    <w:rsid w:val="00C11A7A"/>
    <w:rsid w:val="00C122D1"/>
    <w:rsid w:val="00C1385B"/>
    <w:rsid w:val="00C13A99"/>
    <w:rsid w:val="00C1472B"/>
    <w:rsid w:val="00C14BD9"/>
    <w:rsid w:val="00C14CD1"/>
    <w:rsid w:val="00C14ED9"/>
    <w:rsid w:val="00C15479"/>
    <w:rsid w:val="00C15D3E"/>
    <w:rsid w:val="00C163C3"/>
    <w:rsid w:val="00C16C2A"/>
    <w:rsid w:val="00C171DF"/>
    <w:rsid w:val="00C1752A"/>
    <w:rsid w:val="00C17FC7"/>
    <w:rsid w:val="00C2033E"/>
    <w:rsid w:val="00C207B5"/>
    <w:rsid w:val="00C210DB"/>
    <w:rsid w:val="00C21423"/>
    <w:rsid w:val="00C22698"/>
    <w:rsid w:val="00C229AA"/>
    <w:rsid w:val="00C22B92"/>
    <w:rsid w:val="00C236E6"/>
    <w:rsid w:val="00C247FB"/>
    <w:rsid w:val="00C24CA7"/>
    <w:rsid w:val="00C25992"/>
    <w:rsid w:val="00C25A52"/>
    <w:rsid w:val="00C26389"/>
    <w:rsid w:val="00C302AF"/>
    <w:rsid w:val="00C30CD1"/>
    <w:rsid w:val="00C30DAD"/>
    <w:rsid w:val="00C31136"/>
    <w:rsid w:val="00C322F4"/>
    <w:rsid w:val="00C3234E"/>
    <w:rsid w:val="00C3308C"/>
    <w:rsid w:val="00C345C1"/>
    <w:rsid w:val="00C34637"/>
    <w:rsid w:val="00C3644C"/>
    <w:rsid w:val="00C3654A"/>
    <w:rsid w:val="00C3658E"/>
    <w:rsid w:val="00C365D1"/>
    <w:rsid w:val="00C40535"/>
    <w:rsid w:val="00C41D49"/>
    <w:rsid w:val="00C432B1"/>
    <w:rsid w:val="00C44012"/>
    <w:rsid w:val="00C447D1"/>
    <w:rsid w:val="00C45F54"/>
    <w:rsid w:val="00C46446"/>
    <w:rsid w:val="00C469A8"/>
    <w:rsid w:val="00C475B1"/>
    <w:rsid w:val="00C50048"/>
    <w:rsid w:val="00C50124"/>
    <w:rsid w:val="00C503E0"/>
    <w:rsid w:val="00C50838"/>
    <w:rsid w:val="00C5173B"/>
    <w:rsid w:val="00C518FE"/>
    <w:rsid w:val="00C51B23"/>
    <w:rsid w:val="00C5528E"/>
    <w:rsid w:val="00C55B94"/>
    <w:rsid w:val="00C57F4C"/>
    <w:rsid w:val="00C6019C"/>
    <w:rsid w:val="00C6075B"/>
    <w:rsid w:val="00C60801"/>
    <w:rsid w:val="00C60BE1"/>
    <w:rsid w:val="00C60F27"/>
    <w:rsid w:val="00C60FD9"/>
    <w:rsid w:val="00C629F7"/>
    <w:rsid w:val="00C631B6"/>
    <w:rsid w:val="00C63B02"/>
    <w:rsid w:val="00C63FBB"/>
    <w:rsid w:val="00C64367"/>
    <w:rsid w:val="00C64833"/>
    <w:rsid w:val="00C64EAE"/>
    <w:rsid w:val="00C64FCD"/>
    <w:rsid w:val="00C65473"/>
    <w:rsid w:val="00C66837"/>
    <w:rsid w:val="00C67FD6"/>
    <w:rsid w:val="00C70AF9"/>
    <w:rsid w:val="00C70F84"/>
    <w:rsid w:val="00C71318"/>
    <w:rsid w:val="00C73300"/>
    <w:rsid w:val="00C73658"/>
    <w:rsid w:val="00C7369B"/>
    <w:rsid w:val="00C738AB"/>
    <w:rsid w:val="00C73E80"/>
    <w:rsid w:val="00C745DA"/>
    <w:rsid w:val="00C74AF8"/>
    <w:rsid w:val="00C74DE3"/>
    <w:rsid w:val="00C764CC"/>
    <w:rsid w:val="00C77CB2"/>
    <w:rsid w:val="00C77D25"/>
    <w:rsid w:val="00C77F10"/>
    <w:rsid w:val="00C80556"/>
    <w:rsid w:val="00C80BA6"/>
    <w:rsid w:val="00C821F4"/>
    <w:rsid w:val="00C839D8"/>
    <w:rsid w:val="00C83DB4"/>
    <w:rsid w:val="00C84727"/>
    <w:rsid w:val="00C84E91"/>
    <w:rsid w:val="00C8561D"/>
    <w:rsid w:val="00C857B6"/>
    <w:rsid w:val="00C85A3D"/>
    <w:rsid w:val="00C8667B"/>
    <w:rsid w:val="00C86BA3"/>
    <w:rsid w:val="00C87351"/>
    <w:rsid w:val="00C876F4"/>
    <w:rsid w:val="00C901D9"/>
    <w:rsid w:val="00C90B0A"/>
    <w:rsid w:val="00C91083"/>
    <w:rsid w:val="00C91FFE"/>
    <w:rsid w:val="00C92AF0"/>
    <w:rsid w:val="00C94826"/>
    <w:rsid w:val="00C949CE"/>
    <w:rsid w:val="00C949F3"/>
    <w:rsid w:val="00C94A61"/>
    <w:rsid w:val="00C9623C"/>
    <w:rsid w:val="00C96FFE"/>
    <w:rsid w:val="00C97511"/>
    <w:rsid w:val="00CA0A0F"/>
    <w:rsid w:val="00CA130C"/>
    <w:rsid w:val="00CA2AC3"/>
    <w:rsid w:val="00CA34F3"/>
    <w:rsid w:val="00CA3B08"/>
    <w:rsid w:val="00CA4794"/>
    <w:rsid w:val="00CA527C"/>
    <w:rsid w:val="00CA54D1"/>
    <w:rsid w:val="00CA5748"/>
    <w:rsid w:val="00CA57C5"/>
    <w:rsid w:val="00CA5A7C"/>
    <w:rsid w:val="00CA5B14"/>
    <w:rsid w:val="00CA6243"/>
    <w:rsid w:val="00CA7481"/>
    <w:rsid w:val="00CB024E"/>
    <w:rsid w:val="00CB0541"/>
    <w:rsid w:val="00CB0E2B"/>
    <w:rsid w:val="00CB1ADD"/>
    <w:rsid w:val="00CB280C"/>
    <w:rsid w:val="00CB370D"/>
    <w:rsid w:val="00CB41FD"/>
    <w:rsid w:val="00CB462A"/>
    <w:rsid w:val="00CB4734"/>
    <w:rsid w:val="00CB55B3"/>
    <w:rsid w:val="00CB5725"/>
    <w:rsid w:val="00CB7317"/>
    <w:rsid w:val="00CB790C"/>
    <w:rsid w:val="00CC05C3"/>
    <w:rsid w:val="00CC0725"/>
    <w:rsid w:val="00CC0FE1"/>
    <w:rsid w:val="00CC1D1A"/>
    <w:rsid w:val="00CC1F82"/>
    <w:rsid w:val="00CC29C2"/>
    <w:rsid w:val="00CC3561"/>
    <w:rsid w:val="00CC39CD"/>
    <w:rsid w:val="00CC3FED"/>
    <w:rsid w:val="00CC495C"/>
    <w:rsid w:val="00CC5100"/>
    <w:rsid w:val="00CC55B4"/>
    <w:rsid w:val="00CC59C6"/>
    <w:rsid w:val="00CC5CAB"/>
    <w:rsid w:val="00CC65DC"/>
    <w:rsid w:val="00CC76DD"/>
    <w:rsid w:val="00CD08A2"/>
    <w:rsid w:val="00CD161F"/>
    <w:rsid w:val="00CD1649"/>
    <w:rsid w:val="00CD1749"/>
    <w:rsid w:val="00CD1AEE"/>
    <w:rsid w:val="00CD2023"/>
    <w:rsid w:val="00CD22EE"/>
    <w:rsid w:val="00CD241C"/>
    <w:rsid w:val="00CD24D2"/>
    <w:rsid w:val="00CD2CD6"/>
    <w:rsid w:val="00CD31D7"/>
    <w:rsid w:val="00CD349E"/>
    <w:rsid w:val="00CD375E"/>
    <w:rsid w:val="00CD4F57"/>
    <w:rsid w:val="00CD5169"/>
    <w:rsid w:val="00CD554A"/>
    <w:rsid w:val="00CD5F04"/>
    <w:rsid w:val="00CD5FE4"/>
    <w:rsid w:val="00CD63C5"/>
    <w:rsid w:val="00CD6666"/>
    <w:rsid w:val="00CD6EE3"/>
    <w:rsid w:val="00CD72EB"/>
    <w:rsid w:val="00CE020F"/>
    <w:rsid w:val="00CE1468"/>
    <w:rsid w:val="00CE259D"/>
    <w:rsid w:val="00CE5545"/>
    <w:rsid w:val="00CE5688"/>
    <w:rsid w:val="00CE770B"/>
    <w:rsid w:val="00CE7BCA"/>
    <w:rsid w:val="00CF0784"/>
    <w:rsid w:val="00CF0B30"/>
    <w:rsid w:val="00CF0C4D"/>
    <w:rsid w:val="00CF2014"/>
    <w:rsid w:val="00CF2E64"/>
    <w:rsid w:val="00CF313E"/>
    <w:rsid w:val="00CF3395"/>
    <w:rsid w:val="00CF4039"/>
    <w:rsid w:val="00CF42FB"/>
    <w:rsid w:val="00CF4C47"/>
    <w:rsid w:val="00CF4DEE"/>
    <w:rsid w:val="00CF4DFE"/>
    <w:rsid w:val="00CF50D0"/>
    <w:rsid w:val="00CF519D"/>
    <w:rsid w:val="00CF5B90"/>
    <w:rsid w:val="00CF61D4"/>
    <w:rsid w:val="00CF650D"/>
    <w:rsid w:val="00CF65C4"/>
    <w:rsid w:val="00CF66BB"/>
    <w:rsid w:val="00CF6978"/>
    <w:rsid w:val="00CF6B03"/>
    <w:rsid w:val="00CF6DAB"/>
    <w:rsid w:val="00CF7101"/>
    <w:rsid w:val="00CF7187"/>
    <w:rsid w:val="00CF7C24"/>
    <w:rsid w:val="00D005EC"/>
    <w:rsid w:val="00D00F2B"/>
    <w:rsid w:val="00D01442"/>
    <w:rsid w:val="00D01A20"/>
    <w:rsid w:val="00D02B56"/>
    <w:rsid w:val="00D02D9B"/>
    <w:rsid w:val="00D02F7F"/>
    <w:rsid w:val="00D02FC5"/>
    <w:rsid w:val="00D0306A"/>
    <w:rsid w:val="00D0338D"/>
    <w:rsid w:val="00D04343"/>
    <w:rsid w:val="00D0438A"/>
    <w:rsid w:val="00D062CF"/>
    <w:rsid w:val="00D064AD"/>
    <w:rsid w:val="00D06C27"/>
    <w:rsid w:val="00D0717C"/>
    <w:rsid w:val="00D078D5"/>
    <w:rsid w:val="00D10820"/>
    <w:rsid w:val="00D11AF3"/>
    <w:rsid w:val="00D11D11"/>
    <w:rsid w:val="00D122BD"/>
    <w:rsid w:val="00D12CDC"/>
    <w:rsid w:val="00D14054"/>
    <w:rsid w:val="00D1444A"/>
    <w:rsid w:val="00D1553D"/>
    <w:rsid w:val="00D15A8F"/>
    <w:rsid w:val="00D15DC2"/>
    <w:rsid w:val="00D15F02"/>
    <w:rsid w:val="00D164D2"/>
    <w:rsid w:val="00D16D7F"/>
    <w:rsid w:val="00D17242"/>
    <w:rsid w:val="00D17F54"/>
    <w:rsid w:val="00D20922"/>
    <w:rsid w:val="00D21B43"/>
    <w:rsid w:val="00D22B79"/>
    <w:rsid w:val="00D22F76"/>
    <w:rsid w:val="00D24212"/>
    <w:rsid w:val="00D26577"/>
    <w:rsid w:val="00D275D3"/>
    <w:rsid w:val="00D275EF"/>
    <w:rsid w:val="00D27911"/>
    <w:rsid w:val="00D30C69"/>
    <w:rsid w:val="00D30E7A"/>
    <w:rsid w:val="00D3169B"/>
    <w:rsid w:val="00D32CC4"/>
    <w:rsid w:val="00D3306B"/>
    <w:rsid w:val="00D349AE"/>
    <w:rsid w:val="00D374F1"/>
    <w:rsid w:val="00D3784C"/>
    <w:rsid w:val="00D403D6"/>
    <w:rsid w:val="00D41E9D"/>
    <w:rsid w:val="00D42196"/>
    <w:rsid w:val="00D448AE"/>
    <w:rsid w:val="00D45521"/>
    <w:rsid w:val="00D4554C"/>
    <w:rsid w:val="00D45AEF"/>
    <w:rsid w:val="00D45B6F"/>
    <w:rsid w:val="00D45EAA"/>
    <w:rsid w:val="00D4624A"/>
    <w:rsid w:val="00D463FD"/>
    <w:rsid w:val="00D4653E"/>
    <w:rsid w:val="00D465E1"/>
    <w:rsid w:val="00D4673A"/>
    <w:rsid w:val="00D47876"/>
    <w:rsid w:val="00D50AB6"/>
    <w:rsid w:val="00D527CC"/>
    <w:rsid w:val="00D54D85"/>
    <w:rsid w:val="00D54DF8"/>
    <w:rsid w:val="00D558C3"/>
    <w:rsid w:val="00D5593F"/>
    <w:rsid w:val="00D55EF0"/>
    <w:rsid w:val="00D5702D"/>
    <w:rsid w:val="00D575EB"/>
    <w:rsid w:val="00D6014C"/>
    <w:rsid w:val="00D60665"/>
    <w:rsid w:val="00D60A21"/>
    <w:rsid w:val="00D6271A"/>
    <w:rsid w:val="00D62FDF"/>
    <w:rsid w:val="00D6380B"/>
    <w:rsid w:val="00D648ED"/>
    <w:rsid w:val="00D649B2"/>
    <w:rsid w:val="00D655C2"/>
    <w:rsid w:val="00D6711C"/>
    <w:rsid w:val="00D671D2"/>
    <w:rsid w:val="00D675D6"/>
    <w:rsid w:val="00D67896"/>
    <w:rsid w:val="00D67EF2"/>
    <w:rsid w:val="00D70E59"/>
    <w:rsid w:val="00D7121F"/>
    <w:rsid w:val="00D71535"/>
    <w:rsid w:val="00D72134"/>
    <w:rsid w:val="00D72FF4"/>
    <w:rsid w:val="00D7418D"/>
    <w:rsid w:val="00D74BFC"/>
    <w:rsid w:val="00D74C2C"/>
    <w:rsid w:val="00D75081"/>
    <w:rsid w:val="00D753A1"/>
    <w:rsid w:val="00D757F7"/>
    <w:rsid w:val="00D75809"/>
    <w:rsid w:val="00D75A96"/>
    <w:rsid w:val="00D75CF9"/>
    <w:rsid w:val="00D760C0"/>
    <w:rsid w:val="00D76D37"/>
    <w:rsid w:val="00D7752D"/>
    <w:rsid w:val="00D77E5A"/>
    <w:rsid w:val="00D803A2"/>
    <w:rsid w:val="00D803D2"/>
    <w:rsid w:val="00D81786"/>
    <w:rsid w:val="00D82DB2"/>
    <w:rsid w:val="00D83CAD"/>
    <w:rsid w:val="00D84AB4"/>
    <w:rsid w:val="00D85874"/>
    <w:rsid w:val="00D85BF9"/>
    <w:rsid w:val="00D85EA1"/>
    <w:rsid w:val="00D87161"/>
    <w:rsid w:val="00D876D8"/>
    <w:rsid w:val="00D8795D"/>
    <w:rsid w:val="00D87D06"/>
    <w:rsid w:val="00D87DEA"/>
    <w:rsid w:val="00D901F9"/>
    <w:rsid w:val="00D90509"/>
    <w:rsid w:val="00D90DC7"/>
    <w:rsid w:val="00D90EF8"/>
    <w:rsid w:val="00D916D4"/>
    <w:rsid w:val="00D91A00"/>
    <w:rsid w:val="00D91ED8"/>
    <w:rsid w:val="00D91EDA"/>
    <w:rsid w:val="00D91F9A"/>
    <w:rsid w:val="00D92529"/>
    <w:rsid w:val="00D932B1"/>
    <w:rsid w:val="00D936E1"/>
    <w:rsid w:val="00D93D57"/>
    <w:rsid w:val="00D93DBA"/>
    <w:rsid w:val="00D93EC7"/>
    <w:rsid w:val="00D94F4C"/>
    <w:rsid w:val="00D95D46"/>
    <w:rsid w:val="00D969BD"/>
    <w:rsid w:val="00D9738D"/>
    <w:rsid w:val="00D97A21"/>
    <w:rsid w:val="00D97EEB"/>
    <w:rsid w:val="00DA0648"/>
    <w:rsid w:val="00DA0ACD"/>
    <w:rsid w:val="00DA14B3"/>
    <w:rsid w:val="00DA162F"/>
    <w:rsid w:val="00DA1752"/>
    <w:rsid w:val="00DA1D1D"/>
    <w:rsid w:val="00DA1E16"/>
    <w:rsid w:val="00DA2A9D"/>
    <w:rsid w:val="00DA3114"/>
    <w:rsid w:val="00DA3E4F"/>
    <w:rsid w:val="00DA3F9B"/>
    <w:rsid w:val="00DA45E0"/>
    <w:rsid w:val="00DA484F"/>
    <w:rsid w:val="00DA5705"/>
    <w:rsid w:val="00DA572F"/>
    <w:rsid w:val="00DA5B22"/>
    <w:rsid w:val="00DA62C7"/>
    <w:rsid w:val="00DA717D"/>
    <w:rsid w:val="00DB100A"/>
    <w:rsid w:val="00DB13B9"/>
    <w:rsid w:val="00DB24B4"/>
    <w:rsid w:val="00DB32C0"/>
    <w:rsid w:val="00DB3D60"/>
    <w:rsid w:val="00DB4043"/>
    <w:rsid w:val="00DB4329"/>
    <w:rsid w:val="00DB4706"/>
    <w:rsid w:val="00DB49F4"/>
    <w:rsid w:val="00DB61C8"/>
    <w:rsid w:val="00DB71D3"/>
    <w:rsid w:val="00DB7C52"/>
    <w:rsid w:val="00DC006A"/>
    <w:rsid w:val="00DC1836"/>
    <w:rsid w:val="00DC23C8"/>
    <w:rsid w:val="00DC3498"/>
    <w:rsid w:val="00DC351D"/>
    <w:rsid w:val="00DC413B"/>
    <w:rsid w:val="00DC41AC"/>
    <w:rsid w:val="00DC53BB"/>
    <w:rsid w:val="00DC53D4"/>
    <w:rsid w:val="00DC5454"/>
    <w:rsid w:val="00DC5877"/>
    <w:rsid w:val="00DC63EF"/>
    <w:rsid w:val="00DC6C31"/>
    <w:rsid w:val="00DC6FDA"/>
    <w:rsid w:val="00DC725F"/>
    <w:rsid w:val="00DC76ED"/>
    <w:rsid w:val="00DC793D"/>
    <w:rsid w:val="00DD0C48"/>
    <w:rsid w:val="00DD32DE"/>
    <w:rsid w:val="00DD38B2"/>
    <w:rsid w:val="00DD3DAA"/>
    <w:rsid w:val="00DD3EC1"/>
    <w:rsid w:val="00DD4187"/>
    <w:rsid w:val="00DD5504"/>
    <w:rsid w:val="00DD61BF"/>
    <w:rsid w:val="00DD6768"/>
    <w:rsid w:val="00DD7167"/>
    <w:rsid w:val="00DE16D8"/>
    <w:rsid w:val="00DE1FE5"/>
    <w:rsid w:val="00DE24D6"/>
    <w:rsid w:val="00DE25DB"/>
    <w:rsid w:val="00DE2EA2"/>
    <w:rsid w:val="00DE332A"/>
    <w:rsid w:val="00DE3787"/>
    <w:rsid w:val="00DE3E53"/>
    <w:rsid w:val="00DE4BDD"/>
    <w:rsid w:val="00DE4C83"/>
    <w:rsid w:val="00DE4F83"/>
    <w:rsid w:val="00DE5134"/>
    <w:rsid w:val="00DE68B9"/>
    <w:rsid w:val="00DE76E8"/>
    <w:rsid w:val="00DF0E21"/>
    <w:rsid w:val="00DF146C"/>
    <w:rsid w:val="00DF17DE"/>
    <w:rsid w:val="00DF1AED"/>
    <w:rsid w:val="00DF1CB5"/>
    <w:rsid w:val="00DF1E31"/>
    <w:rsid w:val="00DF23EB"/>
    <w:rsid w:val="00DF363B"/>
    <w:rsid w:val="00DF365B"/>
    <w:rsid w:val="00DF37CD"/>
    <w:rsid w:val="00DF3D3E"/>
    <w:rsid w:val="00DF42AA"/>
    <w:rsid w:val="00DF500D"/>
    <w:rsid w:val="00DF5056"/>
    <w:rsid w:val="00DF5682"/>
    <w:rsid w:val="00DF56DD"/>
    <w:rsid w:val="00DF57E0"/>
    <w:rsid w:val="00DF5D32"/>
    <w:rsid w:val="00DF5EEE"/>
    <w:rsid w:val="00DF6921"/>
    <w:rsid w:val="00DF6F22"/>
    <w:rsid w:val="00DF7639"/>
    <w:rsid w:val="00DF7BC0"/>
    <w:rsid w:val="00E0010C"/>
    <w:rsid w:val="00E0022F"/>
    <w:rsid w:val="00E002E1"/>
    <w:rsid w:val="00E0039E"/>
    <w:rsid w:val="00E005F7"/>
    <w:rsid w:val="00E01616"/>
    <w:rsid w:val="00E01BEF"/>
    <w:rsid w:val="00E01DA8"/>
    <w:rsid w:val="00E026C0"/>
    <w:rsid w:val="00E02AA4"/>
    <w:rsid w:val="00E02BA2"/>
    <w:rsid w:val="00E034F6"/>
    <w:rsid w:val="00E03C21"/>
    <w:rsid w:val="00E03F65"/>
    <w:rsid w:val="00E04F35"/>
    <w:rsid w:val="00E054EC"/>
    <w:rsid w:val="00E05538"/>
    <w:rsid w:val="00E05A4A"/>
    <w:rsid w:val="00E06976"/>
    <w:rsid w:val="00E06D18"/>
    <w:rsid w:val="00E079E2"/>
    <w:rsid w:val="00E07CCA"/>
    <w:rsid w:val="00E10424"/>
    <w:rsid w:val="00E1048C"/>
    <w:rsid w:val="00E1086B"/>
    <w:rsid w:val="00E1086D"/>
    <w:rsid w:val="00E129E4"/>
    <w:rsid w:val="00E13C14"/>
    <w:rsid w:val="00E13CD8"/>
    <w:rsid w:val="00E13EED"/>
    <w:rsid w:val="00E14785"/>
    <w:rsid w:val="00E14F31"/>
    <w:rsid w:val="00E15F8B"/>
    <w:rsid w:val="00E1628A"/>
    <w:rsid w:val="00E1712F"/>
    <w:rsid w:val="00E17C35"/>
    <w:rsid w:val="00E2023E"/>
    <w:rsid w:val="00E20FE8"/>
    <w:rsid w:val="00E21349"/>
    <w:rsid w:val="00E21C00"/>
    <w:rsid w:val="00E224FB"/>
    <w:rsid w:val="00E22AA2"/>
    <w:rsid w:val="00E23182"/>
    <w:rsid w:val="00E24061"/>
    <w:rsid w:val="00E243D0"/>
    <w:rsid w:val="00E24952"/>
    <w:rsid w:val="00E24F43"/>
    <w:rsid w:val="00E25CF6"/>
    <w:rsid w:val="00E26C11"/>
    <w:rsid w:val="00E26C2A"/>
    <w:rsid w:val="00E2786E"/>
    <w:rsid w:val="00E302DF"/>
    <w:rsid w:val="00E3031F"/>
    <w:rsid w:val="00E30778"/>
    <w:rsid w:val="00E3106B"/>
    <w:rsid w:val="00E311AA"/>
    <w:rsid w:val="00E31674"/>
    <w:rsid w:val="00E31BC0"/>
    <w:rsid w:val="00E31CAE"/>
    <w:rsid w:val="00E32C33"/>
    <w:rsid w:val="00E34269"/>
    <w:rsid w:val="00E347FA"/>
    <w:rsid w:val="00E349E9"/>
    <w:rsid w:val="00E34A6A"/>
    <w:rsid w:val="00E34B36"/>
    <w:rsid w:val="00E354F0"/>
    <w:rsid w:val="00E35FA5"/>
    <w:rsid w:val="00E4054B"/>
    <w:rsid w:val="00E40ABF"/>
    <w:rsid w:val="00E4195A"/>
    <w:rsid w:val="00E426BC"/>
    <w:rsid w:val="00E4324E"/>
    <w:rsid w:val="00E43912"/>
    <w:rsid w:val="00E43F32"/>
    <w:rsid w:val="00E44CB0"/>
    <w:rsid w:val="00E45377"/>
    <w:rsid w:val="00E47FB4"/>
    <w:rsid w:val="00E50D32"/>
    <w:rsid w:val="00E51092"/>
    <w:rsid w:val="00E514F0"/>
    <w:rsid w:val="00E5199F"/>
    <w:rsid w:val="00E52E99"/>
    <w:rsid w:val="00E53238"/>
    <w:rsid w:val="00E5391F"/>
    <w:rsid w:val="00E5397D"/>
    <w:rsid w:val="00E539FB"/>
    <w:rsid w:val="00E53DD7"/>
    <w:rsid w:val="00E53FCB"/>
    <w:rsid w:val="00E548D8"/>
    <w:rsid w:val="00E54D7F"/>
    <w:rsid w:val="00E55932"/>
    <w:rsid w:val="00E562FB"/>
    <w:rsid w:val="00E5675C"/>
    <w:rsid w:val="00E569B9"/>
    <w:rsid w:val="00E56C0E"/>
    <w:rsid w:val="00E57ACB"/>
    <w:rsid w:val="00E61459"/>
    <w:rsid w:val="00E61FE8"/>
    <w:rsid w:val="00E6207B"/>
    <w:rsid w:val="00E620A9"/>
    <w:rsid w:val="00E6322F"/>
    <w:rsid w:val="00E63542"/>
    <w:rsid w:val="00E63805"/>
    <w:rsid w:val="00E6384D"/>
    <w:rsid w:val="00E643FC"/>
    <w:rsid w:val="00E64779"/>
    <w:rsid w:val="00E64C58"/>
    <w:rsid w:val="00E656E0"/>
    <w:rsid w:val="00E66CD9"/>
    <w:rsid w:val="00E66DBE"/>
    <w:rsid w:val="00E66F63"/>
    <w:rsid w:val="00E705BF"/>
    <w:rsid w:val="00E70DB8"/>
    <w:rsid w:val="00E71534"/>
    <w:rsid w:val="00E71720"/>
    <w:rsid w:val="00E72961"/>
    <w:rsid w:val="00E72C1F"/>
    <w:rsid w:val="00E72D5F"/>
    <w:rsid w:val="00E73AAD"/>
    <w:rsid w:val="00E745E4"/>
    <w:rsid w:val="00E74A38"/>
    <w:rsid w:val="00E750C6"/>
    <w:rsid w:val="00E75342"/>
    <w:rsid w:val="00E7573A"/>
    <w:rsid w:val="00E75981"/>
    <w:rsid w:val="00E75D47"/>
    <w:rsid w:val="00E76141"/>
    <w:rsid w:val="00E77A13"/>
    <w:rsid w:val="00E77E70"/>
    <w:rsid w:val="00E80405"/>
    <w:rsid w:val="00E81CF7"/>
    <w:rsid w:val="00E82F48"/>
    <w:rsid w:val="00E82F69"/>
    <w:rsid w:val="00E830D7"/>
    <w:rsid w:val="00E830EE"/>
    <w:rsid w:val="00E83383"/>
    <w:rsid w:val="00E83EAF"/>
    <w:rsid w:val="00E8492D"/>
    <w:rsid w:val="00E84B40"/>
    <w:rsid w:val="00E84D47"/>
    <w:rsid w:val="00E8517B"/>
    <w:rsid w:val="00E85BA8"/>
    <w:rsid w:val="00E86FAE"/>
    <w:rsid w:val="00E87951"/>
    <w:rsid w:val="00E87A8B"/>
    <w:rsid w:val="00E90112"/>
    <w:rsid w:val="00E909EB"/>
    <w:rsid w:val="00E90E29"/>
    <w:rsid w:val="00E90EAE"/>
    <w:rsid w:val="00E911FA"/>
    <w:rsid w:val="00E914C8"/>
    <w:rsid w:val="00E922EA"/>
    <w:rsid w:val="00E934FC"/>
    <w:rsid w:val="00E93DE8"/>
    <w:rsid w:val="00E94CF9"/>
    <w:rsid w:val="00E950BC"/>
    <w:rsid w:val="00E950D2"/>
    <w:rsid w:val="00E95D52"/>
    <w:rsid w:val="00E96962"/>
    <w:rsid w:val="00E96D86"/>
    <w:rsid w:val="00E970D8"/>
    <w:rsid w:val="00E9711E"/>
    <w:rsid w:val="00EA0804"/>
    <w:rsid w:val="00EA2788"/>
    <w:rsid w:val="00EA2B8A"/>
    <w:rsid w:val="00EA331F"/>
    <w:rsid w:val="00EA372E"/>
    <w:rsid w:val="00EA388A"/>
    <w:rsid w:val="00EA3D0C"/>
    <w:rsid w:val="00EA50D0"/>
    <w:rsid w:val="00EA51CF"/>
    <w:rsid w:val="00EA5B49"/>
    <w:rsid w:val="00EA5D66"/>
    <w:rsid w:val="00EA75D5"/>
    <w:rsid w:val="00EA7D3B"/>
    <w:rsid w:val="00EB06A1"/>
    <w:rsid w:val="00EB08A9"/>
    <w:rsid w:val="00EB1050"/>
    <w:rsid w:val="00EB192C"/>
    <w:rsid w:val="00EB2C28"/>
    <w:rsid w:val="00EB3078"/>
    <w:rsid w:val="00EB3125"/>
    <w:rsid w:val="00EB320B"/>
    <w:rsid w:val="00EB4D5A"/>
    <w:rsid w:val="00EB5299"/>
    <w:rsid w:val="00EB7F65"/>
    <w:rsid w:val="00EC0C66"/>
    <w:rsid w:val="00EC1907"/>
    <w:rsid w:val="00EC2321"/>
    <w:rsid w:val="00EC3A16"/>
    <w:rsid w:val="00EC3E11"/>
    <w:rsid w:val="00EC3F0E"/>
    <w:rsid w:val="00EC40FD"/>
    <w:rsid w:val="00EC4D9B"/>
    <w:rsid w:val="00EC5162"/>
    <w:rsid w:val="00EC5C3E"/>
    <w:rsid w:val="00EC7594"/>
    <w:rsid w:val="00EC7C11"/>
    <w:rsid w:val="00ED038E"/>
    <w:rsid w:val="00ED0930"/>
    <w:rsid w:val="00ED1584"/>
    <w:rsid w:val="00ED1F62"/>
    <w:rsid w:val="00ED1FFB"/>
    <w:rsid w:val="00ED2003"/>
    <w:rsid w:val="00ED2320"/>
    <w:rsid w:val="00ED2CE3"/>
    <w:rsid w:val="00ED2F89"/>
    <w:rsid w:val="00ED33FA"/>
    <w:rsid w:val="00ED351C"/>
    <w:rsid w:val="00ED3713"/>
    <w:rsid w:val="00ED4342"/>
    <w:rsid w:val="00ED6862"/>
    <w:rsid w:val="00ED6E46"/>
    <w:rsid w:val="00ED76EA"/>
    <w:rsid w:val="00EE09AC"/>
    <w:rsid w:val="00EE0B92"/>
    <w:rsid w:val="00EE0F26"/>
    <w:rsid w:val="00EE0FCD"/>
    <w:rsid w:val="00EE2639"/>
    <w:rsid w:val="00EE287F"/>
    <w:rsid w:val="00EE30EF"/>
    <w:rsid w:val="00EE316A"/>
    <w:rsid w:val="00EE38AA"/>
    <w:rsid w:val="00EE3A19"/>
    <w:rsid w:val="00EE53F6"/>
    <w:rsid w:val="00EE5A04"/>
    <w:rsid w:val="00EE5B7C"/>
    <w:rsid w:val="00EE5F3D"/>
    <w:rsid w:val="00EE62A2"/>
    <w:rsid w:val="00EE6AF3"/>
    <w:rsid w:val="00EE6BD0"/>
    <w:rsid w:val="00EE75E3"/>
    <w:rsid w:val="00EE7E87"/>
    <w:rsid w:val="00EF0F86"/>
    <w:rsid w:val="00EF16E4"/>
    <w:rsid w:val="00EF20C1"/>
    <w:rsid w:val="00EF21D7"/>
    <w:rsid w:val="00EF29B4"/>
    <w:rsid w:val="00EF2E0A"/>
    <w:rsid w:val="00EF31F2"/>
    <w:rsid w:val="00EF3693"/>
    <w:rsid w:val="00EF3DA9"/>
    <w:rsid w:val="00EF5FB7"/>
    <w:rsid w:val="00EF64F1"/>
    <w:rsid w:val="00EF6752"/>
    <w:rsid w:val="00EF7615"/>
    <w:rsid w:val="00EF7653"/>
    <w:rsid w:val="00EF76C2"/>
    <w:rsid w:val="00EF7A50"/>
    <w:rsid w:val="00EF7B0B"/>
    <w:rsid w:val="00F00672"/>
    <w:rsid w:val="00F006AA"/>
    <w:rsid w:val="00F010C4"/>
    <w:rsid w:val="00F019C6"/>
    <w:rsid w:val="00F0222C"/>
    <w:rsid w:val="00F02577"/>
    <w:rsid w:val="00F0449C"/>
    <w:rsid w:val="00F0496A"/>
    <w:rsid w:val="00F05017"/>
    <w:rsid w:val="00F06558"/>
    <w:rsid w:val="00F078F8"/>
    <w:rsid w:val="00F07A41"/>
    <w:rsid w:val="00F105A6"/>
    <w:rsid w:val="00F10A5D"/>
    <w:rsid w:val="00F11324"/>
    <w:rsid w:val="00F11453"/>
    <w:rsid w:val="00F117A2"/>
    <w:rsid w:val="00F12612"/>
    <w:rsid w:val="00F12DB4"/>
    <w:rsid w:val="00F12EF6"/>
    <w:rsid w:val="00F13AD2"/>
    <w:rsid w:val="00F13D8D"/>
    <w:rsid w:val="00F14883"/>
    <w:rsid w:val="00F14968"/>
    <w:rsid w:val="00F152EA"/>
    <w:rsid w:val="00F153C0"/>
    <w:rsid w:val="00F16D3C"/>
    <w:rsid w:val="00F17933"/>
    <w:rsid w:val="00F203B8"/>
    <w:rsid w:val="00F20D0A"/>
    <w:rsid w:val="00F2179B"/>
    <w:rsid w:val="00F21B57"/>
    <w:rsid w:val="00F227AB"/>
    <w:rsid w:val="00F22C65"/>
    <w:rsid w:val="00F2328F"/>
    <w:rsid w:val="00F233D2"/>
    <w:rsid w:val="00F23404"/>
    <w:rsid w:val="00F23495"/>
    <w:rsid w:val="00F23544"/>
    <w:rsid w:val="00F23AD8"/>
    <w:rsid w:val="00F23AF5"/>
    <w:rsid w:val="00F23AFC"/>
    <w:rsid w:val="00F23CAF"/>
    <w:rsid w:val="00F24515"/>
    <w:rsid w:val="00F25250"/>
    <w:rsid w:val="00F263C0"/>
    <w:rsid w:val="00F264E9"/>
    <w:rsid w:val="00F26D4B"/>
    <w:rsid w:val="00F277E2"/>
    <w:rsid w:val="00F31073"/>
    <w:rsid w:val="00F312E5"/>
    <w:rsid w:val="00F322B7"/>
    <w:rsid w:val="00F32755"/>
    <w:rsid w:val="00F338AC"/>
    <w:rsid w:val="00F33945"/>
    <w:rsid w:val="00F339A2"/>
    <w:rsid w:val="00F346F8"/>
    <w:rsid w:val="00F3519B"/>
    <w:rsid w:val="00F352A8"/>
    <w:rsid w:val="00F36F14"/>
    <w:rsid w:val="00F370D5"/>
    <w:rsid w:val="00F3762F"/>
    <w:rsid w:val="00F37783"/>
    <w:rsid w:val="00F40501"/>
    <w:rsid w:val="00F40506"/>
    <w:rsid w:val="00F407BA"/>
    <w:rsid w:val="00F407E6"/>
    <w:rsid w:val="00F40A1D"/>
    <w:rsid w:val="00F40AA2"/>
    <w:rsid w:val="00F40FAE"/>
    <w:rsid w:val="00F41025"/>
    <w:rsid w:val="00F41033"/>
    <w:rsid w:val="00F42EC9"/>
    <w:rsid w:val="00F4313C"/>
    <w:rsid w:val="00F43977"/>
    <w:rsid w:val="00F43D44"/>
    <w:rsid w:val="00F4418C"/>
    <w:rsid w:val="00F4516E"/>
    <w:rsid w:val="00F46068"/>
    <w:rsid w:val="00F462E0"/>
    <w:rsid w:val="00F47664"/>
    <w:rsid w:val="00F514D1"/>
    <w:rsid w:val="00F51D49"/>
    <w:rsid w:val="00F537A5"/>
    <w:rsid w:val="00F54030"/>
    <w:rsid w:val="00F541AD"/>
    <w:rsid w:val="00F545D1"/>
    <w:rsid w:val="00F546E6"/>
    <w:rsid w:val="00F552B9"/>
    <w:rsid w:val="00F56713"/>
    <w:rsid w:val="00F6025A"/>
    <w:rsid w:val="00F60BAE"/>
    <w:rsid w:val="00F60F56"/>
    <w:rsid w:val="00F61B96"/>
    <w:rsid w:val="00F623A7"/>
    <w:rsid w:val="00F62F88"/>
    <w:rsid w:val="00F644D1"/>
    <w:rsid w:val="00F645F1"/>
    <w:rsid w:val="00F6462E"/>
    <w:rsid w:val="00F64B7F"/>
    <w:rsid w:val="00F65141"/>
    <w:rsid w:val="00F66621"/>
    <w:rsid w:val="00F66EB3"/>
    <w:rsid w:val="00F66F7B"/>
    <w:rsid w:val="00F67539"/>
    <w:rsid w:val="00F67A80"/>
    <w:rsid w:val="00F71563"/>
    <w:rsid w:val="00F71A05"/>
    <w:rsid w:val="00F730A5"/>
    <w:rsid w:val="00F7440C"/>
    <w:rsid w:val="00F76564"/>
    <w:rsid w:val="00F7658B"/>
    <w:rsid w:val="00F7720E"/>
    <w:rsid w:val="00F77E6A"/>
    <w:rsid w:val="00F815D6"/>
    <w:rsid w:val="00F81642"/>
    <w:rsid w:val="00F82749"/>
    <w:rsid w:val="00F82873"/>
    <w:rsid w:val="00F830C0"/>
    <w:rsid w:val="00F839CC"/>
    <w:rsid w:val="00F83B8B"/>
    <w:rsid w:val="00F84527"/>
    <w:rsid w:val="00F85683"/>
    <w:rsid w:val="00F85FFD"/>
    <w:rsid w:val="00F865EB"/>
    <w:rsid w:val="00F867B9"/>
    <w:rsid w:val="00F87CD2"/>
    <w:rsid w:val="00F87DDC"/>
    <w:rsid w:val="00F909A4"/>
    <w:rsid w:val="00F91116"/>
    <w:rsid w:val="00F91317"/>
    <w:rsid w:val="00F919CB"/>
    <w:rsid w:val="00F91F98"/>
    <w:rsid w:val="00F92358"/>
    <w:rsid w:val="00F946A5"/>
    <w:rsid w:val="00F9487F"/>
    <w:rsid w:val="00F94922"/>
    <w:rsid w:val="00F96D1F"/>
    <w:rsid w:val="00F971BE"/>
    <w:rsid w:val="00F973B5"/>
    <w:rsid w:val="00F974F3"/>
    <w:rsid w:val="00FA0DB1"/>
    <w:rsid w:val="00FA164F"/>
    <w:rsid w:val="00FA165B"/>
    <w:rsid w:val="00FA1BC6"/>
    <w:rsid w:val="00FA21BD"/>
    <w:rsid w:val="00FA24A9"/>
    <w:rsid w:val="00FA2ECE"/>
    <w:rsid w:val="00FA2F3D"/>
    <w:rsid w:val="00FA33B7"/>
    <w:rsid w:val="00FA40A1"/>
    <w:rsid w:val="00FA4283"/>
    <w:rsid w:val="00FA4621"/>
    <w:rsid w:val="00FA4B23"/>
    <w:rsid w:val="00FA4EE8"/>
    <w:rsid w:val="00FA6103"/>
    <w:rsid w:val="00FA6B1B"/>
    <w:rsid w:val="00FA737F"/>
    <w:rsid w:val="00FA766B"/>
    <w:rsid w:val="00FA7963"/>
    <w:rsid w:val="00FB0194"/>
    <w:rsid w:val="00FB04D1"/>
    <w:rsid w:val="00FB072A"/>
    <w:rsid w:val="00FB0AC9"/>
    <w:rsid w:val="00FB16BD"/>
    <w:rsid w:val="00FB1DB6"/>
    <w:rsid w:val="00FB37AE"/>
    <w:rsid w:val="00FB3F0F"/>
    <w:rsid w:val="00FB4224"/>
    <w:rsid w:val="00FB4B58"/>
    <w:rsid w:val="00FB7E9A"/>
    <w:rsid w:val="00FC0993"/>
    <w:rsid w:val="00FC0AEC"/>
    <w:rsid w:val="00FC0B33"/>
    <w:rsid w:val="00FC0BB1"/>
    <w:rsid w:val="00FC1DDF"/>
    <w:rsid w:val="00FC2422"/>
    <w:rsid w:val="00FC5ABD"/>
    <w:rsid w:val="00FC6491"/>
    <w:rsid w:val="00FC6CC5"/>
    <w:rsid w:val="00FC6ECD"/>
    <w:rsid w:val="00FC723A"/>
    <w:rsid w:val="00FD047D"/>
    <w:rsid w:val="00FD0530"/>
    <w:rsid w:val="00FD06F8"/>
    <w:rsid w:val="00FD0DEF"/>
    <w:rsid w:val="00FD2502"/>
    <w:rsid w:val="00FD3AEC"/>
    <w:rsid w:val="00FD5FCB"/>
    <w:rsid w:val="00FD6267"/>
    <w:rsid w:val="00FD6B68"/>
    <w:rsid w:val="00FD6FD4"/>
    <w:rsid w:val="00FE09E0"/>
    <w:rsid w:val="00FE1AA2"/>
    <w:rsid w:val="00FE1E6E"/>
    <w:rsid w:val="00FE250D"/>
    <w:rsid w:val="00FE3080"/>
    <w:rsid w:val="00FE353C"/>
    <w:rsid w:val="00FE36CE"/>
    <w:rsid w:val="00FE3D4E"/>
    <w:rsid w:val="00FE407E"/>
    <w:rsid w:val="00FE476D"/>
    <w:rsid w:val="00FE5072"/>
    <w:rsid w:val="00FE5288"/>
    <w:rsid w:val="00FE53C1"/>
    <w:rsid w:val="00FE632A"/>
    <w:rsid w:val="00FE6367"/>
    <w:rsid w:val="00FE64D9"/>
    <w:rsid w:val="00FE6854"/>
    <w:rsid w:val="00FE744C"/>
    <w:rsid w:val="00FF189B"/>
    <w:rsid w:val="00FF1DD9"/>
    <w:rsid w:val="00FF20FA"/>
    <w:rsid w:val="00FF2B8E"/>
    <w:rsid w:val="00FF327B"/>
    <w:rsid w:val="00FF3947"/>
    <w:rsid w:val="00FF3C82"/>
    <w:rsid w:val="00FF3DFE"/>
    <w:rsid w:val="00FF4280"/>
    <w:rsid w:val="00FF4A8C"/>
    <w:rsid w:val="00FF4EE1"/>
    <w:rsid w:val="00FF581B"/>
    <w:rsid w:val="00FF743A"/>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5B9D"/>
  <w15:docId w15:val="{2FB3237D-4B82-413B-91F3-B4B1098D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A67D1"/>
    <w:rPr>
      <w:sz w:val="24"/>
      <w:szCs w:val="24"/>
    </w:rPr>
  </w:style>
  <w:style w:type="paragraph" w:styleId="Cmsor3">
    <w:name w:val="heading 3"/>
    <w:basedOn w:val="Norml"/>
    <w:next w:val="Norml"/>
    <w:qFormat/>
    <w:pPr>
      <w:keepNext/>
      <w:tabs>
        <w:tab w:val="center" w:pos="1843"/>
      </w:tabs>
      <w:outlineLvl w:val="2"/>
    </w:pPr>
    <w:rPr>
      <w:rFonts w:ascii="Calibri" w:hAnsi="Calibri"/>
      <w:b/>
      <w:smallCaps/>
      <w:sz w:val="22"/>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rPr>
      <w:rFonts w:ascii="Calibri" w:hAnsi="Calibri"/>
      <w:sz w:val="22"/>
    </w:rPr>
  </w:style>
  <w:style w:type="paragraph" w:styleId="llb">
    <w:name w:val="footer"/>
    <w:basedOn w:val="Norml"/>
    <w:link w:val="llbChar"/>
    <w:pPr>
      <w:tabs>
        <w:tab w:val="center" w:pos="4536"/>
        <w:tab w:val="right" w:pos="9072"/>
      </w:tabs>
    </w:pPr>
    <w:rPr>
      <w:rFonts w:ascii="Calibri" w:hAnsi="Calibri"/>
      <w:sz w:val="22"/>
    </w:r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36089C"/>
    <w:rPr>
      <w:sz w:val="24"/>
      <w:szCs w:val="24"/>
    </w:rPr>
  </w:style>
  <w:style w:type="paragraph" w:styleId="Szvegtrzs">
    <w:name w:val="Body Text"/>
    <w:basedOn w:val="Norml"/>
    <w:link w:val="SzvegtrzsChar"/>
    <w:rsid w:val="004A67D1"/>
    <w:pPr>
      <w:jc w:val="both"/>
    </w:pPr>
  </w:style>
  <w:style w:type="character" w:customStyle="1" w:styleId="SzvegtrzsChar">
    <w:name w:val="Szövegtörzs Char"/>
    <w:basedOn w:val="Bekezdsalapbettpusa"/>
    <w:link w:val="Szvegtrzs"/>
    <w:rsid w:val="004A67D1"/>
    <w:rPr>
      <w:sz w:val="24"/>
      <w:szCs w:val="24"/>
    </w:rPr>
  </w:style>
  <w:style w:type="character" w:customStyle="1" w:styleId="lfejChar">
    <w:name w:val="Élőfej Char"/>
    <w:link w:val="lfej"/>
    <w:rsid w:val="004A67D1"/>
    <w:rPr>
      <w:rFonts w:ascii="Calibri" w:hAnsi="Calibri"/>
      <w:sz w:val="22"/>
      <w:szCs w:val="24"/>
    </w:rPr>
  </w:style>
  <w:style w:type="paragraph" w:customStyle="1" w:styleId="wordsection1">
    <w:name w:val="wordsection1"/>
    <w:basedOn w:val="Norml"/>
    <w:rsid w:val="00653D13"/>
    <w:rPr>
      <w:rFonts w:eastAsiaTheme="minorHAnsi"/>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Bullet List"/>
    <w:basedOn w:val="Norml"/>
    <w:link w:val="ListaszerbekezdsChar"/>
    <w:uiPriority w:val="34"/>
    <w:qFormat/>
    <w:rsid w:val="0063192E"/>
    <w:pPr>
      <w:ind w:left="720"/>
      <w:contextualSpacing/>
    </w:pPr>
    <w:rPr>
      <w:rFonts w:ascii="Arial" w:eastAsiaTheme="minorHAnsi" w:hAnsi="Arial" w:cs="Arial"/>
      <w:lang w:eastAsia="en-US"/>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710EC4"/>
    <w:rPr>
      <w:rFonts w:ascii="Arial" w:eastAsiaTheme="minorHAnsi" w:hAnsi="Arial" w:cs="Arial"/>
      <w:sz w:val="24"/>
      <w:szCs w:val="24"/>
      <w:lang w:eastAsia="en-US"/>
    </w:rPr>
  </w:style>
  <w:style w:type="character" w:styleId="Hiperhivatkozs">
    <w:name w:val="Hyperlink"/>
    <w:basedOn w:val="Bekezdsalapbettpusa"/>
    <w:uiPriority w:val="99"/>
    <w:unhideWhenUsed/>
    <w:rsid w:val="00740509"/>
    <w:rPr>
      <w:color w:val="0563C1" w:themeColor="hyperlink"/>
      <w:u w:val="single"/>
    </w:rPr>
  </w:style>
  <w:style w:type="table" w:styleId="Rcsostblzat">
    <w:name w:val="Table Grid"/>
    <w:basedOn w:val="Normltblzat"/>
    <w:rsid w:val="00F153C0"/>
    <w:rPr>
      <w:rFonts w:ascii="Arial" w:eastAsiaTheme="minorHAnsi" w:hAnsi="Arial" w:cs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1767C1"/>
    <w:rPr>
      <w:i/>
      <w:iCs/>
    </w:rPr>
  </w:style>
  <w:style w:type="paragraph" w:styleId="NormlWeb">
    <w:name w:val="Normal (Web)"/>
    <w:basedOn w:val="Norml"/>
    <w:uiPriority w:val="99"/>
    <w:unhideWhenUsed/>
    <w:rsid w:val="00113B6D"/>
    <w:pPr>
      <w:spacing w:before="100" w:beforeAutospacing="1" w:after="100" w:afterAutospacing="1"/>
    </w:pPr>
    <w:rPr>
      <w:rFonts w:eastAsiaTheme="minorHAnsi"/>
    </w:rPr>
  </w:style>
  <w:style w:type="character" w:styleId="Jegyzethivatkozs">
    <w:name w:val="annotation reference"/>
    <w:basedOn w:val="Bekezdsalapbettpusa"/>
    <w:rsid w:val="0007407C"/>
    <w:rPr>
      <w:sz w:val="16"/>
      <w:szCs w:val="16"/>
    </w:rPr>
  </w:style>
  <w:style w:type="paragraph" w:styleId="Jegyzetszveg">
    <w:name w:val="annotation text"/>
    <w:basedOn w:val="Norml"/>
    <w:link w:val="JegyzetszvegChar"/>
    <w:uiPriority w:val="99"/>
    <w:rsid w:val="0007407C"/>
    <w:rPr>
      <w:sz w:val="20"/>
      <w:szCs w:val="20"/>
    </w:rPr>
  </w:style>
  <w:style w:type="character" w:customStyle="1" w:styleId="JegyzetszvegChar">
    <w:name w:val="Jegyzetszöveg Char"/>
    <w:basedOn w:val="Bekezdsalapbettpusa"/>
    <w:link w:val="Jegyzetszveg"/>
    <w:uiPriority w:val="99"/>
    <w:rsid w:val="0007407C"/>
  </w:style>
  <w:style w:type="paragraph" w:styleId="Megjegyzstrgya">
    <w:name w:val="annotation subject"/>
    <w:basedOn w:val="Jegyzetszveg"/>
    <w:next w:val="Jegyzetszveg"/>
    <w:link w:val="MegjegyzstrgyaChar"/>
    <w:rsid w:val="0007407C"/>
    <w:rPr>
      <w:b/>
      <w:bCs/>
    </w:rPr>
  </w:style>
  <w:style w:type="character" w:customStyle="1" w:styleId="MegjegyzstrgyaChar">
    <w:name w:val="Megjegyzés tárgya Char"/>
    <w:basedOn w:val="JegyzetszvegChar"/>
    <w:link w:val="Megjegyzstrgya"/>
    <w:rsid w:val="0007407C"/>
    <w:rPr>
      <w:b/>
      <w:bCs/>
    </w:rPr>
  </w:style>
  <w:style w:type="paragraph" w:customStyle="1" w:styleId="p1">
    <w:name w:val="p1"/>
    <w:basedOn w:val="Norml"/>
    <w:rsid w:val="00A02F87"/>
    <w:pPr>
      <w:spacing w:before="100" w:beforeAutospacing="1" w:after="100" w:afterAutospacing="1"/>
    </w:pPr>
    <w:rPr>
      <w:rFonts w:eastAsiaTheme="minorHAnsi"/>
    </w:rPr>
  </w:style>
  <w:style w:type="paragraph" w:customStyle="1" w:styleId="p2">
    <w:name w:val="p2"/>
    <w:basedOn w:val="Norml"/>
    <w:rsid w:val="00A02F87"/>
    <w:pPr>
      <w:spacing w:before="100" w:beforeAutospacing="1" w:after="100" w:afterAutospacing="1"/>
    </w:pPr>
    <w:rPr>
      <w:rFonts w:eastAsiaTheme="minorHAnsi"/>
    </w:rPr>
  </w:style>
  <w:style w:type="paragraph" w:customStyle="1" w:styleId="Default">
    <w:name w:val="Default"/>
    <w:basedOn w:val="Norml"/>
    <w:rsid w:val="00B66D09"/>
    <w:pPr>
      <w:autoSpaceDE w:val="0"/>
      <w:autoSpaceDN w:val="0"/>
    </w:pPr>
    <w:rPr>
      <w:rFonts w:eastAsiaTheme="minorHAnsi"/>
      <w:color w:val="000000"/>
      <w:lang w:eastAsia="en-US"/>
    </w:rPr>
  </w:style>
  <w:style w:type="paragraph" w:styleId="Nincstrkz">
    <w:name w:val="No Spacing"/>
    <w:uiPriority w:val="1"/>
    <w:qFormat/>
    <w:rsid w:val="00E61FE8"/>
    <w:rPr>
      <w:rFonts w:ascii="Arial" w:eastAsiaTheme="minorHAnsi" w:hAnsi="Arial" w:cstheme="minorHAnsi"/>
      <w:sz w:val="24"/>
      <w:szCs w:val="22"/>
      <w:lang w:eastAsia="en-US"/>
    </w:rPr>
  </w:style>
  <w:style w:type="paragraph" w:customStyle="1" w:styleId="xmsonormal">
    <w:name w:val="x_msonormal"/>
    <w:basedOn w:val="Norml"/>
    <w:rsid w:val="005E73E4"/>
    <w:rPr>
      <w:rFonts w:ascii="Calibri" w:eastAsiaTheme="minorHAnsi" w:hAnsi="Calibri" w:cs="Calibri"/>
      <w:sz w:val="22"/>
      <w:szCs w:val="22"/>
    </w:rPr>
  </w:style>
  <w:style w:type="paragraph" w:customStyle="1" w:styleId="xmsolistparagraph">
    <w:name w:val="x_msolistparagraph"/>
    <w:basedOn w:val="Norml"/>
    <w:rsid w:val="00EB2C28"/>
    <w:pPr>
      <w:spacing w:before="100" w:beforeAutospacing="1" w:after="100" w:afterAutospacing="1"/>
    </w:pPr>
  </w:style>
  <w:style w:type="paragraph" w:customStyle="1" w:styleId="Listaszerbekezds2">
    <w:name w:val="Listaszerű bekezdés2"/>
    <w:basedOn w:val="Norml"/>
    <w:uiPriority w:val="34"/>
    <w:qFormat/>
    <w:rsid w:val="00D91A00"/>
    <w:pPr>
      <w:ind w:left="720"/>
      <w:contextualSpacing/>
      <w:jc w:val="both"/>
    </w:pPr>
  </w:style>
  <w:style w:type="character" w:customStyle="1" w:styleId="fontstyle01">
    <w:name w:val="fontstyle01"/>
    <w:basedOn w:val="Bekezdsalapbettpusa"/>
    <w:rsid w:val="00EF64F1"/>
    <w:rPr>
      <w:rFonts w:ascii="TimesNewRomanPSMT" w:hAnsi="TimesNewRomanPSMT" w:hint="default"/>
      <w:b w:val="0"/>
      <w:bCs w:val="0"/>
      <w:i w:val="0"/>
      <w:iCs w:val="0"/>
      <w:color w:val="000000"/>
      <w:sz w:val="24"/>
      <w:szCs w:val="24"/>
    </w:rPr>
  </w:style>
  <w:style w:type="paragraph" w:styleId="Szvegtrzs2">
    <w:name w:val="Body Text 2"/>
    <w:basedOn w:val="Norml"/>
    <w:link w:val="Szvegtrzs2Char"/>
    <w:unhideWhenUsed/>
    <w:rsid w:val="002B56AA"/>
    <w:pPr>
      <w:spacing w:after="120" w:line="480" w:lineRule="auto"/>
    </w:pPr>
  </w:style>
  <w:style w:type="character" w:customStyle="1" w:styleId="Szvegtrzs2Char">
    <w:name w:val="Szövegtörzs 2 Char"/>
    <w:basedOn w:val="Bekezdsalapbettpusa"/>
    <w:link w:val="Szvegtrzs2"/>
    <w:rsid w:val="002B5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524">
      <w:bodyDiv w:val="1"/>
      <w:marLeft w:val="0"/>
      <w:marRight w:val="0"/>
      <w:marTop w:val="0"/>
      <w:marBottom w:val="0"/>
      <w:divBdr>
        <w:top w:val="none" w:sz="0" w:space="0" w:color="auto"/>
        <w:left w:val="none" w:sz="0" w:space="0" w:color="auto"/>
        <w:bottom w:val="none" w:sz="0" w:space="0" w:color="auto"/>
        <w:right w:val="none" w:sz="0" w:space="0" w:color="auto"/>
      </w:divBdr>
    </w:div>
    <w:div w:id="41293107">
      <w:bodyDiv w:val="1"/>
      <w:marLeft w:val="0"/>
      <w:marRight w:val="0"/>
      <w:marTop w:val="0"/>
      <w:marBottom w:val="0"/>
      <w:divBdr>
        <w:top w:val="none" w:sz="0" w:space="0" w:color="auto"/>
        <w:left w:val="none" w:sz="0" w:space="0" w:color="auto"/>
        <w:bottom w:val="none" w:sz="0" w:space="0" w:color="auto"/>
        <w:right w:val="none" w:sz="0" w:space="0" w:color="auto"/>
      </w:divBdr>
    </w:div>
    <w:div w:id="123814576">
      <w:bodyDiv w:val="1"/>
      <w:marLeft w:val="0"/>
      <w:marRight w:val="0"/>
      <w:marTop w:val="0"/>
      <w:marBottom w:val="0"/>
      <w:divBdr>
        <w:top w:val="none" w:sz="0" w:space="0" w:color="auto"/>
        <w:left w:val="none" w:sz="0" w:space="0" w:color="auto"/>
        <w:bottom w:val="none" w:sz="0" w:space="0" w:color="auto"/>
        <w:right w:val="none" w:sz="0" w:space="0" w:color="auto"/>
      </w:divBdr>
    </w:div>
    <w:div w:id="164983110">
      <w:bodyDiv w:val="1"/>
      <w:marLeft w:val="0"/>
      <w:marRight w:val="0"/>
      <w:marTop w:val="0"/>
      <w:marBottom w:val="0"/>
      <w:divBdr>
        <w:top w:val="none" w:sz="0" w:space="0" w:color="auto"/>
        <w:left w:val="none" w:sz="0" w:space="0" w:color="auto"/>
        <w:bottom w:val="none" w:sz="0" w:space="0" w:color="auto"/>
        <w:right w:val="none" w:sz="0" w:space="0" w:color="auto"/>
      </w:divBdr>
    </w:div>
    <w:div w:id="176236137">
      <w:bodyDiv w:val="1"/>
      <w:marLeft w:val="0"/>
      <w:marRight w:val="0"/>
      <w:marTop w:val="0"/>
      <w:marBottom w:val="0"/>
      <w:divBdr>
        <w:top w:val="none" w:sz="0" w:space="0" w:color="auto"/>
        <w:left w:val="none" w:sz="0" w:space="0" w:color="auto"/>
        <w:bottom w:val="none" w:sz="0" w:space="0" w:color="auto"/>
        <w:right w:val="none" w:sz="0" w:space="0" w:color="auto"/>
      </w:divBdr>
    </w:div>
    <w:div w:id="186527156">
      <w:bodyDiv w:val="1"/>
      <w:marLeft w:val="0"/>
      <w:marRight w:val="0"/>
      <w:marTop w:val="0"/>
      <w:marBottom w:val="0"/>
      <w:divBdr>
        <w:top w:val="none" w:sz="0" w:space="0" w:color="auto"/>
        <w:left w:val="none" w:sz="0" w:space="0" w:color="auto"/>
        <w:bottom w:val="none" w:sz="0" w:space="0" w:color="auto"/>
        <w:right w:val="none" w:sz="0" w:space="0" w:color="auto"/>
      </w:divBdr>
    </w:div>
    <w:div w:id="233394661">
      <w:bodyDiv w:val="1"/>
      <w:marLeft w:val="0"/>
      <w:marRight w:val="0"/>
      <w:marTop w:val="0"/>
      <w:marBottom w:val="0"/>
      <w:divBdr>
        <w:top w:val="none" w:sz="0" w:space="0" w:color="auto"/>
        <w:left w:val="none" w:sz="0" w:space="0" w:color="auto"/>
        <w:bottom w:val="none" w:sz="0" w:space="0" w:color="auto"/>
        <w:right w:val="none" w:sz="0" w:space="0" w:color="auto"/>
      </w:divBdr>
    </w:div>
    <w:div w:id="234359924">
      <w:bodyDiv w:val="1"/>
      <w:marLeft w:val="0"/>
      <w:marRight w:val="0"/>
      <w:marTop w:val="0"/>
      <w:marBottom w:val="0"/>
      <w:divBdr>
        <w:top w:val="none" w:sz="0" w:space="0" w:color="auto"/>
        <w:left w:val="none" w:sz="0" w:space="0" w:color="auto"/>
        <w:bottom w:val="none" w:sz="0" w:space="0" w:color="auto"/>
        <w:right w:val="none" w:sz="0" w:space="0" w:color="auto"/>
      </w:divBdr>
    </w:div>
    <w:div w:id="240523713">
      <w:bodyDiv w:val="1"/>
      <w:marLeft w:val="0"/>
      <w:marRight w:val="0"/>
      <w:marTop w:val="0"/>
      <w:marBottom w:val="0"/>
      <w:divBdr>
        <w:top w:val="none" w:sz="0" w:space="0" w:color="auto"/>
        <w:left w:val="none" w:sz="0" w:space="0" w:color="auto"/>
        <w:bottom w:val="none" w:sz="0" w:space="0" w:color="auto"/>
        <w:right w:val="none" w:sz="0" w:space="0" w:color="auto"/>
      </w:divBdr>
    </w:div>
    <w:div w:id="246114795">
      <w:bodyDiv w:val="1"/>
      <w:marLeft w:val="0"/>
      <w:marRight w:val="0"/>
      <w:marTop w:val="0"/>
      <w:marBottom w:val="0"/>
      <w:divBdr>
        <w:top w:val="none" w:sz="0" w:space="0" w:color="auto"/>
        <w:left w:val="none" w:sz="0" w:space="0" w:color="auto"/>
        <w:bottom w:val="none" w:sz="0" w:space="0" w:color="auto"/>
        <w:right w:val="none" w:sz="0" w:space="0" w:color="auto"/>
      </w:divBdr>
    </w:div>
    <w:div w:id="259291325">
      <w:bodyDiv w:val="1"/>
      <w:marLeft w:val="0"/>
      <w:marRight w:val="0"/>
      <w:marTop w:val="0"/>
      <w:marBottom w:val="0"/>
      <w:divBdr>
        <w:top w:val="none" w:sz="0" w:space="0" w:color="auto"/>
        <w:left w:val="none" w:sz="0" w:space="0" w:color="auto"/>
        <w:bottom w:val="none" w:sz="0" w:space="0" w:color="auto"/>
        <w:right w:val="none" w:sz="0" w:space="0" w:color="auto"/>
      </w:divBdr>
    </w:div>
    <w:div w:id="261307439">
      <w:bodyDiv w:val="1"/>
      <w:marLeft w:val="0"/>
      <w:marRight w:val="0"/>
      <w:marTop w:val="0"/>
      <w:marBottom w:val="0"/>
      <w:divBdr>
        <w:top w:val="none" w:sz="0" w:space="0" w:color="auto"/>
        <w:left w:val="none" w:sz="0" w:space="0" w:color="auto"/>
        <w:bottom w:val="none" w:sz="0" w:space="0" w:color="auto"/>
        <w:right w:val="none" w:sz="0" w:space="0" w:color="auto"/>
      </w:divBdr>
    </w:div>
    <w:div w:id="339428670">
      <w:bodyDiv w:val="1"/>
      <w:marLeft w:val="0"/>
      <w:marRight w:val="0"/>
      <w:marTop w:val="0"/>
      <w:marBottom w:val="0"/>
      <w:divBdr>
        <w:top w:val="none" w:sz="0" w:space="0" w:color="auto"/>
        <w:left w:val="none" w:sz="0" w:space="0" w:color="auto"/>
        <w:bottom w:val="none" w:sz="0" w:space="0" w:color="auto"/>
        <w:right w:val="none" w:sz="0" w:space="0" w:color="auto"/>
      </w:divBdr>
    </w:div>
    <w:div w:id="410272462">
      <w:bodyDiv w:val="1"/>
      <w:marLeft w:val="0"/>
      <w:marRight w:val="0"/>
      <w:marTop w:val="0"/>
      <w:marBottom w:val="0"/>
      <w:divBdr>
        <w:top w:val="none" w:sz="0" w:space="0" w:color="auto"/>
        <w:left w:val="none" w:sz="0" w:space="0" w:color="auto"/>
        <w:bottom w:val="none" w:sz="0" w:space="0" w:color="auto"/>
        <w:right w:val="none" w:sz="0" w:space="0" w:color="auto"/>
      </w:divBdr>
    </w:div>
    <w:div w:id="482165502">
      <w:bodyDiv w:val="1"/>
      <w:marLeft w:val="0"/>
      <w:marRight w:val="0"/>
      <w:marTop w:val="0"/>
      <w:marBottom w:val="0"/>
      <w:divBdr>
        <w:top w:val="none" w:sz="0" w:space="0" w:color="auto"/>
        <w:left w:val="none" w:sz="0" w:space="0" w:color="auto"/>
        <w:bottom w:val="none" w:sz="0" w:space="0" w:color="auto"/>
        <w:right w:val="none" w:sz="0" w:space="0" w:color="auto"/>
      </w:divBdr>
    </w:div>
    <w:div w:id="490828558">
      <w:bodyDiv w:val="1"/>
      <w:marLeft w:val="0"/>
      <w:marRight w:val="0"/>
      <w:marTop w:val="0"/>
      <w:marBottom w:val="0"/>
      <w:divBdr>
        <w:top w:val="none" w:sz="0" w:space="0" w:color="auto"/>
        <w:left w:val="none" w:sz="0" w:space="0" w:color="auto"/>
        <w:bottom w:val="none" w:sz="0" w:space="0" w:color="auto"/>
        <w:right w:val="none" w:sz="0" w:space="0" w:color="auto"/>
      </w:divBdr>
    </w:div>
    <w:div w:id="493686306">
      <w:bodyDiv w:val="1"/>
      <w:marLeft w:val="0"/>
      <w:marRight w:val="0"/>
      <w:marTop w:val="0"/>
      <w:marBottom w:val="0"/>
      <w:divBdr>
        <w:top w:val="none" w:sz="0" w:space="0" w:color="auto"/>
        <w:left w:val="none" w:sz="0" w:space="0" w:color="auto"/>
        <w:bottom w:val="none" w:sz="0" w:space="0" w:color="auto"/>
        <w:right w:val="none" w:sz="0" w:space="0" w:color="auto"/>
      </w:divBdr>
    </w:div>
    <w:div w:id="497187196">
      <w:bodyDiv w:val="1"/>
      <w:marLeft w:val="0"/>
      <w:marRight w:val="0"/>
      <w:marTop w:val="0"/>
      <w:marBottom w:val="0"/>
      <w:divBdr>
        <w:top w:val="none" w:sz="0" w:space="0" w:color="auto"/>
        <w:left w:val="none" w:sz="0" w:space="0" w:color="auto"/>
        <w:bottom w:val="none" w:sz="0" w:space="0" w:color="auto"/>
        <w:right w:val="none" w:sz="0" w:space="0" w:color="auto"/>
      </w:divBdr>
    </w:div>
    <w:div w:id="503403592">
      <w:bodyDiv w:val="1"/>
      <w:marLeft w:val="0"/>
      <w:marRight w:val="0"/>
      <w:marTop w:val="0"/>
      <w:marBottom w:val="0"/>
      <w:divBdr>
        <w:top w:val="none" w:sz="0" w:space="0" w:color="auto"/>
        <w:left w:val="none" w:sz="0" w:space="0" w:color="auto"/>
        <w:bottom w:val="none" w:sz="0" w:space="0" w:color="auto"/>
        <w:right w:val="none" w:sz="0" w:space="0" w:color="auto"/>
      </w:divBdr>
    </w:div>
    <w:div w:id="519510219">
      <w:bodyDiv w:val="1"/>
      <w:marLeft w:val="0"/>
      <w:marRight w:val="0"/>
      <w:marTop w:val="0"/>
      <w:marBottom w:val="0"/>
      <w:divBdr>
        <w:top w:val="none" w:sz="0" w:space="0" w:color="auto"/>
        <w:left w:val="none" w:sz="0" w:space="0" w:color="auto"/>
        <w:bottom w:val="none" w:sz="0" w:space="0" w:color="auto"/>
        <w:right w:val="none" w:sz="0" w:space="0" w:color="auto"/>
      </w:divBdr>
    </w:div>
    <w:div w:id="528639604">
      <w:bodyDiv w:val="1"/>
      <w:marLeft w:val="0"/>
      <w:marRight w:val="0"/>
      <w:marTop w:val="0"/>
      <w:marBottom w:val="0"/>
      <w:divBdr>
        <w:top w:val="none" w:sz="0" w:space="0" w:color="auto"/>
        <w:left w:val="none" w:sz="0" w:space="0" w:color="auto"/>
        <w:bottom w:val="none" w:sz="0" w:space="0" w:color="auto"/>
        <w:right w:val="none" w:sz="0" w:space="0" w:color="auto"/>
      </w:divBdr>
    </w:div>
    <w:div w:id="549340612">
      <w:bodyDiv w:val="1"/>
      <w:marLeft w:val="0"/>
      <w:marRight w:val="0"/>
      <w:marTop w:val="0"/>
      <w:marBottom w:val="0"/>
      <w:divBdr>
        <w:top w:val="none" w:sz="0" w:space="0" w:color="auto"/>
        <w:left w:val="none" w:sz="0" w:space="0" w:color="auto"/>
        <w:bottom w:val="none" w:sz="0" w:space="0" w:color="auto"/>
        <w:right w:val="none" w:sz="0" w:space="0" w:color="auto"/>
      </w:divBdr>
    </w:div>
    <w:div w:id="566887873">
      <w:bodyDiv w:val="1"/>
      <w:marLeft w:val="0"/>
      <w:marRight w:val="0"/>
      <w:marTop w:val="0"/>
      <w:marBottom w:val="0"/>
      <w:divBdr>
        <w:top w:val="none" w:sz="0" w:space="0" w:color="auto"/>
        <w:left w:val="none" w:sz="0" w:space="0" w:color="auto"/>
        <w:bottom w:val="none" w:sz="0" w:space="0" w:color="auto"/>
        <w:right w:val="none" w:sz="0" w:space="0" w:color="auto"/>
      </w:divBdr>
    </w:div>
    <w:div w:id="624119792">
      <w:bodyDiv w:val="1"/>
      <w:marLeft w:val="0"/>
      <w:marRight w:val="0"/>
      <w:marTop w:val="0"/>
      <w:marBottom w:val="0"/>
      <w:divBdr>
        <w:top w:val="none" w:sz="0" w:space="0" w:color="auto"/>
        <w:left w:val="none" w:sz="0" w:space="0" w:color="auto"/>
        <w:bottom w:val="none" w:sz="0" w:space="0" w:color="auto"/>
        <w:right w:val="none" w:sz="0" w:space="0" w:color="auto"/>
      </w:divBdr>
    </w:div>
    <w:div w:id="641424123">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657147531">
      <w:bodyDiv w:val="1"/>
      <w:marLeft w:val="0"/>
      <w:marRight w:val="0"/>
      <w:marTop w:val="0"/>
      <w:marBottom w:val="0"/>
      <w:divBdr>
        <w:top w:val="none" w:sz="0" w:space="0" w:color="auto"/>
        <w:left w:val="none" w:sz="0" w:space="0" w:color="auto"/>
        <w:bottom w:val="none" w:sz="0" w:space="0" w:color="auto"/>
        <w:right w:val="none" w:sz="0" w:space="0" w:color="auto"/>
      </w:divBdr>
    </w:div>
    <w:div w:id="693653800">
      <w:bodyDiv w:val="1"/>
      <w:marLeft w:val="0"/>
      <w:marRight w:val="0"/>
      <w:marTop w:val="0"/>
      <w:marBottom w:val="0"/>
      <w:divBdr>
        <w:top w:val="none" w:sz="0" w:space="0" w:color="auto"/>
        <w:left w:val="none" w:sz="0" w:space="0" w:color="auto"/>
        <w:bottom w:val="none" w:sz="0" w:space="0" w:color="auto"/>
        <w:right w:val="none" w:sz="0" w:space="0" w:color="auto"/>
      </w:divBdr>
    </w:div>
    <w:div w:id="736825727">
      <w:bodyDiv w:val="1"/>
      <w:marLeft w:val="0"/>
      <w:marRight w:val="0"/>
      <w:marTop w:val="0"/>
      <w:marBottom w:val="0"/>
      <w:divBdr>
        <w:top w:val="none" w:sz="0" w:space="0" w:color="auto"/>
        <w:left w:val="none" w:sz="0" w:space="0" w:color="auto"/>
        <w:bottom w:val="none" w:sz="0" w:space="0" w:color="auto"/>
        <w:right w:val="none" w:sz="0" w:space="0" w:color="auto"/>
      </w:divBdr>
    </w:div>
    <w:div w:id="739908956">
      <w:bodyDiv w:val="1"/>
      <w:marLeft w:val="0"/>
      <w:marRight w:val="0"/>
      <w:marTop w:val="0"/>
      <w:marBottom w:val="0"/>
      <w:divBdr>
        <w:top w:val="none" w:sz="0" w:space="0" w:color="auto"/>
        <w:left w:val="none" w:sz="0" w:space="0" w:color="auto"/>
        <w:bottom w:val="none" w:sz="0" w:space="0" w:color="auto"/>
        <w:right w:val="none" w:sz="0" w:space="0" w:color="auto"/>
      </w:divBdr>
    </w:div>
    <w:div w:id="771827314">
      <w:bodyDiv w:val="1"/>
      <w:marLeft w:val="0"/>
      <w:marRight w:val="0"/>
      <w:marTop w:val="0"/>
      <w:marBottom w:val="0"/>
      <w:divBdr>
        <w:top w:val="none" w:sz="0" w:space="0" w:color="auto"/>
        <w:left w:val="none" w:sz="0" w:space="0" w:color="auto"/>
        <w:bottom w:val="none" w:sz="0" w:space="0" w:color="auto"/>
        <w:right w:val="none" w:sz="0" w:space="0" w:color="auto"/>
      </w:divBdr>
    </w:div>
    <w:div w:id="773132949">
      <w:bodyDiv w:val="1"/>
      <w:marLeft w:val="0"/>
      <w:marRight w:val="0"/>
      <w:marTop w:val="0"/>
      <w:marBottom w:val="0"/>
      <w:divBdr>
        <w:top w:val="none" w:sz="0" w:space="0" w:color="auto"/>
        <w:left w:val="none" w:sz="0" w:space="0" w:color="auto"/>
        <w:bottom w:val="none" w:sz="0" w:space="0" w:color="auto"/>
        <w:right w:val="none" w:sz="0" w:space="0" w:color="auto"/>
      </w:divBdr>
    </w:div>
    <w:div w:id="825707908">
      <w:bodyDiv w:val="1"/>
      <w:marLeft w:val="0"/>
      <w:marRight w:val="0"/>
      <w:marTop w:val="0"/>
      <w:marBottom w:val="0"/>
      <w:divBdr>
        <w:top w:val="none" w:sz="0" w:space="0" w:color="auto"/>
        <w:left w:val="none" w:sz="0" w:space="0" w:color="auto"/>
        <w:bottom w:val="none" w:sz="0" w:space="0" w:color="auto"/>
        <w:right w:val="none" w:sz="0" w:space="0" w:color="auto"/>
      </w:divBdr>
    </w:div>
    <w:div w:id="846528866">
      <w:bodyDiv w:val="1"/>
      <w:marLeft w:val="0"/>
      <w:marRight w:val="0"/>
      <w:marTop w:val="0"/>
      <w:marBottom w:val="0"/>
      <w:divBdr>
        <w:top w:val="none" w:sz="0" w:space="0" w:color="auto"/>
        <w:left w:val="none" w:sz="0" w:space="0" w:color="auto"/>
        <w:bottom w:val="none" w:sz="0" w:space="0" w:color="auto"/>
        <w:right w:val="none" w:sz="0" w:space="0" w:color="auto"/>
      </w:divBdr>
    </w:div>
    <w:div w:id="988170547">
      <w:bodyDiv w:val="1"/>
      <w:marLeft w:val="0"/>
      <w:marRight w:val="0"/>
      <w:marTop w:val="0"/>
      <w:marBottom w:val="0"/>
      <w:divBdr>
        <w:top w:val="none" w:sz="0" w:space="0" w:color="auto"/>
        <w:left w:val="none" w:sz="0" w:space="0" w:color="auto"/>
        <w:bottom w:val="none" w:sz="0" w:space="0" w:color="auto"/>
        <w:right w:val="none" w:sz="0" w:space="0" w:color="auto"/>
      </w:divBdr>
    </w:div>
    <w:div w:id="992757894">
      <w:bodyDiv w:val="1"/>
      <w:marLeft w:val="0"/>
      <w:marRight w:val="0"/>
      <w:marTop w:val="0"/>
      <w:marBottom w:val="0"/>
      <w:divBdr>
        <w:top w:val="none" w:sz="0" w:space="0" w:color="auto"/>
        <w:left w:val="none" w:sz="0" w:space="0" w:color="auto"/>
        <w:bottom w:val="none" w:sz="0" w:space="0" w:color="auto"/>
        <w:right w:val="none" w:sz="0" w:space="0" w:color="auto"/>
      </w:divBdr>
    </w:div>
    <w:div w:id="1013528400">
      <w:bodyDiv w:val="1"/>
      <w:marLeft w:val="0"/>
      <w:marRight w:val="0"/>
      <w:marTop w:val="0"/>
      <w:marBottom w:val="0"/>
      <w:divBdr>
        <w:top w:val="none" w:sz="0" w:space="0" w:color="auto"/>
        <w:left w:val="none" w:sz="0" w:space="0" w:color="auto"/>
        <w:bottom w:val="none" w:sz="0" w:space="0" w:color="auto"/>
        <w:right w:val="none" w:sz="0" w:space="0" w:color="auto"/>
      </w:divBdr>
    </w:div>
    <w:div w:id="1089547960">
      <w:bodyDiv w:val="1"/>
      <w:marLeft w:val="0"/>
      <w:marRight w:val="0"/>
      <w:marTop w:val="0"/>
      <w:marBottom w:val="0"/>
      <w:divBdr>
        <w:top w:val="none" w:sz="0" w:space="0" w:color="auto"/>
        <w:left w:val="none" w:sz="0" w:space="0" w:color="auto"/>
        <w:bottom w:val="none" w:sz="0" w:space="0" w:color="auto"/>
        <w:right w:val="none" w:sz="0" w:space="0" w:color="auto"/>
      </w:divBdr>
    </w:div>
    <w:div w:id="1145121445">
      <w:bodyDiv w:val="1"/>
      <w:marLeft w:val="0"/>
      <w:marRight w:val="0"/>
      <w:marTop w:val="0"/>
      <w:marBottom w:val="0"/>
      <w:divBdr>
        <w:top w:val="none" w:sz="0" w:space="0" w:color="auto"/>
        <w:left w:val="none" w:sz="0" w:space="0" w:color="auto"/>
        <w:bottom w:val="none" w:sz="0" w:space="0" w:color="auto"/>
        <w:right w:val="none" w:sz="0" w:space="0" w:color="auto"/>
      </w:divBdr>
    </w:div>
    <w:div w:id="1184318484">
      <w:bodyDiv w:val="1"/>
      <w:marLeft w:val="0"/>
      <w:marRight w:val="0"/>
      <w:marTop w:val="0"/>
      <w:marBottom w:val="0"/>
      <w:divBdr>
        <w:top w:val="none" w:sz="0" w:space="0" w:color="auto"/>
        <w:left w:val="none" w:sz="0" w:space="0" w:color="auto"/>
        <w:bottom w:val="none" w:sz="0" w:space="0" w:color="auto"/>
        <w:right w:val="none" w:sz="0" w:space="0" w:color="auto"/>
      </w:divBdr>
    </w:div>
    <w:div w:id="1207832738">
      <w:bodyDiv w:val="1"/>
      <w:marLeft w:val="0"/>
      <w:marRight w:val="0"/>
      <w:marTop w:val="0"/>
      <w:marBottom w:val="0"/>
      <w:divBdr>
        <w:top w:val="none" w:sz="0" w:space="0" w:color="auto"/>
        <w:left w:val="none" w:sz="0" w:space="0" w:color="auto"/>
        <w:bottom w:val="none" w:sz="0" w:space="0" w:color="auto"/>
        <w:right w:val="none" w:sz="0" w:space="0" w:color="auto"/>
      </w:divBdr>
    </w:div>
    <w:div w:id="1240166725">
      <w:bodyDiv w:val="1"/>
      <w:marLeft w:val="0"/>
      <w:marRight w:val="0"/>
      <w:marTop w:val="0"/>
      <w:marBottom w:val="0"/>
      <w:divBdr>
        <w:top w:val="none" w:sz="0" w:space="0" w:color="auto"/>
        <w:left w:val="none" w:sz="0" w:space="0" w:color="auto"/>
        <w:bottom w:val="none" w:sz="0" w:space="0" w:color="auto"/>
        <w:right w:val="none" w:sz="0" w:space="0" w:color="auto"/>
      </w:divBdr>
    </w:div>
    <w:div w:id="1242791022">
      <w:bodyDiv w:val="1"/>
      <w:marLeft w:val="0"/>
      <w:marRight w:val="0"/>
      <w:marTop w:val="0"/>
      <w:marBottom w:val="0"/>
      <w:divBdr>
        <w:top w:val="none" w:sz="0" w:space="0" w:color="auto"/>
        <w:left w:val="none" w:sz="0" w:space="0" w:color="auto"/>
        <w:bottom w:val="none" w:sz="0" w:space="0" w:color="auto"/>
        <w:right w:val="none" w:sz="0" w:space="0" w:color="auto"/>
      </w:divBdr>
    </w:div>
    <w:div w:id="1328940332">
      <w:bodyDiv w:val="1"/>
      <w:marLeft w:val="0"/>
      <w:marRight w:val="0"/>
      <w:marTop w:val="0"/>
      <w:marBottom w:val="0"/>
      <w:divBdr>
        <w:top w:val="none" w:sz="0" w:space="0" w:color="auto"/>
        <w:left w:val="none" w:sz="0" w:space="0" w:color="auto"/>
        <w:bottom w:val="none" w:sz="0" w:space="0" w:color="auto"/>
        <w:right w:val="none" w:sz="0" w:space="0" w:color="auto"/>
      </w:divBdr>
    </w:div>
    <w:div w:id="1337270309">
      <w:bodyDiv w:val="1"/>
      <w:marLeft w:val="0"/>
      <w:marRight w:val="0"/>
      <w:marTop w:val="0"/>
      <w:marBottom w:val="0"/>
      <w:divBdr>
        <w:top w:val="none" w:sz="0" w:space="0" w:color="auto"/>
        <w:left w:val="none" w:sz="0" w:space="0" w:color="auto"/>
        <w:bottom w:val="none" w:sz="0" w:space="0" w:color="auto"/>
        <w:right w:val="none" w:sz="0" w:space="0" w:color="auto"/>
      </w:divBdr>
    </w:div>
    <w:div w:id="1379620198">
      <w:bodyDiv w:val="1"/>
      <w:marLeft w:val="0"/>
      <w:marRight w:val="0"/>
      <w:marTop w:val="0"/>
      <w:marBottom w:val="0"/>
      <w:divBdr>
        <w:top w:val="none" w:sz="0" w:space="0" w:color="auto"/>
        <w:left w:val="none" w:sz="0" w:space="0" w:color="auto"/>
        <w:bottom w:val="none" w:sz="0" w:space="0" w:color="auto"/>
        <w:right w:val="none" w:sz="0" w:space="0" w:color="auto"/>
      </w:divBdr>
    </w:div>
    <w:div w:id="1411341989">
      <w:bodyDiv w:val="1"/>
      <w:marLeft w:val="0"/>
      <w:marRight w:val="0"/>
      <w:marTop w:val="0"/>
      <w:marBottom w:val="0"/>
      <w:divBdr>
        <w:top w:val="none" w:sz="0" w:space="0" w:color="auto"/>
        <w:left w:val="none" w:sz="0" w:space="0" w:color="auto"/>
        <w:bottom w:val="none" w:sz="0" w:space="0" w:color="auto"/>
        <w:right w:val="none" w:sz="0" w:space="0" w:color="auto"/>
      </w:divBdr>
    </w:div>
    <w:div w:id="1453330723">
      <w:bodyDiv w:val="1"/>
      <w:marLeft w:val="0"/>
      <w:marRight w:val="0"/>
      <w:marTop w:val="0"/>
      <w:marBottom w:val="0"/>
      <w:divBdr>
        <w:top w:val="none" w:sz="0" w:space="0" w:color="auto"/>
        <w:left w:val="none" w:sz="0" w:space="0" w:color="auto"/>
        <w:bottom w:val="none" w:sz="0" w:space="0" w:color="auto"/>
        <w:right w:val="none" w:sz="0" w:space="0" w:color="auto"/>
      </w:divBdr>
    </w:div>
    <w:div w:id="1496066079">
      <w:bodyDiv w:val="1"/>
      <w:marLeft w:val="0"/>
      <w:marRight w:val="0"/>
      <w:marTop w:val="0"/>
      <w:marBottom w:val="0"/>
      <w:divBdr>
        <w:top w:val="none" w:sz="0" w:space="0" w:color="auto"/>
        <w:left w:val="none" w:sz="0" w:space="0" w:color="auto"/>
        <w:bottom w:val="none" w:sz="0" w:space="0" w:color="auto"/>
        <w:right w:val="none" w:sz="0" w:space="0" w:color="auto"/>
      </w:divBdr>
    </w:div>
    <w:div w:id="1550143404">
      <w:bodyDiv w:val="1"/>
      <w:marLeft w:val="0"/>
      <w:marRight w:val="0"/>
      <w:marTop w:val="0"/>
      <w:marBottom w:val="0"/>
      <w:divBdr>
        <w:top w:val="none" w:sz="0" w:space="0" w:color="auto"/>
        <w:left w:val="none" w:sz="0" w:space="0" w:color="auto"/>
        <w:bottom w:val="none" w:sz="0" w:space="0" w:color="auto"/>
        <w:right w:val="none" w:sz="0" w:space="0" w:color="auto"/>
      </w:divBdr>
    </w:div>
    <w:div w:id="1577862435">
      <w:bodyDiv w:val="1"/>
      <w:marLeft w:val="0"/>
      <w:marRight w:val="0"/>
      <w:marTop w:val="0"/>
      <w:marBottom w:val="0"/>
      <w:divBdr>
        <w:top w:val="none" w:sz="0" w:space="0" w:color="auto"/>
        <w:left w:val="none" w:sz="0" w:space="0" w:color="auto"/>
        <w:bottom w:val="none" w:sz="0" w:space="0" w:color="auto"/>
        <w:right w:val="none" w:sz="0" w:space="0" w:color="auto"/>
      </w:divBdr>
    </w:div>
    <w:div w:id="1632398432">
      <w:bodyDiv w:val="1"/>
      <w:marLeft w:val="0"/>
      <w:marRight w:val="0"/>
      <w:marTop w:val="0"/>
      <w:marBottom w:val="0"/>
      <w:divBdr>
        <w:top w:val="none" w:sz="0" w:space="0" w:color="auto"/>
        <w:left w:val="none" w:sz="0" w:space="0" w:color="auto"/>
        <w:bottom w:val="none" w:sz="0" w:space="0" w:color="auto"/>
        <w:right w:val="none" w:sz="0" w:space="0" w:color="auto"/>
      </w:divBdr>
    </w:div>
    <w:div w:id="1677803296">
      <w:bodyDiv w:val="1"/>
      <w:marLeft w:val="0"/>
      <w:marRight w:val="0"/>
      <w:marTop w:val="0"/>
      <w:marBottom w:val="0"/>
      <w:divBdr>
        <w:top w:val="none" w:sz="0" w:space="0" w:color="auto"/>
        <w:left w:val="none" w:sz="0" w:space="0" w:color="auto"/>
        <w:bottom w:val="none" w:sz="0" w:space="0" w:color="auto"/>
        <w:right w:val="none" w:sz="0" w:space="0" w:color="auto"/>
      </w:divBdr>
    </w:div>
    <w:div w:id="1682462977">
      <w:bodyDiv w:val="1"/>
      <w:marLeft w:val="0"/>
      <w:marRight w:val="0"/>
      <w:marTop w:val="0"/>
      <w:marBottom w:val="0"/>
      <w:divBdr>
        <w:top w:val="none" w:sz="0" w:space="0" w:color="auto"/>
        <w:left w:val="none" w:sz="0" w:space="0" w:color="auto"/>
        <w:bottom w:val="none" w:sz="0" w:space="0" w:color="auto"/>
        <w:right w:val="none" w:sz="0" w:space="0" w:color="auto"/>
      </w:divBdr>
    </w:div>
    <w:div w:id="1700928615">
      <w:bodyDiv w:val="1"/>
      <w:marLeft w:val="0"/>
      <w:marRight w:val="0"/>
      <w:marTop w:val="0"/>
      <w:marBottom w:val="0"/>
      <w:divBdr>
        <w:top w:val="none" w:sz="0" w:space="0" w:color="auto"/>
        <w:left w:val="none" w:sz="0" w:space="0" w:color="auto"/>
        <w:bottom w:val="none" w:sz="0" w:space="0" w:color="auto"/>
        <w:right w:val="none" w:sz="0" w:space="0" w:color="auto"/>
      </w:divBdr>
    </w:div>
    <w:div w:id="1736776266">
      <w:bodyDiv w:val="1"/>
      <w:marLeft w:val="0"/>
      <w:marRight w:val="0"/>
      <w:marTop w:val="0"/>
      <w:marBottom w:val="0"/>
      <w:divBdr>
        <w:top w:val="none" w:sz="0" w:space="0" w:color="auto"/>
        <w:left w:val="none" w:sz="0" w:space="0" w:color="auto"/>
        <w:bottom w:val="none" w:sz="0" w:space="0" w:color="auto"/>
        <w:right w:val="none" w:sz="0" w:space="0" w:color="auto"/>
      </w:divBdr>
    </w:div>
    <w:div w:id="1761177718">
      <w:bodyDiv w:val="1"/>
      <w:marLeft w:val="0"/>
      <w:marRight w:val="0"/>
      <w:marTop w:val="0"/>
      <w:marBottom w:val="0"/>
      <w:divBdr>
        <w:top w:val="none" w:sz="0" w:space="0" w:color="auto"/>
        <w:left w:val="none" w:sz="0" w:space="0" w:color="auto"/>
        <w:bottom w:val="none" w:sz="0" w:space="0" w:color="auto"/>
        <w:right w:val="none" w:sz="0" w:space="0" w:color="auto"/>
      </w:divBdr>
    </w:div>
    <w:div w:id="1785078812">
      <w:bodyDiv w:val="1"/>
      <w:marLeft w:val="0"/>
      <w:marRight w:val="0"/>
      <w:marTop w:val="0"/>
      <w:marBottom w:val="0"/>
      <w:divBdr>
        <w:top w:val="none" w:sz="0" w:space="0" w:color="auto"/>
        <w:left w:val="none" w:sz="0" w:space="0" w:color="auto"/>
        <w:bottom w:val="none" w:sz="0" w:space="0" w:color="auto"/>
        <w:right w:val="none" w:sz="0" w:space="0" w:color="auto"/>
      </w:divBdr>
    </w:div>
    <w:div w:id="1926764750">
      <w:bodyDiv w:val="1"/>
      <w:marLeft w:val="0"/>
      <w:marRight w:val="0"/>
      <w:marTop w:val="0"/>
      <w:marBottom w:val="0"/>
      <w:divBdr>
        <w:top w:val="none" w:sz="0" w:space="0" w:color="auto"/>
        <w:left w:val="none" w:sz="0" w:space="0" w:color="auto"/>
        <w:bottom w:val="none" w:sz="0" w:space="0" w:color="auto"/>
        <w:right w:val="none" w:sz="0" w:space="0" w:color="auto"/>
      </w:divBdr>
    </w:div>
    <w:div w:id="1970012295">
      <w:bodyDiv w:val="1"/>
      <w:marLeft w:val="0"/>
      <w:marRight w:val="0"/>
      <w:marTop w:val="0"/>
      <w:marBottom w:val="0"/>
      <w:divBdr>
        <w:top w:val="none" w:sz="0" w:space="0" w:color="auto"/>
        <w:left w:val="none" w:sz="0" w:space="0" w:color="auto"/>
        <w:bottom w:val="none" w:sz="0" w:space="0" w:color="auto"/>
        <w:right w:val="none" w:sz="0" w:space="0" w:color="auto"/>
      </w:divBdr>
    </w:div>
    <w:div w:id="1971133858">
      <w:bodyDiv w:val="1"/>
      <w:marLeft w:val="0"/>
      <w:marRight w:val="0"/>
      <w:marTop w:val="0"/>
      <w:marBottom w:val="0"/>
      <w:divBdr>
        <w:top w:val="none" w:sz="0" w:space="0" w:color="auto"/>
        <w:left w:val="none" w:sz="0" w:space="0" w:color="auto"/>
        <w:bottom w:val="none" w:sz="0" w:space="0" w:color="auto"/>
        <w:right w:val="none" w:sz="0" w:space="0" w:color="auto"/>
      </w:divBdr>
    </w:div>
    <w:div w:id="1996060311">
      <w:bodyDiv w:val="1"/>
      <w:marLeft w:val="0"/>
      <w:marRight w:val="0"/>
      <w:marTop w:val="0"/>
      <w:marBottom w:val="0"/>
      <w:divBdr>
        <w:top w:val="none" w:sz="0" w:space="0" w:color="auto"/>
        <w:left w:val="none" w:sz="0" w:space="0" w:color="auto"/>
        <w:bottom w:val="none" w:sz="0" w:space="0" w:color="auto"/>
        <w:right w:val="none" w:sz="0" w:space="0" w:color="auto"/>
      </w:divBdr>
    </w:div>
    <w:div w:id="2096628448">
      <w:bodyDiv w:val="1"/>
      <w:marLeft w:val="0"/>
      <w:marRight w:val="0"/>
      <w:marTop w:val="0"/>
      <w:marBottom w:val="0"/>
      <w:divBdr>
        <w:top w:val="none" w:sz="0" w:space="0" w:color="auto"/>
        <w:left w:val="none" w:sz="0" w:space="0" w:color="auto"/>
        <w:bottom w:val="none" w:sz="0" w:space="0" w:color="auto"/>
        <w:right w:val="none" w:sz="0" w:space="0" w:color="auto"/>
      </w:divBdr>
    </w:div>
    <w:div w:id="2107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ztisztasag@szombathely.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yu@szombathely.h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zombathely.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4650D-5525-40AC-8204-4AF25401C366}">
  <ds:schemaRefs>
    <ds:schemaRef ds:uri="http://schemas.openxmlformats.org/officeDocument/2006/bibliography"/>
  </ds:schemaRefs>
</ds:datastoreItem>
</file>

<file path=customXml/itemProps2.xml><?xml version="1.0" encoding="utf-8"?>
<ds:datastoreItem xmlns:ds="http://schemas.openxmlformats.org/officeDocument/2006/customXml" ds:itemID="{919F231F-56FC-4663-8442-00EAB086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6910BA-E1AC-4585-A3A4-17B0DF856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17753</Words>
  <Characters>122497</Characters>
  <Application>Microsoft Office Word</Application>
  <DocSecurity>4</DocSecurity>
  <Lines>1020</Lines>
  <Paragraphs>279</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139971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Szalay Andrea</dc:creator>
  <cp:keywords/>
  <dc:description/>
  <cp:lastModifiedBy>Horváth Ildikó dr.</cp:lastModifiedBy>
  <cp:revision>2</cp:revision>
  <cp:lastPrinted>2026-01-20T09:03:00Z</cp:lastPrinted>
  <dcterms:created xsi:type="dcterms:W3CDTF">2026-01-21T09:23:00Z</dcterms:created>
  <dcterms:modified xsi:type="dcterms:W3CDTF">2026-01-21T09:23:00Z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