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6A7EAA6" w14:textId="77777777" w:rsidR="00141897" w:rsidRPr="00F541A0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12E19782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>a</w:t>
      </w:r>
    </w:p>
    <w:p w14:paraId="7F631FD7" w14:textId="6B00A1C0" w:rsidR="008D0486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202</w:t>
      </w:r>
      <w:r w:rsidR="00881A13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881A13">
        <w:rPr>
          <w:rFonts w:asciiTheme="minorHAnsi" w:hAnsiTheme="minorHAnsi" w:cstheme="minorHAnsi"/>
          <w:b/>
          <w:bCs/>
          <w:szCs w:val="22"/>
        </w:rPr>
        <w:t>január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A16D9D">
        <w:rPr>
          <w:rFonts w:asciiTheme="minorHAnsi" w:hAnsiTheme="minorHAnsi" w:cstheme="minorHAnsi"/>
          <w:b/>
          <w:bCs/>
          <w:szCs w:val="22"/>
        </w:rPr>
        <w:t>28</w:t>
      </w:r>
      <w:r w:rsidRPr="00F541A0">
        <w:rPr>
          <w:rFonts w:asciiTheme="minorHAnsi" w:hAnsiTheme="minorHAnsi" w:cstheme="minorHAnsi"/>
          <w:b/>
          <w:bCs/>
          <w:szCs w:val="22"/>
        </w:rPr>
        <w:t>-i ülésére</w:t>
      </w:r>
    </w:p>
    <w:p w14:paraId="1052369D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0222E7F1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1644A5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2F722B" w14:textId="77777777" w:rsidR="009E352C" w:rsidRDefault="009E352C" w:rsidP="009E352C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>
        <w:rPr>
          <w:rFonts w:asciiTheme="minorHAnsi" w:hAnsiTheme="minorHAnsi" w:cstheme="minorHAnsi"/>
          <w:color w:val="000000"/>
          <w:szCs w:val="22"/>
        </w:rPr>
        <w:t xml:space="preserve"> (a továbbiakban: SZMSZ)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263BBE61" w14:textId="77777777" w:rsidR="009E352C" w:rsidRPr="002710EB" w:rsidRDefault="009E352C" w:rsidP="009E352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68.§ 4. pontja kimondja, hogy 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javaslatot tesz a térségi kapcsolatok fejlesztésével, más önkormányzatokkal, országos, vármegyei, térségi hatáskörrel rendelkező szervekkel, intézményekkel, illetve civil szervezetekkel való együttműködéssel, szerződéskötéssel kapcsolatos kérdésekben. </w:t>
      </w:r>
    </w:p>
    <w:p w14:paraId="54FE6EBB" w14:textId="77777777" w:rsidR="003E46B8" w:rsidRDefault="003E46B8" w:rsidP="00881A13">
      <w:pPr>
        <w:jc w:val="both"/>
        <w:rPr>
          <w:rStyle w:val="Kiemels2"/>
          <w:rFonts w:asciiTheme="minorHAnsi" w:hAnsiTheme="minorHAnsi" w:cstheme="minorHAnsi"/>
          <w:b w:val="0"/>
          <w:bCs w:val="0"/>
        </w:rPr>
      </w:pPr>
    </w:p>
    <w:p w14:paraId="4AD88F49" w14:textId="57FED202" w:rsidR="00881A13" w:rsidRPr="00A17183" w:rsidRDefault="00881A13" w:rsidP="00881A1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A17183">
        <w:rPr>
          <w:rStyle w:val="Kiemels2"/>
          <w:rFonts w:asciiTheme="minorHAnsi" w:hAnsiTheme="minorHAnsi" w:cstheme="minorHAnsi"/>
          <w:b w:val="0"/>
          <w:bCs w:val="0"/>
        </w:rPr>
        <w:t>A Savaria Múzeum (továbbiakban: Múzeum)</w:t>
      </w:r>
      <w:r w:rsidRPr="00A17183">
        <w:rPr>
          <w:rFonts w:asciiTheme="minorHAnsi" w:hAnsiTheme="minorHAnsi" w:cstheme="minorHAnsi"/>
          <w:b/>
          <w:bCs/>
        </w:rPr>
        <w:t xml:space="preserve"> </w:t>
      </w:r>
      <w:r w:rsidRPr="00A17183">
        <w:rPr>
          <w:rStyle w:val="Kiemels2"/>
          <w:rFonts w:asciiTheme="minorHAnsi" w:hAnsiTheme="minorHAnsi" w:cstheme="minorHAnsi"/>
          <w:b w:val="0"/>
          <w:bCs w:val="0"/>
        </w:rPr>
        <w:t xml:space="preserve">önrészt </w:t>
      </w:r>
      <w:r w:rsidR="003E46B8">
        <w:rPr>
          <w:rStyle w:val="Kiemels2"/>
          <w:rFonts w:asciiTheme="minorHAnsi" w:hAnsiTheme="minorHAnsi" w:cstheme="minorHAnsi"/>
          <w:b w:val="0"/>
          <w:bCs w:val="0"/>
        </w:rPr>
        <w:t xml:space="preserve">és fenntartási kötelezettséget </w:t>
      </w:r>
      <w:r w:rsidRPr="00A17183">
        <w:rPr>
          <w:rStyle w:val="Kiemels2"/>
          <w:rFonts w:asciiTheme="minorHAnsi" w:hAnsiTheme="minorHAnsi" w:cstheme="minorHAnsi"/>
          <w:b w:val="0"/>
          <w:bCs w:val="0"/>
        </w:rPr>
        <w:t>nem igénylő</w:t>
      </w:r>
      <w:r w:rsidRPr="00A17183">
        <w:rPr>
          <w:rFonts w:asciiTheme="minorHAnsi" w:hAnsiTheme="minorHAnsi" w:cstheme="minorHAnsi"/>
        </w:rPr>
        <w:t xml:space="preserve"> pályázat</w:t>
      </w:r>
      <w:r w:rsidR="00F77441">
        <w:rPr>
          <w:rFonts w:asciiTheme="minorHAnsi" w:hAnsiTheme="minorHAnsi" w:cstheme="minorHAnsi"/>
        </w:rPr>
        <w:t>ok</w:t>
      </w:r>
      <w:r w:rsidRPr="00A17183">
        <w:rPr>
          <w:rFonts w:asciiTheme="minorHAnsi" w:hAnsiTheme="minorHAnsi" w:cstheme="minorHAnsi"/>
        </w:rPr>
        <w:t xml:space="preserve"> benyújtását tervezi</w:t>
      </w:r>
      <w:r w:rsidR="00F77441">
        <w:rPr>
          <w:rFonts w:asciiTheme="minorHAnsi" w:hAnsiTheme="minorHAnsi" w:cstheme="minorHAnsi"/>
        </w:rPr>
        <w:t>.</w:t>
      </w:r>
      <w:r w:rsidRPr="00A171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pályázat</w:t>
      </w:r>
      <w:r w:rsidR="00F77441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 a Múzeum alapfeladataival összhangban kerül</w:t>
      </w:r>
      <w:r w:rsidR="00F77441">
        <w:rPr>
          <w:rFonts w:asciiTheme="minorHAnsi" w:hAnsiTheme="minorHAnsi" w:cstheme="minorHAnsi"/>
        </w:rPr>
        <w:t>nek</w:t>
      </w:r>
      <w:r>
        <w:rPr>
          <w:rFonts w:asciiTheme="minorHAnsi" w:hAnsiTheme="minorHAnsi" w:cstheme="minorHAnsi"/>
        </w:rPr>
        <w:t xml:space="preserve"> benyújtásra.</w:t>
      </w:r>
    </w:p>
    <w:p w14:paraId="0D8A5F96" w14:textId="77777777" w:rsidR="00F77441" w:rsidRDefault="00F77441" w:rsidP="00881A13">
      <w:pPr>
        <w:jc w:val="both"/>
        <w:rPr>
          <w:rFonts w:ascii="Calibri" w:hAnsi="Calibri" w:cs="Calibri"/>
          <w:color w:val="000000"/>
          <w:szCs w:val="22"/>
        </w:rPr>
      </w:pPr>
    </w:p>
    <w:p w14:paraId="0F95C176" w14:textId="77777777" w:rsidR="00881A13" w:rsidRDefault="00881A13" w:rsidP="00881A13">
      <w:pPr>
        <w:jc w:val="both"/>
        <w:rPr>
          <w:rFonts w:ascii="Calibri" w:hAnsi="Calibri" w:cs="Calibri"/>
          <w:color w:val="000000"/>
          <w:szCs w:val="22"/>
        </w:rPr>
      </w:pPr>
    </w:p>
    <w:p w14:paraId="2BD279E6" w14:textId="72CB159A" w:rsidR="00F77441" w:rsidRPr="0097602B" w:rsidRDefault="00F77441" w:rsidP="00F77441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>
        <w:rPr>
          <w:rFonts w:ascii="Calibri" w:hAnsi="Calibri" w:cs="Calibri"/>
          <w:b/>
          <w:bCs/>
          <w:color w:val="000000"/>
          <w:szCs w:val="22"/>
        </w:rPr>
        <w:t>I</w:t>
      </w:r>
      <w:r w:rsidRPr="0097602B">
        <w:rPr>
          <w:rFonts w:ascii="Calibri" w:hAnsi="Calibri" w:cs="Calibri"/>
          <w:b/>
          <w:bCs/>
          <w:color w:val="000000"/>
          <w:szCs w:val="22"/>
        </w:rPr>
        <w:t>.</w:t>
      </w:r>
    </w:p>
    <w:p w14:paraId="449B34C9" w14:textId="77777777" w:rsidR="00F77441" w:rsidRDefault="00F77441" w:rsidP="00F77441">
      <w:pPr>
        <w:jc w:val="center"/>
        <w:rPr>
          <w:rFonts w:ascii="Calibri" w:hAnsi="Calibri" w:cs="Calibri"/>
          <w:color w:val="000000"/>
          <w:szCs w:val="22"/>
        </w:rPr>
      </w:pPr>
    </w:p>
    <w:p w14:paraId="1144E0C2" w14:textId="77777777" w:rsidR="00F77441" w:rsidRPr="00C26EEC" w:rsidRDefault="00F77441" w:rsidP="00F77441">
      <w:pPr>
        <w:pStyle w:val="Listaszerbekezds"/>
        <w:spacing w:line="276" w:lineRule="auto"/>
        <w:ind w:left="0"/>
        <w:jc w:val="center"/>
        <w:rPr>
          <w:rFonts w:asciiTheme="minorHAnsi" w:hAnsiTheme="minorHAnsi" w:cstheme="minorHAnsi"/>
          <w:b/>
          <w:bCs/>
          <w:u w:val="single"/>
        </w:rPr>
      </w:pPr>
      <w:r w:rsidRPr="00C26EEC">
        <w:rPr>
          <w:rFonts w:asciiTheme="minorHAnsi" w:hAnsiTheme="minorHAnsi" w:cstheme="minorHAnsi"/>
          <w:b/>
          <w:bCs/>
          <w:u w:val="single"/>
        </w:rPr>
        <w:t>Nemzeti Kulturális Alap – Halmos Béla Program</w:t>
      </w:r>
    </w:p>
    <w:p w14:paraId="1A6F2EDF" w14:textId="77777777" w:rsidR="00F77441" w:rsidRDefault="00F77441" w:rsidP="00F77441">
      <w:p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665E3EC" w14:textId="3E24E2A3" w:rsidR="00F77441" w:rsidRPr="00C26EEC" w:rsidRDefault="00F77441" w:rsidP="00F77441">
      <w:pPr>
        <w:spacing w:line="276" w:lineRule="auto"/>
        <w:rPr>
          <w:rFonts w:asciiTheme="minorHAnsi" w:hAnsiTheme="minorHAnsi" w:cstheme="minorHAnsi"/>
          <w:szCs w:val="22"/>
        </w:rPr>
      </w:pPr>
      <w:r w:rsidRPr="00C26EEC">
        <w:rPr>
          <w:rFonts w:asciiTheme="minorHAnsi" w:hAnsiTheme="minorHAnsi" w:cstheme="minorHAnsi"/>
          <w:b/>
          <w:bCs/>
          <w:szCs w:val="22"/>
        </w:rPr>
        <w:t>Projekt címe</w:t>
      </w:r>
      <w:r w:rsidRPr="00C26EEC">
        <w:rPr>
          <w:rFonts w:asciiTheme="minorHAnsi" w:hAnsiTheme="minorHAnsi" w:cstheme="minorHAnsi"/>
          <w:szCs w:val="22"/>
        </w:rPr>
        <w:t>: Népzenei koncert megrendezése a Vasi Skanzenben.</w:t>
      </w:r>
    </w:p>
    <w:p w14:paraId="7DE5B670" w14:textId="77777777" w:rsidR="00F77441" w:rsidRPr="00975CBF" w:rsidRDefault="00F77441" w:rsidP="00F77441">
      <w:pPr>
        <w:jc w:val="both"/>
        <w:rPr>
          <w:rFonts w:asciiTheme="minorHAnsi" w:hAnsiTheme="minorHAnsi" w:cstheme="minorHAnsi"/>
          <w:szCs w:val="22"/>
        </w:rPr>
      </w:pPr>
      <w:r w:rsidRPr="008A3DD9">
        <w:rPr>
          <w:rFonts w:asciiTheme="minorHAnsi" w:eastAsia="Verdana" w:hAnsiTheme="minorHAnsi" w:cstheme="minorHAnsi"/>
          <w:szCs w:val="22"/>
        </w:rPr>
        <w:t>A támogatott pályázat elősegíti a Kárpát-medencei magyarság, valamint a velük együtt élő nemzetiségek népzenei világának és kulturális sokszínűségének bemutatását. A projekt lehetőséget biztosít a tartalmas népzenei hagyományt képviselő szólisták és együttesek produkcióinak szélesebb közönséghez való eljuttatására. Emellett a program bővíti a Savaria Múzeum, ezen belül a Vasi Skanzen programkínálatát.</w:t>
      </w:r>
    </w:p>
    <w:p w14:paraId="7094E17E" w14:textId="77777777" w:rsidR="00F77441" w:rsidRDefault="00F77441" w:rsidP="00F77441">
      <w:pPr>
        <w:pStyle w:val="Norml0"/>
        <w:jc w:val="both"/>
        <w:rPr>
          <w:rFonts w:asciiTheme="minorHAnsi" w:hAnsiTheme="minorHAnsi" w:cstheme="minorHAnsi"/>
          <w:sz w:val="22"/>
          <w:szCs w:val="22"/>
        </w:rPr>
      </w:pPr>
      <w:r w:rsidRPr="00C26EEC">
        <w:rPr>
          <w:rFonts w:asciiTheme="minorHAnsi" w:hAnsiTheme="minorHAnsi" w:cstheme="minorHAnsi"/>
          <w:b/>
          <w:bCs/>
          <w:sz w:val="22"/>
          <w:szCs w:val="22"/>
        </w:rPr>
        <w:t>Pályázott összeg</w:t>
      </w:r>
      <w:r w:rsidRPr="00975CB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8</w:t>
      </w:r>
      <w:r w:rsidRPr="00975CBF">
        <w:rPr>
          <w:rFonts w:asciiTheme="minorHAnsi" w:hAnsiTheme="minorHAnsi" w:cstheme="minorHAnsi"/>
          <w:sz w:val="22"/>
          <w:szCs w:val="22"/>
        </w:rPr>
        <w:t xml:space="preserve">00.000.- Ft </w:t>
      </w:r>
    </w:p>
    <w:p w14:paraId="1A9B93E4" w14:textId="77777777" w:rsidR="00F77441" w:rsidRDefault="00F77441" w:rsidP="00F77441">
      <w:pPr>
        <w:pStyle w:val="Norml0"/>
        <w:jc w:val="both"/>
        <w:rPr>
          <w:rFonts w:asciiTheme="minorHAnsi" w:hAnsiTheme="minorHAnsi" w:cstheme="minorHAnsi"/>
          <w:sz w:val="22"/>
          <w:szCs w:val="22"/>
        </w:rPr>
      </w:pPr>
    </w:p>
    <w:p w14:paraId="5D8541B5" w14:textId="77777777" w:rsidR="00F77441" w:rsidRPr="00975CBF" w:rsidRDefault="00F77441" w:rsidP="00F77441">
      <w:pPr>
        <w:pStyle w:val="Norml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369937" w14:textId="77777777" w:rsidR="00F77441" w:rsidRPr="0097602B" w:rsidRDefault="00F77441" w:rsidP="00F77441">
      <w:pPr>
        <w:spacing w:after="321"/>
        <w:ind w:left="4248" w:firstLine="708"/>
        <w:rPr>
          <w:rFonts w:asciiTheme="minorHAnsi" w:hAnsiTheme="minorHAnsi" w:cstheme="minorHAnsi"/>
          <w:b/>
          <w:bCs/>
          <w:szCs w:val="22"/>
        </w:rPr>
      </w:pPr>
      <w:r w:rsidRPr="0097602B">
        <w:rPr>
          <w:rFonts w:asciiTheme="minorHAnsi" w:hAnsiTheme="minorHAnsi" w:cstheme="minorHAnsi"/>
          <w:b/>
          <w:bCs/>
          <w:szCs w:val="22"/>
        </w:rPr>
        <w:t>II.</w:t>
      </w:r>
    </w:p>
    <w:p w14:paraId="35A0B25D" w14:textId="77777777" w:rsidR="00F77441" w:rsidRPr="0097602B" w:rsidRDefault="00F77441" w:rsidP="00F77441">
      <w:pPr>
        <w:spacing w:after="321"/>
        <w:ind w:left="708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97602B">
        <w:rPr>
          <w:rFonts w:asciiTheme="minorHAnsi" w:hAnsiTheme="minorHAnsi" w:cstheme="minorHAnsi"/>
          <w:b/>
          <w:bCs/>
          <w:szCs w:val="22"/>
          <w:u w:val="single"/>
        </w:rPr>
        <w:t>Határon átnyúló INTERREG Szlovénia–Magyarország Program</w:t>
      </w:r>
    </w:p>
    <w:p w14:paraId="70E77C63" w14:textId="77777777" w:rsidR="00F77441" w:rsidRPr="004C0BF7" w:rsidRDefault="00F77441" w:rsidP="00F77441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t>Projekt címe:</w:t>
      </w:r>
      <w:r w:rsidRPr="004C0BF7">
        <w:rPr>
          <w:rFonts w:asciiTheme="minorHAnsi" w:hAnsiTheme="minorHAnsi" w:cstheme="minorHAnsi"/>
        </w:rPr>
        <w:t xml:space="preserve"> SI-IIU EARTH – </w:t>
      </w:r>
      <w:proofErr w:type="spellStart"/>
      <w:r w:rsidRPr="004C0BF7">
        <w:rPr>
          <w:rFonts w:asciiTheme="minorHAnsi" w:hAnsiTheme="minorHAnsi" w:cstheme="minorHAnsi"/>
        </w:rPr>
        <w:t>Slovenian-Hungarian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Early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Agricultural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Routes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for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Tourism</w:t>
      </w:r>
      <w:proofErr w:type="spellEnd"/>
      <w:r w:rsidRPr="004C0BF7">
        <w:rPr>
          <w:rFonts w:asciiTheme="minorHAnsi" w:hAnsiTheme="minorHAnsi" w:cstheme="minorHAnsi"/>
        </w:rPr>
        <w:t xml:space="preserve"> &amp; </w:t>
      </w:r>
      <w:proofErr w:type="spellStart"/>
      <w:r w:rsidRPr="004C0BF7">
        <w:rPr>
          <w:rFonts w:asciiTheme="minorHAnsi" w:hAnsiTheme="minorHAnsi" w:cstheme="minorHAnsi"/>
        </w:rPr>
        <w:t>Heritage</w:t>
      </w:r>
      <w:proofErr w:type="spellEnd"/>
    </w:p>
    <w:p w14:paraId="7B9BE3AA" w14:textId="77777777" w:rsidR="00F77441" w:rsidRDefault="00F77441" w:rsidP="00F77441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t>Projekt tervezett futamideje:</w:t>
      </w:r>
      <w:r w:rsidRPr="004C0BF7">
        <w:rPr>
          <w:rFonts w:asciiTheme="minorHAnsi" w:hAnsiTheme="minorHAnsi" w:cstheme="minorHAnsi"/>
        </w:rPr>
        <w:t xml:space="preserve"> 24 hónap</w:t>
      </w:r>
    </w:p>
    <w:p w14:paraId="2679DAC9" w14:textId="77777777" w:rsidR="00F77441" w:rsidRPr="004C0BF7" w:rsidRDefault="00F77441" w:rsidP="00F77441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Pályázott összeg:</w:t>
      </w:r>
      <w:r>
        <w:rPr>
          <w:rFonts w:asciiTheme="minorHAnsi" w:hAnsiTheme="minorHAnsi" w:cstheme="minorHAnsi"/>
        </w:rPr>
        <w:t xml:space="preserve"> 200.000, -EUR</w:t>
      </w:r>
    </w:p>
    <w:p w14:paraId="2BCB0565" w14:textId="77777777" w:rsidR="00F77441" w:rsidRPr="004C0BF7" w:rsidRDefault="00F77441" w:rsidP="00F77441">
      <w:pPr>
        <w:pStyle w:val="Listaszerbekezds"/>
        <w:spacing w:after="321"/>
        <w:ind w:hanging="720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lastRenderedPageBreak/>
        <w:t>Projektpartnerek:</w:t>
      </w:r>
    </w:p>
    <w:p w14:paraId="269ACC42" w14:textId="77777777" w:rsidR="00F77441" w:rsidRPr="004C0BF7" w:rsidRDefault="00F77441" w:rsidP="00F77441">
      <w:pPr>
        <w:pStyle w:val="Listaszerbekezds"/>
        <w:numPr>
          <w:ilvl w:val="1"/>
          <w:numId w:val="15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 xml:space="preserve">Vezető partner: ZRC SAZU – Institute of </w:t>
      </w:r>
      <w:proofErr w:type="spellStart"/>
      <w:r w:rsidRPr="004C0BF7">
        <w:rPr>
          <w:rFonts w:asciiTheme="minorHAnsi" w:hAnsiTheme="minorHAnsi" w:cstheme="minorHAnsi"/>
        </w:rPr>
        <w:t>Archaeology</w:t>
      </w:r>
      <w:proofErr w:type="spellEnd"/>
      <w:r w:rsidRPr="004C0BF7">
        <w:rPr>
          <w:rFonts w:asciiTheme="minorHAnsi" w:hAnsiTheme="minorHAnsi" w:cstheme="minorHAnsi"/>
        </w:rPr>
        <w:t xml:space="preserve"> (Szlovénia)</w:t>
      </w:r>
    </w:p>
    <w:p w14:paraId="1B9ACE47" w14:textId="77777777" w:rsidR="00F77441" w:rsidRPr="004C0BF7" w:rsidRDefault="00F77441" w:rsidP="00F77441">
      <w:pPr>
        <w:pStyle w:val="Listaszerbekezds"/>
        <w:numPr>
          <w:ilvl w:val="1"/>
          <w:numId w:val="15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Savaria Múzeum (Szombathely)</w:t>
      </w:r>
    </w:p>
    <w:p w14:paraId="1CE84C84" w14:textId="77777777" w:rsidR="00F77441" w:rsidRPr="004C0BF7" w:rsidRDefault="00F77441" w:rsidP="00F77441">
      <w:pPr>
        <w:pStyle w:val="Listaszerbekezds"/>
        <w:numPr>
          <w:ilvl w:val="1"/>
          <w:numId w:val="15"/>
        </w:numPr>
        <w:spacing w:after="321"/>
        <w:jc w:val="both"/>
        <w:rPr>
          <w:rFonts w:asciiTheme="minorHAnsi" w:hAnsiTheme="minorHAnsi" w:cstheme="minorHAnsi"/>
        </w:rPr>
      </w:pPr>
      <w:proofErr w:type="spellStart"/>
      <w:r w:rsidRPr="004C0BF7">
        <w:rPr>
          <w:rFonts w:asciiTheme="minorHAnsi" w:hAnsiTheme="minorHAnsi" w:cstheme="minorHAnsi"/>
        </w:rPr>
        <w:t>Murska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Sobota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Regional</w:t>
      </w:r>
      <w:proofErr w:type="spellEnd"/>
      <w:r w:rsidRPr="004C0BF7">
        <w:rPr>
          <w:rFonts w:asciiTheme="minorHAnsi" w:hAnsiTheme="minorHAnsi" w:cstheme="minorHAnsi"/>
        </w:rPr>
        <w:t xml:space="preserve"> Museum – PMMS (Szlovénia)</w:t>
      </w:r>
    </w:p>
    <w:p w14:paraId="16CC2BD0" w14:textId="77777777" w:rsidR="00F77441" w:rsidRPr="004C0BF7" w:rsidRDefault="00F77441" w:rsidP="00F77441">
      <w:pPr>
        <w:pStyle w:val="Listaszerbekezds"/>
        <w:numPr>
          <w:ilvl w:val="1"/>
          <w:numId w:val="15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Magyar Nemzeti Múzeum (Budapest)</w:t>
      </w:r>
    </w:p>
    <w:p w14:paraId="31B98575" w14:textId="77777777" w:rsidR="00F77441" w:rsidRPr="004C0BF7" w:rsidRDefault="00F77441" w:rsidP="00F77441">
      <w:pPr>
        <w:pStyle w:val="Listaszerbekezds"/>
        <w:numPr>
          <w:ilvl w:val="1"/>
          <w:numId w:val="15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 xml:space="preserve">Alma Mater </w:t>
      </w:r>
      <w:proofErr w:type="spellStart"/>
      <w:r w:rsidRPr="004C0BF7">
        <w:rPr>
          <w:rFonts w:asciiTheme="minorHAnsi" w:hAnsiTheme="minorHAnsi" w:cstheme="minorHAnsi"/>
        </w:rPr>
        <w:t>Europaea</w:t>
      </w:r>
      <w:proofErr w:type="spellEnd"/>
    </w:p>
    <w:p w14:paraId="3541AA81" w14:textId="77777777" w:rsidR="00F77441" w:rsidRPr="0097602B" w:rsidRDefault="00F77441" w:rsidP="00F77441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A projekt célja egy határon átnyúló örökségi útvonal és ahhoz kapcsolódó oktatási, közösségi és turisztikai tevékenységek kialakítása, amelyek a legkorábbi földműves közösségek (Kr. e. 6–5. évezred) régészeti örökségéhez kapcsolódnak a szlovén–magyar határtérségben. A program ötvözi a régészeti kutatást, az örökséginterpretációt, a fenntartható turizmust és a helyi közösségek aktív bevonását.</w:t>
      </w:r>
    </w:p>
    <w:p w14:paraId="3336D7E7" w14:textId="77777777" w:rsidR="00F77441" w:rsidRDefault="00F77441" w:rsidP="00F77441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A tervezett útvonalak és tevékenységek Szombathely területét, illetve a Múzeum szakmai tevékenységét érintik, ezáltal az alábbi előnyöket hordozzák:</w:t>
      </w:r>
    </w:p>
    <w:p w14:paraId="5A0585DE" w14:textId="77777777" w:rsidR="00F77441" w:rsidRPr="004C0BF7" w:rsidRDefault="00F77441" w:rsidP="00F77441">
      <w:pPr>
        <w:pStyle w:val="Listaszerbekezds"/>
        <w:numPr>
          <w:ilvl w:val="0"/>
          <w:numId w:val="13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helyi kulturális örökség láthatóságának és ismertségének növelése,</w:t>
      </w:r>
    </w:p>
    <w:p w14:paraId="20ED8465" w14:textId="77777777" w:rsidR="00F77441" w:rsidRPr="004C0BF7" w:rsidRDefault="00F77441" w:rsidP="00F77441">
      <w:pPr>
        <w:pStyle w:val="Listaszerbekezds"/>
        <w:numPr>
          <w:ilvl w:val="0"/>
          <w:numId w:val="13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fenntartható és környezetbarát turizmus előmozdítása,</w:t>
      </w:r>
    </w:p>
    <w:p w14:paraId="52FCDC00" w14:textId="77777777" w:rsidR="00F77441" w:rsidRPr="004C0BF7" w:rsidRDefault="00F77441" w:rsidP="00F77441">
      <w:pPr>
        <w:pStyle w:val="Listaszerbekezds"/>
        <w:numPr>
          <w:ilvl w:val="0"/>
          <w:numId w:val="13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határon átnyúló együttműködés és a regionális identitás erősítése,</w:t>
      </w:r>
    </w:p>
    <w:p w14:paraId="4990C683" w14:textId="77777777" w:rsidR="00F77441" w:rsidRPr="004C0BF7" w:rsidRDefault="00F77441" w:rsidP="00F77441">
      <w:pPr>
        <w:pStyle w:val="Listaszerbekezds"/>
        <w:numPr>
          <w:ilvl w:val="0"/>
          <w:numId w:val="13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oktatási és közösségi programok támogatása.</w:t>
      </w:r>
    </w:p>
    <w:p w14:paraId="521C799D" w14:textId="77777777" w:rsidR="00F77441" w:rsidRPr="0097602B" w:rsidRDefault="00F77441" w:rsidP="00F77441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Támogatott pályázat esetén a Savaria Múzeum az alábbi tevékenységekkel járul hozzá a projekthez:</w:t>
      </w:r>
    </w:p>
    <w:p w14:paraId="297256B3" w14:textId="77777777" w:rsidR="00F77441" w:rsidRPr="004C0BF7" w:rsidRDefault="00F77441" w:rsidP="00F77441">
      <w:pPr>
        <w:pStyle w:val="Listaszerbekezds"/>
        <w:numPr>
          <w:ilvl w:val="0"/>
          <w:numId w:val="14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projekt eredményeinek terjesztése és népszerűsítése,</w:t>
      </w:r>
    </w:p>
    <w:p w14:paraId="2274E2A0" w14:textId="77777777" w:rsidR="00F77441" w:rsidRPr="004C0BF7" w:rsidRDefault="00F77441" w:rsidP="00F77441">
      <w:pPr>
        <w:pStyle w:val="Listaszerbekezds"/>
        <w:numPr>
          <w:ilvl w:val="0"/>
          <w:numId w:val="14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helyi események és szakmai programok megvalósítása,</w:t>
      </w:r>
    </w:p>
    <w:p w14:paraId="7926E68B" w14:textId="77777777" w:rsidR="00F77441" w:rsidRPr="004C0BF7" w:rsidRDefault="00F77441" w:rsidP="00F77441">
      <w:pPr>
        <w:pStyle w:val="Listaszerbekezds"/>
        <w:numPr>
          <w:ilvl w:val="0"/>
          <w:numId w:val="14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együttműködés a helyi közösségekkel és intézményekkel,</w:t>
      </w:r>
    </w:p>
    <w:p w14:paraId="64675B34" w14:textId="77777777" w:rsidR="00F77441" w:rsidRPr="004C0BF7" w:rsidRDefault="00F77441" w:rsidP="00F77441">
      <w:pPr>
        <w:pStyle w:val="Listaszerbekezds"/>
        <w:numPr>
          <w:ilvl w:val="0"/>
          <w:numId w:val="14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projekt eredményeinek hosszú távú fenntarthatóságának biztosítása.</w:t>
      </w:r>
    </w:p>
    <w:p w14:paraId="04FA3230" w14:textId="77777777" w:rsidR="00830DAC" w:rsidRDefault="00830DAC" w:rsidP="00830DAC">
      <w:pPr>
        <w:pStyle w:val="Listaszerbekezds"/>
        <w:spacing w:after="321"/>
        <w:ind w:left="3552" w:firstLine="696"/>
        <w:jc w:val="both"/>
        <w:rPr>
          <w:rFonts w:asciiTheme="minorHAnsi" w:hAnsiTheme="minorHAnsi" w:cstheme="minorHAnsi"/>
          <w:b/>
          <w:bCs/>
        </w:rPr>
      </w:pPr>
    </w:p>
    <w:p w14:paraId="0DC93B42" w14:textId="77777777" w:rsidR="00830DAC" w:rsidRDefault="00830DAC" w:rsidP="00830DAC">
      <w:pPr>
        <w:pStyle w:val="Listaszerbekezds"/>
        <w:spacing w:after="321"/>
        <w:ind w:left="3552" w:firstLine="696"/>
        <w:jc w:val="both"/>
        <w:rPr>
          <w:rFonts w:asciiTheme="minorHAnsi" w:hAnsiTheme="minorHAnsi" w:cstheme="minorHAnsi"/>
          <w:b/>
          <w:bCs/>
        </w:rPr>
      </w:pPr>
    </w:p>
    <w:p w14:paraId="666A4192" w14:textId="1367BCF8" w:rsidR="00830DAC" w:rsidRPr="00270296" w:rsidRDefault="00830DAC" w:rsidP="00830DAC">
      <w:pPr>
        <w:pStyle w:val="Listaszerbekezds"/>
        <w:spacing w:after="321"/>
        <w:ind w:left="3552" w:firstLine="696"/>
        <w:jc w:val="both"/>
        <w:rPr>
          <w:rFonts w:asciiTheme="minorHAnsi" w:hAnsiTheme="minorHAnsi" w:cstheme="minorHAnsi"/>
        </w:rPr>
      </w:pPr>
      <w:r w:rsidRPr="00270296">
        <w:rPr>
          <w:rFonts w:asciiTheme="minorHAnsi" w:hAnsiTheme="minorHAnsi" w:cstheme="minorHAnsi"/>
          <w:b/>
          <w:bCs/>
        </w:rPr>
        <w:t>III.</w:t>
      </w:r>
    </w:p>
    <w:p w14:paraId="1562587B" w14:textId="77777777" w:rsidR="00830DAC" w:rsidRPr="00270296" w:rsidRDefault="00830DAC" w:rsidP="00830DAC">
      <w:pPr>
        <w:spacing w:after="321"/>
        <w:ind w:left="1416" w:firstLine="708"/>
        <w:rPr>
          <w:rFonts w:asciiTheme="minorHAnsi" w:hAnsiTheme="minorHAnsi" w:cstheme="minorHAnsi"/>
          <w:b/>
          <w:bCs/>
        </w:rPr>
      </w:pPr>
      <w:r w:rsidRPr="00270296">
        <w:rPr>
          <w:rFonts w:asciiTheme="minorHAnsi" w:hAnsiTheme="minorHAnsi" w:cstheme="minorHAnsi"/>
          <w:b/>
          <w:bCs/>
          <w:u w:val="single"/>
        </w:rPr>
        <w:t>M</w:t>
      </w:r>
      <w:r>
        <w:rPr>
          <w:rFonts w:asciiTheme="minorHAnsi" w:hAnsiTheme="minorHAnsi" w:cstheme="minorHAnsi"/>
          <w:b/>
          <w:bCs/>
          <w:u w:val="single"/>
        </w:rPr>
        <w:t>a</w:t>
      </w:r>
      <w:r w:rsidRPr="00270296">
        <w:rPr>
          <w:rFonts w:asciiTheme="minorHAnsi" w:hAnsiTheme="minorHAnsi" w:cstheme="minorHAnsi"/>
          <w:b/>
          <w:bCs/>
          <w:u w:val="single"/>
        </w:rPr>
        <w:t>gyar Művészeti Akadémia – MMA-26-P1 pályázat</w:t>
      </w:r>
    </w:p>
    <w:p w14:paraId="78E9235F" w14:textId="30BEACE2" w:rsidR="00830DAC" w:rsidRDefault="00830DAC" w:rsidP="00830DAC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Projekt címe: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5AD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>-gyűjtemény 2026. évi kiállításaihoz kapcsolódó szakmai programok megvalósítása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Pályázott összeg:</w:t>
      </w:r>
      <w:r w:rsidRPr="00BC5AD0">
        <w:rPr>
          <w:rFonts w:asciiTheme="minorHAnsi" w:hAnsiTheme="minorHAnsi" w:cstheme="minorHAnsi"/>
          <w:sz w:val="22"/>
          <w:szCs w:val="22"/>
        </w:rPr>
        <w:t xml:space="preserve"> </w:t>
      </w:r>
      <w:r w:rsidR="00CF1148" w:rsidRPr="00BC5AD0">
        <w:rPr>
          <w:rFonts w:asciiTheme="minorHAnsi" w:hAnsiTheme="minorHAnsi" w:cstheme="minorHAnsi"/>
          <w:sz w:val="22"/>
          <w:szCs w:val="22"/>
        </w:rPr>
        <w:t>3.000.000</w:t>
      </w:r>
      <w:r w:rsidR="00CF1148">
        <w:rPr>
          <w:rFonts w:asciiTheme="minorHAnsi" w:hAnsiTheme="minorHAnsi" w:cstheme="minorHAnsi"/>
          <w:sz w:val="22"/>
          <w:szCs w:val="22"/>
        </w:rPr>
        <w:t>, -</w:t>
      </w:r>
      <w:r w:rsidRPr="00BC5AD0">
        <w:rPr>
          <w:rFonts w:asciiTheme="minorHAnsi" w:hAnsiTheme="minorHAnsi" w:cstheme="minorHAnsi"/>
          <w:sz w:val="22"/>
          <w:szCs w:val="22"/>
        </w:rPr>
        <w:t xml:space="preserve"> Ft</w:t>
      </w:r>
    </w:p>
    <w:p w14:paraId="22FEF8A9" w14:textId="77777777" w:rsidR="00830DAC" w:rsidRDefault="00830DAC" w:rsidP="00830DAC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A projekt célja a kortárs szilikátművészet (kerámia, porcelán, üveg, beton) legfrissebb alkotásainak bemutatása, különös tekintettel az anyagkísérletezés filozófiai és technológiai hátterére.</w:t>
      </w:r>
    </w:p>
    <w:p w14:paraId="2A963CB2" w14:textId="77777777" w:rsidR="00830DAC" w:rsidRDefault="00830DAC" w:rsidP="00830DAC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Tervezett kiállítások 2026-ban:</w:t>
      </w:r>
    </w:p>
    <w:p w14:paraId="60A32F36" w14:textId="77777777" w:rsidR="00830DAC" w:rsidRPr="00BC5AD0" w:rsidRDefault="00830DAC" w:rsidP="00830DAC">
      <w:pPr>
        <w:pStyle w:val="Norm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tavasza</w:t>
      </w:r>
      <w:r w:rsidRPr="00BC5AD0">
        <w:rPr>
          <w:rFonts w:asciiTheme="minorHAnsi" w:hAnsiTheme="minorHAnsi" w:cstheme="minorHAnsi"/>
          <w:sz w:val="22"/>
          <w:szCs w:val="22"/>
        </w:rPr>
        <w:br/>
        <w:t>A Magyar Üvegművészek Társasága bemutatkozó kiállítása</w:t>
      </w:r>
    </w:p>
    <w:p w14:paraId="6F570D72" w14:textId="77777777" w:rsidR="00830DAC" w:rsidRPr="00BC5AD0" w:rsidRDefault="00830DAC" w:rsidP="00830DAC">
      <w:pPr>
        <w:pStyle w:val="Norm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nyara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"/>
          <w:rFonts w:asciiTheme="minorHAnsi" w:hAnsiTheme="minorHAnsi" w:cstheme="minorHAnsi"/>
          <w:sz w:val="22"/>
          <w:szCs w:val="22"/>
        </w:rPr>
        <w:t>Minden egész…</w:t>
      </w:r>
      <w:r w:rsidRPr="00BC5AD0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Kontor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Enikő agyagszobrai</w:t>
      </w:r>
    </w:p>
    <w:p w14:paraId="79ABBEA7" w14:textId="77777777" w:rsidR="00830DAC" w:rsidRPr="00BC5AD0" w:rsidRDefault="00830DAC" w:rsidP="00830DAC">
      <w:pPr>
        <w:pStyle w:val="NormlWeb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ősze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C5AD0">
        <w:rPr>
          <w:rStyle w:val="Kiemels"/>
          <w:rFonts w:asciiTheme="minorHAnsi" w:hAnsiTheme="minorHAnsi" w:cstheme="minorHAnsi"/>
          <w:sz w:val="22"/>
          <w:szCs w:val="22"/>
        </w:rPr>
        <w:t>Újrahangolás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– Válogatás a megújult hódmezővásárhelyi Nemzetközi Kerámia Központ szimpóziumain készült művekből (2025–2026)</w:t>
      </w:r>
    </w:p>
    <w:p w14:paraId="4CBE10C4" w14:textId="77777777" w:rsidR="00830DAC" w:rsidRDefault="00830DAC" w:rsidP="00CF1148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lastRenderedPageBreak/>
        <w:t>A szakmai program célja továbbá a múzeumpedagógiai tevékenység erősítése, a fiatal generáció és az oktatási intézmények bevonása, valamint a „laikus” látogatók érzékenyítése az új művészeti kifejezésmódok iránt.</w:t>
      </w:r>
    </w:p>
    <w:p w14:paraId="423EAD26" w14:textId="77777777" w:rsidR="00830DAC" w:rsidRDefault="00830DAC" w:rsidP="00830DAC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79856863" w14:textId="77777777" w:rsidR="00830DAC" w:rsidRPr="00527C76" w:rsidRDefault="00830DAC" w:rsidP="00830DAC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  <w:u w:val="single"/>
        </w:rPr>
        <w:t>Tájékoztatás a korábbi pályázatok eredményességéről</w:t>
      </w:r>
    </w:p>
    <w:p w14:paraId="0E029926" w14:textId="4A3E8231" w:rsidR="00830DAC" w:rsidRPr="009523D4" w:rsidRDefault="00784C60" w:rsidP="00830DAC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FC4ECF">
        <w:rPr>
          <w:rFonts w:asciiTheme="minorHAnsi" w:hAnsiTheme="minorHAnsi" w:cstheme="minorHAnsi"/>
          <w:sz w:val="22"/>
          <w:szCs w:val="22"/>
        </w:rPr>
        <w:t xml:space="preserve">Tájékoztatom a Tisztelt Bizottságot, hogy a Savaria Múzeum </w:t>
      </w:r>
      <w:r>
        <w:rPr>
          <w:rFonts w:asciiTheme="minorHAnsi" w:hAnsiTheme="minorHAnsi" w:cstheme="minorHAnsi"/>
          <w:sz w:val="22"/>
          <w:szCs w:val="22"/>
        </w:rPr>
        <w:t>benyújtotta</w:t>
      </w:r>
      <w:r w:rsidRPr="00FC4ECF">
        <w:rPr>
          <w:rFonts w:asciiTheme="minorHAnsi" w:hAnsiTheme="minorHAnsi" w:cstheme="minorHAnsi"/>
          <w:sz w:val="22"/>
          <w:szCs w:val="22"/>
        </w:rPr>
        <w:t xml:space="preserve"> a Nemzeti Kulturális Alap </w:t>
      </w:r>
      <w:r w:rsidRPr="009060D1">
        <w:rPr>
          <w:rFonts w:asciiTheme="minorHAnsi" w:hAnsiTheme="minorHAnsi" w:cstheme="minorHAnsi"/>
          <w:sz w:val="22"/>
          <w:szCs w:val="22"/>
        </w:rPr>
        <w:t>2025. évi felhívásaihoz kapcsolódó pályázati eredményeket összegző táblázat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9060D1">
        <w:rPr>
          <w:rFonts w:asciiTheme="minorHAnsi" w:hAnsiTheme="minorHAnsi" w:cstheme="minorHAnsi"/>
          <w:sz w:val="22"/>
          <w:szCs w:val="22"/>
        </w:rPr>
        <w:t>t</w:t>
      </w:r>
      <w:r w:rsidRPr="00FC4ECF">
        <w:rPr>
          <w:rFonts w:asciiTheme="minorHAnsi" w:hAnsiTheme="minorHAnsi" w:cstheme="minorHAnsi"/>
          <w:sz w:val="22"/>
          <w:szCs w:val="22"/>
        </w:rPr>
        <w:t>.</w:t>
      </w:r>
      <w:r w:rsidR="00830DAC">
        <w:rPr>
          <w:rFonts w:asciiTheme="minorHAnsi" w:hAnsiTheme="minorHAnsi" w:cstheme="minorHAnsi"/>
          <w:sz w:val="22"/>
          <w:szCs w:val="22"/>
        </w:rPr>
        <w:t xml:space="preserve"> </w:t>
      </w:r>
      <w:r w:rsidR="00830DAC" w:rsidRPr="009523D4">
        <w:rPr>
          <w:rFonts w:asciiTheme="minorHAnsi" w:hAnsiTheme="minorHAnsi" w:cstheme="minorHAnsi"/>
          <w:sz w:val="22"/>
          <w:szCs w:val="22"/>
        </w:rPr>
        <w:t xml:space="preserve">A benyújtott pályázatokat a Tisztelt Bizottság a </w:t>
      </w:r>
      <w:r w:rsidR="00830DAC">
        <w:rPr>
          <w:rFonts w:asciiTheme="minorHAnsi" w:hAnsiTheme="minorHAnsi" w:cstheme="minorHAnsi"/>
          <w:sz w:val="22"/>
          <w:szCs w:val="22"/>
        </w:rPr>
        <w:t>103</w:t>
      </w:r>
      <w:r w:rsidR="00830DAC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830DAC">
        <w:rPr>
          <w:rFonts w:asciiTheme="minorHAnsi" w:hAnsiTheme="minorHAnsi" w:cstheme="minorHAnsi"/>
          <w:sz w:val="22"/>
          <w:szCs w:val="22"/>
        </w:rPr>
        <w:t>9</w:t>
      </w:r>
      <w:r w:rsidR="00830DAC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830DAC">
        <w:rPr>
          <w:rFonts w:asciiTheme="minorHAnsi" w:hAnsiTheme="minorHAnsi" w:cstheme="minorHAnsi"/>
          <w:sz w:val="22"/>
          <w:szCs w:val="22"/>
        </w:rPr>
        <w:t>és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30DAC">
        <w:rPr>
          <w:rFonts w:asciiTheme="minorHAnsi" w:hAnsiTheme="minorHAnsi" w:cstheme="minorHAnsi"/>
          <w:sz w:val="22"/>
          <w:szCs w:val="22"/>
        </w:rPr>
        <w:t xml:space="preserve"> 104</w:t>
      </w:r>
      <w:r w:rsidR="00830DAC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830DAC">
        <w:rPr>
          <w:rFonts w:asciiTheme="minorHAnsi" w:hAnsiTheme="minorHAnsi" w:cstheme="minorHAnsi"/>
          <w:sz w:val="22"/>
          <w:szCs w:val="22"/>
        </w:rPr>
        <w:t>9</w:t>
      </w:r>
      <w:r w:rsidR="00830DAC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proofErr w:type="spellStart"/>
      <w:r w:rsidR="00830DAC">
        <w:rPr>
          <w:rFonts w:asciiTheme="minorHAnsi" w:hAnsiTheme="minorHAnsi" w:cstheme="minorHAnsi"/>
          <w:sz w:val="22"/>
          <w:szCs w:val="22"/>
        </w:rPr>
        <w:t>SzÖNT</w:t>
      </w:r>
      <w:proofErr w:type="spellEnd"/>
      <w:r w:rsidR="00830DAC" w:rsidRPr="009523D4">
        <w:rPr>
          <w:rFonts w:asciiTheme="minorHAnsi" w:hAnsiTheme="minorHAnsi" w:cstheme="minorHAnsi"/>
          <w:sz w:val="22"/>
          <w:szCs w:val="22"/>
        </w:rPr>
        <w:t xml:space="preserve"> határozataival támogatásra javasolta</w:t>
      </w:r>
      <w:r w:rsidR="00CF1148" w:rsidRPr="00CF1148">
        <w:rPr>
          <w:rFonts w:asciiTheme="minorHAnsi" w:hAnsiTheme="minorHAnsi" w:cstheme="minorHAnsi"/>
          <w:sz w:val="22"/>
          <w:szCs w:val="22"/>
        </w:rPr>
        <w:t xml:space="preserve"> </w:t>
      </w:r>
      <w:r w:rsidR="00CF1148" w:rsidRPr="009523D4">
        <w:rPr>
          <w:rFonts w:asciiTheme="minorHAnsi" w:hAnsiTheme="minorHAnsi" w:cstheme="minorHAnsi"/>
          <w:sz w:val="22"/>
          <w:szCs w:val="22"/>
        </w:rPr>
        <w:t xml:space="preserve">és </w:t>
      </w:r>
      <w:r w:rsidR="00CF1148">
        <w:rPr>
          <w:rFonts w:asciiTheme="minorHAnsi" w:hAnsiTheme="minorHAnsi" w:cstheme="minorHAnsi"/>
          <w:sz w:val="22"/>
          <w:szCs w:val="22"/>
        </w:rPr>
        <w:t xml:space="preserve">a Közgyűlés a 312/2025. (X.30.) és 313/2025. (X. 30.) Kgy. számú határozataival </w:t>
      </w:r>
      <w:r w:rsidR="00CF1148" w:rsidRPr="009523D4">
        <w:rPr>
          <w:rFonts w:asciiTheme="minorHAnsi" w:hAnsiTheme="minorHAnsi" w:cstheme="minorHAnsi"/>
          <w:sz w:val="22"/>
          <w:szCs w:val="22"/>
        </w:rPr>
        <w:t>jóváhagyta.</w:t>
      </w:r>
    </w:p>
    <w:p w14:paraId="14BA11F6" w14:textId="77777777" w:rsidR="00830DAC" w:rsidRPr="009523D4" w:rsidRDefault="00830DAC" w:rsidP="00830DAC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9523D4">
        <w:rPr>
          <w:rFonts w:asciiTheme="minorHAnsi" w:hAnsiTheme="minorHAnsi" w:cstheme="minorHAnsi"/>
          <w:sz w:val="22"/>
          <w:szCs w:val="22"/>
        </w:rPr>
        <w:t xml:space="preserve">Az INTERREG AT–HU standard projekt, valamint a </w:t>
      </w:r>
      <w:proofErr w:type="spellStart"/>
      <w:r w:rsidRPr="009523D4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Pr="009523D4">
        <w:rPr>
          <w:rFonts w:asciiTheme="minorHAnsi" w:hAnsiTheme="minorHAnsi" w:cstheme="minorHAnsi"/>
          <w:sz w:val="22"/>
          <w:szCs w:val="22"/>
        </w:rPr>
        <w:t xml:space="preserve"> Europe pályázatok elbírálása jelenleg még folyamatban van. Ugyanakkor az INTERREG AT–HU kisléptékű projekt támogatásban részesült, amelynek eredményeként 2026-ban elindul az ART4ALL című projekt. A projekt célja egy határon átnyúló, osztrák–magyar kortárs művészeti vándorkiállítás megvalósítása, amely kiemelt figyelmet fordít a társadalmi befogadás erősítésére, az akadálymentesítésre, valamint az interaktív tartalmak kialakítására.</w:t>
      </w:r>
    </w:p>
    <w:p w14:paraId="414FC4F6" w14:textId="77777777" w:rsidR="00830DAC" w:rsidRPr="009523D4" w:rsidRDefault="00830DAC" w:rsidP="00830DAC">
      <w:pPr>
        <w:pStyle w:val="NormlWeb"/>
        <w:rPr>
          <w:rFonts w:asciiTheme="minorHAnsi" w:hAnsiTheme="minorHAnsi" w:cstheme="minorHAnsi"/>
          <w:color w:val="000000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 és a pályázatok benyújtásával kapcsolatos álláspontját kialakítani szíveskedjen.</w:t>
      </w:r>
    </w:p>
    <w:p w14:paraId="0DEDB539" w14:textId="77777777" w:rsidR="00F77441" w:rsidRDefault="00F77441" w:rsidP="00F77441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734E16DB" w14:textId="77777777" w:rsidR="00F77441" w:rsidRDefault="00F77441" w:rsidP="00F77441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5CFD6E2" w14:textId="14EDDFCD" w:rsidR="00F77441" w:rsidRPr="0078730F" w:rsidRDefault="00F77441" w:rsidP="00F77441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>
        <w:rPr>
          <w:rFonts w:asciiTheme="minorHAnsi" w:hAnsiTheme="minorHAnsi" w:cstheme="minorHAnsi"/>
          <w:b/>
          <w:bCs/>
          <w:szCs w:val="22"/>
        </w:rPr>
        <w:t>6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Cs w:val="22"/>
        </w:rPr>
        <w:t>január</w:t>
      </w:r>
      <w:r w:rsidR="004A5A25">
        <w:rPr>
          <w:rFonts w:asciiTheme="minorHAnsi" w:hAnsiTheme="minorHAnsi" w:cstheme="minorHAnsi"/>
          <w:b/>
          <w:bCs/>
          <w:szCs w:val="22"/>
        </w:rPr>
        <w:t xml:space="preserve"> 20.</w:t>
      </w:r>
    </w:p>
    <w:p w14:paraId="56CD52F8" w14:textId="63D98BBB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9B59052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36AFBE5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69D973E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2B6AFEC3" w:rsidR="00731EA5" w:rsidRPr="00F77441" w:rsidRDefault="00F77441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F77441">
        <w:rPr>
          <w:rFonts w:asciiTheme="minorHAnsi" w:hAnsiTheme="minorHAnsi" w:cstheme="minorHAnsi"/>
          <w:color w:val="000000"/>
          <w:szCs w:val="22"/>
        </w:rPr>
        <w:t xml:space="preserve">           </w:t>
      </w: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5D22C533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881A1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881A1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A16D9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4A5A2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02F893A" w14:textId="7A5A92C0" w:rsidR="00881A13" w:rsidRDefault="008506F9" w:rsidP="00881A13">
      <w:pPr>
        <w:jc w:val="both"/>
        <w:rPr>
          <w:rFonts w:asciiTheme="minorHAnsi" w:hAnsiTheme="minorHAnsi" w:cstheme="minorHAnsi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D74D67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D74D67">
        <w:rPr>
          <w:rFonts w:asciiTheme="minorHAnsi" w:hAnsiTheme="minorHAnsi" w:cstheme="minorHAnsi"/>
        </w:rPr>
        <w:t>a</w:t>
      </w:r>
      <w:r w:rsidR="00D74D67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a „Javaslat a Savaria Múzeum pályázato</w:t>
      </w:r>
      <w:r w:rsidR="001644A5">
        <w:rPr>
          <w:rFonts w:asciiTheme="minorHAnsi" w:hAnsiTheme="minorHAnsi" w:cstheme="minorHAnsi"/>
          <w:szCs w:val="22"/>
        </w:rPr>
        <w:t>ko</w:t>
      </w:r>
      <w:r w:rsidRPr="00C30C62">
        <w:rPr>
          <w:rFonts w:asciiTheme="minorHAnsi" w:hAnsiTheme="minorHAnsi" w:cstheme="minorHAnsi"/>
          <w:szCs w:val="22"/>
        </w:rPr>
        <w:t xml:space="preserve">n történő részvételének jóváhagyására” című előterjesztést megtárgyalta, </w:t>
      </w:r>
      <w:r w:rsidR="00D74D67">
        <w:rPr>
          <w:rFonts w:asciiTheme="minorHAnsi" w:hAnsiTheme="minorHAnsi" w:cstheme="minorHAnsi"/>
        </w:rPr>
        <w:t xml:space="preserve">és Szombathely Megyei Jogú Város Önkormányzatának Szervezeti és Működési Szabályzatáról szóló 16/2024. (X.10.) önkormányzati rendelet 68.§ 4. pontjában meghatározott </w:t>
      </w:r>
      <w:r w:rsidR="00C76A59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</w:t>
      </w:r>
      <w:r w:rsidR="00881A13">
        <w:rPr>
          <w:rFonts w:asciiTheme="minorHAnsi" w:hAnsiTheme="minorHAnsi" w:cstheme="minorHAnsi"/>
          <w:szCs w:val="22"/>
        </w:rPr>
        <w:t xml:space="preserve">hivatkozva </w:t>
      </w:r>
      <w:r w:rsidR="00881A13" w:rsidRPr="00C30C62">
        <w:rPr>
          <w:rFonts w:asciiTheme="minorHAnsi" w:hAnsiTheme="minorHAnsi" w:cstheme="minorHAnsi"/>
          <w:szCs w:val="22"/>
        </w:rPr>
        <w:t>a</w:t>
      </w:r>
      <w:r w:rsidR="00494FF2">
        <w:rPr>
          <w:rFonts w:asciiTheme="minorHAnsi" w:hAnsiTheme="minorHAnsi" w:cstheme="minorHAnsi"/>
          <w:szCs w:val="22"/>
        </w:rPr>
        <w:t xml:space="preserve"> Gazdasági és Jogi Bizottság …../202</w:t>
      </w:r>
      <w:r w:rsidR="00881A13">
        <w:rPr>
          <w:rFonts w:asciiTheme="minorHAnsi" w:hAnsiTheme="minorHAnsi" w:cstheme="minorHAnsi"/>
          <w:szCs w:val="22"/>
        </w:rPr>
        <w:t>6</w:t>
      </w:r>
      <w:r w:rsidR="00494FF2">
        <w:rPr>
          <w:rFonts w:asciiTheme="minorHAnsi" w:hAnsiTheme="minorHAnsi" w:cstheme="minorHAnsi"/>
          <w:szCs w:val="22"/>
        </w:rPr>
        <w:t>. (</w:t>
      </w:r>
      <w:r w:rsidR="00881A13">
        <w:rPr>
          <w:rFonts w:asciiTheme="minorHAnsi" w:hAnsiTheme="minorHAnsi" w:cstheme="minorHAnsi"/>
          <w:szCs w:val="22"/>
        </w:rPr>
        <w:t>I</w:t>
      </w:r>
      <w:r w:rsidR="00A16D9D">
        <w:rPr>
          <w:rFonts w:asciiTheme="minorHAnsi" w:hAnsiTheme="minorHAnsi" w:cstheme="minorHAnsi"/>
          <w:szCs w:val="22"/>
        </w:rPr>
        <w:t>.26</w:t>
      </w:r>
      <w:r w:rsidR="00494FF2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 xml:space="preserve">részt vegyen </w:t>
      </w:r>
      <w:r w:rsidR="00881A13" w:rsidRPr="00A17183">
        <w:rPr>
          <w:rFonts w:asciiTheme="minorHAnsi" w:hAnsiTheme="minorHAnsi" w:cstheme="minorHAnsi"/>
        </w:rPr>
        <w:t>a „Népzenei koncert megrendezése a Vasi Skanzenben” című önrészt nem igénylő projektjével a Nemzeti Kulturális Alap Halmos Béla programjában meghirdetett pályázat</w:t>
      </w:r>
      <w:r w:rsidR="00881A13">
        <w:rPr>
          <w:rFonts w:asciiTheme="minorHAnsi" w:hAnsiTheme="minorHAnsi" w:cstheme="minorHAnsi"/>
        </w:rPr>
        <w:t>á</w:t>
      </w:r>
      <w:r w:rsidR="00881A13" w:rsidRPr="00A17183">
        <w:rPr>
          <w:rFonts w:asciiTheme="minorHAnsi" w:hAnsiTheme="minorHAnsi" w:cstheme="minorHAnsi"/>
        </w:rPr>
        <w:t>n.</w:t>
      </w:r>
    </w:p>
    <w:p w14:paraId="45A59455" w14:textId="4AB04618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7C3867FA" w14:textId="097E10EB" w:rsidR="008506F9" w:rsidRDefault="00494FF2" w:rsidP="008506F9">
      <w:pPr>
        <w:pStyle w:val="Listaszerbekezd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405C6" w14:textId="77777777" w:rsidR="00D74D67" w:rsidRPr="00F541A0" w:rsidRDefault="00731EA5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D74D67">
        <w:rPr>
          <w:rFonts w:ascii="Calibri" w:hAnsi="Calibri" w:cs="Calibri"/>
          <w:bCs/>
          <w:szCs w:val="22"/>
        </w:rPr>
        <w:t>Dr. Danka Lajos</w:t>
      </w:r>
      <w:r w:rsidR="00D74D67" w:rsidRPr="00492BB6">
        <w:rPr>
          <w:rFonts w:ascii="Calibri" w:hAnsi="Calibri" w:cs="Calibri"/>
          <w:bCs/>
          <w:szCs w:val="22"/>
        </w:rPr>
        <w:t>, a Bizottság elnöke</w:t>
      </w:r>
    </w:p>
    <w:p w14:paraId="35FE6109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ADD6384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38D73519" w:rsidR="00731EA5" w:rsidRPr="00F541A0" w:rsidRDefault="00D74D67" w:rsidP="00D74D6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91F8CA9" w14:textId="77777777" w:rsidR="00830DAC" w:rsidRDefault="00830DAC" w:rsidP="00F77441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54293D7" w14:textId="77777777" w:rsidR="00830DAC" w:rsidRDefault="00830DAC" w:rsidP="00F77441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A919D00" w14:textId="6A63E484" w:rsidR="00F77441" w:rsidRPr="00F77441" w:rsidRDefault="00F77441" w:rsidP="00F77441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II.</w:t>
      </w:r>
    </w:p>
    <w:p w14:paraId="6F40F711" w14:textId="77777777" w:rsidR="00F77441" w:rsidRPr="00B60856" w:rsidRDefault="00F77441" w:rsidP="00F7744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A5340DC" w14:textId="47B5A481" w:rsidR="00F77441" w:rsidRPr="00B60856" w:rsidRDefault="00F77441" w:rsidP="00F7744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A16D9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4A5A2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6EC1129" w14:textId="77777777" w:rsidR="00F77441" w:rsidRPr="00B60856" w:rsidRDefault="00F77441" w:rsidP="00F77441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752A7D8" w14:textId="3ADB8020" w:rsidR="00F77441" w:rsidRPr="0097602B" w:rsidRDefault="00F77441" w:rsidP="00F77441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</w:rPr>
        <w:t>Szellemi Örökség, Nemzetiségi és Térségi Kapcsolatok Szakmai Bizottság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a „Javaslat a Savaria Múzeum pályázato</w:t>
      </w:r>
      <w:r>
        <w:rPr>
          <w:rFonts w:asciiTheme="minorHAnsi" w:hAnsiTheme="minorHAnsi" w:cstheme="minorHAnsi"/>
          <w:szCs w:val="22"/>
        </w:rPr>
        <w:t>ko</w:t>
      </w:r>
      <w:r w:rsidRPr="00C30C62">
        <w:rPr>
          <w:rFonts w:asciiTheme="minorHAnsi" w:hAnsiTheme="minorHAnsi" w:cstheme="minorHAnsi"/>
          <w:szCs w:val="22"/>
        </w:rPr>
        <w:t xml:space="preserve">n történő részvételének jóváhagyására” című előterjesztést megtárgyalta, </w:t>
      </w:r>
      <w:r>
        <w:rPr>
          <w:rFonts w:asciiTheme="minorHAnsi" w:hAnsiTheme="minorHAnsi" w:cstheme="minorHAnsi"/>
        </w:rPr>
        <w:t>és Szombathely Megyei Jogú Város Önkormányzatának Szervezeti és Működési Szabályzatáról szóló 16/2024. (X.10.) önkormányzati rendelet 68.§ 4. pontjában meghatározott feladatkörében 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>
        <w:rPr>
          <w:rFonts w:asciiTheme="minorHAnsi" w:hAnsiTheme="minorHAnsi" w:cstheme="minorHAnsi"/>
          <w:szCs w:val="22"/>
        </w:rPr>
        <w:t xml:space="preserve">- hivatkozva </w:t>
      </w:r>
      <w:r w:rsidRPr="00C30C62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Gazdasági és Jogi Bizottság …../2026. (I</w:t>
      </w:r>
      <w:r w:rsidR="00A16D9D">
        <w:rPr>
          <w:rFonts w:asciiTheme="minorHAnsi" w:hAnsiTheme="minorHAnsi" w:cstheme="minorHAnsi"/>
          <w:szCs w:val="22"/>
        </w:rPr>
        <w:t>.26</w:t>
      </w:r>
      <w:r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 xml:space="preserve">részt vegyen </w:t>
      </w:r>
      <w:r w:rsidRPr="00A17183">
        <w:rPr>
          <w:rFonts w:asciiTheme="minorHAnsi" w:hAnsiTheme="minorHAnsi" w:cstheme="minorHAnsi"/>
        </w:rPr>
        <w:t>a „</w:t>
      </w:r>
      <w:r w:rsidRPr="004C0BF7">
        <w:rPr>
          <w:rFonts w:asciiTheme="minorHAnsi" w:hAnsiTheme="minorHAnsi" w:cstheme="minorHAnsi"/>
        </w:rPr>
        <w:t xml:space="preserve">SI-IIU EARTH – </w:t>
      </w:r>
      <w:proofErr w:type="spellStart"/>
      <w:r w:rsidRPr="004C0BF7">
        <w:rPr>
          <w:rFonts w:asciiTheme="minorHAnsi" w:hAnsiTheme="minorHAnsi" w:cstheme="minorHAnsi"/>
        </w:rPr>
        <w:t>Slovenian-Hungarian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Early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Agricultural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Routes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for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Tourism</w:t>
      </w:r>
      <w:proofErr w:type="spellEnd"/>
      <w:r w:rsidRPr="004C0BF7">
        <w:rPr>
          <w:rFonts w:asciiTheme="minorHAnsi" w:hAnsiTheme="minorHAnsi" w:cstheme="minorHAnsi"/>
        </w:rPr>
        <w:t xml:space="preserve"> &amp; </w:t>
      </w:r>
      <w:proofErr w:type="spellStart"/>
      <w:r w:rsidRPr="004C0BF7">
        <w:rPr>
          <w:rFonts w:asciiTheme="minorHAnsi" w:hAnsiTheme="minorHAnsi" w:cstheme="minorHAnsi"/>
        </w:rPr>
        <w:t>Heritage</w:t>
      </w:r>
      <w:proofErr w:type="spellEnd"/>
      <w:r w:rsidRPr="00A17183">
        <w:rPr>
          <w:rFonts w:asciiTheme="minorHAnsi" w:hAnsiTheme="minorHAnsi" w:cstheme="minorHAnsi"/>
        </w:rPr>
        <w:t xml:space="preserve">” című önrészt nem igénylő projektjével a </w:t>
      </w:r>
      <w:r>
        <w:rPr>
          <w:rFonts w:asciiTheme="minorHAnsi" w:hAnsiTheme="minorHAnsi" w:cstheme="minorHAnsi"/>
          <w:szCs w:val="22"/>
        </w:rPr>
        <w:t>h</w:t>
      </w:r>
      <w:r w:rsidRPr="0097602B">
        <w:rPr>
          <w:rFonts w:asciiTheme="minorHAnsi" w:hAnsiTheme="minorHAnsi" w:cstheme="minorHAnsi"/>
          <w:szCs w:val="22"/>
        </w:rPr>
        <w:t>atáron átnyúló INTERREG Szlovénia–Magyarország Program</w:t>
      </w:r>
      <w:r>
        <w:rPr>
          <w:rFonts w:asciiTheme="minorHAnsi" w:hAnsiTheme="minorHAnsi" w:cstheme="minorHAnsi"/>
          <w:szCs w:val="22"/>
        </w:rPr>
        <w:t>ban.</w:t>
      </w:r>
    </w:p>
    <w:p w14:paraId="3F0D88F2" w14:textId="77777777" w:rsidR="00F77441" w:rsidRPr="00F541A0" w:rsidRDefault="00F77441" w:rsidP="00F77441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2DA2B563" w14:textId="77777777" w:rsidR="00F77441" w:rsidRDefault="00F77441" w:rsidP="00F77441">
      <w:pPr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</w:t>
      </w:r>
      <w:r w:rsidRPr="00F77441">
        <w:rPr>
          <w:rFonts w:asciiTheme="minorHAnsi" w:hAnsiTheme="minorHAnsi" w:cstheme="minorHAnsi"/>
          <w:szCs w:val="22"/>
        </w:rPr>
        <w:t xml:space="preserve"> </w:t>
      </w:r>
      <w:r w:rsidRPr="00F541A0">
        <w:rPr>
          <w:rFonts w:asciiTheme="minorHAnsi" w:hAnsiTheme="minorHAnsi" w:cstheme="minorHAnsi"/>
          <w:szCs w:val="22"/>
        </w:rPr>
        <w:t>Soma alpolgármester</w:t>
      </w:r>
      <w:r w:rsidRPr="00F541A0">
        <w:rPr>
          <w:rFonts w:asciiTheme="minorHAnsi" w:hAnsiTheme="minorHAnsi" w:cstheme="minorHAnsi"/>
          <w:bCs/>
          <w:szCs w:val="22"/>
        </w:rPr>
        <w:t xml:space="preserve"> </w:t>
      </w:r>
    </w:p>
    <w:p w14:paraId="7443AE8C" w14:textId="71002545" w:rsidR="00F77441" w:rsidRPr="00F541A0" w:rsidRDefault="00F77441" w:rsidP="00F77441">
      <w:pPr>
        <w:ind w:left="708" w:firstLine="708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8C2333" w14:textId="77777777" w:rsidR="00F77441" w:rsidRPr="00F541A0" w:rsidRDefault="00F77441" w:rsidP="00F7744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22F3C90" w14:textId="77777777" w:rsidR="00F77441" w:rsidRPr="00F541A0" w:rsidRDefault="00F77441" w:rsidP="00F77441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9331C68" w14:textId="77777777" w:rsidR="00F77441" w:rsidRPr="00F541A0" w:rsidRDefault="00F77441" w:rsidP="00F77441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8D58F2E" w14:textId="77777777" w:rsidR="00F77441" w:rsidRDefault="00F77441" w:rsidP="00F77441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33E2C9E7" w14:textId="77777777" w:rsidR="00F77441" w:rsidRDefault="00F77441" w:rsidP="00F77441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54B8349" w14:textId="687C188C" w:rsidR="00F77441" w:rsidRPr="00F541A0" w:rsidRDefault="00F77441" w:rsidP="00F77441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 xml:space="preserve"> </w:t>
      </w:r>
    </w:p>
    <w:p w14:paraId="499B7913" w14:textId="550C11A2" w:rsidR="00830DAC" w:rsidRPr="00F77441" w:rsidRDefault="00830DAC" w:rsidP="00830DAC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6C80B706" w14:textId="77777777" w:rsidR="00830DAC" w:rsidRPr="00B60856" w:rsidRDefault="00830DAC" w:rsidP="00830DA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0FA5B51" w14:textId="7FA08D98" w:rsidR="00830DAC" w:rsidRPr="00B60856" w:rsidRDefault="00830DAC" w:rsidP="00830DA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A16D9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4A5A2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3F8DE8E6" w14:textId="77777777" w:rsidR="00830DAC" w:rsidRPr="00B60856" w:rsidRDefault="00830DAC" w:rsidP="00830DA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ABCB090" w14:textId="3C99B1DC" w:rsidR="00830DAC" w:rsidRPr="00BC5AD0" w:rsidRDefault="00830DAC" w:rsidP="00830DAC">
      <w:pPr>
        <w:spacing w:after="321"/>
        <w:jc w:val="both"/>
        <w:rPr>
          <w:rFonts w:ascii="Calibri" w:hAnsi="Calibri" w:cs="Calibri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</w:rPr>
        <w:t>Szellemi Örökség, Nemzetiségi és Térségi Kapcsolatok Szakmai Bizottság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a „Javaslat a Savaria Múzeum pályázato</w:t>
      </w:r>
      <w:r>
        <w:rPr>
          <w:rFonts w:asciiTheme="minorHAnsi" w:hAnsiTheme="minorHAnsi" w:cstheme="minorHAnsi"/>
          <w:szCs w:val="22"/>
        </w:rPr>
        <w:t>ko</w:t>
      </w:r>
      <w:r w:rsidRPr="00C30C62">
        <w:rPr>
          <w:rFonts w:asciiTheme="minorHAnsi" w:hAnsiTheme="minorHAnsi" w:cstheme="minorHAnsi"/>
          <w:szCs w:val="22"/>
        </w:rPr>
        <w:t xml:space="preserve">n történő részvételének jóváhagyására” című előterjesztést megtárgyalta, </w:t>
      </w:r>
      <w:r>
        <w:rPr>
          <w:rFonts w:asciiTheme="minorHAnsi" w:hAnsiTheme="minorHAnsi" w:cstheme="minorHAnsi"/>
        </w:rPr>
        <w:t>és Szombathely Megyei Jogú Város Önkormányzatának Szervezeti és Működési Szabályzatáról szóló 16/2024. (X.10.) önkormányzati rendelet 68.§ 4. pontjában meghatározott feladatkörében 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>
        <w:rPr>
          <w:rFonts w:asciiTheme="minorHAnsi" w:hAnsiTheme="minorHAnsi" w:cstheme="minorHAnsi"/>
          <w:szCs w:val="22"/>
        </w:rPr>
        <w:t xml:space="preserve">- hivatkozva </w:t>
      </w:r>
      <w:r w:rsidRPr="00C30C62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Gazdasági és Jogi Bizottság …../2026. (I</w:t>
      </w:r>
      <w:r w:rsidR="00A16D9D">
        <w:rPr>
          <w:rFonts w:asciiTheme="minorHAnsi" w:hAnsiTheme="minorHAnsi" w:cstheme="minorHAnsi"/>
          <w:szCs w:val="22"/>
        </w:rPr>
        <w:t>.26</w:t>
      </w:r>
      <w:r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 xml:space="preserve">részt vegyen </w:t>
      </w:r>
      <w:r w:rsidRPr="00BC5AD0">
        <w:rPr>
          <w:rFonts w:ascii="Calibri" w:hAnsi="Calibri" w:cs="Calibri"/>
        </w:rPr>
        <w:t xml:space="preserve">a Magyar Művészeti Akadémia </w:t>
      </w:r>
      <w:r w:rsidRPr="00BC5AD0">
        <w:rPr>
          <w:rStyle w:val="Kiemels2"/>
          <w:rFonts w:ascii="Calibri" w:hAnsi="Calibri" w:cs="Calibri"/>
          <w:b w:val="0"/>
          <w:bCs w:val="0"/>
        </w:rPr>
        <w:t>MMA-26-P1</w:t>
      </w:r>
      <w:r w:rsidRPr="00BC5AD0">
        <w:rPr>
          <w:rFonts w:ascii="Calibri" w:hAnsi="Calibri" w:cs="Calibri"/>
        </w:rPr>
        <w:t xml:space="preserve"> kódjelű, „A </w:t>
      </w:r>
      <w:proofErr w:type="spellStart"/>
      <w:r w:rsidRPr="00BC5AD0">
        <w:rPr>
          <w:rFonts w:ascii="Calibri" w:hAnsi="Calibri" w:cs="Calibri"/>
        </w:rPr>
        <w:t>Schrammel</w:t>
      </w:r>
      <w:proofErr w:type="spellEnd"/>
      <w:r w:rsidRPr="00BC5AD0">
        <w:rPr>
          <w:rFonts w:ascii="Calibri" w:hAnsi="Calibri" w:cs="Calibri"/>
        </w:rPr>
        <w:t>-gyűjtemény 2026. évi kiállításaihoz kapcsolódó szakmai programok megvalósítása” című, önrészt nem igénylő pályázatán.</w:t>
      </w:r>
    </w:p>
    <w:p w14:paraId="231491E7" w14:textId="77777777" w:rsidR="00830DAC" w:rsidRPr="00F541A0" w:rsidRDefault="00830DAC" w:rsidP="00830DAC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672E0AAE" w14:textId="77777777" w:rsidR="00830DAC" w:rsidRDefault="00830DAC" w:rsidP="00830DAC">
      <w:pPr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</w:t>
      </w:r>
      <w:r w:rsidRPr="00F77441">
        <w:rPr>
          <w:rFonts w:asciiTheme="minorHAnsi" w:hAnsiTheme="minorHAnsi" w:cstheme="minorHAnsi"/>
          <w:szCs w:val="22"/>
        </w:rPr>
        <w:t xml:space="preserve"> </w:t>
      </w:r>
      <w:r w:rsidRPr="00F541A0">
        <w:rPr>
          <w:rFonts w:asciiTheme="minorHAnsi" w:hAnsiTheme="minorHAnsi" w:cstheme="minorHAnsi"/>
          <w:szCs w:val="22"/>
        </w:rPr>
        <w:t>Soma alpolgármester</w:t>
      </w:r>
      <w:r w:rsidRPr="00F541A0">
        <w:rPr>
          <w:rFonts w:asciiTheme="minorHAnsi" w:hAnsiTheme="minorHAnsi" w:cstheme="minorHAnsi"/>
          <w:bCs/>
          <w:szCs w:val="22"/>
        </w:rPr>
        <w:t xml:space="preserve"> </w:t>
      </w:r>
    </w:p>
    <w:p w14:paraId="6C5CA527" w14:textId="77777777" w:rsidR="00830DAC" w:rsidRPr="00F541A0" w:rsidRDefault="00830DAC" w:rsidP="00830DAC">
      <w:pPr>
        <w:ind w:left="708" w:firstLine="708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938B13E" w14:textId="77777777" w:rsidR="00830DAC" w:rsidRPr="00F541A0" w:rsidRDefault="00830DAC" w:rsidP="00830DA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EF47CE7" w14:textId="77777777" w:rsidR="00830DAC" w:rsidRPr="00F541A0" w:rsidRDefault="00830DAC" w:rsidP="00830DA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4687A8B" w14:textId="77777777" w:rsidR="00830DAC" w:rsidRPr="00F541A0" w:rsidRDefault="00830DAC" w:rsidP="00830DAC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731EB0F" w14:textId="77777777" w:rsidR="00830DAC" w:rsidRDefault="00830DAC" w:rsidP="00830DAC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05F91B67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47218BF3" w14:textId="77777777" w:rsidR="00CF1148" w:rsidRDefault="00CF114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82E6821" w14:textId="32FDC88F" w:rsidR="00CF1148" w:rsidRPr="00F77441" w:rsidRDefault="00CF1148" w:rsidP="00CF1148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F7744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675D8584" w14:textId="77777777" w:rsidR="00CF1148" w:rsidRPr="00B60856" w:rsidRDefault="00CF1148" w:rsidP="00CF1148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9D7F664" w14:textId="3740FBCF" w:rsidR="00CF1148" w:rsidRDefault="00CF1148" w:rsidP="00CF1148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I.28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4A5A2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AE83C83" w14:textId="77777777" w:rsidR="00CF1148" w:rsidRPr="00B60856" w:rsidRDefault="00CF1148" w:rsidP="00CF1148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1BACDB4" w14:textId="4EB8E507" w:rsidR="00CF1148" w:rsidRPr="00CF1148" w:rsidRDefault="00CF1148" w:rsidP="00CF1148">
      <w:pPr>
        <w:pStyle w:val="Norml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1148">
        <w:rPr>
          <w:rFonts w:asciiTheme="minorHAnsi" w:hAnsiTheme="minorHAnsi" w:cstheme="minorHAnsi"/>
          <w:sz w:val="22"/>
          <w:szCs w:val="22"/>
        </w:rPr>
        <w:t>A Szellemi Örökség, Nemzetiségi és Térségi Kapcsolatok Szakmai Bizottsága</w:t>
      </w:r>
      <w:r w:rsidRPr="00CF11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1148">
        <w:rPr>
          <w:rFonts w:asciiTheme="minorHAnsi" w:hAnsiTheme="minorHAnsi" w:cstheme="minorHAnsi"/>
          <w:sz w:val="22"/>
          <w:szCs w:val="22"/>
        </w:rPr>
        <w:t xml:space="preserve"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 </w:t>
      </w:r>
      <w:r w:rsidRPr="00CF1148">
        <w:rPr>
          <w:rFonts w:ascii="Calibri" w:hAnsi="Calibri" w:cs="Calibri"/>
          <w:sz w:val="22"/>
          <w:szCs w:val="22"/>
        </w:rPr>
        <w:t>a Savaria Múzeum t</w:t>
      </w:r>
      <w:r w:rsidRPr="00CF1148">
        <w:rPr>
          <w:rFonts w:asciiTheme="minorHAnsi" w:hAnsiTheme="minorHAnsi" w:cstheme="minorHAnsi"/>
          <w:sz w:val="22"/>
          <w:szCs w:val="22"/>
        </w:rPr>
        <w:t>ájékoztatását a korábbi pályázatok eredményességéről.</w:t>
      </w:r>
    </w:p>
    <w:p w14:paraId="0D88E228" w14:textId="77777777" w:rsidR="00CF1148" w:rsidRPr="00F541A0" w:rsidRDefault="00CF1148" w:rsidP="00CF1148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5758C0B1" w14:textId="77777777" w:rsidR="00CF1148" w:rsidRDefault="00CF1148" w:rsidP="00CF1148">
      <w:pPr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</w:t>
      </w:r>
      <w:r w:rsidRPr="00F77441">
        <w:rPr>
          <w:rFonts w:asciiTheme="minorHAnsi" w:hAnsiTheme="minorHAnsi" w:cstheme="minorHAnsi"/>
          <w:szCs w:val="22"/>
        </w:rPr>
        <w:t xml:space="preserve"> </w:t>
      </w:r>
      <w:r w:rsidRPr="00F541A0">
        <w:rPr>
          <w:rFonts w:asciiTheme="minorHAnsi" w:hAnsiTheme="minorHAnsi" w:cstheme="minorHAnsi"/>
          <w:szCs w:val="22"/>
        </w:rPr>
        <w:t>Soma alpolgármester</w:t>
      </w:r>
      <w:r w:rsidRPr="00F541A0">
        <w:rPr>
          <w:rFonts w:asciiTheme="minorHAnsi" w:hAnsiTheme="minorHAnsi" w:cstheme="minorHAnsi"/>
          <w:bCs/>
          <w:szCs w:val="22"/>
        </w:rPr>
        <w:t xml:space="preserve"> </w:t>
      </w:r>
    </w:p>
    <w:p w14:paraId="02E52DEE" w14:textId="77777777" w:rsidR="00CF1148" w:rsidRPr="00F541A0" w:rsidRDefault="00CF1148" w:rsidP="00CF1148">
      <w:pPr>
        <w:ind w:left="708" w:firstLine="708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2D1FBEF5" w14:textId="77777777" w:rsidR="00CF1148" w:rsidRPr="00F541A0" w:rsidRDefault="00CF1148" w:rsidP="00CF114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5ED7906" w14:textId="77777777" w:rsidR="00CF1148" w:rsidRPr="00F541A0" w:rsidRDefault="00CF1148" w:rsidP="00CF114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C42CBAB" w14:textId="77777777" w:rsidR="00CF1148" w:rsidRPr="00F541A0" w:rsidRDefault="00CF1148" w:rsidP="00CF1148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98C282D" w14:textId="77777777" w:rsidR="00CF1148" w:rsidRDefault="00CF1148" w:rsidP="00CF1148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E37E53F" w14:textId="3D142136" w:rsidR="00CF1148" w:rsidRDefault="00CF114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sectPr w:rsidR="00CF1148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6823" w14:textId="77777777" w:rsidR="00533C56" w:rsidRDefault="00533C56">
      <w:r>
        <w:separator/>
      </w:r>
    </w:p>
  </w:endnote>
  <w:endnote w:type="continuationSeparator" w:id="0">
    <w:p w14:paraId="043BE93A" w14:textId="77777777" w:rsidR="00533C56" w:rsidRDefault="0053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CB9E" w14:textId="77777777" w:rsidR="00533C56" w:rsidRDefault="00533C56">
      <w:r>
        <w:separator/>
      </w:r>
    </w:p>
  </w:footnote>
  <w:footnote w:type="continuationSeparator" w:id="0">
    <w:p w14:paraId="678B779A" w14:textId="77777777" w:rsidR="00533C56" w:rsidRDefault="0053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8D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B90A2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1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B6D4F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3"/>
  </w:num>
  <w:num w:numId="2" w16cid:durableId="862864396">
    <w:abstractNumId w:val="10"/>
  </w:num>
  <w:num w:numId="3" w16cid:durableId="709191381">
    <w:abstractNumId w:val="6"/>
  </w:num>
  <w:num w:numId="4" w16cid:durableId="76173507">
    <w:abstractNumId w:val="9"/>
  </w:num>
  <w:num w:numId="5" w16cid:durableId="1472136637">
    <w:abstractNumId w:val="11"/>
  </w:num>
  <w:num w:numId="6" w16cid:durableId="391585342">
    <w:abstractNumId w:val="4"/>
  </w:num>
  <w:num w:numId="7" w16cid:durableId="1058942487">
    <w:abstractNumId w:val="2"/>
  </w:num>
  <w:num w:numId="8" w16cid:durableId="235287519">
    <w:abstractNumId w:val="1"/>
  </w:num>
  <w:num w:numId="9" w16cid:durableId="36320989">
    <w:abstractNumId w:val="3"/>
  </w:num>
  <w:num w:numId="10" w16cid:durableId="1476947222">
    <w:abstractNumId w:val="12"/>
  </w:num>
  <w:num w:numId="11" w16cid:durableId="577331516">
    <w:abstractNumId w:val="8"/>
  </w:num>
  <w:num w:numId="12" w16cid:durableId="84617575">
    <w:abstractNumId w:val="14"/>
  </w:num>
  <w:num w:numId="13" w16cid:durableId="373504808">
    <w:abstractNumId w:val="5"/>
  </w:num>
  <w:num w:numId="14" w16cid:durableId="1855680826">
    <w:abstractNumId w:val="15"/>
  </w:num>
  <w:num w:numId="15" w16cid:durableId="1956520458">
    <w:abstractNumId w:val="0"/>
  </w:num>
  <w:num w:numId="16" w16cid:durableId="6126372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77408"/>
    <w:rsid w:val="00080F5E"/>
    <w:rsid w:val="00087118"/>
    <w:rsid w:val="0009248D"/>
    <w:rsid w:val="000A01D9"/>
    <w:rsid w:val="000A6751"/>
    <w:rsid w:val="000B5565"/>
    <w:rsid w:val="000C6BD1"/>
    <w:rsid w:val="000D0596"/>
    <w:rsid w:val="000D5554"/>
    <w:rsid w:val="000E54BD"/>
    <w:rsid w:val="000F10E9"/>
    <w:rsid w:val="000F5E17"/>
    <w:rsid w:val="000F7379"/>
    <w:rsid w:val="000F7C89"/>
    <w:rsid w:val="0010699F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1897"/>
    <w:rsid w:val="001439A8"/>
    <w:rsid w:val="00145642"/>
    <w:rsid w:val="0015051F"/>
    <w:rsid w:val="00155215"/>
    <w:rsid w:val="001619C0"/>
    <w:rsid w:val="0016249A"/>
    <w:rsid w:val="001644A5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924FB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2F707C"/>
    <w:rsid w:val="0031129E"/>
    <w:rsid w:val="00315A85"/>
    <w:rsid w:val="00320759"/>
    <w:rsid w:val="003241F2"/>
    <w:rsid w:val="00325973"/>
    <w:rsid w:val="0032649B"/>
    <w:rsid w:val="003349C7"/>
    <w:rsid w:val="00336376"/>
    <w:rsid w:val="00336F54"/>
    <w:rsid w:val="00340A1F"/>
    <w:rsid w:val="00340D2F"/>
    <w:rsid w:val="0034130E"/>
    <w:rsid w:val="0034490A"/>
    <w:rsid w:val="00351CCB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45A0"/>
    <w:rsid w:val="00397C0C"/>
    <w:rsid w:val="003A6212"/>
    <w:rsid w:val="003B0A83"/>
    <w:rsid w:val="003B17E8"/>
    <w:rsid w:val="003B2ECA"/>
    <w:rsid w:val="003C2A97"/>
    <w:rsid w:val="003C4388"/>
    <w:rsid w:val="003C5903"/>
    <w:rsid w:val="003D492A"/>
    <w:rsid w:val="003E46B8"/>
    <w:rsid w:val="003E71E2"/>
    <w:rsid w:val="003F2F6E"/>
    <w:rsid w:val="0040165F"/>
    <w:rsid w:val="00401826"/>
    <w:rsid w:val="004047F0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94FF2"/>
    <w:rsid w:val="004A00BF"/>
    <w:rsid w:val="004A5A25"/>
    <w:rsid w:val="004B00E9"/>
    <w:rsid w:val="004B50A7"/>
    <w:rsid w:val="004B741B"/>
    <w:rsid w:val="004B7572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3C56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56217"/>
    <w:rsid w:val="00660952"/>
    <w:rsid w:val="00660B2C"/>
    <w:rsid w:val="0066486F"/>
    <w:rsid w:val="00666997"/>
    <w:rsid w:val="006729B0"/>
    <w:rsid w:val="00675EA7"/>
    <w:rsid w:val="00676A29"/>
    <w:rsid w:val="006807BE"/>
    <w:rsid w:val="0068158B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071BE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262A"/>
    <w:rsid w:val="0075729C"/>
    <w:rsid w:val="00762ADD"/>
    <w:rsid w:val="0076642A"/>
    <w:rsid w:val="00767CAA"/>
    <w:rsid w:val="0077370D"/>
    <w:rsid w:val="007827B5"/>
    <w:rsid w:val="00784C60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03B"/>
    <w:rsid w:val="007D5411"/>
    <w:rsid w:val="007D73E2"/>
    <w:rsid w:val="007D7F7D"/>
    <w:rsid w:val="007F2F31"/>
    <w:rsid w:val="007F41A5"/>
    <w:rsid w:val="00800923"/>
    <w:rsid w:val="00804173"/>
    <w:rsid w:val="0080609C"/>
    <w:rsid w:val="008066BC"/>
    <w:rsid w:val="00811939"/>
    <w:rsid w:val="008126D0"/>
    <w:rsid w:val="008217C0"/>
    <w:rsid w:val="00821C9B"/>
    <w:rsid w:val="00824F46"/>
    <w:rsid w:val="00830DAC"/>
    <w:rsid w:val="00832E8C"/>
    <w:rsid w:val="00833460"/>
    <w:rsid w:val="00833522"/>
    <w:rsid w:val="00836C93"/>
    <w:rsid w:val="0084192C"/>
    <w:rsid w:val="008506F9"/>
    <w:rsid w:val="00856BD4"/>
    <w:rsid w:val="00864724"/>
    <w:rsid w:val="00872845"/>
    <w:rsid w:val="008728D0"/>
    <w:rsid w:val="00881A13"/>
    <w:rsid w:val="00883B4C"/>
    <w:rsid w:val="008927B6"/>
    <w:rsid w:val="008A1867"/>
    <w:rsid w:val="008B13F2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352C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D9D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32FAC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26627"/>
    <w:rsid w:val="00C3750C"/>
    <w:rsid w:val="00C4053C"/>
    <w:rsid w:val="00C513DA"/>
    <w:rsid w:val="00C51703"/>
    <w:rsid w:val="00C5406E"/>
    <w:rsid w:val="00C54235"/>
    <w:rsid w:val="00C578F1"/>
    <w:rsid w:val="00C6456D"/>
    <w:rsid w:val="00C65AE8"/>
    <w:rsid w:val="00C67126"/>
    <w:rsid w:val="00C672EA"/>
    <w:rsid w:val="00C731B9"/>
    <w:rsid w:val="00C74F37"/>
    <w:rsid w:val="00C76A59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1148"/>
    <w:rsid w:val="00CF47A1"/>
    <w:rsid w:val="00CF5C90"/>
    <w:rsid w:val="00CF6B4A"/>
    <w:rsid w:val="00D00FA4"/>
    <w:rsid w:val="00D04547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4D67"/>
    <w:rsid w:val="00D77111"/>
    <w:rsid w:val="00D77D8A"/>
    <w:rsid w:val="00D812AD"/>
    <w:rsid w:val="00D8310F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4C36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02B"/>
    <w:rsid w:val="00F541A0"/>
    <w:rsid w:val="00F5742F"/>
    <w:rsid w:val="00F60FE3"/>
    <w:rsid w:val="00F62B46"/>
    <w:rsid w:val="00F70B29"/>
    <w:rsid w:val="00F716A4"/>
    <w:rsid w:val="00F77441"/>
    <w:rsid w:val="00F80C0B"/>
    <w:rsid w:val="00F83BDE"/>
    <w:rsid w:val="00F86792"/>
    <w:rsid w:val="00F869BA"/>
    <w:rsid w:val="00F917A7"/>
    <w:rsid w:val="00F92D70"/>
    <w:rsid w:val="00F93F23"/>
    <w:rsid w:val="00F95213"/>
    <w:rsid w:val="00FA3A21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6A19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">
    <w:name w:val="Emphasis"/>
    <w:basedOn w:val="Bekezdsalapbettpusa"/>
    <w:uiPriority w:val="20"/>
    <w:qFormat/>
    <w:rsid w:val="00830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7994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2026-01-15T09:22:00Z</cp:lastPrinted>
  <dcterms:created xsi:type="dcterms:W3CDTF">2026-01-20T13:17:00Z</dcterms:created>
  <dcterms:modified xsi:type="dcterms:W3CDTF">2026-01-20T13:17:00Z</dcterms:modified>
</cp:coreProperties>
</file>