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18FB" w14:textId="77777777" w:rsidR="00F6450F" w:rsidRDefault="00F6450F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07313E" w14:textId="77777777" w:rsidR="00F6450F" w:rsidRDefault="00F6450F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CA2C85" w14:textId="75232346" w:rsidR="001E5F09" w:rsidRDefault="00C21E8A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5F09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672BDE89" w14:textId="698B9BEC" w:rsidR="00351ED0" w:rsidRPr="001E5F09" w:rsidRDefault="00CE2604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32</w:t>
      </w:r>
      <w:r w:rsidR="00C21E8A" w:rsidRPr="001E5F09">
        <w:rPr>
          <w:rFonts w:ascii="Calibri" w:hAnsi="Calibri" w:cs="Calibri"/>
          <w:b/>
          <w:bCs/>
          <w:sz w:val="22"/>
          <w:szCs w:val="22"/>
        </w:rPr>
        <w:t>/</w:t>
      </w:r>
      <w:r w:rsidR="001E5F09">
        <w:rPr>
          <w:rFonts w:ascii="Calibri" w:hAnsi="Calibri" w:cs="Calibri"/>
          <w:b/>
          <w:bCs/>
          <w:sz w:val="22"/>
          <w:szCs w:val="22"/>
        </w:rPr>
        <w:t>2025.</w:t>
      </w:r>
      <w:r w:rsidR="00C21E8A" w:rsidRPr="001E5F09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XII.12</w:t>
      </w:r>
      <w:r w:rsidR="00C21E8A" w:rsidRPr="001E5F09">
        <w:rPr>
          <w:rFonts w:ascii="Calibri" w:hAnsi="Calibri" w:cs="Calibri"/>
          <w:b/>
          <w:bCs/>
          <w:sz w:val="22"/>
          <w:szCs w:val="22"/>
        </w:rPr>
        <w:t>.) önkormányzati rendelete</w:t>
      </w:r>
    </w:p>
    <w:p w14:paraId="190519BE" w14:textId="77777777" w:rsidR="00351ED0" w:rsidRDefault="00C21E8A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5F09">
        <w:rPr>
          <w:rFonts w:ascii="Calibri" w:hAnsi="Calibri" w:cs="Calibri"/>
          <w:b/>
          <w:bCs/>
          <w:sz w:val="22"/>
          <w:szCs w:val="22"/>
        </w:rPr>
        <w:t>a személyes gondoskodást nyújtó szociális és gyermekjóléti ellátások térítési díjáról szóló 11/1993. (IV.1.) önkormányzati rendelet módosításáról</w:t>
      </w:r>
    </w:p>
    <w:p w14:paraId="116A57C3" w14:textId="77777777" w:rsidR="00C21E8A" w:rsidRPr="001E5F09" w:rsidRDefault="00C21E8A" w:rsidP="00C21E8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B95E0B" w14:textId="77777777" w:rsidR="00351ED0" w:rsidRPr="001E5F09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[1] A Szombathely Megyei Jogú Város Önkormányzata étkeztetési kötelezettségébe tartozó óvodák, általános és középiskolák, kollégiumok étkeztetési feladatait ellátó vállalkozó 2025 októberében szolgáltatási árainak emelését kezdeményezte az önkormányzatnál annak érdekében, hogy a szolgáltatás megfelelő színvonalát továbbra is fenn tudja tartani. A nyersanyagnorma 2026. január 12. napjától történő 7,8 %-os emelése miatt szükséges a személyes gondoskodást nyújtó szociális és gyermekjóléti ellátások térítési díjáról szóló 11/1993. (IV.1.) önkormányzati rendelet 15. mellékletében szabályozott térítési díjak módosítása is. A szabályozás célja a térítési díjak emelése a szolgáltatás színvonalának fenntartása érdekében.</w:t>
      </w:r>
    </w:p>
    <w:p w14:paraId="2959CBE7" w14:textId="77777777" w:rsidR="00351ED0" w:rsidRPr="001E5F09" w:rsidRDefault="00C21E8A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[2] Szombathely Megyei Jogú Város Önkormányzatának Közgyűlése a gyermekek védelméről és a gyámügyi igazgatásról szóló 1997. évi XXXI. törvény 29. § (1)–(2) bekezdésében kapott felhatalmazás alapján, az Alaptörvény 32. cikk (1) bekezdés a) pontjában meghatározott feladatkörében eljárva a következőket rendeli el:</w:t>
      </w:r>
    </w:p>
    <w:p w14:paraId="74F012CA" w14:textId="77777777" w:rsidR="00351ED0" w:rsidRPr="001E5F09" w:rsidRDefault="00C21E8A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5F09">
        <w:rPr>
          <w:rFonts w:ascii="Calibri" w:hAnsi="Calibri" w:cs="Calibri"/>
          <w:b/>
          <w:bCs/>
          <w:sz w:val="22"/>
          <w:szCs w:val="22"/>
        </w:rPr>
        <w:t>1. §</w:t>
      </w:r>
    </w:p>
    <w:p w14:paraId="390DC03A" w14:textId="77777777" w:rsidR="00351ED0" w:rsidRPr="001E5F09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A személyes gondoskodást nyújtó szociális és gyermekjóléti ellátások térítési díjáról szóló 11/1993. (IV.1.) önkormányzati rendelet 15. melléklete az 1. melléklet szerint módosul.</w:t>
      </w:r>
    </w:p>
    <w:p w14:paraId="5F9439D3" w14:textId="77777777" w:rsidR="00351ED0" w:rsidRPr="001E5F09" w:rsidRDefault="00C21E8A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5F09">
        <w:rPr>
          <w:rFonts w:ascii="Calibri" w:hAnsi="Calibri" w:cs="Calibri"/>
          <w:b/>
          <w:bCs/>
          <w:sz w:val="22"/>
          <w:szCs w:val="22"/>
        </w:rPr>
        <w:t>2. §</w:t>
      </w:r>
    </w:p>
    <w:p w14:paraId="1B31D44D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Ez a rendelet 2026. január 12-én lép hatályba.</w:t>
      </w:r>
    </w:p>
    <w:p w14:paraId="5F9FDC47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934CA2F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45E8B55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999BA1" w14:textId="77777777" w:rsidR="00C21E8A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EF45CA9" w14:textId="77777777" w:rsidR="00C21E8A" w:rsidRPr="00F210F3" w:rsidRDefault="00C21E8A" w:rsidP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F938BD2" w14:textId="77777777" w:rsidR="00C21E8A" w:rsidRPr="00F210F3" w:rsidRDefault="00C21E8A" w:rsidP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C21E8A" w:rsidRPr="00F210F3" w14:paraId="21E0E55A" w14:textId="77777777" w:rsidTr="00183E6F">
        <w:tc>
          <w:tcPr>
            <w:tcW w:w="4818" w:type="dxa"/>
          </w:tcPr>
          <w:p w14:paraId="0A67DB9F" w14:textId="77777777" w:rsidR="00C21E8A" w:rsidRPr="00F210F3" w:rsidRDefault="00C21E8A" w:rsidP="00183E6F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4D611EA1" w14:textId="77777777" w:rsidR="00C21E8A" w:rsidRPr="00F210F3" w:rsidRDefault="00C21E8A" w:rsidP="00183E6F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31E7F8ED" w14:textId="77777777" w:rsidR="007C5289" w:rsidRDefault="007C52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2DB8916" w14:textId="77777777" w:rsidR="007C5289" w:rsidRDefault="007C52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AC6185" w14:textId="77777777" w:rsidR="007C5289" w:rsidRDefault="007C52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F23A87" w14:textId="77777777" w:rsidR="007C5289" w:rsidRPr="007C5289" w:rsidRDefault="007C5289" w:rsidP="007C5289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 w:rsidRPr="007C5289"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1DC78B48" w14:textId="5F3F8A84" w:rsidR="007C5289" w:rsidRPr="007C5289" w:rsidRDefault="007C5289" w:rsidP="007C5289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 w:rsidRPr="007C5289">
        <w:rPr>
          <w:rFonts w:ascii="Calibri" w:hAnsi="Calibri" w:cs="Calibri"/>
          <w:b/>
          <w:bCs/>
          <w:sz w:val="22"/>
          <w:szCs w:val="22"/>
        </w:rPr>
        <w:t>Szombathely, 2025. december</w:t>
      </w:r>
      <w:r w:rsidR="00CE2604">
        <w:rPr>
          <w:rFonts w:ascii="Calibri" w:hAnsi="Calibri" w:cs="Calibri"/>
          <w:b/>
          <w:bCs/>
          <w:sz w:val="22"/>
          <w:szCs w:val="22"/>
        </w:rPr>
        <w:t xml:space="preserve"> 12.</w:t>
      </w:r>
    </w:p>
    <w:p w14:paraId="0B3714B0" w14:textId="77777777" w:rsidR="007C5289" w:rsidRPr="007C5289" w:rsidRDefault="007C5289" w:rsidP="007C5289">
      <w:pPr>
        <w:pStyle w:val="Szvegtrzs"/>
        <w:rPr>
          <w:rFonts w:ascii="Calibri" w:hAnsi="Calibri" w:cs="Calibri"/>
          <w:sz w:val="22"/>
          <w:szCs w:val="22"/>
        </w:rPr>
      </w:pPr>
    </w:p>
    <w:p w14:paraId="5B215B02" w14:textId="77777777" w:rsidR="007C5289" w:rsidRPr="007C5289" w:rsidRDefault="007C5289" w:rsidP="007C5289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AD48F9" w14:textId="77777777" w:rsidR="007C5289" w:rsidRPr="007C5289" w:rsidRDefault="007C5289" w:rsidP="007C5289">
      <w:pPr>
        <w:pStyle w:val="Szvegtrzs"/>
        <w:ind w:left="4254" w:firstLine="709"/>
        <w:jc w:val="center"/>
        <w:rPr>
          <w:rFonts w:ascii="Calibri" w:hAnsi="Calibri" w:cs="Calibri"/>
          <w:sz w:val="22"/>
          <w:szCs w:val="22"/>
        </w:rPr>
      </w:pPr>
      <w:r w:rsidRPr="007C5289">
        <w:rPr>
          <w:rFonts w:ascii="Calibri" w:hAnsi="Calibri" w:cs="Calibri"/>
          <w:b/>
          <w:bCs/>
          <w:sz w:val="22"/>
          <w:szCs w:val="22"/>
        </w:rPr>
        <w:t>/: Dr. Károlyi Ákos :/</w:t>
      </w:r>
      <w:r w:rsidRPr="007C5289">
        <w:rPr>
          <w:rFonts w:ascii="Calibri" w:hAnsi="Calibri" w:cs="Calibri"/>
          <w:b/>
          <w:bCs/>
          <w:sz w:val="22"/>
          <w:szCs w:val="22"/>
        </w:rPr>
        <w:br/>
        <w:t xml:space="preserve">               jegyző</w:t>
      </w:r>
    </w:p>
    <w:p w14:paraId="547B3BCD" w14:textId="3D9DED7B" w:rsidR="00351ED0" w:rsidRDefault="00C21E8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br w:type="page"/>
      </w:r>
    </w:p>
    <w:p w14:paraId="11E790F8" w14:textId="77777777" w:rsidR="007C5289" w:rsidRDefault="007C52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6B213BF" w14:textId="4892CC6F" w:rsidR="00351ED0" w:rsidRPr="001E5F09" w:rsidRDefault="00C21E8A">
      <w:pPr>
        <w:pStyle w:val="Szvegtrzs"/>
        <w:spacing w:line="240" w:lineRule="auto"/>
        <w:jc w:val="right"/>
        <w:rPr>
          <w:rFonts w:ascii="Calibri" w:hAnsi="Calibri" w:cs="Calibri"/>
          <w:i/>
          <w:iCs/>
          <w:sz w:val="22"/>
          <w:szCs w:val="22"/>
          <w:u w:val="single"/>
        </w:rPr>
      </w:pPr>
      <w:r w:rsidRPr="001E5F09">
        <w:rPr>
          <w:rFonts w:ascii="Calibri" w:hAnsi="Calibri" w:cs="Calibri"/>
          <w:i/>
          <w:iCs/>
          <w:sz w:val="22"/>
          <w:szCs w:val="22"/>
          <w:u w:val="single"/>
        </w:rPr>
        <w:t xml:space="preserve">1. melléklet a </w:t>
      </w:r>
      <w:r w:rsidR="00CE2604">
        <w:rPr>
          <w:rFonts w:ascii="Calibri" w:hAnsi="Calibri" w:cs="Calibri"/>
          <w:i/>
          <w:iCs/>
          <w:sz w:val="22"/>
          <w:szCs w:val="22"/>
          <w:u w:val="single"/>
        </w:rPr>
        <w:t>32</w:t>
      </w:r>
      <w:r w:rsidRPr="001E5F09">
        <w:rPr>
          <w:rFonts w:ascii="Calibri" w:hAnsi="Calibri" w:cs="Calibri"/>
          <w:i/>
          <w:iCs/>
          <w:sz w:val="22"/>
          <w:szCs w:val="22"/>
          <w:u w:val="single"/>
        </w:rPr>
        <w:t>/</w:t>
      </w:r>
      <w:r w:rsidR="007C5289">
        <w:rPr>
          <w:rFonts w:ascii="Calibri" w:hAnsi="Calibri" w:cs="Calibri"/>
          <w:i/>
          <w:iCs/>
          <w:sz w:val="22"/>
          <w:szCs w:val="22"/>
          <w:u w:val="single"/>
        </w:rPr>
        <w:t>2025</w:t>
      </w:r>
      <w:r w:rsidRPr="001E5F09">
        <w:rPr>
          <w:rFonts w:ascii="Calibri" w:hAnsi="Calibri" w:cs="Calibri"/>
          <w:i/>
          <w:iCs/>
          <w:sz w:val="22"/>
          <w:szCs w:val="22"/>
          <w:u w:val="single"/>
        </w:rPr>
        <w:t>. (</w:t>
      </w:r>
      <w:r w:rsidR="00CE2604">
        <w:rPr>
          <w:rFonts w:ascii="Calibri" w:hAnsi="Calibri" w:cs="Calibri"/>
          <w:i/>
          <w:iCs/>
          <w:sz w:val="22"/>
          <w:szCs w:val="22"/>
          <w:u w:val="single"/>
        </w:rPr>
        <w:t>XII.12</w:t>
      </w:r>
      <w:r w:rsidRPr="001E5F09">
        <w:rPr>
          <w:rFonts w:ascii="Calibri" w:hAnsi="Calibri" w:cs="Calibri"/>
          <w:i/>
          <w:iCs/>
          <w:sz w:val="22"/>
          <w:szCs w:val="22"/>
          <w:u w:val="single"/>
        </w:rPr>
        <w:t>.) önkormányzati rendelethez</w:t>
      </w:r>
    </w:p>
    <w:p w14:paraId="48AC4BEC" w14:textId="77777777" w:rsidR="00351ED0" w:rsidRPr="001E5F09" w:rsidRDefault="00C21E8A">
      <w:pPr>
        <w:pStyle w:val="Szvegtrzs"/>
        <w:spacing w:before="2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1. A személyes gondoskodást nyújtó szociális és gyermekjóléti ellátások térítési díjáról szóló 11/1993. (IV.1.) önkormányzati rendelet 15. mellékletében foglalt táblázat helyébe a következő rendelkezés lép:</w:t>
      </w:r>
    </w:p>
    <w:p w14:paraId="14E965CB" w14:textId="77777777" w:rsidR="00351ED0" w:rsidRPr="001E5F09" w:rsidRDefault="00C21E8A">
      <w:pPr>
        <w:jc w:val="both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51ED0" w:rsidRPr="001E5F09" w14:paraId="5FC2370D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D40B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Óvodák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85C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Intézményi térítési díj (nyersanyagköltség + ÁFA)</w:t>
            </w:r>
          </w:p>
        </w:tc>
      </w:tr>
      <w:tr w:rsidR="00351ED0" w:rsidRPr="001E5F09" w14:paraId="732DEA00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CF0E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240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194,- Ft/fő/nap</w:t>
            </w:r>
          </w:p>
        </w:tc>
      </w:tr>
      <w:tr w:rsidR="00351ED0" w:rsidRPr="001E5F09" w14:paraId="63C297F6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F5B0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4C29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655,- Ft/fő/nap</w:t>
            </w:r>
          </w:p>
        </w:tc>
      </w:tr>
      <w:tr w:rsidR="00351ED0" w:rsidRPr="001E5F09" w14:paraId="30C989C5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94C1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888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183,- Ft/fő/nap</w:t>
            </w:r>
          </w:p>
        </w:tc>
      </w:tr>
      <w:tr w:rsidR="00351ED0" w:rsidRPr="001E5F09" w14:paraId="71391EE3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2588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9984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5055D4C1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E4A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Általános iskolák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7E36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1A2AB82B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C29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B3F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280,- Ft/fő/nap</w:t>
            </w:r>
          </w:p>
        </w:tc>
      </w:tr>
      <w:tr w:rsidR="00351ED0" w:rsidRPr="001E5F09" w14:paraId="31BB7F24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197E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E8BE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794,- Ft/fő/nap</w:t>
            </w:r>
          </w:p>
        </w:tc>
      </w:tr>
      <w:tr w:rsidR="00351ED0" w:rsidRPr="001E5F09" w14:paraId="1BAEFEE6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51D0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41D9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280,- Ft/fő/nap</w:t>
            </w:r>
          </w:p>
        </w:tc>
      </w:tr>
      <w:tr w:rsidR="00351ED0" w:rsidRPr="001E5F09" w14:paraId="09E147F4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6D10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B86E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4E5B9F5E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1603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Középiskolák és kollégiumok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37AC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0AD2072D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C9D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reggeli, 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1E23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491,- Ft/fő/nap</w:t>
            </w:r>
          </w:p>
        </w:tc>
      </w:tr>
      <w:tr w:rsidR="00351ED0" w:rsidRPr="001E5F09" w14:paraId="0D782BB2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F063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D1C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855,- Ft/fő/nap</w:t>
            </w:r>
          </w:p>
        </w:tc>
      </w:tr>
      <w:tr w:rsidR="00351ED0" w:rsidRPr="001E5F09" w14:paraId="0B4095E1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0210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uzsonna, vacsora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F4B5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690,- Ft/fő/nap</w:t>
            </w:r>
          </w:p>
        </w:tc>
      </w:tr>
      <w:tr w:rsidR="00351ED0" w:rsidRPr="001E5F09" w14:paraId="3A22CAAF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8F36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E67C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3FCC9C2E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78C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Óvodai diétás gyermeknorma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8F5C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6C5642ED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6FC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ABD7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235,- Ft/fő/nap</w:t>
            </w:r>
          </w:p>
        </w:tc>
      </w:tr>
      <w:tr w:rsidR="00351ED0" w:rsidRPr="001E5F09" w14:paraId="7F63BAC0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669F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CA97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781,- Ft/fő/nap</w:t>
            </w:r>
          </w:p>
        </w:tc>
      </w:tr>
      <w:tr w:rsidR="00351ED0" w:rsidRPr="001E5F09" w14:paraId="403A8F18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44E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DE3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206,- Ft/fő/nap</w:t>
            </w:r>
          </w:p>
        </w:tc>
      </w:tr>
      <w:tr w:rsidR="00351ED0" w:rsidRPr="001E5F09" w14:paraId="7B470706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69C2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E961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272FA13B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7ABF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Általános iskolai diétás gyermeknorma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DE1B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45274A21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0BCE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C09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342,- Ft/fő/nap</w:t>
            </w:r>
          </w:p>
        </w:tc>
      </w:tr>
      <w:tr w:rsidR="00351ED0" w:rsidRPr="001E5F09" w14:paraId="35EAFAD9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B5B3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421C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951,- Ft/fő/nap</w:t>
            </w:r>
          </w:p>
        </w:tc>
      </w:tr>
      <w:tr w:rsidR="00351ED0" w:rsidRPr="001E5F09" w14:paraId="2D850373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2609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DA86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342,- Ft/fő/nap</w:t>
            </w:r>
          </w:p>
        </w:tc>
      </w:tr>
      <w:tr w:rsidR="00351ED0" w:rsidRPr="001E5F09" w14:paraId="45243786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122A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C8BA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1DE5094F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F31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Középiskolai és kollégiumi diétás gyermeknorma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546F" w14:textId="77777777" w:rsidR="00351ED0" w:rsidRPr="001E5F09" w:rsidRDefault="00351ED0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1ED0" w:rsidRPr="001E5F09" w14:paraId="00C3453D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CD26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reggeli, tízórai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2682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513,- Ft/fő/nap</w:t>
            </w:r>
          </w:p>
        </w:tc>
      </w:tr>
      <w:tr w:rsidR="00351ED0" w:rsidRPr="001E5F09" w14:paraId="60541ADB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D9E0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ebéd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405D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951,- Ft/fő/nap</w:t>
            </w:r>
          </w:p>
        </w:tc>
      </w:tr>
      <w:tr w:rsidR="00351ED0" w:rsidRPr="001E5F09" w14:paraId="330CE441" w14:textId="77777777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3321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uzsonna, vacsora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3E38" w14:textId="77777777" w:rsidR="00351ED0" w:rsidRPr="001E5F09" w:rsidRDefault="00C21E8A">
            <w:pPr>
              <w:pStyle w:val="Szvegtrzs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1E5F09">
              <w:rPr>
                <w:rFonts w:ascii="Calibri" w:hAnsi="Calibri" w:cs="Calibri"/>
                <w:sz w:val="22"/>
                <w:szCs w:val="22"/>
              </w:rPr>
              <w:t>720,- Ft/fő/nap</w:t>
            </w:r>
          </w:p>
        </w:tc>
      </w:tr>
    </w:tbl>
    <w:p w14:paraId="109D5966" w14:textId="77777777" w:rsidR="00351ED0" w:rsidRPr="001E5F09" w:rsidRDefault="00C21E8A">
      <w:pPr>
        <w:jc w:val="right"/>
        <w:rPr>
          <w:rFonts w:ascii="Calibri" w:hAnsi="Calibri" w:cs="Calibri"/>
          <w:sz w:val="22"/>
          <w:szCs w:val="22"/>
        </w:rPr>
      </w:pPr>
      <w:r w:rsidRPr="001E5F09">
        <w:rPr>
          <w:rFonts w:ascii="Calibri" w:hAnsi="Calibri" w:cs="Calibri"/>
          <w:sz w:val="22"/>
          <w:szCs w:val="22"/>
        </w:rPr>
        <w:t>”</w:t>
      </w:r>
    </w:p>
    <w:sectPr w:rsidR="00351ED0" w:rsidRPr="001E5F0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E15A" w14:textId="77777777" w:rsidR="00C21E8A" w:rsidRDefault="00C21E8A">
      <w:r>
        <w:separator/>
      </w:r>
    </w:p>
  </w:endnote>
  <w:endnote w:type="continuationSeparator" w:id="0">
    <w:p w14:paraId="2B94E31A" w14:textId="77777777" w:rsidR="00C21E8A" w:rsidRDefault="00C2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6EAC" w14:textId="77777777" w:rsidR="00351ED0" w:rsidRDefault="00C21E8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DF4E" w14:textId="77777777" w:rsidR="00C21E8A" w:rsidRDefault="00C21E8A">
      <w:r>
        <w:separator/>
      </w:r>
    </w:p>
  </w:footnote>
  <w:footnote w:type="continuationSeparator" w:id="0">
    <w:p w14:paraId="5229F479" w14:textId="77777777" w:rsidR="00C21E8A" w:rsidRDefault="00C2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4C8C"/>
    <w:multiLevelType w:val="multilevel"/>
    <w:tmpl w:val="92FC56B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939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D0"/>
    <w:rsid w:val="001E5F09"/>
    <w:rsid w:val="00351ED0"/>
    <w:rsid w:val="00621B53"/>
    <w:rsid w:val="007C5289"/>
    <w:rsid w:val="00864957"/>
    <w:rsid w:val="008C684E"/>
    <w:rsid w:val="00A22E1C"/>
    <w:rsid w:val="00C21E8A"/>
    <w:rsid w:val="00CE2604"/>
    <w:rsid w:val="00F119E7"/>
    <w:rsid w:val="00F26B99"/>
    <w:rsid w:val="00F6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F6F5"/>
  <w15:docId w15:val="{14ACBFBE-F8DB-4205-80FA-D07BA045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C21E8A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4</cp:revision>
  <dcterms:created xsi:type="dcterms:W3CDTF">2025-12-09T09:52:00Z</dcterms:created>
  <dcterms:modified xsi:type="dcterms:W3CDTF">2025-12-12T07:31:00Z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