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52F" w:rsidRPr="003E652F" w:rsidRDefault="003E652F" w:rsidP="003E652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r w:rsidRPr="003E652F">
        <w:rPr>
          <w:rFonts w:eastAsia="Times New Roman" w:cstheme="minorHAnsi"/>
          <w:b/>
          <w:bCs/>
          <w:u w:val="single"/>
          <w:lang w:eastAsia="hu-HU"/>
        </w:rPr>
        <w:t xml:space="preserve">352/2025. (XII. 11.) Kgy. </w:t>
      </w:r>
      <w:proofErr w:type="gramStart"/>
      <w:r w:rsidRPr="003E652F">
        <w:rPr>
          <w:rFonts w:eastAsia="Times New Roman" w:cstheme="minorHAnsi"/>
          <w:b/>
          <w:bCs/>
          <w:u w:val="single"/>
          <w:lang w:eastAsia="hu-HU"/>
        </w:rPr>
        <w:t>sz.</w:t>
      </w:r>
      <w:proofErr w:type="gramEnd"/>
      <w:r w:rsidRPr="003E652F">
        <w:rPr>
          <w:rFonts w:eastAsia="Times New Roman" w:cstheme="minorHAnsi"/>
          <w:b/>
          <w:bCs/>
          <w:u w:val="single"/>
          <w:lang w:eastAsia="hu-HU"/>
        </w:rPr>
        <w:t xml:space="preserve"> határozat</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center"/>
        <w:rPr>
          <w:rFonts w:eastAsia="Times New Roman" w:cstheme="minorHAnsi"/>
          <w:b/>
          <w:bCs/>
          <w:u w:val="single"/>
          <w:lang w:eastAsia="hu-HU"/>
        </w:rPr>
      </w:pPr>
    </w:p>
    <w:p w:rsidR="003E652F" w:rsidRPr="003E652F" w:rsidRDefault="003E652F" w:rsidP="003E652F">
      <w:pPr>
        <w:numPr>
          <w:ilvl w:val="0"/>
          <w:numId w:val="3"/>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3E652F">
        <w:rPr>
          <w:rFonts w:eastAsia="Times New Roman" w:cstheme="minorHAnsi"/>
          <w:lang w:eastAsia="hu-HU"/>
        </w:rPr>
        <w:t xml:space="preserve">Szombathely Megyei Jogú Város Önkormányzata köszönetét fejezi ki az Apáczai Csere János Alapítványnak, amiért 36 éven keresztül gondos gazdaként kezelte a 11-es </w:t>
      </w:r>
      <w:proofErr w:type="gramStart"/>
      <w:r w:rsidRPr="003E652F">
        <w:rPr>
          <w:rFonts w:eastAsia="Times New Roman" w:cstheme="minorHAnsi"/>
          <w:lang w:eastAsia="hu-HU"/>
        </w:rPr>
        <w:t>huszár út</w:t>
      </w:r>
      <w:proofErr w:type="gramEnd"/>
      <w:r w:rsidRPr="003E652F">
        <w:rPr>
          <w:rFonts w:eastAsia="Times New Roman" w:cstheme="minorHAnsi"/>
          <w:lang w:eastAsia="hu-HU"/>
        </w:rPr>
        <w:t xml:space="preserve"> 40. szám alatt található ingatlan ún. parancsnoki épületét, valamint a hozzá kapcsolódó földterületet.</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3E652F" w:rsidRPr="003E652F" w:rsidRDefault="003E652F" w:rsidP="003E652F">
      <w:pPr>
        <w:numPr>
          <w:ilvl w:val="0"/>
          <w:numId w:val="3"/>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roofErr w:type="gramStart"/>
      <w:r w:rsidRPr="003E652F">
        <w:rPr>
          <w:rFonts w:eastAsia="Times New Roman" w:cstheme="minorHAnsi"/>
          <w:lang w:eastAsia="hu-HU"/>
        </w:rPr>
        <w:t>Szombathely Megyei Jogú Város Közgyűlése úgy dönt, hogy Szombathely Megyei Jogú Város Önkormányzata és az Apáczai Csere János Alapítvány között fennálló, a szombathelyi 2164/8 hrsz.-ú, természetben a 11-es huszár út 40. szám alatt található ingatlan ún. parancsnoki épületére, valamint 5039 m² nagyságú területére vonatkozó használati jogviszony 2025. december 31. napjával történő megszüntetését támogatja azzal, hogy az önkormányzat térítésmentesen visszakapja az Alapítvány által ingyenesen használt épület és földterület használati jogát, és az Alapítvány hozzájárul a földterületre vonatkozó használati</w:t>
      </w:r>
      <w:proofErr w:type="gramEnd"/>
      <w:r w:rsidRPr="003E652F">
        <w:rPr>
          <w:rFonts w:eastAsia="Times New Roman" w:cstheme="minorHAnsi"/>
          <w:lang w:eastAsia="hu-HU"/>
        </w:rPr>
        <w:t xml:space="preserve"> jog ingatlan-nyilvántartásból való törléséhez.</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3E652F" w:rsidRPr="003E652F" w:rsidRDefault="003E652F" w:rsidP="003E652F">
      <w:pPr>
        <w:numPr>
          <w:ilvl w:val="0"/>
          <w:numId w:val="3"/>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3E652F">
        <w:rPr>
          <w:rFonts w:eastAsia="Times New Roman" w:cstheme="minorHAnsi"/>
          <w:lang w:eastAsia="hu-HU"/>
        </w:rPr>
        <w:t>A Közgyűlés az Apáczai Csere János Alapítvány számára bruttó 10 millió forint összegű támogatást biztosít az alábbiak szerint:</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3E652F" w:rsidRPr="003E652F" w:rsidRDefault="003E652F" w:rsidP="003E652F">
      <w:pPr>
        <w:numPr>
          <w:ilvl w:val="0"/>
          <w:numId w:val="2"/>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3E652F">
        <w:rPr>
          <w:rFonts w:eastAsia="Times New Roman" w:cstheme="minorHAnsi"/>
          <w:lang w:eastAsia="hu-HU"/>
        </w:rPr>
        <w:t xml:space="preserve">az Alapítvány MVM </w:t>
      </w:r>
      <w:proofErr w:type="spellStart"/>
      <w:r w:rsidRPr="003E652F">
        <w:rPr>
          <w:rFonts w:eastAsia="Times New Roman" w:cstheme="minorHAnsi"/>
          <w:lang w:eastAsia="hu-HU"/>
        </w:rPr>
        <w:t>Zrt</w:t>
      </w:r>
      <w:proofErr w:type="spellEnd"/>
      <w:r w:rsidRPr="003E652F">
        <w:rPr>
          <w:rFonts w:eastAsia="Times New Roman" w:cstheme="minorHAnsi"/>
          <w:lang w:eastAsia="hu-HU"/>
        </w:rPr>
        <w:t xml:space="preserve">. felé fennálló aktuális közüzemi számlatartozását az Önkormányzat átvállalja oly módon, hogy az adósságot az Önkormányzat az Alapítvány helyett közvetlen módon megfizeti a szolgáltató felé, </w:t>
      </w:r>
    </w:p>
    <w:p w:rsidR="003E652F" w:rsidRPr="003E652F" w:rsidRDefault="003E652F" w:rsidP="003E652F">
      <w:pPr>
        <w:numPr>
          <w:ilvl w:val="0"/>
          <w:numId w:val="2"/>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3E652F">
        <w:rPr>
          <w:rFonts w:eastAsia="Times New Roman" w:cstheme="minorHAnsi"/>
          <w:lang w:eastAsia="hu-HU"/>
        </w:rPr>
        <w:t xml:space="preserve">az átvállalt tartozás és a bruttó 10 millió forint közötti különbözetet az Alapítvány egyszeri támogatásként kapja meg az ún. parancsnoki épület és az 5.039 m² nagyságú földterület Önkormányzat részére történő birtokba visszaadásától számított 15 napon belül. </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3E652F" w:rsidRPr="003E652F" w:rsidRDefault="003E652F" w:rsidP="003E652F">
      <w:pPr>
        <w:numPr>
          <w:ilvl w:val="0"/>
          <w:numId w:val="3"/>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3E652F">
        <w:rPr>
          <w:rFonts w:eastAsia="Times New Roman" w:cstheme="minorHAnsi"/>
          <w:lang w:eastAsia="hu-HU"/>
        </w:rPr>
        <w:t>A Közgyűlés az Alapítvány részére 2026. január 1. napjától 2028. december 31. napjáig tartó három év határozott időtartamra ingyenes használatot biztosít kizárólag az Alapítvány által jelenleg is használt helyiségre vonatkozóan, az alábbi feltételekkel:</w:t>
      </w:r>
    </w:p>
    <w:p w:rsidR="003E652F" w:rsidRPr="003E652F" w:rsidRDefault="003E652F" w:rsidP="003E652F">
      <w:pPr>
        <w:tabs>
          <w:tab w:val="left" w:pos="708"/>
          <w:tab w:val="left" w:pos="1416"/>
          <w:tab w:val="left" w:pos="2124"/>
          <w:tab w:val="left" w:pos="2832"/>
          <w:tab w:val="left" w:pos="3540"/>
          <w:tab w:val="left" w:pos="6195"/>
        </w:tabs>
        <w:spacing w:after="0" w:line="240" w:lineRule="auto"/>
        <w:ind w:left="360"/>
        <w:jc w:val="both"/>
        <w:rPr>
          <w:rFonts w:eastAsia="Times New Roman" w:cstheme="minorHAnsi"/>
          <w:b/>
          <w:bCs/>
          <w:u w:val="single"/>
          <w:lang w:eastAsia="hu-HU"/>
        </w:rPr>
      </w:pPr>
    </w:p>
    <w:p w:rsidR="003E652F" w:rsidRPr="003E652F" w:rsidRDefault="003E652F" w:rsidP="003E652F">
      <w:pPr>
        <w:numPr>
          <w:ilvl w:val="0"/>
          <w:numId w:val="1"/>
        </w:num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3E652F">
        <w:rPr>
          <w:rFonts w:eastAsia="Times New Roman" w:cstheme="minorHAnsi"/>
          <w:lang w:eastAsia="hu-HU"/>
        </w:rPr>
        <w:t>határozott idejű használati jogviszony a lejártát követően határozatlan idejű jogviszonnyá alakul;</w:t>
      </w:r>
    </w:p>
    <w:p w:rsidR="003E652F" w:rsidRPr="003E652F" w:rsidRDefault="003E652F" w:rsidP="003E652F">
      <w:pPr>
        <w:numPr>
          <w:ilvl w:val="0"/>
          <w:numId w:val="1"/>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3E652F">
        <w:rPr>
          <w:rFonts w:eastAsia="Times New Roman" w:cstheme="minorHAnsi"/>
          <w:lang w:eastAsia="hu-HU"/>
        </w:rPr>
        <w:t>a határozatlan idejű megállapodás időtartama alatt az önkormányzat 6 hónapos felmondási idővel, a használatba adott helyiséggel legalább azonos paraméterű csereingatlan vagy helyiség legalább 2 éves időtartamban történő biztosítása mellett mondhatja fel a szerződést, amennyiben a laktanyaépület egyéb célú hasznosítása ezt indokolja;</w:t>
      </w:r>
    </w:p>
    <w:p w:rsidR="003E652F" w:rsidRPr="003E652F" w:rsidRDefault="003E652F" w:rsidP="003E652F">
      <w:pPr>
        <w:numPr>
          <w:ilvl w:val="0"/>
          <w:numId w:val="1"/>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3E652F">
        <w:rPr>
          <w:rFonts w:eastAsia="Times New Roman" w:cstheme="minorHAnsi"/>
          <w:lang w:eastAsia="hu-HU"/>
        </w:rPr>
        <w:t>az ingyenes használat kiterjed a közüzemi költségek Alapítványra eső részére is.</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3E652F" w:rsidRPr="003E652F" w:rsidRDefault="003E652F" w:rsidP="003E652F">
      <w:pPr>
        <w:numPr>
          <w:ilvl w:val="0"/>
          <w:numId w:val="3"/>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3E652F">
        <w:rPr>
          <w:rFonts w:eastAsia="Times New Roman" w:cstheme="minorHAnsi"/>
          <w:lang w:eastAsia="hu-HU"/>
        </w:rPr>
        <w:t>Az Önkormányzat vállalja a jelenleg kihelyezett emléktáblák és szobor meglévő helyszíneken történő megőrzését, gondozását azzal, hogy az Alapítvány számára térítésmentesen biztosítja a területet a különféle megemlékezések, ünnepségek megtartására, legfeljebb évi 4 alkalommal.</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p>
    <w:p w:rsidR="003E652F" w:rsidRPr="003E652F" w:rsidRDefault="003E652F" w:rsidP="003E652F">
      <w:pPr>
        <w:numPr>
          <w:ilvl w:val="0"/>
          <w:numId w:val="3"/>
        </w:numPr>
        <w:tabs>
          <w:tab w:val="left" w:pos="708"/>
          <w:tab w:val="left" w:pos="1416"/>
          <w:tab w:val="left" w:pos="2124"/>
          <w:tab w:val="left" w:pos="2832"/>
          <w:tab w:val="left" w:pos="3540"/>
          <w:tab w:val="left" w:pos="6195"/>
        </w:tabs>
        <w:spacing w:after="0" w:line="240" w:lineRule="auto"/>
        <w:jc w:val="both"/>
        <w:rPr>
          <w:rFonts w:eastAsia="Times New Roman" w:cstheme="minorHAnsi"/>
          <w:lang w:eastAsia="hu-HU"/>
        </w:rPr>
      </w:pPr>
      <w:r w:rsidRPr="003E652F">
        <w:rPr>
          <w:rFonts w:eastAsia="Times New Roman" w:cstheme="minorHAnsi"/>
          <w:lang w:eastAsia="hu-HU"/>
        </w:rPr>
        <w:t>A Közgyűlés felhatalmazza a polgármestert Szombathely Megyei Jogú Város Önkormányzata és az Apáczai Csere János Alapítvány között fennálló használati megállapodás megszüntetésére, valamint az új ingyenes használati megállapodás, valamint a támogatási szerződés aláírására.</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3E652F" w:rsidRPr="003E652F" w:rsidRDefault="003E652F" w:rsidP="003E652F">
      <w:pPr>
        <w:spacing w:after="0" w:line="240" w:lineRule="auto"/>
        <w:jc w:val="both"/>
        <w:rPr>
          <w:rFonts w:eastAsia="Times New Roman" w:cstheme="minorHAnsi"/>
          <w:b/>
          <w:bCs/>
          <w:u w:val="single"/>
          <w:lang w:eastAsia="hu-HU"/>
        </w:rPr>
      </w:pPr>
      <w:r w:rsidRPr="003E652F">
        <w:rPr>
          <w:rFonts w:eastAsia="Times New Roman" w:cstheme="minorHAnsi"/>
          <w:b/>
          <w:bCs/>
          <w:u w:val="single"/>
          <w:lang w:eastAsia="hu-HU"/>
        </w:rPr>
        <w:t>Felelős:</w:t>
      </w:r>
      <w:r w:rsidRPr="003E652F">
        <w:rPr>
          <w:rFonts w:eastAsia="Times New Roman" w:cstheme="minorHAnsi"/>
          <w:b/>
          <w:bCs/>
          <w:lang w:eastAsia="hu-HU"/>
        </w:rPr>
        <w:t>            </w:t>
      </w:r>
      <w:r w:rsidRPr="003E652F">
        <w:rPr>
          <w:rFonts w:eastAsia="Times New Roman" w:cstheme="minorHAnsi"/>
          <w:b/>
          <w:bCs/>
          <w:lang w:eastAsia="hu-HU"/>
        </w:rPr>
        <w:tab/>
      </w:r>
      <w:r w:rsidRPr="003E652F">
        <w:rPr>
          <w:rFonts w:eastAsia="Times New Roman" w:cstheme="minorHAnsi"/>
          <w:lang w:eastAsia="hu-HU"/>
        </w:rPr>
        <w:t>Dr. Nemény András polgármester</w:t>
      </w:r>
    </w:p>
    <w:p w:rsidR="003E652F" w:rsidRPr="003E652F" w:rsidRDefault="003E652F" w:rsidP="003E652F">
      <w:pPr>
        <w:spacing w:after="0" w:line="240" w:lineRule="auto"/>
        <w:jc w:val="both"/>
        <w:rPr>
          <w:rFonts w:eastAsia="Times New Roman" w:cstheme="minorHAnsi"/>
          <w:lang w:eastAsia="hu-HU"/>
        </w:rPr>
      </w:pPr>
      <w:r w:rsidRPr="003E652F">
        <w:rPr>
          <w:rFonts w:eastAsia="Times New Roman" w:cstheme="minorHAnsi"/>
          <w:lang w:eastAsia="hu-HU"/>
        </w:rPr>
        <w:t>              </w:t>
      </w:r>
      <w:r w:rsidRPr="003E652F">
        <w:rPr>
          <w:rFonts w:eastAsia="Times New Roman" w:cstheme="minorHAnsi"/>
          <w:lang w:eastAsia="hu-HU"/>
        </w:rPr>
        <w:tab/>
      </w:r>
      <w:r w:rsidRPr="003E652F">
        <w:rPr>
          <w:rFonts w:eastAsia="Times New Roman" w:cstheme="minorHAnsi"/>
          <w:lang w:eastAsia="hu-HU"/>
        </w:rPr>
        <w:tab/>
        <w:t>Dr. Horváth Attila alpolgármester</w:t>
      </w:r>
    </w:p>
    <w:p w:rsidR="003E652F" w:rsidRPr="003E652F" w:rsidRDefault="003E652F" w:rsidP="003E652F">
      <w:pPr>
        <w:spacing w:after="0" w:line="240" w:lineRule="auto"/>
        <w:jc w:val="both"/>
        <w:rPr>
          <w:rFonts w:eastAsia="Times New Roman" w:cstheme="minorHAnsi"/>
          <w:lang w:eastAsia="hu-HU"/>
        </w:rPr>
      </w:pPr>
      <w:r w:rsidRPr="003E652F">
        <w:rPr>
          <w:rFonts w:eastAsia="Times New Roman" w:cstheme="minorHAnsi"/>
          <w:lang w:eastAsia="hu-HU"/>
        </w:rPr>
        <w:t xml:space="preserve">                            </w:t>
      </w:r>
      <w:r w:rsidRPr="003E652F">
        <w:rPr>
          <w:rFonts w:eastAsia="Times New Roman" w:cstheme="minorHAnsi"/>
          <w:lang w:eastAsia="hu-HU"/>
        </w:rPr>
        <w:tab/>
        <w:t>Dr. Károlyi Ákos jegyző</w:t>
      </w:r>
    </w:p>
    <w:p w:rsidR="003E652F" w:rsidRPr="003E652F" w:rsidRDefault="003E652F" w:rsidP="003E652F">
      <w:pPr>
        <w:spacing w:after="0" w:line="240" w:lineRule="auto"/>
        <w:jc w:val="both"/>
        <w:rPr>
          <w:rFonts w:eastAsia="Times New Roman" w:cstheme="minorHAnsi"/>
          <w:u w:val="single"/>
          <w:lang w:eastAsia="hu-HU"/>
        </w:rPr>
      </w:pPr>
      <w:r w:rsidRPr="003E652F">
        <w:rPr>
          <w:rFonts w:eastAsia="Times New Roman" w:cstheme="minorHAnsi"/>
          <w:lang w:eastAsia="hu-HU"/>
        </w:rPr>
        <w:lastRenderedPageBreak/>
        <w:t>                             </w:t>
      </w:r>
      <w:r w:rsidRPr="003E652F">
        <w:rPr>
          <w:rFonts w:eastAsia="Times New Roman" w:cstheme="minorHAnsi"/>
          <w:u w:val="single"/>
          <w:lang w:eastAsia="hu-HU"/>
        </w:rPr>
        <w:t>(A végrehajtásért felelős:</w:t>
      </w:r>
    </w:p>
    <w:p w:rsidR="003E652F" w:rsidRPr="003E652F" w:rsidRDefault="003E652F" w:rsidP="003E652F">
      <w:pPr>
        <w:spacing w:after="0" w:line="240" w:lineRule="auto"/>
        <w:ind w:left="709" w:firstLine="709"/>
        <w:jc w:val="both"/>
        <w:rPr>
          <w:rFonts w:eastAsia="Times New Roman" w:cstheme="minorHAnsi"/>
          <w:lang w:eastAsia="hu-HU"/>
        </w:rPr>
      </w:pPr>
      <w:r w:rsidRPr="003E652F">
        <w:rPr>
          <w:rFonts w:eastAsia="Times New Roman" w:cstheme="minorHAnsi"/>
          <w:lang w:eastAsia="hu-HU"/>
        </w:rPr>
        <w:t>Dr. Gyuráczné dr. Speier Anikó, a Városüzemeltetési és Városfejlesztési Osztály vezetője</w:t>
      </w:r>
    </w:p>
    <w:p w:rsidR="003E652F" w:rsidRPr="003E652F" w:rsidRDefault="003E652F" w:rsidP="003E652F">
      <w:pPr>
        <w:spacing w:after="0" w:line="240" w:lineRule="auto"/>
        <w:ind w:left="709" w:firstLine="709"/>
        <w:jc w:val="both"/>
        <w:rPr>
          <w:rFonts w:eastAsia="Times New Roman" w:cstheme="minorHAnsi"/>
          <w:lang w:eastAsia="hu-HU"/>
        </w:rPr>
      </w:pPr>
      <w:r w:rsidRPr="003E652F">
        <w:rPr>
          <w:rFonts w:eastAsia="Times New Roman" w:cstheme="minorHAnsi"/>
          <w:lang w:eastAsia="hu-HU"/>
        </w:rPr>
        <w:t>Stéger Gábor, a Közgazdasági és Adó Osztály vezetője</w:t>
      </w:r>
    </w:p>
    <w:p w:rsidR="003E652F" w:rsidRPr="003E652F" w:rsidRDefault="003E652F" w:rsidP="003E652F">
      <w:pPr>
        <w:spacing w:after="0" w:line="240" w:lineRule="auto"/>
        <w:ind w:left="709" w:firstLine="709"/>
        <w:jc w:val="both"/>
        <w:rPr>
          <w:rFonts w:eastAsia="Times New Roman" w:cstheme="minorHAnsi"/>
          <w:lang w:eastAsia="hu-HU"/>
        </w:rPr>
      </w:pPr>
      <w:r w:rsidRPr="003E652F">
        <w:rPr>
          <w:rFonts w:eastAsia="Times New Roman" w:cstheme="minorHAnsi"/>
          <w:lang w:eastAsia="hu-HU"/>
        </w:rPr>
        <w:t xml:space="preserve">Kovács Cecília, SZOVA </w:t>
      </w:r>
      <w:proofErr w:type="spellStart"/>
      <w:r w:rsidRPr="003E652F">
        <w:rPr>
          <w:rFonts w:eastAsia="Times New Roman" w:cstheme="minorHAnsi"/>
          <w:lang w:eastAsia="hu-HU"/>
        </w:rPr>
        <w:t>Nzrt</w:t>
      </w:r>
      <w:proofErr w:type="spellEnd"/>
      <w:r w:rsidRPr="003E652F">
        <w:rPr>
          <w:rFonts w:eastAsia="Times New Roman" w:cstheme="minorHAnsi"/>
          <w:lang w:eastAsia="hu-HU"/>
        </w:rPr>
        <w:t xml:space="preserve">. vezérigazgatója) </w:t>
      </w: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p>
    <w:p w:rsidR="003E652F" w:rsidRPr="003E652F" w:rsidRDefault="003E652F" w:rsidP="003E652F">
      <w:pPr>
        <w:tabs>
          <w:tab w:val="left" w:pos="708"/>
          <w:tab w:val="left" w:pos="1416"/>
          <w:tab w:val="left" w:pos="2124"/>
          <w:tab w:val="left" w:pos="2832"/>
          <w:tab w:val="left" w:pos="3540"/>
          <w:tab w:val="left" w:pos="6195"/>
        </w:tabs>
        <w:spacing w:after="0" w:line="240" w:lineRule="auto"/>
        <w:jc w:val="both"/>
        <w:rPr>
          <w:rFonts w:eastAsia="Times New Roman" w:cstheme="minorHAnsi"/>
          <w:b/>
          <w:bCs/>
          <w:u w:val="single"/>
          <w:lang w:eastAsia="hu-HU"/>
        </w:rPr>
      </w:pPr>
      <w:r w:rsidRPr="003E652F">
        <w:rPr>
          <w:rFonts w:eastAsia="Times New Roman" w:cstheme="minorHAnsi"/>
          <w:b/>
          <w:bCs/>
          <w:u w:val="single"/>
          <w:lang w:eastAsia="hu-HU"/>
        </w:rPr>
        <w:t>Határidő:</w:t>
      </w:r>
      <w:r w:rsidRPr="003E652F">
        <w:rPr>
          <w:rFonts w:eastAsia="Times New Roman" w:cstheme="minorHAnsi"/>
          <w:lang w:eastAsia="hu-HU"/>
        </w:rPr>
        <w:t>         </w:t>
      </w:r>
      <w:r w:rsidRPr="003E652F">
        <w:rPr>
          <w:rFonts w:eastAsia="Times New Roman" w:cstheme="minorHAnsi"/>
          <w:lang w:eastAsia="hu-HU"/>
        </w:rPr>
        <w:tab/>
        <w:t>azonnal</w:t>
      </w:r>
    </w:p>
    <w:p w:rsidR="00396B65" w:rsidRDefault="00396B65">
      <w:bookmarkStart w:id="0" w:name="_GoBack"/>
      <w:bookmarkEnd w:id="0"/>
    </w:p>
    <w:sectPr w:rsidR="0039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F0"/>
    <w:rsid w:val="000264CF"/>
    <w:rsid w:val="00030004"/>
    <w:rsid w:val="001B0334"/>
    <w:rsid w:val="002931A1"/>
    <w:rsid w:val="002B3DB1"/>
    <w:rsid w:val="002E1A41"/>
    <w:rsid w:val="00370902"/>
    <w:rsid w:val="00396B65"/>
    <w:rsid w:val="003E652F"/>
    <w:rsid w:val="004218F0"/>
    <w:rsid w:val="00447EAF"/>
    <w:rsid w:val="004C42D8"/>
    <w:rsid w:val="004F2844"/>
    <w:rsid w:val="00514E0C"/>
    <w:rsid w:val="00521B4A"/>
    <w:rsid w:val="005D0273"/>
    <w:rsid w:val="0064325B"/>
    <w:rsid w:val="00666B69"/>
    <w:rsid w:val="0068185E"/>
    <w:rsid w:val="006A2039"/>
    <w:rsid w:val="00800485"/>
    <w:rsid w:val="0081716A"/>
    <w:rsid w:val="00847FF6"/>
    <w:rsid w:val="00910B9F"/>
    <w:rsid w:val="00A30F19"/>
    <w:rsid w:val="00AA0A37"/>
    <w:rsid w:val="00AC425A"/>
    <w:rsid w:val="00B67275"/>
    <w:rsid w:val="00B851DB"/>
    <w:rsid w:val="00BD4D32"/>
    <w:rsid w:val="00CB64FC"/>
    <w:rsid w:val="00D92C1C"/>
    <w:rsid w:val="00E11EA0"/>
    <w:rsid w:val="00F531CB"/>
    <w:rsid w:val="00F7383E"/>
    <w:rsid w:val="00FA2E79"/>
    <w:rsid w:val="00FC09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DB94D-D6C0-481B-963D-027CFEA6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2905</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Vasas Melinda</dc:creator>
  <cp:keywords/>
  <dc:description/>
  <cp:lastModifiedBy>Vasas Melinda</cp:lastModifiedBy>
  <cp:revision>2</cp:revision>
  <dcterms:created xsi:type="dcterms:W3CDTF">2025-12-12T07:28:00Z</dcterms:created>
  <dcterms:modified xsi:type="dcterms:W3CDTF">2025-12-12T07:28:00Z</dcterms:modified>
</cp:coreProperties>
</file>