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F6" w:rsidRPr="00847FF6" w:rsidRDefault="00847FF6" w:rsidP="00847FF6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847FF6">
        <w:rPr>
          <w:rFonts w:eastAsia="Times New Roman" w:cstheme="minorHAnsi"/>
          <w:b/>
          <w:bCs/>
          <w:u w:val="single"/>
          <w:lang w:eastAsia="hu-HU"/>
        </w:rPr>
        <w:t xml:space="preserve">328/2025.(XII. 11.) Kgy. </w:t>
      </w:r>
      <w:proofErr w:type="gramStart"/>
      <w:r w:rsidRPr="00847FF6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847FF6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847FF6" w:rsidRPr="00847FF6" w:rsidRDefault="00847FF6" w:rsidP="00847FF6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847FF6" w:rsidRPr="00847FF6" w:rsidRDefault="00847FF6" w:rsidP="00847FF6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eastAsia="Arial Unicode MS" w:cstheme="minorHAnsi"/>
          <w:lang w:eastAsia="hu-HU"/>
        </w:rPr>
      </w:pPr>
      <w:r w:rsidRPr="00847FF6">
        <w:rPr>
          <w:rFonts w:eastAsia="Times New Roman" w:cstheme="minorHAnsi"/>
          <w:lang w:eastAsia="hu-HU"/>
        </w:rPr>
        <w:t>Szombathely Megyei Jogú Város Közgyűlése az önkormányzati forrásátadásról szóló 47/2013. (XII.4.) önkormányzati rendelet 1.§ (5) bekezdése alapján - figyelembe véve a Kulturális, Oktatási és Civil Bizottság 165/2025. (XII.9.) KOCB számú határozatában foglalt javaslatot – hozzájárul ahhoz, hogy az alábbi alapítványok - az Önkormányzat 2025. évi költségvetéséről szóló 4</w:t>
      </w:r>
      <w:r w:rsidRPr="00847FF6">
        <w:rPr>
          <w:rFonts w:eastAsia="Times New Roman" w:cstheme="minorHAnsi"/>
          <w:bCs/>
          <w:lang w:eastAsia="hu-HU"/>
        </w:rPr>
        <w:t>/2025. (II.28.</w:t>
      </w:r>
      <w:proofErr w:type="gramStart"/>
      <w:r w:rsidRPr="00847FF6">
        <w:rPr>
          <w:rFonts w:eastAsia="Times New Roman" w:cstheme="minorHAnsi"/>
          <w:bCs/>
          <w:lang w:eastAsia="hu-HU"/>
        </w:rPr>
        <w:t xml:space="preserve">) </w:t>
      </w:r>
      <w:r w:rsidRPr="00847FF6">
        <w:rPr>
          <w:rFonts w:eastAsia="Times New Roman" w:cstheme="minorHAnsi"/>
          <w:lang w:eastAsia="hu-HU"/>
        </w:rPr>
        <w:t xml:space="preserve"> önkormányzati</w:t>
      </w:r>
      <w:proofErr w:type="gramEnd"/>
      <w:r w:rsidRPr="00847FF6">
        <w:rPr>
          <w:rFonts w:eastAsia="Times New Roman" w:cstheme="minorHAnsi"/>
          <w:lang w:eastAsia="hu-HU"/>
        </w:rPr>
        <w:t xml:space="preserve"> rendelet 9. mellékletében található „Kulturális és Civil Alap” tételsor terhére - támogatásban részesüljenek:</w:t>
      </w:r>
    </w:p>
    <w:p w:rsidR="00847FF6" w:rsidRPr="00847FF6" w:rsidRDefault="00847FF6" w:rsidP="00847FF6">
      <w:pPr>
        <w:spacing w:after="0" w:line="240" w:lineRule="auto"/>
        <w:ind w:left="720"/>
        <w:jc w:val="both"/>
        <w:rPr>
          <w:rFonts w:eastAsia="Arial Unicode MS" w:cstheme="minorHAnsi"/>
          <w:lang w:eastAsia="hu-HU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110"/>
        <w:gridCol w:w="1128"/>
      </w:tblGrid>
      <w:tr w:rsidR="00847FF6" w:rsidRPr="00847FF6" w:rsidTr="0065763C">
        <w:tc>
          <w:tcPr>
            <w:tcW w:w="4395" w:type="dxa"/>
          </w:tcPr>
          <w:p w:rsidR="00847FF6" w:rsidRPr="00847FF6" w:rsidRDefault="00847FF6" w:rsidP="00847FF6">
            <w:pPr>
              <w:tabs>
                <w:tab w:val="left" w:pos="3939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847FF6">
              <w:rPr>
                <w:rFonts w:eastAsia="Times New Roman" w:cstheme="minorHAnsi"/>
                <w:b/>
                <w:bCs/>
                <w:lang w:eastAsia="hu-HU"/>
              </w:rPr>
              <w:t>Szervezet neve</w:t>
            </w:r>
          </w:p>
          <w:p w:rsidR="00847FF6" w:rsidRPr="00847FF6" w:rsidRDefault="00847FF6" w:rsidP="00847FF6">
            <w:pPr>
              <w:tabs>
                <w:tab w:val="left" w:pos="3939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lang w:eastAsia="hu-HU"/>
              </w:rPr>
            </w:pPr>
          </w:p>
        </w:tc>
        <w:tc>
          <w:tcPr>
            <w:tcW w:w="4110" w:type="dxa"/>
          </w:tcPr>
          <w:p w:rsidR="00847FF6" w:rsidRPr="00847FF6" w:rsidRDefault="00847FF6" w:rsidP="00847FF6">
            <w:pPr>
              <w:tabs>
                <w:tab w:val="left" w:pos="3939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847FF6">
              <w:rPr>
                <w:rFonts w:eastAsia="Times New Roman" w:cstheme="minorHAnsi"/>
                <w:b/>
                <w:bCs/>
                <w:lang w:eastAsia="hu-HU"/>
              </w:rPr>
              <w:t>Támogatott cél megnevezése</w:t>
            </w:r>
          </w:p>
        </w:tc>
        <w:tc>
          <w:tcPr>
            <w:tcW w:w="1128" w:type="dxa"/>
          </w:tcPr>
          <w:p w:rsidR="00847FF6" w:rsidRPr="00847FF6" w:rsidRDefault="00847FF6" w:rsidP="00847FF6">
            <w:pPr>
              <w:tabs>
                <w:tab w:val="left" w:pos="3939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847FF6">
              <w:rPr>
                <w:rFonts w:eastAsia="Times New Roman" w:cstheme="minorHAnsi"/>
                <w:b/>
                <w:bCs/>
                <w:lang w:eastAsia="hu-HU"/>
              </w:rPr>
              <w:t>Javasolt összeg (Ft)</w:t>
            </w:r>
          </w:p>
        </w:tc>
      </w:tr>
      <w:tr w:rsidR="00847FF6" w:rsidRPr="00847FF6" w:rsidTr="0065763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F6" w:rsidRPr="00847FF6" w:rsidRDefault="00847FF6" w:rsidP="00847FF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847FF6">
              <w:rPr>
                <w:rFonts w:eastAsia="Times New Roman" w:cstheme="minorHAnsi"/>
                <w:color w:val="000000"/>
                <w:lang w:eastAsia="hu-HU"/>
              </w:rPr>
              <w:t>Dr. Bohóc Mosolyszolgálati Alapítvány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FF6" w:rsidRPr="00847FF6" w:rsidRDefault="00847FF6" w:rsidP="00847FF6">
            <w:pPr>
              <w:tabs>
                <w:tab w:val="left" w:pos="3939"/>
              </w:tabs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847FF6">
              <w:rPr>
                <w:rFonts w:eastAsia="Times New Roman" w:cstheme="minorHAnsi"/>
                <w:color w:val="000000"/>
                <w:lang w:eastAsia="hu-HU"/>
              </w:rPr>
              <w:t>2026. évi működés támogatása</w:t>
            </w:r>
          </w:p>
        </w:tc>
        <w:tc>
          <w:tcPr>
            <w:tcW w:w="1128" w:type="dxa"/>
            <w:vAlign w:val="center"/>
          </w:tcPr>
          <w:p w:rsidR="00847FF6" w:rsidRPr="00847FF6" w:rsidRDefault="00847FF6" w:rsidP="00847FF6">
            <w:pPr>
              <w:tabs>
                <w:tab w:val="left" w:pos="3939"/>
              </w:tabs>
              <w:spacing w:after="0" w:line="240" w:lineRule="auto"/>
              <w:jc w:val="right"/>
              <w:rPr>
                <w:rFonts w:eastAsia="Times New Roman" w:cstheme="minorHAnsi"/>
                <w:bCs/>
                <w:lang w:eastAsia="hu-HU"/>
              </w:rPr>
            </w:pPr>
            <w:r w:rsidRPr="00847FF6">
              <w:rPr>
                <w:rFonts w:eastAsia="Times New Roman" w:cstheme="minorHAnsi"/>
                <w:bCs/>
                <w:lang w:eastAsia="hu-HU"/>
              </w:rPr>
              <w:t>150.000,-</w:t>
            </w:r>
          </w:p>
        </w:tc>
      </w:tr>
      <w:tr w:rsidR="00847FF6" w:rsidRPr="00847FF6" w:rsidTr="0065763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F6" w:rsidRPr="00847FF6" w:rsidRDefault="00847FF6" w:rsidP="00847FF6">
            <w:pPr>
              <w:tabs>
                <w:tab w:val="left" w:pos="3939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847FF6">
              <w:rPr>
                <w:rFonts w:eastAsia="Times New Roman" w:cstheme="minorHAnsi"/>
                <w:color w:val="000000"/>
                <w:lang w:eastAsia="hu-HU"/>
              </w:rPr>
              <w:t>Mira</w:t>
            </w:r>
            <w:proofErr w:type="spellEnd"/>
            <w:r w:rsidRPr="00847FF6">
              <w:rPr>
                <w:rFonts w:eastAsia="Times New Roman" w:cstheme="minorHAnsi"/>
                <w:color w:val="000000"/>
                <w:lang w:eastAsia="hu-HU"/>
              </w:rPr>
              <w:t xml:space="preserve"> Orient Art Kulturális és Jóléti Alapítvány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FF6" w:rsidRPr="00847FF6" w:rsidRDefault="00847FF6" w:rsidP="00847FF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847FF6">
              <w:rPr>
                <w:rFonts w:eastAsia="Times New Roman" w:cstheme="minorHAnsi"/>
                <w:color w:val="000000"/>
                <w:lang w:eastAsia="hu-HU"/>
              </w:rPr>
              <w:t>2026. évi működés támogatása</w:t>
            </w:r>
          </w:p>
        </w:tc>
        <w:tc>
          <w:tcPr>
            <w:tcW w:w="1128" w:type="dxa"/>
            <w:vAlign w:val="center"/>
          </w:tcPr>
          <w:p w:rsidR="00847FF6" w:rsidRPr="00847FF6" w:rsidRDefault="00847FF6" w:rsidP="00847FF6">
            <w:pPr>
              <w:tabs>
                <w:tab w:val="left" w:pos="3939"/>
              </w:tabs>
              <w:spacing w:after="0" w:line="240" w:lineRule="auto"/>
              <w:jc w:val="right"/>
              <w:rPr>
                <w:rFonts w:eastAsia="Times New Roman" w:cstheme="minorHAnsi"/>
                <w:bCs/>
                <w:lang w:eastAsia="hu-HU"/>
              </w:rPr>
            </w:pPr>
            <w:r w:rsidRPr="00847FF6">
              <w:rPr>
                <w:rFonts w:eastAsia="Times New Roman" w:cstheme="minorHAnsi"/>
                <w:bCs/>
                <w:lang w:eastAsia="hu-HU"/>
              </w:rPr>
              <w:t>100.000,-</w:t>
            </w:r>
          </w:p>
        </w:tc>
      </w:tr>
      <w:tr w:rsidR="00847FF6" w:rsidRPr="00847FF6" w:rsidTr="0065763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F6" w:rsidRPr="00847FF6" w:rsidRDefault="00847FF6" w:rsidP="00847FF6">
            <w:pPr>
              <w:tabs>
                <w:tab w:val="left" w:pos="3939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847FF6">
              <w:rPr>
                <w:rFonts w:eastAsia="Times New Roman" w:cstheme="minorHAnsi"/>
                <w:color w:val="000000"/>
                <w:lang w:eastAsia="hu-HU"/>
              </w:rPr>
              <w:t>PontMás</w:t>
            </w:r>
            <w:proofErr w:type="spellEnd"/>
            <w:r w:rsidRPr="00847FF6">
              <w:rPr>
                <w:rFonts w:eastAsia="Times New Roman" w:cstheme="minorHAnsi"/>
                <w:color w:val="000000"/>
                <w:lang w:eastAsia="hu-HU"/>
              </w:rPr>
              <w:t xml:space="preserve"> Vas Megyei Autista Gyermekekért Alapítvány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FF6" w:rsidRPr="00847FF6" w:rsidRDefault="00847FF6" w:rsidP="00847FF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847FF6">
              <w:rPr>
                <w:rFonts w:eastAsia="Times New Roman" w:cstheme="minorHAnsi"/>
                <w:color w:val="000000"/>
                <w:lang w:eastAsia="hu-HU"/>
              </w:rPr>
              <w:t>2026. évi működés támogatása</w:t>
            </w:r>
          </w:p>
        </w:tc>
        <w:tc>
          <w:tcPr>
            <w:tcW w:w="1128" w:type="dxa"/>
            <w:vAlign w:val="center"/>
          </w:tcPr>
          <w:p w:rsidR="00847FF6" w:rsidRPr="00847FF6" w:rsidRDefault="00847FF6" w:rsidP="00847FF6">
            <w:pPr>
              <w:tabs>
                <w:tab w:val="left" w:pos="3939"/>
              </w:tabs>
              <w:spacing w:after="0" w:line="240" w:lineRule="auto"/>
              <w:jc w:val="right"/>
              <w:rPr>
                <w:rFonts w:eastAsia="Times New Roman" w:cstheme="minorHAnsi"/>
                <w:bCs/>
                <w:lang w:eastAsia="hu-HU"/>
              </w:rPr>
            </w:pPr>
            <w:r w:rsidRPr="00847FF6">
              <w:rPr>
                <w:rFonts w:eastAsia="Times New Roman" w:cstheme="minorHAnsi"/>
                <w:bCs/>
                <w:lang w:eastAsia="hu-HU"/>
              </w:rPr>
              <w:t>200.000,-</w:t>
            </w:r>
          </w:p>
        </w:tc>
      </w:tr>
      <w:tr w:rsidR="00847FF6" w:rsidRPr="00847FF6" w:rsidTr="0065763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F6" w:rsidRPr="00847FF6" w:rsidRDefault="00847FF6" w:rsidP="00847FF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847FF6">
              <w:rPr>
                <w:rFonts w:eastAsia="Times New Roman" w:cstheme="minorHAnsi"/>
                <w:color w:val="000000"/>
                <w:lang w:eastAsia="hu-HU"/>
              </w:rPr>
              <w:t>Savaria University Press Alapítvány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FF6" w:rsidRPr="00847FF6" w:rsidRDefault="00847FF6" w:rsidP="00847FF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847FF6">
              <w:rPr>
                <w:rFonts w:eastAsia="Times New Roman" w:cstheme="minorHAnsi"/>
                <w:color w:val="000000"/>
                <w:lang w:eastAsia="hu-HU"/>
              </w:rPr>
              <w:t>2026. évi működés támogatása</w:t>
            </w:r>
          </w:p>
        </w:tc>
        <w:tc>
          <w:tcPr>
            <w:tcW w:w="1128" w:type="dxa"/>
            <w:vAlign w:val="center"/>
          </w:tcPr>
          <w:p w:rsidR="00847FF6" w:rsidRPr="00847FF6" w:rsidRDefault="00847FF6" w:rsidP="00847FF6">
            <w:pPr>
              <w:tabs>
                <w:tab w:val="left" w:pos="3939"/>
              </w:tabs>
              <w:spacing w:after="0" w:line="240" w:lineRule="auto"/>
              <w:jc w:val="right"/>
              <w:rPr>
                <w:rFonts w:eastAsia="Times New Roman" w:cstheme="minorHAnsi"/>
                <w:bCs/>
                <w:lang w:eastAsia="hu-HU"/>
              </w:rPr>
            </w:pPr>
            <w:r w:rsidRPr="00847FF6">
              <w:rPr>
                <w:rFonts w:eastAsia="Times New Roman" w:cstheme="minorHAnsi"/>
                <w:bCs/>
                <w:lang w:eastAsia="hu-HU"/>
              </w:rPr>
              <w:t>200.000,-</w:t>
            </w:r>
          </w:p>
        </w:tc>
      </w:tr>
      <w:tr w:rsidR="00847FF6" w:rsidRPr="00847FF6" w:rsidTr="0065763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F6" w:rsidRPr="00847FF6" w:rsidRDefault="00847FF6" w:rsidP="00847FF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847FF6">
              <w:rPr>
                <w:rFonts w:eastAsia="Times New Roman" w:cstheme="minorHAnsi"/>
                <w:color w:val="000000"/>
                <w:lang w:eastAsia="hu-HU"/>
              </w:rPr>
              <w:t>Változó Világért Alapítvány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FF6" w:rsidRPr="00847FF6" w:rsidRDefault="00847FF6" w:rsidP="00847FF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847FF6">
              <w:rPr>
                <w:rFonts w:eastAsia="Times New Roman" w:cstheme="minorHAnsi"/>
                <w:color w:val="000000"/>
                <w:lang w:eastAsia="hu-HU"/>
              </w:rPr>
              <w:t>2026. évi működés támogatása</w:t>
            </w:r>
          </w:p>
        </w:tc>
        <w:tc>
          <w:tcPr>
            <w:tcW w:w="1128" w:type="dxa"/>
            <w:vAlign w:val="center"/>
          </w:tcPr>
          <w:p w:rsidR="00847FF6" w:rsidRPr="00847FF6" w:rsidRDefault="00847FF6" w:rsidP="00847FF6">
            <w:pPr>
              <w:tabs>
                <w:tab w:val="left" w:pos="3939"/>
              </w:tabs>
              <w:spacing w:after="0" w:line="240" w:lineRule="auto"/>
              <w:jc w:val="right"/>
              <w:rPr>
                <w:rFonts w:eastAsia="Times New Roman" w:cstheme="minorHAnsi"/>
                <w:bCs/>
                <w:lang w:eastAsia="hu-HU"/>
              </w:rPr>
            </w:pPr>
            <w:r w:rsidRPr="00847FF6">
              <w:rPr>
                <w:rFonts w:eastAsia="Times New Roman" w:cstheme="minorHAnsi"/>
                <w:bCs/>
                <w:lang w:eastAsia="hu-HU"/>
              </w:rPr>
              <w:t>100.000,-</w:t>
            </w:r>
          </w:p>
        </w:tc>
      </w:tr>
      <w:tr w:rsidR="00847FF6" w:rsidRPr="00847FF6" w:rsidTr="0065763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F6" w:rsidRPr="00847FF6" w:rsidRDefault="00847FF6" w:rsidP="00847FF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847FF6">
              <w:rPr>
                <w:rFonts w:eastAsia="Times New Roman" w:cstheme="minorHAnsi"/>
                <w:color w:val="000000"/>
                <w:lang w:eastAsia="hu-HU"/>
              </w:rPr>
              <w:t xml:space="preserve">Vasi </w:t>
            </w:r>
            <w:proofErr w:type="spellStart"/>
            <w:r w:rsidRPr="00847FF6">
              <w:rPr>
                <w:rFonts w:eastAsia="Times New Roman" w:cstheme="minorHAnsi"/>
                <w:color w:val="000000"/>
                <w:lang w:eastAsia="hu-HU"/>
              </w:rPr>
              <w:t>K.u.K</w:t>
            </w:r>
            <w:proofErr w:type="spellEnd"/>
            <w:r w:rsidRPr="00847FF6">
              <w:rPr>
                <w:rFonts w:eastAsia="Times New Roman" w:cstheme="minorHAnsi"/>
                <w:color w:val="000000"/>
                <w:lang w:eastAsia="hu-HU"/>
              </w:rPr>
              <w:t>. Matrózok Alapítvány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FF6" w:rsidRPr="00847FF6" w:rsidRDefault="00847FF6" w:rsidP="00847FF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847FF6">
              <w:rPr>
                <w:rFonts w:eastAsia="Times New Roman" w:cstheme="minorHAnsi"/>
                <w:color w:val="000000"/>
                <w:lang w:eastAsia="hu-HU"/>
              </w:rPr>
              <w:t>2026. évi működés támogatása</w:t>
            </w:r>
          </w:p>
        </w:tc>
        <w:tc>
          <w:tcPr>
            <w:tcW w:w="1128" w:type="dxa"/>
            <w:vAlign w:val="center"/>
          </w:tcPr>
          <w:p w:rsidR="00847FF6" w:rsidRPr="00847FF6" w:rsidRDefault="00847FF6" w:rsidP="00847FF6">
            <w:pPr>
              <w:tabs>
                <w:tab w:val="left" w:pos="3939"/>
              </w:tabs>
              <w:spacing w:after="0" w:line="240" w:lineRule="auto"/>
              <w:jc w:val="right"/>
              <w:rPr>
                <w:rFonts w:eastAsia="Times New Roman" w:cstheme="minorHAnsi"/>
                <w:bCs/>
                <w:lang w:eastAsia="hu-HU"/>
              </w:rPr>
            </w:pPr>
            <w:r w:rsidRPr="00847FF6">
              <w:rPr>
                <w:rFonts w:eastAsia="Times New Roman" w:cstheme="minorHAnsi"/>
                <w:bCs/>
                <w:lang w:eastAsia="hu-HU"/>
              </w:rPr>
              <w:t>100.000,-</w:t>
            </w:r>
          </w:p>
        </w:tc>
      </w:tr>
    </w:tbl>
    <w:p w:rsidR="00847FF6" w:rsidRPr="00847FF6" w:rsidRDefault="00847FF6" w:rsidP="00847FF6">
      <w:pPr>
        <w:spacing w:after="0" w:line="240" w:lineRule="auto"/>
        <w:jc w:val="both"/>
        <w:rPr>
          <w:rFonts w:eastAsia="Arial Unicode MS" w:cstheme="minorHAnsi"/>
          <w:lang w:eastAsia="hu-HU"/>
        </w:rPr>
      </w:pPr>
    </w:p>
    <w:p w:rsidR="00847FF6" w:rsidRPr="00847FF6" w:rsidRDefault="00847FF6" w:rsidP="00847FF6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720"/>
        <w:jc w:val="both"/>
        <w:rPr>
          <w:rFonts w:eastAsia="Times New Roman" w:cstheme="minorHAnsi"/>
          <w:lang w:eastAsia="hu-HU"/>
        </w:rPr>
      </w:pPr>
      <w:r w:rsidRPr="00847FF6">
        <w:rPr>
          <w:rFonts w:eastAsia="Times New Roman" w:cstheme="minorHAnsi"/>
          <w:lang w:eastAsia="hu-HU"/>
        </w:rPr>
        <w:t>A Közgyűlés felhatalmazza a kötelezettségvállalót a támogatási szerződések aláírására.</w:t>
      </w:r>
    </w:p>
    <w:p w:rsidR="00847FF6" w:rsidRPr="00847FF6" w:rsidRDefault="00847FF6" w:rsidP="00847FF6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47FF6" w:rsidRPr="00847FF6" w:rsidRDefault="00847FF6" w:rsidP="00847FF6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Cs/>
          <w:lang w:eastAsia="hu-HU"/>
        </w:rPr>
      </w:pPr>
      <w:r w:rsidRPr="00847FF6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847FF6">
        <w:rPr>
          <w:rFonts w:eastAsia="Times New Roman" w:cstheme="minorHAnsi"/>
          <w:bCs/>
          <w:lang w:eastAsia="hu-HU"/>
        </w:rPr>
        <w:tab/>
      </w:r>
      <w:r w:rsidRPr="00847FF6">
        <w:rPr>
          <w:rFonts w:eastAsia="Times New Roman" w:cstheme="minorHAnsi"/>
          <w:bCs/>
          <w:lang w:eastAsia="hu-HU"/>
        </w:rPr>
        <w:tab/>
      </w:r>
      <w:r w:rsidRPr="00847FF6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847FF6" w:rsidRPr="00847FF6" w:rsidRDefault="00847FF6" w:rsidP="00847FF6">
      <w:pPr>
        <w:tabs>
          <w:tab w:val="left" w:pos="1134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847FF6">
        <w:rPr>
          <w:rFonts w:eastAsia="Times New Roman" w:cstheme="minorHAnsi"/>
          <w:bCs/>
          <w:lang w:eastAsia="hu-HU"/>
        </w:rPr>
        <w:tab/>
      </w:r>
      <w:r w:rsidRPr="00847FF6">
        <w:rPr>
          <w:rFonts w:eastAsia="Times New Roman" w:cstheme="minorHAnsi"/>
          <w:bCs/>
          <w:lang w:eastAsia="hu-HU"/>
        </w:rPr>
        <w:tab/>
        <w:t>Horváth Soma alpolgármester</w:t>
      </w:r>
    </w:p>
    <w:p w:rsidR="00847FF6" w:rsidRPr="00847FF6" w:rsidRDefault="00847FF6" w:rsidP="00847FF6">
      <w:pPr>
        <w:tabs>
          <w:tab w:val="left" w:pos="1134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847FF6">
        <w:rPr>
          <w:rFonts w:eastAsia="Times New Roman" w:cstheme="minorHAnsi"/>
          <w:bCs/>
          <w:lang w:eastAsia="hu-HU"/>
        </w:rPr>
        <w:tab/>
      </w:r>
      <w:r w:rsidRPr="00847FF6">
        <w:rPr>
          <w:rFonts w:eastAsia="Times New Roman" w:cstheme="minorHAnsi"/>
          <w:bCs/>
          <w:lang w:eastAsia="hu-HU"/>
        </w:rPr>
        <w:tab/>
        <w:t>Putz Attila, a Kulturális, Oktatási és Civil Bizottság elnöke</w:t>
      </w:r>
    </w:p>
    <w:p w:rsidR="00847FF6" w:rsidRPr="00847FF6" w:rsidRDefault="00847FF6" w:rsidP="00847FF6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7FF6">
        <w:rPr>
          <w:rFonts w:eastAsia="Times New Roman" w:cstheme="minorHAnsi"/>
          <w:lang w:eastAsia="hu-HU"/>
        </w:rPr>
        <w:tab/>
      </w:r>
      <w:r w:rsidRPr="00847FF6">
        <w:rPr>
          <w:rFonts w:eastAsia="Times New Roman" w:cstheme="minorHAnsi"/>
          <w:lang w:eastAsia="hu-HU"/>
        </w:rPr>
        <w:tab/>
        <w:t>Dr. Károlyi Ákos jegyző</w:t>
      </w:r>
    </w:p>
    <w:p w:rsidR="00847FF6" w:rsidRPr="00847FF6" w:rsidRDefault="00847FF6" w:rsidP="00847FF6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7FF6">
        <w:rPr>
          <w:rFonts w:eastAsia="Times New Roman" w:cstheme="minorHAnsi"/>
          <w:lang w:eastAsia="hu-HU"/>
        </w:rPr>
        <w:tab/>
      </w:r>
      <w:r w:rsidRPr="00847FF6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847FF6" w:rsidRPr="00847FF6" w:rsidRDefault="00847FF6" w:rsidP="00847FF6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7FF6">
        <w:rPr>
          <w:rFonts w:eastAsia="Times New Roman" w:cstheme="minorHAnsi"/>
          <w:lang w:eastAsia="hu-HU"/>
        </w:rPr>
        <w:tab/>
      </w:r>
      <w:r w:rsidRPr="00847FF6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847FF6" w:rsidRPr="00847FF6" w:rsidRDefault="00847FF6" w:rsidP="00847FF6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7FF6">
        <w:rPr>
          <w:rFonts w:eastAsia="Times New Roman" w:cstheme="minorHAnsi"/>
          <w:lang w:eastAsia="hu-HU"/>
        </w:rPr>
        <w:tab/>
      </w:r>
      <w:r w:rsidRPr="00847FF6">
        <w:rPr>
          <w:rFonts w:eastAsia="Times New Roman" w:cstheme="minorHAnsi"/>
          <w:lang w:eastAsia="hu-HU"/>
        </w:rPr>
        <w:tab/>
        <w:t>Stéger Gábor, a Közgazdasági és Adó Osztály vezetője)</w:t>
      </w:r>
    </w:p>
    <w:p w:rsidR="00847FF6" w:rsidRPr="00847FF6" w:rsidRDefault="00847FF6" w:rsidP="00847FF6">
      <w:pPr>
        <w:tabs>
          <w:tab w:val="left" w:pos="1134"/>
        </w:tabs>
        <w:spacing w:after="0" w:line="240" w:lineRule="auto"/>
        <w:ind w:left="1260"/>
        <w:jc w:val="both"/>
        <w:rPr>
          <w:rFonts w:eastAsia="Times New Roman" w:cstheme="minorHAnsi"/>
          <w:lang w:eastAsia="hu-HU"/>
        </w:rPr>
      </w:pPr>
      <w:r w:rsidRPr="00847FF6">
        <w:rPr>
          <w:rFonts w:eastAsia="Times New Roman" w:cstheme="minorHAnsi"/>
          <w:lang w:eastAsia="hu-HU"/>
        </w:rPr>
        <w:tab/>
      </w:r>
      <w:r w:rsidRPr="00847FF6">
        <w:rPr>
          <w:rFonts w:eastAsia="Times New Roman" w:cstheme="minorHAnsi"/>
          <w:lang w:eastAsia="hu-HU"/>
        </w:rPr>
        <w:tab/>
      </w:r>
    </w:p>
    <w:p w:rsidR="00847FF6" w:rsidRPr="00847FF6" w:rsidRDefault="00847FF6" w:rsidP="00847FF6">
      <w:pPr>
        <w:tabs>
          <w:tab w:val="left" w:pos="126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847FF6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847FF6">
        <w:rPr>
          <w:rFonts w:eastAsia="Times New Roman" w:cstheme="minorHAnsi"/>
          <w:bCs/>
          <w:lang w:eastAsia="hu-HU"/>
        </w:rPr>
        <w:tab/>
      </w:r>
      <w:r w:rsidRPr="00847FF6">
        <w:rPr>
          <w:rFonts w:eastAsia="Times New Roman" w:cstheme="minorHAnsi"/>
          <w:bCs/>
          <w:lang w:eastAsia="hu-HU"/>
        </w:rPr>
        <w:tab/>
        <w:t>azonnal (1. pont vonatkozásában)</w:t>
      </w:r>
    </w:p>
    <w:p w:rsidR="00847FF6" w:rsidRPr="00847FF6" w:rsidRDefault="00847FF6" w:rsidP="00847FF6">
      <w:pPr>
        <w:tabs>
          <w:tab w:val="left" w:pos="126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847FF6">
        <w:rPr>
          <w:rFonts w:eastAsia="Times New Roman" w:cstheme="minorHAnsi"/>
          <w:b/>
          <w:bCs/>
          <w:lang w:eastAsia="hu-HU"/>
        </w:rPr>
        <w:tab/>
      </w:r>
      <w:r w:rsidRPr="00847FF6">
        <w:rPr>
          <w:rFonts w:eastAsia="Times New Roman" w:cstheme="minorHAnsi"/>
          <w:b/>
          <w:bCs/>
          <w:lang w:eastAsia="hu-HU"/>
        </w:rPr>
        <w:tab/>
      </w:r>
      <w:r w:rsidRPr="00847FF6">
        <w:rPr>
          <w:rFonts w:eastAsia="Times New Roman" w:cstheme="minorHAnsi"/>
          <w:bCs/>
          <w:lang w:eastAsia="hu-HU"/>
        </w:rPr>
        <w:t>2026. január 31. (2.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60D1F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666B69"/>
    <w:rsid w:val="0068185E"/>
    <w:rsid w:val="00800485"/>
    <w:rsid w:val="00847FF6"/>
    <w:rsid w:val="00910B9F"/>
    <w:rsid w:val="00CB64FC"/>
    <w:rsid w:val="00D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2025-12-12T07:17:00Z</dcterms:created>
  <dcterms:modified xsi:type="dcterms:W3CDTF">2025-12-12T07:17:00Z</dcterms:modified>
</cp:coreProperties>
</file>