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869E" w14:textId="77777777" w:rsidR="007C6D31" w:rsidRPr="00F9468E" w:rsidRDefault="007C6D31" w:rsidP="007C6D31"/>
    <w:p w14:paraId="462A4016" w14:textId="5332B0DF" w:rsidR="007C6D31" w:rsidRPr="004B5080" w:rsidRDefault="00ED677B" w:rsidP="00ED677B">
      <w:pPr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B508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Javaslat a </w:t>
      </w:r>
      <w:r w:rsidR="00623AE4" w:rsidRPr="004B508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Szombathely2030 tízéves gazdaság- és városfejlesztési stratégia </w:t>
      </w:r>
      <w:r w:rsidRPr="004B508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félidős felülvizsgálatá</w:t>
      </w:r>
      <w:r w:rsidR="00623AE4" w:rsidRPr="004B508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nak elfogadására</w:t>
      </w:r>
    </w:p>
    <w:p w14:paraId="29C7E956" w14:textId="77777777" w:rsidR="00ED677B" w:rsidRPr="004B5080" w:rsidRDefault="00ED677B" w:rsidP="007C6D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FB014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>Jelen előterjesztés a Szombathely2030 tízéves gazdasági- és városfejlesztési stratégia és fejlesztési program félidei felülvizsgálatát tartalmazza, amely a város hosszú távú, fenntartható fejlődését és versenyképességének növelését szolgálja.</w:t>
      </w:r>
    </w:p>
    <w:p w14:paraId="7162A79C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4FC49" w14:textId="2CBA66B2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 xml:space="preserve">A program előzménye a 42/2021. (III. 25) </w:t>
      </w:r>
      <w:r w:rsidR="004B5080" w:rsidRPr="004B5080">
        <w:rPr>
          <w:rFonts w:asciiTheme="minorHAnsi" w:hAnsiTheme="minorHAnsi" w:cstheme="minorHAnsi"/>
          <w:sz w:val="22"/>
          <w:szCs w:val="22"/>
        </w:rPr>
        <w:t>PM. számú</w:t>
      </w:r>
      <w:r w:rsidRPr="004B5080">
        <w:rPr>
          <w:rFonts w:asciiTheme="minorHAnsi" w:hAnsiTheme="minorHAnsi" w:cstheme="minorHAnsi"/>
          <w:sz w:val="22"/>
          <w:szCs w:val="22"/>
        </w:rPr>
        <w:t xml:space="preserve"> határozat által elfogadott „Szombathely2030 – A válságálló tudásgazdaság megteremtéséért” című stratégiai dokumentum, amely a 2020-ban elindított stratégiaalkotási kezdeményezésre épül. A program célja a kezdetektől, hogy Szombathelyt egy tudásalapú, válságálló és magas hozzáadott értéket előállító gazdasági pályára állítsa, megerősítve az innováció, az oktatás, a gazdaság és a közösség közötti kapcsolatokat.</w:t>
      </w:r>
    </w:p>
    <w:p w14:paraId="500F7D05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C166F" w14:textId="0602906C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>A félidei felülvizsgálat során a partnerek a programot a megváltozott környezeti, gazdasági és társadalmi feltételekhez igazították, és a következő öt évre (2025–2030) közösen meghatározták a megvalósítási irányokat, prioritásokat és tevékenységeket.</w:t>
      </w:r>
    </w:p>
    <w:p w14:paraId="05359691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DDDE10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>A dokumentum kidolgozása széleskörű partnerségben történt, a folyamatban részt vett számos helyi és regionális intézmény, gazdasági, oktatási és tudományos szervezet, így összesen 18 együttműködő partner segítségével készült el a felülvizsgált anyag:</w:t>
      </w:r>
    </w:p>
    <w:p w14:paraId="219CFE28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EFF34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Szombathely Megyei Jogú Város Önkormányzata</w:t>
      </w:r>
    </w:p>
    <w:p w14:paraId="062129FD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Pannon Gazdasági Hálózat Egyesület</w:t>
      </w:r>
    </w:p>
    <w:p w14:paraId="415475F3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Vas Vármegyei Önkormányzat</w:t>
      </w:r>
    </w:p>
    <w:p w14:paraId="603DB71A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ELTE </w:t>
      </w:r>
      <w:proofErr w:type="spellStart"/>
      <w:r w:rsidRPr="004B5080">
        <w:rPr>
          <w:rFonts w:cstheme="minorHAnsi"/>
          <w:sz w:val="22"/>
          <w:szCs w:val="22"/>
        </w:rPr>
        <w:t>Gothard</w:t>
      </w:r>
      <w:proofErr w:type="spellEnd"/>
      <w:r w:rsidRPr="004B5080">
        <w:rPr>
          <w:rFonts w:cstheme="minorHAnsi"/>
          <w:sz w:val="22"/>
          <w:szCs w:val="22"/>
        </w:rPr>
        <w:t xml:space="preserve"> Jenő Multidiszciplináris Kutató Központ</w:t>
      </w:r>
    </w:p>
    <w:p w14:paraId="3AA659C1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Vas Vármegyei Kereskedelmi és Iparkamara</w:t>
      </w:r>
    </w:p>
    <w:p w14:paraId="1ACE1DE1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Vas Vármegyei </w:t>
      </w:r>
      <w:proofErr w:type="spellStart"/>
      <w:r w:rsidRPr="004B5080">
        <w:rPr>
          <w:rFonts w:cstheme="minorHAnsi"/>
          <w:sz w:val="22"/>
          <w:szCs w:val="22"/>
        </w:rPr>
        <w:t>Markusovszky</w:t>
      </w:r>
      <w:proofErr w:type="spellEnd"/>
      <w:r w:rsidRPr="004B5080">
        <w:rPr>
          <w:rFonts w:cstheme="minorHAnsi"/>
          <w:sz w:val="22"/>
          <w:szCs w:val="22"/>
        </w:rPr>
        <w:t xml:space="preserve"> Egyetemi Oktatókórház</w:t>
      </w:r>
    </w:p>
    <w:p w14:paraId="705CEF44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Vas Vármegyei Szakképzési Centrum</w:t>
      </w:r>
    </w:p>
    <w:p w14:paraId="3853FC30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Pálos Károly Szociális Szolgáltató Központ és Gyermekjóléti Szolgálat</w:t>
      </w:r>
    </w:p>
    <w:p w14:paraId="08FE9A47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ELTE Társadalomtudományi Kar Üzleti Kommunikációs és Marketing Tanszék</w:t>
      </w:r>
    </w:p>
    <w:p w14:paraId="2A714B4B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ELTE Savaria Egyetemi Központ</w:t>
      </w:r>
    </w:p>
    <w:p w14:paraId="57624A3F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KTI Közlekedéstudományi Intézet</w:t>
      </w:r>
    </w:p>
    <w:p w14:paraId="70C73018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spellStart"/>
      <w:r w:rsidRPr="004B5080">
        <w:rPr>
          <w:rFonts w:cstheme="minorHAnsi"/>
          <w:sz w:val="22"/>
          <w:szCs w:val="22"/>
        </w:rPr>
        <w:lastRenderedPageBreak/>
        <w:t>iASK</w:t>
      </w:r>
      <w:proofErr w:type="spellEnd"/>
      <w:r w:rsidRPr="004B5080">
        <w:rPr>
          <w:rFonts w:cstheme="minorHAnsi"/>
          <w:sz w:val="22"/>
          <w:szCs w:val="22"/>
        </w:rPr>
        <w:t xml:space="preserve"> Kőszegi </w:t>
      </w:r>
      <w:proofErr w:type="spellStart"/>
      <w:r w:rsidRPr="004B5080">
        <w:rPr>
          <w:rFonts w:cstheme="minorHAnsi"/>
          <w:sz w:val="22"/>
          <w:szCs w:val="22"/>
        </w:rPr>
        <w:t>Felsőbbfokú</w:t>
      </w:r>
      <w:proofErr w:type="spellEnd"/>
      <w:r w:rsidRPr="004B5080">
        <w:rPr>
          <w:rFonts w:cstheme="minorHAnsi"/>
          <w:sz w:val="22"/>
          <w:szCs w:val="22"/>
        </w:rPr>
        <w:t xml:space="preserve"> Tanulmányok Intézete</w:t>
      </w:r>
    </w:p>
    <w:p w14:paraId="248D076D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Savaria Turizmus </w:t>
      </w:r>
      <w:proofErr w:type="spellStart"/>
      <w:r w:rsidRPr="004B5080">
        <w:rPr>
          <w:rFonts w:cstheme="minorHAnsi"/>
          <w:sz w:val="22"/>
          <w:szCs w:val="22"/>
        </w:rPr>
        <w:t>Nkft</w:t>
      </w:r>
      <w:proofErr w:type="spellEnd"/>
      <w:r w:rsidRPr="004B5080">
        <w:rPr>
          <w:rFonts w:cstheme="minorHAnsi"/>
          <w:sz w:val="22"/>
          <w:szCs w:val="22"/>
        </w:rPr>
        <w:t>.</w:t>
      </w:r>
    </w:p>
    <w:p w14:paraId="51629A11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Agora Savaria Kulturális és Médiaközpont </w:t>
      </w:r>
      <w:proofErr w:type="spellStart"/>
      <w:r w:rsidRPr="004B5080">
        <w:rPr>
          <w:rFonts w:cstheme="minorHAnsi"/>
          <w:sz w:val="22"/>
          <w:szCs w:val="22"/>
        </w:rPr>
        <w:t>Nkft</w:t>
      </w:r>
      <w:proofErr w:type="spellEnd"/>
      <w:r w:rsidRPr="004B5080">
        <w:rPr>
          <w:rFonts w:cstheme="minorHAnsi"/>
          <w:sz w:val="22"/>
          <w:szCs w:val="22"/>
        </w:rPr>
        <w:t>.</w:t>
      </w:r>
    </w:p>
    <w:p w14:paraId="4EBD643A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Fa- és Bútoripari Készségtanács</w:t>
      </w:r>
    </w:p>
    <w:p w14:paraId="52BAEE0B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Osztrák Tiszteletbeli Konzulátus</w:t>
      </w:r>
    </w:p>
    <w:p w14:paraId="684B0831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Pécsi Tudományegyetem Egészségtudományi Kar</w:t>
      </w:r>
    </w:p>
    <w:p w14:paraId="218624BB" w14:textId="77777777" w:rsidR="00706393" w:rsidRPr="004B5080" w:rsidRDefault="00706393" w:rsidP="00706393">
      <w:pPr>
        <w:pStyle w:val="Listaszerbekezds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>Nemzeti Közszolgálati Egyetem</w:t>
      </w:r>
    </w:p>
    <w:p w14:paraId="323BE71C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DFA75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>A felülvizsgált Szombathely2030 stratégia a következő öt alappillérre épül, mindegyik pillérhez külön munkacsoport, valamint koordinátor szervezet kapcsolódik:</w:t>
      </w:r>
    </w:p>
    <w:p w14:paraId="7C1E39CF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9CBC34" w14:textId="77777777" w:rsidR="00706393" w:rsidRPr="004B5080" w:rsidRDefault="00706393" w:rsidP="00706393">
      <w:pPr>
        <w:pStyle w:val="Listaszerbekezds"/>
        <w:numPr>
          <w:ilvl w:val="0"/>
          <w:numId w:val="9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Tudásközpont: </w:t>
      </w:r>
      <w:r w:rsidRPr="004B5080">
        <w:rPr>
          <w:rFonts w:cstheme="minorHAnsi"/>
          <w:color w:val="000000"/>
          <w:sz w:val="22"/>
          <w:szCs w:val="22"/>
        </w:rPr>
        <w:t>kutatási és fejlesztési projektek a mesterséges intelligencia, űripar, földmegfigyelés, egészségipar és kreatív városfejlesztés területén (koordinátor: Pannon Gazdasági Hálózat Egyesület)</w:t>
      </w:r>
    </w:p>
    <w:p w14:paraId="4DECD00F" w14:textId="2B6B4196" w:rsidR="00706393" w:rsidRPr="004B5080" w:rsidRDefault="00706393" w:rsidP="00706393">
      <w:pPr>
        <w:pStyle w:val="Listaszerbekezds"/>
        <w:numPr>
          <w:ilvl w:val="0"/>
          <w:numId w:val="9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Tehetségközpont: </w:t>
      </w:r>
      <w:r w:rsidRPr="004B5080">
        <w:rPr>
          <w:rFonts w:cstheme="minorHAnsi"/>
          <w:color w:val="000000"/>
          <w:sz w:val="22"/>
          <w:szCs w:val="22"/>
        </w:rPr>
        <w:t>gyakorlatorientált és életen át tartó tanulás (koo</w:t>
      </w:r>
      <w:r w:rsidR="007E7A11" w:rsidRPr="004B5080">
        <w:rPr>
          <w:rFonts w:cstheme="minorHAnsi"/>
          <w:color w:val="000000"/>
          <w:sz w:val="22"/>
          <w:szCs w:val="22"/>
        </w:rPr>
        <w:t>r</w:t>
      </w:r>
      <w:r w:rsidRPr="004B5080">
        <w:rPr>
          <w:rFonts w:cstheme="minorHAnsi"/>
          <w:color w:val="000000"/>
          <w:sz w:val="22"/>
          <w:szCs w:val="22"/>
        </w:rPr>
        <w:t>dinátor: Vas Vármegyei Kereskedelmi és Iparkamara)</w:t>
      </w:r>
    </w:p>
    <w:p w14:paraId="10F6BFFF" w14:textId="4CBFD81E" w:rsidR="00706393" w:rsidRPr="004B5080" w:rsidRDefault="00706393" w:rsidP="00706393">
      <w:pPr>
        <w:pStyle w:val="Listaszerbekezds"/>
        <w:numPr>
          <w:ilvl w:val="0"/>
          <w:numId w:val="9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Vonzásközpont: </w:t>
      </w:r>
      <w:r w:rsidRPr="004B5080">
        <w:rPr>
          <w:rFonts w:cstheme="minorHAnsi"/>
          <w:color w:val="000000"/>
          <w:sz w:val="22"/>
          <w:szCs w:val="22"/>
        </w:rPr>
        <w:t xml:space="preserve">a város láthatóságának és </w:t>
      </w:r>
      <w:proofErr w:type="spellStart"/>
      <w:r w:rsidRPr="004B5080">
        <w:rPr>
          <w:rFonts w:cstheme="minorHAnsi"/>
          <w:color w:val="000000"/>
          <w:sz w:val="22"/>
          <w:szCs w:val="22"/>
        </w:rPr>
        <w:t>vonzerejének</w:t>
      </w:r>
      <w:proofErr w:type="spellEnd"/>
      <w:r w:rsidRPr="004B5080">
        <w:rPr>
          <w:rFonts w:cstheme="minorHAnsi"/>
          <w:color w:val="000000"/>
          <w:sz w:val="22"/>
          <w:szCs w:val="22"/>
        </w:rPr>
        <w:t xml:space="preserve"> növelése tematikus programokkal (koordinátor: Savaria Turizmus </w:t>
      </w:r>
      <w:proofErr w:type="spellStart"/>
      <w:r w:rsidRPr="004B5080">
        <w:rPr>
          <w:rFonts w:cstheme="minorHAnsi"/>
          <w:color w:val="000000"/>
          <w:sz w:val="22"/>
          <w:szCs w:val="22"/>
        </w:rPr>
        <w:t>Nkft</w:t>
      </w:r>
      <w:proofErr w:type="spellEnd"/>
      <w:r w:rsidRPr="004B5080">
        <w:rPr>
          <w:rFonts w:cstheme="minorHAnsi"/>
          <w:color w:val="000000"/>
          <w:sz w:val="22"/>
          <w:szCs w:val="22"/>
        </w:rPr>
        <w:t>.)</w:t>
      </w:r>
    </w:p>
    <w:p w14:paraId="6530465E" w14:textId="76D2D711" w:rsidR="00706393" w:rsidRPr="004B5080" w:rsidRDefault="00706393" w:rsidP="00706393">
      <w:pPr>
        <w:pStyle w:val="Listaszerbekezds"/>
        <w:numPr>
          <w:ilvl w:val="0"/>
          <w:numId w:val="9"/>
        </w:numPr>
        <w:jc w:val="both"/>
        <w:rPr>
          <w:rFonts w:cstheme="minorHAnsi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Szolgáltatóközpont: </w:t>
      </w:r>
      <w:r w:rsidRPr="004B5080">
        <w:rPr>
          <w:rFonts w:cstheme="minorHAnsi"/>
          <w:color w:val="000000"/>
          <w:sz w:val="22"/>
          <w:szCs w:val="22"/>
        </w:rPr>
        <w:t>a lakossági életszínvonal javítása, holisztikus fejlesztési szemléletben (koordinátor: Szombathely Megyei Jogú Város Önkormányzata)</w:t>
      </w:r>
    </w:p>
    <w:p w14:paraId="08086EDA" w14:textId="1191995F" w:rsidR="00706393" w:rsidRPr="004B5080" w:rsidRDefault="00706393" w:rsidP="00706393">
      <w:pPr>
        <w:pStyle w:val="Listaszerbekezds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cstheme="minorHAnsi"/>
          <w:color w:val="000000"/>
          <w:sz w:val="22"/>
          <w:szCs w:val="22"/>
        </w:rPr>
      </w:pPr>
      <w:r w:rsidRPr="004B5080">
        <w:rPr>
          <w:rFonts w:cstheme="minorHAnsi"/>
          <w:sz w:val="22"/>
          <w:szCs w:val="22"/>
        </w:rPr>
        <w:t xml:space="preserve">Határon átnyúló központ: </w:t>
      </w:r>
      <w:r w:rsidRPr="004B5080">
        <w:rPr>
          <w:rFonts w:cstheme="minorHAnsi"/>
          <w:color w:val="000000"/>
          <w:sz w:val="22"/>
          <w:szCs w:val="22"/>
        </w:rPr>
        <w:t>nemzetközi kapcsolatok erősítése és tudatos alkalmazása (koordinátor: Pannon Gazdasági Hálózat Egyesület)</w:t>
      </w:r>
    </w:p>
    <w:p w14:paraId="4691477C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032EB" w14:textId="77777777" w:rsidR="00706393" w:rsidRPr="004B5080" w:rsidRDefault="00706393" w:rsidP="00706393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 xml:space="preserve">Az új, felülvizsgált anyag a korábbi verzióhoz hasonlóan integrálni kívánja a jelenleg elérhető stratégiai dokumentumokat, annak érdekében, hogy egy komplex és holisztikus fejlesztési irányt körvonalazzon. A frissített stratégia célja a város forrásmobilizációs képességének növelése, diverzifikált forrásfelhasználás erősítése, a helyi tudásbázis és a közösségi együttműködés megerősítése annak érdekében, hogy Szombathely a következő évtizedben is élhető, innovatív és versenyképes városként </w:t>
      </w:r>
      <w:proofErr w:type="spellStart"/>
      <w:r w:rsidRPr="004B5080">
        <w:rPr>
          <w:rFonts w:asciiTheme="minorHAnsi" w:hAnsiTheme="minorHAnsi" w:cstheme="minorHAnsi"/>
          <w:sz w:val="22"/>
          <w:szCs w:val="22"/>
        </w:rPr>
        <w:t>fejlődjön</w:t>
      </w:r>
      <w:proofErr w:type="spellEnd"/>
      <w:r w:rsidRPr="004B5080">
        <w:rPr>
          <w:rFonts w:asciiTheme="minorHAnsi" w:hAnsiTheme="minorHAnsi" w:cstheme="minorHAnsi"/>
          <w:sz w:val="22"/>
          <w:szCs w:val="22"/>
        </w:rPr>
        <w:t xml:space="preserve"> tovább. </w:t>
      </w:r>
    </w:p>
    <w:p w14:paraId="0E6BBF06" w14:textId="77777777" w:rsidR="00D318E4" w:rsidRPr="004B5080" w:rsidRDefault="00D318E4" w:rsidP="007C6D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313B2" w14:textId="04C86F7C" w:rsidR="007C6D31" w:rsidRPr="004B5080" w:rsidRDefault="00D318E4" w:rsidP="007C6D31">
      <w:pPr>
        <w:jc w:val="both"/>
        <w:rPr>
          <w:rFonts w:asciiTheme="minorHAnsi" w:hAnsiTheme="minorHAnsi" w:cstheme="minorHAnsi"/>
          <w:sz w:val="22"/>
          <w:szCs w:val="22"/>
        </w:rPr>
      </w:pPr>
      <w:r w:rsidRPr="004B5080">
        <w:rPr>
          <w:rFonts w:asciiTheme="minorHAnsi" w:hAnsiTheme="minorHAnsi" w:cstheme="minorHAnsi"/>
          <w:sz w:val="22"/>
          <w:szCs w:val="22"/>
        </w:rPr>
        <w:t>A</w:t>
      </w:r>
      <w:r w:rsidR="00623AE4" w:rsidRPr="004B5080">
        <w:rPr>
          <w:rFonts w:asciiTheme="minorHAnsi" w:hAnsiTheme="minorHAnsi" w:cstheme="minorHAnsi"/>
          <w:sz w:val="22"/>
          <w:szCs w:val="22"/>
        </w:rPr>
        <w:t xml:space="preserve"> </w:t>
      </w:r>
      <w:r w:rsidR="00623AE4" w:rsidRPr="004B5080">
        <w:rPr>
          <w:rFonts w:asciiTheme="minorHAnsi" w:eastAsia="Calibri" w:hAnsiTheme="minorHAnsi" w:cstheme="minorHAnsi"/>
          <w:sz w:val="22"/>
          <w:szCs w:val="22"/>
        </w:rPr>
        <w:t xml:space="preserve">Szombathely2030 tízéves gazdaság- és városfejlesztési stratégia </w:t>
      </w:r>
      <w:r w:rsidRPr="004B5080">
        <w:rPr>
          <w:rFonts w:asciiTheme="minorHAnsi" w:eastAsia="Calibri" w:hAnsiTheme="minorHAnsi" w:cstheme="minorHAnsi"/>
          <w:sz w:val="22"/>
          <w:szCs w:val="22"/>
        </w:rPr>
        <w:t>felülvizsgálata az előterjesztés mellékletét képezi.</w:t>
      </w:r>
    </w:p>
    <w:p w14:paraId="0A56DE4F" w14:textId="77777777" w:rsidR="00E778B2" w:rsidRPr="004B5080" w:rsidRDefault="00E778B2" w:rsidP="007C6D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1A17E" w14:textId="641D1E91" w:rsidR="00E778B2" w:rsidRPr="004B5080" w:rsidRDefault="00E778B2" w:rsidP="00E778B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5080">
        <w:rPr>
          <w:rFonts w:asciiTheme="minorHAnsi" w:eastAsia="Calibri" w:hAnsiTheme="minorHAnsi" w:cstheme="minorHAnsi"/>
          <w:sz w:val="22"/>
          <w:szCs w:val="22"/>
        </w:rPr>
        <w:t xml:space="preserve">Kérem a Tisztelt Közgyűlést, hogy az előterjesztésben foglaltakat megtárgyalni és a határozati javaslatot elfogadni szíveskedjék. </w:t>
      </w:r>
    </w:p>
    <w:p w14:paraId="504D1133" w14:textId="77777777" w:rsidR="00E778B2" w:rsidRPr="004B5080" w:rsidRDefault="00E778B2" w:rsidP="00E778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9B4BC" w14:textId="4CA2047B" w:rsidR="00E778B2" w:rsidRPr="004B5080" w:rsidRDefault="00E778B2" w:rsidP="00E778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B5080">
        <w:rPr>
          <w:rFonts w:asciiTheme="minorHAnsi" w:hAnsiTheme="minorHAnsi" w:cstheme="minorHAnsi"/>
          <w:b/>
          <w:sz w:val="22"/>
          <w:szCs w:val="22"/>
        </w:rPr>
        <w:t>Szombathely, 2025. december</w:t>
      </w:r>
      <w:r w:rsidR="00B37041">
        <w:rPr>
          <w:rFonts w:asciiTheme="minorHAnsi" w:hAnsiTheme="minorHAnsi" w:cstheme="minorHAnsi"/>
          <w:b/>
          <w:sz w:val="22"/>
          <w:szCs w:val="22"/>
        </w:rPr>
        <w:t xml:space="preserve"> 3. </w:t>
      </w:r>
    </w:p>
    <w:p w14:paraId="1EB756A8" w14:textId="77777777" w:rsidR="00E778B2" w:rsidRPr="004B5080" w:rsidRDefault="00E778B2" w:rsidP="00E778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843402" w14:textId="77777777" w:rsidR="00E778B2" w:rsidRPr="004B5080" w:rsidRDefault="00E778B2" w:rsidP="00E778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CC2DC8" w14:textId="77777777" w:rsidR="00E778B2" w:rsidRPr="004B5080" w:rsidRDefault="00E778B2" w:rsidP="00E778B2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080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B5080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B5080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B5080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B5080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4B5080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4B5080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p w14:paraId="19264B73" w14:textId="77777777" w:rsidR="00E778B2" w:rsidRDefault="00E778B2" w:rsidP="007C6D31">
      <w:pPr>
        <w:jc w:val="both"/>
        <w:rPr>
          <w:rFonts w:asciiTheme="minorHAnsi" w:hAnsiTheme="minorHAnsi" w:cstheme="minorHAnsi"/>
        </w:rPr>
      </w:pPr>
    </w:p>
    <w:p w14:paraId="6A477478" w14:textId="77777777" w:rsidR="007C6D31" w:rsidRPr="00ED677B" w:rsidRDefault="007C6D31" w:rsidP="007C6D3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24C1382" w14:textId="77777777" w:rsidR="007C6D31" w:rsidRDefault="007C6D31" w:rsidP="007C6D3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B16BC64" w14:textId="77777777" w:rsidR="00E778B2" w:rsidRPr="00ED677B" w:rsidRDefault="00E778B2" w:rsidP="007C6D3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B953BFE" w14:textId="77777777" w:rsidR="007C6D31" w:rsidRPr="00ED677B" w:rsidRDefault="007C6D31" w:rsidP="007C6D3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2B49FA" w14:textId="373736E0" w:rsidR="00E778B2" w:rsidRDefault="00E778B2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5C4112BA" w14:textId="77777777" w:rsidR="007C6D31" w:rsidRPr="00ED677B" w:rsidRDefault="007C6D31" w:rsidP="007C6D31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2C1D955" w14:textId="77777777" w:rsidR="007C6D31" w:rsidRPr="001977E1" w:rsidRDefault="007C6D31" w:rsidP="007C6D3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1BB5FBB" w14:textId="6FC338AA" w:rsidR="007C6D31" w:rsidRPr="001977E1" w:rsidRDefault="007C6D31" w:rsidP="007C6D3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.…</w:t>
      </w:r>
      <w:proofErr w:type="gramEnd"/>
      <w:r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ED677B"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. (XII.</w:t>
      </w:r>
      <w:r w:rsidR="00ED677B"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11</w:t>
      </w:r>
      <w:r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sz. határozat</w:t>
      </w:r>
    </w:p>
    <w:p w14:paraId="7C545834" w14:textId="77777777" w:rsidR="007C6D31" w:rsidRPr="001977E1" w:rsidRDefault="007C6D31" w:rsidP="007C6D3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C8C9D6" w14:textId="77777777" w:rsidR="007C6D31" w:rsidRPr="001977E1" w:rsidRDefault="007C6D31" w:rsidP="007C6D3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F3F5D4" w14:textId="77777777" w:rsidR="007C6D31" w:rsidRPr="001977E1" w:rsidRDefault="007C6D31" w:rsidP="007C6D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2A8CC0" w14:textId="2F1CB4E7" w:rsidR="007C6D31" w:rsidRPr="001977E1" w:rsidRDefault="007C6D31" w:rsidP="007C6D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77E1">
        <w:rPr>
          <w:rFonts w:asciiTheme="minorHAnsi" w:hAnsiTheme="minorHAnsi" w:cstheme="minorHAnsi"/>
          <w:sz w:val="22"/>
          <w:szCs w:val="22"/>
        </w:rPr>
        <w:t xml:space="preserve">Szombathely Megyei Jogú Város Közgyűlése </w:t>
      </w:r>
      <w:r w:rsidR="00ED677B" w:rsidRPr="001977E1">
        <w:rPr>
          <w:rFonts w:asciiTheme="minorHAnsi" w:hAnsiTheme="minorHAnsi" w:cstheme="minorHAnsi"/>
          <w:sz w:val="22"/>
          <w:szCs w:val="22"/>
        </w:rPr>
        <w:t xml:space="preserve">a </w:t>
      </w:r>
      <w:r w:rsidR="00623AE4" w:rsidRPr="001977E1">
        <w:rPr>
          <w:rFonts w:asciiTheme="minorHAnsi" w:hAnsiTheme="minorHAnsi" w:cstheme="minorHAnsi"/>
          <w:sz w:val="22"/>
          <w:szCs w:val="22"/>
        </w:rPr>
        <w:t>Szombathely2030 tízéves gazdaság- és városfejlesztési stratégia</w:t>
      </w:r>
      <w:r w:rsidR="00ED677B" w:rsidRPr="001977E1">
        <w:rPr>
          <w:rFonts w:asciiTheme="minorHAnsi" w:hAnsiTheme="minorHAnsi" w:cstheme="minorHAnsi"/>
          <w:sz w:val="22"/>
          <w:szCs w:val="22"/>
        </w:rPr>
        <w:t xml:space="preserve"> felülvizsgálatát</w:t>
      </w:r>
      <w:r w:rsidR="00D318E4" w:rsidRPr="001977E1">
        <w:rPr>
          <w:rFonts w:asciiTheme="minorHAnsi" w:hAnsiTheme="minorHAnsi" w:cstheme="minorHAnsi"/>
          <w:sz w:val="22"/>
          <w:szCs w:val="22"/>
        </w:rPr>
        <w:t xml:space="preserve"> az előterjesztés melléklete szerinti tartalommal</w:t>
      </w:r>
      <w:r w:rsidR="000D4BE2" w:rsidRPr="001977E1">
        <w:rPr>
          <w:rFonts w:asciiTheme="minorHAnsi" w:hAnsiTheme="minorHAnsi" w:cstheme="minorHAnsi"/>
          <w:sz w:val="22"/>
          <w:szCs w:val="22"/>
        </w:rPr>
        <w:t xml:space="preserve"> elfogadja</w:t>
      </w:r>
      <w:r w:rsidR="00623AE4" w:rsidRPr="001977E1">
        <w:rPr>
          <w:rFonts w:asciiTheme="minorHAnsi" w:hAnsiTheme="minorHAnsi" w:cstheme="minorHAnsi"/>
          <w:sz w:val="22"/>
          <w:szCs w:val="22"/>
        </w:rPr>
        <w:t>.</w:t>
      </w:r>
    </w:p>
    <w:p w14:paraId="7B9244B3" w14:textId="77777777" w:rsidR="007C6D31" w:rsidRPr="001977E1" w:rsidRDefault="007C6D31" w:rsidP="007C6D3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628F2C" w14:textId="75713394" w:rsidR="007C6D31" w:rsidRPr="001977E1" w:rsidRDefault="007C6D31" w:rsidP="007C6D31">
      <w:pPr>
        <w:jc w:val="both"/>
        <w:rPr>
          <w:rFonts w:asciiTheme="minorHAnsi" w:hAnsiTheme="minorHAnsi" w:cstheme="minorHAnsi"/>
          <w:sz w:val="22"/>
          <w:szCs w:val="22"/>
        </w:rPr>
      </w:pPr>
      <w:r w:rsidRPr="001977E1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1977E1">
        <w:rPr>
          <w:rFonts w:asciiTheme="minorHAnsi" w:hAnsiTheme="minorHAnsi" w:cstheme="minorHAnsi"/>
          <w:sz w:val="22"/>
          <w:szCs w:val="22"/>
        </w:rPr>
        <w:tab/>
      </w:r>
      <w:r w:rsidR="00CE34B0">
        <w:rPr>
          <w:rFonts w:asciiTheme="minorHAnsi" w:hAnsiTheme="minorHAnsi" w:cstheme="minorHAnsi"/>
          <w:sz w:val="22"/>
          <w:szCs w:val="22"/>
        </w:rPr>
        <w:tab/>
      </w:r>
      <w:r w:rsidRPr="001977E1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1977E1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1977E1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211B6679" w14:textId="59E60E9A" w:rsidR="007C6D31" w:rsidRPr="001977E1" w:rsidRDefault="007C6D31" w:rsidP="007C6D31">
      <w:pPr>
        <w:jc w:val="both"/>
        <w:rPr>
          <w:rFonts w:asciiTheme="minorHAnsi" w:hAnsiTheme="minorHAnsi" w:cstheme="minorHAnsi"/>
          <w:sz w:val="22"/>
          <w:szCs w:val="22"/>
        </w:rPr>
      </w:pPr>
      <w:r w:rsidRPr="001977E1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1977E1">
        <w:rPr>
          <w:rFonts w:asciiTheme="minorHAnsi" w:hAnsiTheme="minorHAnsi" w:cstheme="minorHAnsi"/>
          <w:sz w:val="22"/>
          <w:szCs w:val="22"/>
        </w:rPr>
        <w:tab/>
      </w:r>
      <w:r w:rsidR="00E778B2" w:rsidRPr="001977E1">
        <w:rPr>
          <w:rFonts w:asciiTheme="minorHAnsi" w:hAnsiTheme="minorHAnsi" w:cstheme="minorHAnsi"/>
          <w:sz w:val="22"/>
          <w:szCs w:val="22"/>
        </w:rPr>
        <w:tab/>
      </w:r>
      <w:r w:rsidRPr="001977E1">
        <w:rPr>
          <w:rFonts w:asciiTheme="minorHAnsi" w:hAnsiTheme="minorHAnsi" w:cstheme="minorHAnsi"/>
          <w:sz w:val="22"/>
          <w:szCs w:val="22"/>
        </w:rPr>
        <w:t xml:space="preserve">Dr. </w:t>
      </w:r>
      <w:r w:rsidR="00E778B2" w:rsidRPr="001977E1">
        <w:rPr>
          <w:rFonts w:asciiTheme="minorHAnsi" w:hAnsiTheme="minorHAnsi" w:cstheme="minorHAnsi"/>
          <w:sz w:val="22"/>
          <w:szCs w:val="22"/>
        </w:rPr>
        <w:t>László Győző</w:t>
      </w:r>
      <w:r w:rsidRPr="001977E1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C180ACC" w14:textId="33EEB3E6" w:rsidR="00E778B2" w:rsidRPr="001977E1" w:rsidRDefault="00E778B2" w:rsidP="007C6D31">
      <w:pPr>
        <w:jc w:val="both"/>
        <w:rPr>
          <w:rFonts w:asciiTheme="minorHAnsi" w:hAnsiTheme="minorHAnsi" w:cstheme="minorHAnsi"/>
          <w:sz w:val="22"/>
          <w:szCs w:val="22"/>
        </w:rPr>
      </w:pPr>
      <w:r w:rsidRPr="001977E1">
        <w:rPr>
          <w:rFonts w:asciiTheme="minorHAnsi" w:hAnsiTheme="minorHAnsi" w:cstheme="minorHAnsi"/>
          <w:sz w:val="22"/>
          <w:szCs w:val="22"/>
        </w:rPr>
        <w:tab/>
      </w:r>
      <w:r w:rsidRPr="001977E1">
        <w:rPr>
          <w:rFonts w:asciiTheme="minorHAnsi" w:hAnsiTheme="minorHAnsi" w:cstheme="minorHAnsi"/>
          <w:sz w:val="22"/>
          <w:szCs w:val="22"/>
        </w:rPr>
        <w:tab/>
        <w:t>Bokányi Adrienn tanácsnok</w:t>
      </w:r>
    </w:p>
    <w:p w14:paraId="3337017B" w14:textId="2FE6ABD8" w:rsidR="007C6D31" w:rsidRPr="001977E1" w:rsidRDefault="007C6D31" w:rsidP="007C6D31">
      <w:pPr>
        <w:jc w:val="both"/>
        <w:rPr>
          <w:rFonts w:asciiTheme="minorHAnsi" w:hAnsiTheme="minorHAnsi" w:cstheme="minorHAnsi"/>
          <w:sz w:val="22"/>
          <w:szCs w:val="22"/>
        </w:rPr>
      </w:pPr>
      <w:r w:rsidRPr="001977E1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="00E778B2" w:rsidRPr="001977E1">
        <w:rPr>
          <w:rFonts w:asciiTheme="minorHAnsi" w:hAnsiTheme="minorHAnsi" w:cstheme="minorHAnsi"/>
          <w:sz w:val="22"/>
          <w:szCs w:val="22"/>
        </w:rPr>
        <w:tab/>
      </w:r>
      <w:r w:rsidRPr="001977E1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8F2F02F" w14:textId="6EC1580C" w:rsidR="007C6D31" w:rsidRPr="001977E1" w:rsidRDefault="007C6D31" w:rsidP="00CA5A8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977E1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74F70049" w14:textId="5680A089" w:rsidR="007C6D31" w:rsidRDefault="007C6D31" w:rsidP="00CA5A84">
      <w:pPr>
        <w:jc w:val="both"/>
        <w:rPr>
          <w:rFonts w:asciiTheme="minorHAnsi" w:hAnsiTheme="minorHAnsi" w:cstheme="minorHAnsi"/>
          <w:sz w:val="22"/>
          <w:szCs w:val="22"/>
        </w:rPr>
      </w:pPr>
      <w:r w:rsidRPr="001977E1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="00CA5A84" w:rsidRPr="001977E1">
        <w:rPr>
          <w:rFonts w:asciiTheme="minorHAnsi" w:hAnsiTheme="minorHAnsi" w:cstheme="minorHAnsi"/>
          <w:sz w:val="22"/>
          <w:szCs w:val="22"/>
        </w:rPr>
        <w:tab/>
      </w:r>
      <w:r w:rsidR="00CA5A84" w:rsidRPr="001977E1">
        <w:rPr>
          <w:rFonts w:asciiTheme="minorHAnsi" w:hAnsiTheme="minorHAnsi" w:cstheme="minorHAnsi"/>
          <w:sz w:val="22"/>
          <w:szCs w:val="22"/>
        </w:rPr>
        <w:tab/>
      </w:r>
      <w:r w:rsidRPr="001977E1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012A66B7" w14:textId="77777777" w:rsidR="008F6186" w:rsidRPr="001977E1" w:rsidRDefault="008F6186" w:rsidP="00CA5A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C02C8" w14:textId="77777777" w:rsidR="008F6186" w:rsidRDefault="008F6186" w:rsidP="008F6186">
      <w:pPr>
        <w:jc w:val="both"/>
        <w:rPr>
          <w:rFonts w:ascii="Calibri" w:eastAsia="Calibri" w:hAnsi="Calibri" w:cs="Calibri"/>
          <w:sz w:val="22"/>
          <w:szCs w:val="22"/>
        </w:rPr>
      </w:pPr>
      <w:r w:rsidRPr="000A340A">
        <w:rPr>
          <w:rFonts w:ascii="Calibri" w:eastAsia="Calibri" w:hAnsi="Calibri" w:cs="Calibri"/>
          <w:b/>
          <w:bCs/>
          <w:sz w:val="22"/>
          <w:szCs w:val="22"/>
          <w:u w:val="single"/>
        </w:rPr>
        <w:t>Határidő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  <w:t>azonnal</w:t>
      </w:r>
    </w:p>
    <w:p w14:paraId="4A6BDE3E" w14:textId="4F557557" w:rsidR="009377E3" w:rsidRPr="00ED677B" w:rsidRDefault="009377E3"/>
    <w:sectPr w:rsidR="009377E3" w:rsidRPr="00ED677B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CD0D" w14:textId="77777777" w:rsidR="00B63630" w:rsidRDefault="00B63630">
      <w:r>
        <w:separator/>
      </w:r>
    </w:p>
  </w:endnote>
  <w:endnote w:type="continuationSeparator" w:id="0">
    <w:p w14:paraId="2175DB92" w14:textId="77777777" w:rsidR="00B63630" w:rsidRDefault="00B6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5918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FFD3AC" wp14:editId="566837E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D3C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ABD8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19853F8F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27E40C5F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72BB4D8F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BBAF" w14:textId="77777777" w:rsidR="00B63630" w:rsidRDefault="00B63630">
      <w:r>
        <w:separator/>
      </w:r>
    </w:p>
  </w:footnote>
  <w:footnote w:type="continuationSeparator" w:id="0">
    <w:p w14:paraId="61AD9DC5" w14:textId="77777777" w:rsidR="00B63630" w:rsidRDefault="00B6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813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734E776" wp14:editId="43A09E9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4CA85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CDA444E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1C7B4512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40158A1F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1560A526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7AC6D22" w14:textId="34C26F69" w:rsidR="00514CD3" w:rsidRDefault="00ED677B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3E099B5E" w14:textId="6598927B" w:rsidR="00D318E4" w:rsidRPr="009377E3" w:rsidRDefault="00D318E4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6CE39262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71739C0E" w14:textId="65D188AD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javaslatot törvényességi szempontból megvizsgáltam:</w:t>
    </w:r>
  </w:p>
  <w:p w14:paraId="7B36B8FF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D640E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029A1FDB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6DC4CEA0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237C790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20EFBE66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081"/>
    <w:multiLevelType w:val="multilevel"/>
    <w:tmpl w:val="BEA2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60D7F"/>
    <w:multiLevelType w:val="hybridMultilevel"/>
    <w:tmpl w:val="045A66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D42"/>
    <w:multiLevelType w:val="multilevel"/>
    <w:tmpl w:val="AD2A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E4554"/>
    <w:multiLevelType w:val="hybridMultilevel"/>
    <w:tmpl w:val="E5FA5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1E69"/>
    <w:multiLevelType w:val="multilevel"/>
    <w:tmpl w:val="BA0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C75A2"/>
    <w:multiLevelType w:val="hybridMultilevel"/>
    <w:tmpl w:val="1BEA448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3A8E1EE6"/>
    <w:multiLevelType w:val="hybridMultilevel"/>
    <w:tmpl w:val="29B8E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75F0B"/>
    <w:multiLevelType w:val="hybridMultilevel"/>
    <w:tmpl w:val="CAACA042"/>
    <w:lvl w:ilvl="0" w:tplc="9AA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C516E"/>
    <w:multiLevelType w:val="multilevel"/>
    <w:tmpl w:val="6BAE6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6"/>
  </w:num>
  <w:num w:numId="2" w16cid:durableId="121963895">
    <w:abstractNumId w:val="8"/>
  </w:num>
  <w:num w:numId="3" w16cid:durableId="1852521676">
    <w:abstractNumId w:val="2"/>
  </w:num>
  <w:num w:numId="4" w16cid:durableId="1725830058">
    <w:abstractNumId w:val="4"/>
  </w:num>
  <w:num w:numId="5" w16cid:durableId="314340910">
    <w:abstractNumId w:val="0"/>
  </w:num>
  <w:num w:numId="6" w16cid:durableId="315695292">
    <w:abstractNumId w:val="1"/>
  </w:num>
  <w:num w:numId="7" w16cid:durableId="737283745">
    <w:abstractNumId w:val="9"/>
  </w:num>
  <w:num w:numId="8" w16cid:durableId="1635136039">
    <w:abstractNumId w:val="7"/>
  </w:num>
  <w:num w:numId="9" w16cid:durableId="931936494">
    <w:abstractNumId w:val="5"/>
  </w:num>
  <w:num w:numId="10" w16cid:durableId="170224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B"/>
    <w:rsid w:val="00001694"/>
    <w:rsid w:val="00064202"/>
    <w:rsid w:val="000C593A"/>
    <w:rsid w:val="000D4BE2"/>
    <w:rsid w:val="000D5554"/>
    <w:rsid w:val="000F0700"/>
    <w:rsid w:val="00132161"/>
    <w:rsid w:val="00181799"/>
    <w:rsid w:val="001977E1"/>
    <w:rsid w:val="001A4648"/>
    <w:rsid w:val="001C436A"/>
    <w:rsid w:val="001E1049"/>
    <w:rsid w:val="00235A4F"/>
    <w:rsid w:val="00283E19"/>
    <w:rsid w:val="002E0E60"/>
    <w:rsid w:val="003160A0"/>
    <w:rsid w:val="00325973"/>
    <w:rsid w:val="0032649B"/>
    <w:rsid w:val="0034130E"/>
    <w:rsid w:val="00356256"/>
    <w:rsid w:val="00387E79"/>
    <w:rsid w:val="00415A39"/>
    <w:rsid w:val="00430EA9"/>
    <w:rsid w:val="004A3751"/>
    <w:rsid w:val="004A5006"/>
    <w:rsid w:val="004B5080"/>
    <w:rsid w:val="00504834"/>
    <w:rsid w:val="00514CD3"/>
    <w:rsid w:val="005246DD"/>
    <w:rsid w:val="005321D7"/>
    <w:rsid w:val="005408AF"/>
    <w:rsid w:val="005B3EF7"/>
    <w:rsid w:val="005C2C6C"/>
    <w:rsid w:val="005D0011"/>
    <w:rsid w:val="005F19FE"/>
    <w:rsid w:val="0061287F"/>
    <w:rsid w:val="00623AE4"/>
    <w:rsid w:val="00634662"/>
    <w:rsid w:val="00635388"/>
    <w:rsid w:val="00663D8C"/>
    <w:rsid w:val="00673677"/>
    <w:rsid w:val="006A73A5"/>
    <w:rsid w:val="006B5218"/>
    <w:rsid w:val="006C4D12"/>
    <w:rsid w:val="00706393"/>
    <w:rsid w:val="007326FF"/>
    <w:rsid w:val="00760F4C"/>
    <w:rsid w:val="00767D1D"/>
    <w:rsid w:val="007A0E65"/>
    <w:rsid w:val="007A66D4"/>
    <w:rsid w:val="007A7736"/>
    <w:rsid w:val="007A7F9C"/>
    <w:rsid w:val="007B2FF9"/>
    <w:rsid w:val="007B4FA9"/>
    <w:rsid w:val="007C40AF"/>
    <w:rsid w:val="007C41D6"/>
    <w:rsid w:val="007C6D31"/>
    <w:rsid w:val="007E7A11"/>
    <w:rsid w:val="007F2F31"/>
    <w:rsid w:val="008116E5"/>
    <w:rsid w:val="00821E88"/>
    <w:rsid w:val="0082660D"/>
    <w:rsid w:val="00834A26"/>
    <w:rsid w:val="00850595"/>
    <w:rsid w:val="008728D0"/>
    <w:rsid w:val="00897BBF"/>
    <w:rsid w:val="008A7004"/>
    <w:rsid w:val="008B217A"/>
    <w:rsid w:val="008C0464"/>
    <w:rsid w:val="008C4D8C"/>
    <w:rsid w:val="008F06B5"/>
    <w:rsid w:val="008F6186"/>
    <w:rsid w:val="0091509C"/>
    <w:rsid w:val="009348EA"/>
    <w:rsid w:val="009377E3"/>
    <w:rsid w:val="00937CFE"/>
    <w:rsid w:val="0096279B"/>
    <w:rsid w:val="009B0B46"/>
    <w:rsid w:val="009B5040"/>
    <w:rsid w:val="009D4366"/>
    <w:rsid w:val="00A7633E"/>
    <w:rsid w:val="00AB7B31"/>
    <w:rsid w:val="00AD08CD"/>
    <w:rsid w:val="00AE14C5"/>
    <w:rsid w:val="00B103B4"/>
    <w:rsid w:val="00B27192"/>
    <w:rsid w:val="00B3326C"/>
    <w:rsid w:val="00B37041"/>
    <w:rsid w:val="00B610E8"/>
    <w:rsid w:val="00B61FD7"/>
    <w:rsid w:val="00B63630"/>
    <w:rsid w:val="00BA32D4"/>
    <w:rsid w:val="00BA710A"/>
    <w:rsid w:val="00BC46F6"/>
    <w:rsid w:val="00BD2D29"/>
    <w:rsid w:val="00BE370B"/>
    <w:rsid w:val="00C71215"/>
    <w:rsid w:val="00C71580"/>
    <w:rsid w:val="00CA483B"/>
    <w:rsid w:val="00CA5A84"/>
    <w:rsid w:val="00CC0519"/>
    <w:rsid w:val="00CE34B0"/>
    <w:rsid w:val="00CE726C"/>
    <w:rsid w:val="00D318E4"/>
    <w:rsid w:val="00D372EB"/>
    <w:rsid w:val="00D54DF8"/>
    <w:rsid w:val="00D713B0"/>
    <w:rsid w:val="00D73EB6"/>
    <w:rsid w:val="00D77A22"/>
    <w:rsid w:val="00DA14B3"/>
    <w:rsid w:val="00DA69B8"/>
    <w:rsid w:val="00E05BAB"/>
    <w:rsid w:val="00E36A95"/>
    <w:rsid w:val="00E542E9"/>
    <w:rsid w:val="00E63CDA"/>
    <w:rsid w:val="00E64CF6"/>
    <w:rsid w:val="00E72A17"/>
    <w:rsid w:val="00E778B2"/>
    <w:rsid w:val="00E82F69"/>
    <w:rsid w:val="00E950D2"/>
    <w:rsid w:val="00EB56E1"/>
    <w:rsid w:val="00EB5CC4"/>
    <w:rsid w:val="00EC4F94"/>
    <w:rsid w:val="00EC7C11"/>
    <w:rsid w:val="00ED677B"/>
    <w:rsid w:val="00F17E03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E8052"/>
  <w15:chartTrackingRefBased/>
  <w15:docId w15:val="{526A369F-11BF-402E-BD62-C0F334D5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C6D3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Vltozat">
    <w:name w:val="Revision"/>
    <w:hidden/>
    <w:uiPriority w:val="99"/>
    <w:semiHidden/>
    <w:rsid w:val="00D31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Somlai Luca</dc:creator>
  <cp:keywords/>
  <dc:description/>
  <cp:lastModifiedBy>Horváth Ildikó dr.</cp:lastModifiedBy>
  <cp:revision>3</cp:revision>
  <cp:lastPrinted>2020-12-14T09:54:00Z</cp:lastPrinted>
  <dcterms:created xsi:type="dcterms:W3CDTF">2025-12-03T09:45:00Z</dcterms:created>
  <dcterms:modified xsi:type="dcterms:W3CDTF">2025-12-03T09:49:00Z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