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AB92" w14:textId="20A8335F" w:rsidR="00383782" w:rsidRPr="00E6509F" w:rsidRDefault="00383782" w:rsidP="002B14F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3EFBDFF6" w14:textId="6A313293" w:rsidR="00383782" w:rsidRPr="00E6509F" w:rsidRDefault="00383782" w:rsidP="003837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509F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Közgyűlésének 202</w:t>
      </w:r>
      <w:r w:rsidR="007E742B" w:rsidRPr="00E6509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6509F" w:rsidRPr="00E6509F">
        <w:rPr>
          <w:rFonts w:asciiTheme="minorHAnsi" w:hAnsiTheme="minorHAnsi" w:cstheme="minorHAnsi"/>
          <w:b/>
          <w:bCs/>
          <w:sz w:val="22"/>
          <w:szCs w:val="22"/>
        </w:rPr>
        <w:t>december 11</w:t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536BFB" w:rsidRPr="00E650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>ülésére</w:t>
      </w:r>
    </w:p>
    <w:p w14:paraId="1EBF47D8" w14:textId="77777777" w:rsidR="00883855" w:rsidRPr="00E6509F" w:rsidRDefault="00883855" w:rsidP="00AE1C8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B1C5BD" w14:textId="5902489E" w:rsidR="00883855" w:rsidRPr="00E6509F" w:rsidRDefault="00883855" w:rsidP="001D58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509F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  <w:r w:rsidR="009A1D95" w:rsidRPr="00E6509F">
        <w:rPr>
          <w:rFonts w:asciiTheme="minorHAnsi" w:hAnsiTheme="minorHAnsi" w:cstheme="minorHAnsi"/>
          <w:b/>
          <w:bCs/>
          <w:sz w:val="22"/>
          <w:szCs w:val="22"/>
        </w:rPr>
        <w:t xml:space="preserve">önkormányzati rendeletekkel kapcsolatos döntések meghozatalára </w:t>
      </w:r>
    </w:p>
    <w:p w14:paraId="5E6380B4" w14:textId="77777777" w:rsidR="00615699" w:rsidRPr="00E6509F" w:rsidRDefault="00615699" w:rsidP="0061569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AD6A87" w14:textId="47438ABD" w:rsidR="00615699" w:rsidRPr="00E6509F" w:rsidRDefault="00615699" w:rsidP="00615699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 xml:space="preserve">Jelen előterjesztés keretében az alábbi önkormányzati rendeletek módosítására teszek javaslatot. </w:t>
      </w:r>
    </w:p>
    <w:p w14:paraId="638BEA60" w14:textId="77777777" w:rsidR="00E6149A" w:rsidRPr="00E6509F" w:rsidRDefault="00E6149A" w:rsidP="001D58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3A2319" w14:textId="77777777" w:rsidR="00366F5F" w:rsidRPr="009A1A5D" w:rsidRDefault="00366F5F" w:rsidP="00366F5F">
      <w:pPr>
        <w:pStyle w:val="Listaszerbekezds"/>
        <w:numPr>
          <w:ilvl w:val="0"/>
          <w:numId w:val="19"/>
        </w:numPr>
        <w:tabs>
          <w:tab w:val="left" w:pos="-900"/>
          <w:tab w:val="left" w:pos="-720"/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A1A5D">
        <w:rPr>
          <w:rFonts w:asciiTheme="minorHAnsi" w:hAnsiTheme="minorHAnsi" w:cstheme="minorHAnsi"/>
          <w:b/>
          <w:bCs/>
          <w:sz w:val="22"/>
          <w:szCs w:val="22"/>
          <w:u w:val="single"/>
        </w:rPr>
        <w:t>Az önkormányzat tulajdonában lévő lakások elidegenítéséről szóló 8/2025. (III. 28.) önkormányzati rendelet módosítása</w:t>
      </w:r>
    </w:p>
    <w:p w14:paraId="4F6124FD" w14:textId="77777777" w:rsidR="00366F5F" w:rsidRDefault="00366F5F" w:rsidP="00366F5F">
      <w:pPr>
        <w:jc w:val="both"/>
        <w:rPr>
          <w:rFonts w:asciiTheme="minorHAnsi" w:hAnsiTheme="minorHAnsi"/>
          <w:bCs/>
          <w:sz w:val="22"/>
        </w:rPr>
      </w:pPr>
    </w:p>
    <w:p w14:paraId="5CD4CC82" w14:textId="77777777" w:rsidR="00366F5F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  <w:r w:rsidRPr="00EF4C2C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>
        <w:rPr>
          <w:rFonts w:asciiTheme="minorHAnsi" w:hAnsiTheme="minorHAnsi" w:cstheme="minorHAnsi"/>
          <w:sz w:val="22"/>
          <w:szCs w:val="22"/>
        </w:rPr>
        <w:t xml:space="preserve">2025. március 27-i ülésén fogadta el az </w:t>
      </w:r>
      <w:r w:rsidRPr="006A52E0">
        <w:rPr>
          <w:rFonts w:asciiTheme="minorHAnsi" w:hAnsiTheme="minorHAnsi" w:cstheme="minorHAnsi"/>
          <w:sz w:val="22"/>
          <w:szCs w:val="22"/>
        </w:rPr>
        <w:t xml:space="preserve">önkormányzat tulajdonában lévő lakások elidegenítéséről szóló önkormányzati rendeletet. </w:t>
      </w:r>
    </w:p>
    <w:p w14:paraId="6AB685D2" w14:textId="77777777" w:rsidR="00366F5F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38A705" w14:textId="77777777" w:rsidR="00366F5F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rendelet hatályba lépését követően az előzetes igényfelmérés alapján Önkormányzatunk megkereste azokat a határozatlan idejű bérleti jogviszonnyal rendelkezőket, akik előzetesen jelezték vételi szándékukat.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38 bérlő jelezte vételi szándékát, akik közül a tényleges forgalmi érték ismeretében 15-en tartották fenn vételi szándékukat, közülük öten egyösszegben fizetnék ki a vételár teljes összegét, a többiek a 15 éves részletfizetést választották akkor. </w:t>
      </w:r>
    </w:p>
    <w:p w14:paraId="536C73EF" w14:textId="77777777" w:rsidR="00366F5F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A88141" w14:textId="77777777" w:rsidR="00366F5F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2025. július 31. napján megjelent </w:t>
      </w:r>
      <w:r w:rsidRPr="00634537">
        <w:rPr>
          <w:rFonts w:asciiTheme="minorHAnsi" w:hAnsiTheme="minorHAnsi" w:cstheme="minorHAnsi"/>
          <w:sz w:val="22"/>
          <w:szCs w:val="22"/>
        </w:rPr>
        <w:t>az Otthon Start program keretében biztosított FIX 3%-os lakáshitelről</w:t>
      </w:r>
      <w:r>
        <w:rPr>
          <w:rFonts w:asciiTheme="minorHAnsi" w:hAnsiTheme="minorHAnsi" w:cstheme="minorHAnsi"/>
          <w:sz w:val="22"/>
          <w:szCs w:val="22"/>
        </w:rPr>
        <w:t xml:space="preserve"> szóló </w:t>
      </w:r>
      <w:r w:rsidRPr="00634537">
        <w:rPr>
          <w:rFonts w:asciiTheme="minorHAnsi" w:hAnsiTheme="minorHAnsi" w:cstheme="minorHAnsi"/>
          <w:sz w:val="22"/>
          <w:szCs w:val="22"/>
        </w:rPr>
        <w:t>227/2025. (VII. 31.) Korm. rendelet</w:t>
      </w:r>
      <w:r>
        <w:rPr>
          <w:rFonts w:asciiTheme="minorHAnsi" w:hAnsiTheme="minorHAnsi" w:cstheme="minorHAnsi"/>
          <w:sz w:val="22"/>
          <w:szCs w:val="22"/>
        </w:rPr>
        <w:t xml:space="preserve">, amely kedvező feltételek mellett biztosít lehetőséget az első lakás megvásárlásához. A jogszabály megjelenését követően telefonon, illetve írásban több bérlő érdeklődött afelől, hogy milyen módon tudná megvásárolni a hitel igénybevételével az általa bérelt lakást. </w:t>
      </w:r>
    </w:p>
    <w:p w14:paraId="15733D88" w14:textId="77777777" w:rsidR="00366F5F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C569D" w14:textId="77777777" w:rsidR="00366F5F" w:rsidRPr="00E90E23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rendelet szerint jelenleg erre nincs lehetőség, tekintettel arra, hogy egyösszegű fizetés esetén a vevőnek az </w:t>
      </w:r>
      <w:r w:rsidRPr="00E90E23">
        <w:rPr>
          <w:rFonts w:asciiTheme="minorHAnsi" w:hAnsiTheme="minorHAnsi" w:cstheme="minorHAnsi"/>
          <w:sz w:val="22"/>
          <w:szCs w:val="22"/>
        </w:rPr>
        <w:t xml:space="preserve">adásvételi szerződés megkötését követő 3 munkanapon belül kell a vételárat megfizetnie, ez idő alatt a banki finanszírozással kapcsolatos ügyintézés nem bonyolítható le. </w:t>
      </w:r>
    </w:p>
    <w:p w14:paraId="51638519" w14:textId="77777777" w:rsidR="00366F5F" w:rsidRPr="00E90E23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5F589" w14:textId="77777777" w:rsidR="00366F5F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  <w:r w:rsidRPr="00E90E23">
        <w:rPr>
          <w:rFonts w:asciiTheme="minorHAnsi" w:hAnsiTheme="minorHAnsi" w:cstheme="minorHAnsi"/>
          <w:sz w:val="22"/>
          <w:szCs w:val="22"/>
        </w:rPr>
        <w:lastRenderedPageBreak/>
        <w:t xml:space="preserve">Önkormányzatunk érdeke is, hogy a </w:t>
      </w:r>
      <w:r>
        <w:rPr>
          <w:rFonts w:asciiTheme="minorHAnsi" w:hAnsiTheme="minorHAnsi" w:cstheme="minorHAnsi"/>
          <w:sz w:val="22"/>
          <w:szCs w:val="22"/>
        </w:rPr>
        <w:t>bérlakások értékesítéséből származó bevétel minél rövidebb idő alatt befolyjon, ezért javaslatot teszek a rendelet módosítására annak érdekében, hogy az elővásárlási joggal rendelkező bérlők a vételár megfizetéséhez banki hitel finanszírozást vehessenek igénybe.</w:t>
      </w:r>
    </w:p>
    <w:p w14:paraId="03D96BD4" w14:textId="77777777" w:rsidR="00366F5F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0A5C96" w14:textId="77777777" w:rsidR="00366F5F" w:rsidRPr="00E90E23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 alapján javaslom, hogy a rendelet 4. §-ban kerüljön szabályozásra az, hogy ha a </w:t>
      </w:r>
      <w:r w:rsidRPr="00E90E23">
        <w:rPr>
          <w:rFonts w:asciiTheme="minorHAnsi" w:hAnsiTheme="minorHAnsi" w:cstheme="minorHAnsi"/>
          <w:sz w:val="22"/>
          <w:szCs w:val="22"/>
        </w:rPr>
        <w:t>vevő a vételárat egy összegben, de banki hitel igénybevételével fizeti meg, úgy az önerőt a szerződés megkötésével egyidejűleg, a fennmaradó összeget (bankhitelt) pedig az adásvételi szerződés megkötését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90E23">
        <w:rPr>
          <w:rFonts w:asciiTheme="minorHAnsi" w:hAnsiTheme="minorHAnsi" w:cstheme="minorHAnsi"/>
          <w:sz w:val="22"/>
          <w:szCs w:val="22"/>
        </w:rPr>
        <w:t xml:space="preserve"> illetve hatályba lépését követő legkésőbb 6 hónapon belül köteles teljesíteni.</w:t>
      </w:r>
    </w:p>
    <w:p w14:paraId="738EC5A6" w14:textId="77777777" w:rsidR="00366F5F" w:rsidRDefault="00366F5F" w:rsidP="00366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B6AAF" w14:textId="63624D8E" w:rsidR="00366F5F" w:rsidRPr="00366F5F" w:rsidRDefault="00366F5F" w:rsidP="00C36817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66F5F">
        <w:rPr>
          <w:rFonts w:asciiTheme="minorHAnsi" w:hAnsiTheme="minorHAnsi" w:cstheme="minorHAnsi"/>
          <w:b/>
          <w:bCs/>
          <w:sz w:val="22"/>
          <w:szCs w:val="22"/>
          <w:u w:val="single"/>
        </w:rPr>
        <w:t>A lakáshoz</w:t>
      </w:r>
      <w:r w:rsidRPr="00366F5F">
        <w:rPr>
          <w:u w:val="single"/>
        </w:rPr>
        <w:t xml:space="preserve"> </w:t>
      </w:r>
      <w:r w:rsidRPr="00366F5F">
        <w:rPr>
          <w:rFonts w:asciiTheme="minorHAnsi" w:hAnsiTheme="minorHAnsi" w:cstheme="minorHAnsi"/>
          <w:b/>
          <w:bCs/>
          <w:sz w:val="22"/>
          <w:szCs w:val="22"/>
          <w:u w:val="single"/>
        </w:rPr>
        <w:t>jutás, a lakbérek és a lakbértámogatás, az önkormányzat által a lakásvásárláshoz és építéshez nyújtott támogatások szabályai megállapításáról szóló 36/2010. (XII.1.) önkormányzati rendelet módosítása</w:t>
      </w:r>
    </w:p>
    <w:p w14:paraId="6D6937C0" w14:textId="77777777" w:rsidR="00017C46" w:rsidRDefault="00017C46" w:rsidP="00017C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8CB75C" w14:textId="77777777" w:rsidR="00017C46" w:rsidRDefault="00017C46" w:rsidP="00017C46">
      <w:pPr>
        <w:pStyle w:val="Listaszerbekezds"/>
        <w:ind w:left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C43709">
        <w:rPr>
          <w:rFonts w:ascii="Calibri" w:eastAsia="Calibri" w:hAnsi="Calibri" w:cs="Calibri"/>
          <w:sz w:val="22"/>
          <w:szCs w:val="22"/>
          <w:lang w:eastAsia="en-US"/>
        </w:rPr>
        <w:t xml:space="preserve"> lakáshoz jutás, a lakbérek és a lakbértámogatás, az önkormányzat által a lakásvásárláshoz és építéshez nyújtott támogatások szabályai megállapításáról szóló 36/2010. (XII.1.) önkormányzati rendelet (a továbbiakban: lakásrendelet) 202</w:t>
      </w:r>
      <w:r>
        <w:rPr>
          <w:rFonts w:ascii="Calibri" w:eastAsia="Calibri" w:hAnsi="Calibri" w:cs="Calibri"/>
          <w:sz w:val="22"/>
          <w:szCs w:val="22"/>
          <w:lang w:eastAsia="en-US"/>
        </w:rPr>
        <w:t>6</w:t>
      </w:r>
      <w:r w:rsidRPr="00C43709">
        <w:rPr>
          <w:rFonts w:ascii="Calibri" w:eastAsia="Calibri" w:hAnsi="Calibri" w:cs="Calibri"/>
          <w:sz w:val="22"/>
          <w:szCs w:val="22"/>
          <w:lang w:eastAsia="en-US"/>
        </w:rPr>
        <w:t xml:space="preserve">. január 1. napjától történő módosításával </w:t>
      </w:r>
      <w:r>
        <w:rPr>
          <w:rFonts w:ascii="Calibri" w:eastAsia="Calibri" w:hAnsi="Calibri" w:cs="Calibri"/>
          <w:sz w:val="22"/>
          <w:szCs w:val="22"/>
          <w:lang w:eastAsia="en-US"/>
        </w:rPr>
        <w:t>bevezetésre kerül az önkormányzati tulajdonban lévő lakások piaci alapon történő bérbeadásának lehetősége.</w:t>
      </w:r>
      <w:r w:rsidRPr="00C4370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A Közgyűlés a szeptember havi ülésén tárgyalta az új bérbeadási jogcím szabályait, amelyek a lakástörvény rendelkezéseire figyelemmel és számos más település helyi rendeletében meghatározott eljáráshoz hasonlóan kerültek meghatározásra, miszerint a bérbeadásra kijelölt bérlemény bérlője liciteljárás útján kerüljön kiválasztásra. A módosító rendelet a liciteljárás gyakorlati alkalmazására konkrét szabályrendszert nem tartalmazott.</w:t>
      </w:r>
    </w:p>
    <w:p w14:paraId="496332F1" w14:textId="19D37FE2" w:rsidR="00017C46" w:rsidRDefault="00017C46" w:rsidP="00017C4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 w:rsidRPr="00C57449">
        <w:rPr>
          <w:rFonts w:ascii="Calibri" w:eastAsia="Calibri" w:hAnsi="Calibri" w:cs="Calibri"/>
          <w:sz w:val="22"/>
          <w:szCs w:val="22"/>
          <w:lang w:eastAsia="en-US"/>
        </w:rPr>
        <w:t>Vas Vármegyei Kormányhivatal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57449">
        <w:rPr>
          <w:rFonts w:ascii="Calibri" w:eastAsia="Calibri" w:hAnsi="Calibri" w:cs="Calibri"/>
          <w:sz w:val="22"/>
          <w:szCs w:val="22"/>
          <w:lang w:eastAsia="en-US"/>
        </w:rPr>
        <w:t>Hatósági Főosztály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57449">
        <w:rPr>
          <w:rFonts w:ascii="Calibri" w:eastAsia="Calibri" w:hAnsi="Calibri" w:cs="Calibri"/>
          <w:sz w:val="22"/>
          <w:szCs w:val="22"/>
          <w:lang w:eastAsia="en-US"/>
        </w:rPr>
        <w:t>Törvényességi Felügyeleti Osztály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</w:t>
      </w:r>
      <w:r w:rsidRPr="00C57449">
        <w:rPr>
          <w:rFonts w:ascii="Calibri" w:eastAsia="Calibri" w:hAnsi="Calibri" w:cs="Calibri"/>
          <w:sz w:val="22"/>
          <w:szCs w:val="22"/>
          <w:lang w:eastAsia="en-US"/>
        </w:rPr>
        <w:t xml:space="preserve"> lakásrendelet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fenti</w:t>
      </w:r>
      <w:r w:rsidRPr="00C57449">
        <w:rPr>
          <w:rFonts w:ascii="Calibri" w:eastAsia="Calibri" w:hAnsi="Calibri" w:cs="Calibri"/>
          <w:sz w:val="22"/>
          <w:szCs w:val="22"/>
          <w:lang w:eastAsia="en-US"/>
        </w:rPr>
        <w:t xml:space="preserve"> módosítás</w:t>
      </w:r>
      <w:r>
        <w:rPr>
          <w:rFonts w:ascii="Calibri" w:eastAsia="Calibri" w:hAnsi="Calibri" w:cs="Calibri"/>
          <w:sz w:val="22"/>
          <w:szCs w:val="22"/>
          <w:lang w:eastAsia="en-US"/>
        </w:rPr>
        <w:t>ával</w:t>
      </w:r>
      <w:r w:rsidRPr="00C57449">
        <w:rPr>
          <w:rFonts w:ascii="Calibri" w:eastAsia="Calibri" w:hAnsi="Calibri" w:cs="Calibri"/>
          <w:sz w:val="22"/>
          <w:szCs w:val="22"/>
          <w:lang w:eastAsia="en-US"/>
        </w:rPr>
        <w:t xml:space="preserve"> kapcsolatosan szakmai konzultációt kezdeményeze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tt, amelyben kifejtette, hogy a lakástörvény keretszabályai alapján </w:t>
      </w:r>
      <w:r w:rsidRPr="002939C1">
        <w:rPr>
          <w:rFonts w:ascii="Calibri" w:eastAsia="Calibri" w:hAnsi="Calibri" w:cs="Calibri"/>
          <w:sz w:val="22"/>
          <w:szCs w:val="22"/>
          <w:lang w:eastAsia="en-US"/>
        </w:rPr>
        <w:t xml:space="preserve">a piaci alapon bérbeadott lakás lakbérének mértékét az önkormányzat rendeletében meg kell határozni, az nem lehet szabad megállapodás tárgya, és ettől a felek megállapodása nem térhet el. </w:t>
      </w:r>
      <w:r>
        <w:rPr>
          <w:rFonts w:ascii="Calibri" w:eastAsia="Calibri" w:hAnsi="Calibri" w:cs="Calibri"/>
          <w:sz w:val="22"/>
          <w:szCs w:val="22"/>
          <w:lang w:eastAsia="en-US"/>
        </w:rPr>
        <w:t>A Törvényességi Felügyeleti Osztály javasolta,</w:t>
      </w:r>
      <w:r w:rsidRPr="002939C1">
        <w:rPr>
          <w:rFonts w:ascii="Calibri" w:eastAsia="Calibri" w:hAnsi="Calibri" w:cs="Calibri"/>
          <w:sz w:val="22"/>
          <w:szCs w:val="22"/>
          <w:lang w:eastAsia="en-US"/>
        </w:rPr>
        <w:t xml:space="preserve"> hogy a jogszabályi rendelkezés a kihirdetett szövegtől eltérő megfogalmazással lépjen hatályba, - figyelemmel a jogalkotásról szóló 2010.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939C1">
        <w:rPr>
          <w:rFonts w:ascii="Calibri" w:eastAsia="Calibri" w:hAnsi="Calibri" w:cs="Calibri"/>
          <w:sz w:val="22"/>
          <w:szCs w:val="22"/>
          <w:lang w:eastAsia="en-US"/>
        </w:rPr>
        <w:t>évi CXXX. tv. 9.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939C1">
        <w:rPr>
          <w:rFonts w:ascii="Calibri" w:eastAsia="Calibri" w:hAnsi="Calibri" w:cs="Calibri"/>
          <w:sz w:val="22"/>
          <w:szCs w:val="22"/>
          <w:lang w:eastAsia="en-US"/>
        </w:rPr>
        <w:t>§-ban foglaltakra</w:t>
      </w:r>
      <w:r w:rsidR="000F027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939C1">
        <w:rPr>
          <w:rFonts w:ascii="Calibri" w:eastAsia="Calibri" w:hAnsi="Calibri" w:cs="Calibri"/>
          <w:sz w:val="22"/>
          <w:szCs w:val="22"/>
          <w:lang w:eastAsia="en-US"/>
        </w:rPr>
        <w:t>- és ne szerepeljen benne a liciteljárás fogalma.</w:t>
      </w:r>
    </w:p>
    <w:p w14:paraId="7DA61E64" w14:textId="77777777" w:rsidR="00017C46" w:rsidRDefault="00017C46" w:rsidP="00017C4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8E8D02C" w14:textId="77777777" w:rsidR="00017C46" w:rsidRDefault="00017C46" w:rsidP="00017C46">
      <w:pPr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Fenti jogszabályi ütközés feloldása céljából</w:t>
      </w:r>
      <w:r w:rsidRPr="00E83E80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az alábbi javaslatot teszem:</w:t>
      </w:r>
    </w:p>
    <w:p w14:paraId="46870CEA" w14:textId="4B650774" w:rsidR="00017C46" w:rsidRDefault="00017C46" w:rsidP="00017C4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 xml:space="preserve">iaci alapon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történő bérbeadás esetén a lakásügyekkel foglalkozó bizottság jelölje ki a bérlakás bérlőjét azon 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>lakáskérelemmel rendelkezők közül, aki</w:t>
      </w:r>
      <w:r>
        <w:rPr>
          <w:rFonts w:ascii="Calibri" w:eastAsia="Calibri" w:hAnsi="Calibri" w:cs="Calibri"/>
          <w:sz w:val="22"/>
          <w:szCs w:val="22"/>
          <w:lang w:eastAsia="en-US"/>
        </w:rPr>
        <w:t>k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 xml:space="preserve">nek, valamint a vele </w:t>
      </w:r>
      <w:proofErr w:type="spellStart"/>
      <w:r w:rsidRPr="00E83E80">
        <w:rPr>
          <w:rFonts w:ascii="Calibri" w:eastAsia="Calibri" w:hAnsi="Calibri" w:cs="Calibri"/>
          <w:sz w:val="22"/>
          <w:szCs w:val="22"/>
          <w:lang w:eastAsia="en-US"/>
        </w:rPr>
        <w:t>együttköltöző</w:t>
      </w:r>
      <w:proofErr w:type="spellEnd"/>
      <w:r w:rsidRPr="00E83E80">
        <w:rPr>
          <w:rFonts w:ascii="Calibri" w:eastAsia="Calibri" w:hAnsi="Calibri" w:cs="Calibri"/>
          <w:sz w:val="22"/>
          <w:szCs w:val="22"/>
          <w:lang w:eastAsia="en-US"/>
        </w:rPr>
        <w:t xml:space="preserve"> személyeknek a kérelem benyújtását megelőző 6 hónapban az egy főre jutó havi jövedelme a mindenkori bruttó minimálbér 140%-át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(jelenleg </w:t>
      </w:r>
      <w:r w:rsidR="000F027F" w:rsidRPr="00E83E80">
        <w:rPr>
          <w:rFonts w:ascii="Calibri" w:eastAsia="Calibri" w:hAnsi="Calibri" w:cs="Calibri"/>
          <w:sz w:val="22"/>
          <w:szCs w:val="22"/>
          <w:lang w:eastAsia="en-US"/>
        </w:rPr>
        <w:t>407.120, -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 xml:space="preserve"> Ft</w:t>
      </w:r>
      <w:r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 xml:space="preserve"> meghaladja.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6073A2F" w14:textId="77777777" w:rsidR="00017C46" w:rsidRPr="00E83E80" w:rsidRDefault="00017C46" w:rsidP="00017C4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3E80"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sz w:val="22"/>
          <w:szCs w:val="22"/>
          <w:lang w:eastAsia="en-US"/>
        </w:rPr>
        <w:t>b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>izottság az alábbi szempontokat együttesen mérlegel</w:t>
      </w:r>
      <w:r>
        <w:rPr>
          <w:rFonts w:ascii="Calibri" w:eastAsia="Calibri" w:hAnsi="Calibri" w:cs="Calibri"/>
          <w:sz w:val="22"/>
          <w:szCs w:val="22"/>
          <w:lang w:eastAsia="en-US"/>
        </w:rPr>
        <w:t>je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 xml:space="preserve"> a bérlőkijelölés során:</w:t>
      </w:r>
    </w:p>
    <w:p w14:paraId="1E4FFA5D" w14:textId="1EB5A4EF" w:rsidR="00017C46" w:rsidRDefault="00017C46" w:rsidP="0079668D">
      <w:pPr>
        <w:pStyle w:val="Listaszerbekezds"/>
        <w:numPr>
          <w:ilvl w:val="0"/>
          <w:numId w:val="22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kérelmező 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>saját háztartásban kiskorú gyermek eltartásáról gondoskod</w:t>
      </w:r>
      <w:r>
        <w:rPr>
          <w:rFonts w:ascii="Calibri" w:eastAsia="Calibri" w:hAnsi="Calibri" w:cs="Calibri"/>
          <w:sz w:val="22"/>
          <w:szCs w:val="22"/>
          <w:lang w:eastAsia="en-US"/>
        </w:rPr>
        <w:t>ik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>, figyelembe véve a gyermekek számát,</w:t>
      </w:r>
    </w:p>
    <w:p w14:paraId="3C86E96C" w14:textId="786561FD" w:rsidR="0079668D" w:rsidRPr="00E83E80" w:rsidRDefault="0079668D" w:rsidP="0079668D">
      <w:pPr>
        <w:pStyle w:val="Listaszerbekezds"/>
        <w:numPr>
          <w:ilvl w:val="0"/>
          <w:numId w:val="22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kérelmező öregségi nyugellátásban részesül,</w:t>
      </w:r>
    </w:p>
    <w:p w14:paraId="7D447ABA" w14:textId="23748EF0" w:rsidR="00017C46" w:rsidRPr="00E83E80" w:rsidRDefault="00017C46" w:rsidP="0079668D">
      <w:pPr>
        <w:pStyle w:val="Listaszerbekezds"/>
        <w:numPr>
          <w:ilvl w:val="0"/>
          <w:numId w:val="22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kérelmező</w:t>
      </w:r>
      <w:r w:rsidR="0079668D">
        <w:rPr>
          <w:rFonts w:ascii="Calibri" w:eastAsia="Calibri" w:hAnsi="Calibri" w:cs="Calibri"/>
          <w:sz w:val="22"/>
          <w:szCs w:val="22"/>
          <w:lang w:eastAsia="en-US"/>
        </w:rPr>
        <w:t xml:space="preserve"> és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 háztartás tagjainak 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 xml:space="preserve">egészségügyi </w:t>
      </w:r>
      <w:r>
        <w:rPr>
          <w:rFonts w:ascii="Calibri" w:eastAsia="Calibri" w:hAnsi="Calibri" w:cs="Calibri"/>
          <w:sz w:val="22"/>
          <w:szCs w:val="22"/>
          <w:lang w:eastAsia="en-US"/>
        </w:rPr>
        <w:t>állapota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47253392" w14:textId="010B6E95" w:rsidR="00017C46" w:rsidRDefault="00017C46" w:rsidP="0079668D">
      <w:pPr>
        <w:pStyle w:val="Listaszerbekezds"/>
        <w:numPr>
          <w:ilvl w:val="0"/>
          <w:numId w:val="22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kérelmező 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>jelenlegi lakhatási körülménye</w:t>
      </w:r>
      <w:r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E83E8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9384792" w14:textId="77777777" w:rsidR="00017C46" w:rsidRDefault="00017C46" w:rsidP="00017C46">
      <w:pPr>
        <w:pStyle w:val="Listaszerbekezds"/>
        <w:ind w:left="426" w:hanging="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F1E9C94" w14:textId="77777777" w:rsidR="00017C46" w:rsidRPr="00B91FFB" w:rsidRDefault="00017C46" w:rsidP="00017C46">
      <w:pPr>
        <w:pStyle w:val="Listaszerbekezds"/>
        <w:ind w:left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Piaci alapon történő bérbeadásra vonatkozó szabályrendszer egyéb rendelkezései a Közgyűlés által 2025. szeptember 30. napján elfogadottakkal megegyeznek.</w:t>
      </w:r>
    </w:p>
    <w:p w14:paraId="362890C1" w14:textId="77777777" w:rsidR="003C2B14" w:rsidRDefault="003C2B14" w:rsidP="00366F5F">
      <w:pPr>
        <w:pStyle w:val="Listaszerbekezds"/>
        <w:ind w:left="10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8585B9" w14:textId="0BF5E6BE" w:rsidR="00053D6B" w:rsidRPr="00E6509F" w:rsidRDefault="00E6509F" w:rsidP="00E6509F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Szombathely Megyei Jogú Város Önkormányzatának Szervezeti és Működési Szabályzatáról szóló 16/2024. (X.10.) önkormányzati rendelet</w:t>
      </w:r>
      <w:r w:rsidR="00366F5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53D6B"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módosítása</w:t>
      </w:r>
    </w:p>
    <w:p w14:paraId="05C25D1D" w14:textId="77777777" w:rsidR="00E6509F" w:rsidRPr="00E6509F" w:rsidRDefault="00E6509F" w:rsidP="00E6509F">
      <w:pPr>
        <w:pStyle w:val="Listaszerbekezds"/>
        <w:ind w:left="10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9653AF7" w14:textId="6E7EA3C0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 xml:space="preserve">A Tisztelt Közgyűlés 2024. október 10-én alkotta meg </w:t>
      </w:r>
      <w:bookmarkStart w:id="0" w:name="_Hlk214464782"/>
      <w:r w:rsidRPr="00E6509F">
        <w:rPr>
          <w:rFonts w:asciiTheme="minorHAnsi" w:hAnsiTheme="minorHAnsi" w:cstheme="minorHAnsi"/>
          <w:sz w:val="22"/>
          <w:szCs w:val="22"/>
        </w:rPr>
        <w:t xml:space="preserve">Szombathely Megyei Jogú Város Önkormányzatának Szervezeti és Működési Szabályzatáról szóló 16/2024. (X.10.) önkormányzati rendeletét </w:t>
      </w:r>
      <w:bookmarkEnd w:id="0"/>
      <w:r w:rsidRPr="00E6509F">
        <w:rPr>
          <w:rFonts w:asciiTheme="minorHAnsi" w:hAnsiTheme="minorHAnsi" w:cstheme="minorHAnsi"/>
          <w:sz w:val="22"/>
          <w:szCs w:val="22"/>
        </w:rPr>
        <w:t xml:space="preserve">(a továbbiakban: önkormányzati SZMSZ). A jelen előterjesztésben a rendelet </w:t>
      </w:r>
      <w:r w:rsidR="002A463C">
        <w:rPr>
          <w:rFonts w:asciiTheme="minorHAnsi" w:hAnsiTheme="minorHAnsi" w:cstheme="minorHAnsi"/>
          <w:sz w:val="22"/>
          <w:szCs w:val="22"/>
        </w:rPr>
        <w:t xml:space="preserve">mellékleteinek </w:t>
      </w:r>
      <w:r w:rsidRPr="00E6509F">
        <w:rPr>
          <w:rFonts w:asciiTheme="minorHAnsi" w:hAnsiTheme="minorHAnsi" w:cstheme="minorHAnsi"/>
          <w:sz w:val="22"/>
          <w:szCs w:val="22"/>
        </w:rPr>
        <w:t xml:space="preserve">három </w:t>
      </w:r>
      <w:r w:rsidR="002A463C">
        <w:rPr>
          <w:rFonts w:asciiTheme="minorHAnsi" w:hAnsiTheme="minorHAnsi" w:cstheme="minorHAnsi"/>
          <w:sz w:val="22"/>
          <w:szCs w:val="22"/>
        </w:rPr>
        <w:t>szempontból</w:t>
      </w:r>
      <w:r w:rsidRPr="00E6509F">
        <w:rPr>
          <w:rFonts w:asciiTheme="minorHAnsi" w:hAnsiTheme="minorHAnsi" w:cstheme="minorHAnsi"/>
          <w:sz w:val="22"/>
          <w:szCs w:val="22"/>
        </w:rPr>
        <w:t xml:space="preserve"> történő módosítására teszek javaslatot.</w:t>
      </w:r>
    </w:p>
    <w:p w14:paraId="2B93D259" w14:textId="77777777" w:rsidR="00E6509F" w:rsidRP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60F97825" w14:textId="047C0D0B" w:rsidR="00E6509F" w:rsidRPr="00E6509F" w:rsidRDefault="00E6509F" w:rsidP="000F027F">
      <w:pPr>
        <w:pStyle w:val="Szvegtrzs"/>
        <w:numPr>
          <w:ilvl w:val="0"/>
          <w:numId w:val="23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 xml:space="preserve">A Polgármesteri Hivatal </w:t>
      </w:r>
      <w:r w:rsidR="00122254" w:rsidRPr="00E6509F">
        <w:rPr>
          <w:rFonts w:asciiTheme="minorHAnsi" w:hAnsiTheme="minorHAnsi" w:cstheme="minorHAnsi"/>
          <w:sz w:val="22"/>
          <w:szCs w:val="22"/>
        </w:rPr>
        <w:t xml:space="preserve">napi </w:t>
      </w:r>
      <w:r w:rsidRPr="00E6509F">
        <w:rPr>
          <w:rFonts w:asciiTheme="minorHAnsi" w:hAnsiTheme="minorHAnsi" w:cstheme="minorHAnsi"/>
          <w:sz w:val="22"/>
          <w:szCs w:val="22"/>
        </w:rPr>
        <w:t>működés</w:t>
      </w:r>
      <w:r w:rsidR="00122254">
        <w:rPr>
          <w:rFonts w:asciiTheme="minorHAnsi" w:hAnsiTheme="minorHAnsi" w:cstheme="minorHAnsi"/>
          <w:sz w:val="22"/>
          <w:szCs w:val="22"/>
        </w:rPr>
        <w:t>i</w:t>
      </w:r>
      <w:r w:rsidRPr="00E6509F">
        <w:rPr>
          <w:rFonts w:asciiTheme="minorHAnsi" w:hAnsiTheme="minorHAnsi" w:cstheme="minorHAnsi"/>
          <w:sz w:val="22"/>
          <w:szCs w:val="22"/>
        </w:rPr>
        <w:t xml:space="preserve"> gyakorlatának megfelelően javaslom, hogy a Sport és Ifjúsági Iroda az Egészségügyi és Közszolgálati Osztályról kerüljön közvetlenül a jegyző irányítása alá. A módosítás az önkormányzati SZMSZ 1. mellékletét érinti.</w:t>
      </w:r>
    </w:p>
    <w:p w14:paraId="5D831F26" w14:textId="77777777" w:rsidR="00E6509F" w:rsidRP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0A4ECA60" w14:textId="3102EF02" w:rsidR="00E6509F" w:rsidRPr="00E6509F" w:rsidRDefault="00E6509F" w:rsidP="000F027F">
      <w:pPr>
        <w:pStyle w:val="Szvegtrzs"/>
        <w:numPr>
          <w:ilvl w:val="0"/>
          <w:numId w:val="23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 xml:space="preserve">A Magyar Államkincstár az önkormányzatok központi költségvetésből származó támogatásai 2024. évi elszámolása szabályszerűségének, a támogatások felhasználása jogszerűségének hatósági ellenőrzése </w:t>
      </w:r>
      <w:r w:rsidRPr="00E6509F">
        <w:rPr>
          <w:rFonts w:asciiTheme="minorHAnsi" w:hAnsiTheme="minorHAnsi" w:cstheme="minorHAnsi"/>
          <w:sz w:val="22"/>
          <w:szCs w:val="22"/>
        </w:rPr>
        <w:lastRenderedPageBreak/>
        <w:t xml:space="preserve">keretében vizsgálta a könyvelés során alkalmazott kormányzati funkciók törzskönyvi nyilvántartásban való megjelenését. A vizsgálat alapján megállapításra került, hogy önkormányzatunk 2024. évi beszámolójának ’05/A – Teljesített kiadások kormányzati </w:t>
      </w:r>
      <w:proofErr w:type="spellStart"/>
      <w:proofErr w:type="gramStart"/>
      <w:r w:rsidRPr="00E6509F">
        <w:rPr>
          <w:rFonts w:asciiTheme="minorHAnsi" w:hAnsiTheme="minorHAnsi" w:cstheme="minorHAnsi"/>
          <w:sz w:val="22"/>
          <w:szCs w:val="22"/>
        </w:rPr>
        <w:t>funkciónként</w:t>
      </w:r>
      <w:proofErr w:type="spellEnd"/>
      <w:r w:rsidRPr="00E6509F">
        <w:rPr>
          <w:rFonts w:asciiTheme="minorHAnsi" w:hAnsiTheme="minorHAnsi" w:cstheme="minorHAnsi"/>
          <w:sz w:val="22"/>
          <w:szCs w:val="22"/>
        </w:rPr>
        <w:t>’</w:t>
      </w:r>
      <w:proofErr w:type="gramEnd"/>
      <w:r w:rsidRPr="00E6509F">
        <w:rPr>
          <w:rFonts w:asciiTheme="minorHAnsi" w:hAnsiTheme="minorHAnsi" w:cstheme="minorHAnsi"/>
          <w:sz w:val="22"/>
          <w:szCs w:val="22"/>
        </w:rPr>
        <w:t xml:space="preserve"> valamint ’06/A – Teljesített bevételek kormányzati </w:t>
      </w:r>
      <w:proofErr w:type="spellStart"/>
      <w:r w:rsidRPr="00E6509F">
        <w:rPr>
          <w:rFonts w:asciiTheme="minorHAnsi" w:hAnsiTheme="minorHAnsi" w:cstheme="minorHAnsi"/>
          <w:sz w:val="22"/>
          <w:szCs w:val="22"/>
        </w:rPr>
        <w:t>funkciónként</w:t>
      </w:r>
      <w:proofErr w:type="spellEnd"/>
      <w:r w:rsidRPr="00E6509F">
        <w:rPr>
          <w:rFonts w:asciiTheme="minorHAnsi" w:hAnsiTheme="minorHAnsi" w:cstheme="minorHAnsi"/>
          <w:sz w:val="22"/>
          <w:szCs w:val="22"/>
        </w:rPr>
        <w:t>’ űrlapjain könyvelt tételt tartalmazó kormányzati funkciók közül több a törzskönyvi nyilvántartásban nem szerepel. Tekintettel arra, hogy az önkormányzat esetében a szervezeti és működési szabályzat tartalmazza ezeket a funkciószámokat, ezért szükséges az önkormányzati SZMSZ 2. mellékletét is felülvizsgálni és módosítani.</w:t>
      </w:r>
    </w:p>
    <w:p w14:paraId="0BB688FD" w14:textId="77777777" w:rsidR="00E6509F" w:rsidRP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74B209A7" w14:textId="12361EB8" w:rsidR="00E6509F" w:rsidRPr="00E6509F" w:rsidRDefault="00E6509F" w:rsidP="000F027F">
      <w:pPr>
        <w:pStyle w:val="Szvegtrzs"/>
        <w:numPr>
          <w:ilvl w:val="0"/>
          <w:numId w:val="23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 xml:space="preserve">Az új Közgyűlés megalakulása óta eltelt időben több helyi rendelet módosításra került, mely módosítások érintették a polgármesterre és a bizottságokra átruházott hatásköröket. E módosítások átvezetése szükséges az önkormányzati SZMSZ </w:t>
      </w:r>
      <w:r w:rsidR="003C2B14">
        <w:rPr>
          <w:rFonts w:asciiTheme="minorHAnsi" w:hAnsiTheme="minorHAnsi" w:cstheme="minorHAnsi"/>
          <w:sz w:val="22"/>
          <w:szCs w:val="22"/>
        </w:rPr>
        <w:t xml:space="preserve">4. és 5. </w:t>
      </w:r>
      <w:r w:rsidRPr="00E6509F">
        <w:rPr>
          <w:rFonts w:asciiTheme="minorHAnsi" w:hAnsiTheme="minorHAnsi" w:cstheme="minorHAnsi"/>
          <w:sz w:val="22"/>
          <w:szCs w:val="22"/>
        </w:rPr>
        <w:t>mellékleteiben.</w:t>
      </w:r>
    </w:p>
    <w:p w14:paraId="6D295143" w14:textId="77777777" w:rsidR="00E6509F" w:rsidRP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20911928" w14:textId="77777777" w:rsid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 xml:space="preserve">A Polgármesteri Hivatal szervezetét érintő változás miatt szükséges Szombathely Megyei Jogú Város Polgármesteri Hivatala Szervezeti és Működési Szabályzatának módosítása is, ezért az előterjesztés tartalmazza az ezzel kapcsolatos határozati javaslatot is. </w:t>
      </w:r>
    </w:p>
    <w:p w14:paraId="04A3F23F" w14:textId="77777777" w:rsid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23053" w14:textId="0F51CD1E" w:rsidR="00366F5F" w:rsidRPr="00E6509F" w:rsidRDefault="00366F5F" w:rsidP="000F027F">
      <w:pPr>
        <w:pStyle w:val="Listaszerbekezds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366F5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személyes gondoskodást nyújtó szociális és gyermekjóléti ellátások térítési díjáról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szóló 1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1993</w:t>
      </w: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</w:t>
      </w: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.1.) önkormányzati rendelet módosítása</w:t>
      </w:r>
    </w:p>
    <w:p w14:paraId="23E4DF62" w14:textId="77777777" w:rsidR="00366F5F" w:rsidRDefault="00366F5F" w:rsidP="00366F5F">
      <w:pPr>
        <w:pStyle w:val="Listaszerbekezds"/>
        <w:ind w:left="10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4C40DF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A Szombathely Megyei Jogú Város Önkormányzata (a továbbiakban: Önkormányzat) étkeztetési kötelezettségébe tartozó óvodák, általános és középiskolák, kollégiumok étkeztetési feladatait a 2017. június 13. napján megkötött, 2022. április 22. napján módosított vállalkozási szerződés</w:t>
      </w:r>
      <w:r>
        <w:rPr>
          <w:rFonts w:asciiTheme="minorHAnsi" w:hAnsiTheme="minorHAnsi" w:cstheme="minorHAnsi"/>
          <w:sz w:val="22"/>
          <w:szCs w:val="22"/>
        </w:rPr>
        <w:t xml:space="preserve"> (továbbiakban: Szerződés)</w:t>
      </w:r>
      <w:r w:rsidRPr="00AE490D">
        <w:rPr>
          <w:rFonts w:asciiTheme="minorHAnsi" w:hAnsiTheme="minorHAnsi" w:cstheme="minorHAnsi"/>
          <w:sz w:val="22"/>
          <w:szCs w:val="22"/>
        </w:rPr>
        <w:t xml:space="preserve"> alapján 2027. július 31. napjáig terjedő határozott időre az ELAMEN Zrt. (a továbbiakban: Vállalkozó) látja el. </w:t>
      </w:r>
    </w:p>
    <w:p w14:paraId="416169F4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2A7F4B" w14:textId="77777777" w:rsidR="00B705AF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AE490D">
        <w:rPr>
          <w:rFonts w:asciiTheme="minorHAnsi" w:hAnsiTheme="minorHAnsi" w:cstheme="minorHAnsi"/>
          <w:sz w:val="22"/>
          <w:szCs w:val="22"/>
        </w:rPr>
        <w:t xml:space="preserve">zerződés 6.5. pontjában foglaltak szerint a gyermekek védelméről és a gyámügyi igazgatásról szóló 1997. évi XXXI. törvény rendelkezései alapján a személyes gondoskodást nyújtó alapellátás keretébe tartozó gyermekétkeztetés intézményi térítési díjának alapjául szolgáló nyersanyagköltség 1 ellátottra jutó napi összegét az Önkormányzat jogosult megállapítani. </w:t>
      </w:r>
    </w:p>
    <w:p w14:paraId="66624F4A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88AB10" w14:textId="4CF468BD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 xml:space="preserve">Szombathely Megyei Jogú Város Közgyűlése 2022. év óta </w:t>
      </w:r>
      <w:r>
        <w:rPr>
          <w:rFonts w:asciiTheme="minorHAnsi" w:hAnsiTheme="minorHAnsi" w:cstheme="minorHAnsi"/>
          <w:sz w:val="22"/>
          <w:szCs w:val="22"/>
        </w:rPr>
        <w:t>négy</w:t>
      </w:r>
      <w:r w:rsidRPr="00AE490D">
        <w:rPr>
          <w:rFonts w:asciiTheme="minorHAnsi" w:hAnsiTheme="minorHAnsi" w:cstheme="minorHAnsi"/>
          <w:sz w:val="22"/>
          <w:szCs w:val="22"/>
        </w:rPr>
        <w:t xml:space="preserve"> alkalommal döntött a nyersanyagnorma emeléséről, 2022. március 1-től 6 %, 2022. szeptember 1-től újabb 6 %, 2023. január 1. napjától 26 %</w:t>
      </w:r>
      <w:r>
        <w:rPr>
          <w:rFonts w:asciiTheme="minorHAnsi" w:hAnsiTheme="minorHAnsi" w:cstheme="minorHAnsi"/>
          <w:sz w:val="22"/>
          <w:szCs w:val="22"/>
        </w:rPr>
        <w:t>, majd 2025. január 1. napjától 15 %</w:t>
      </w:r>
      <w:r w:rsidRPr="00AE49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mértékben, </w:t>
      </w:r>
      <w:r w:rsidRPr="00AE490D">
        <w:rPr>
          <w:rFonts w:asciiTheme="minorHAnsi" w:hAnsiTheme="minorHAnsi" w:cstheme="minorHAnsi"/>
          <w:sz w:val="22"/>
          <w:szCs w:val="22"/>
        </w:rPr>
        <w:t xml:space="preserve">mely emelések nagyságrendileg </w:t>
      </w:r>
      <w:r>
        <w:rPr>
          <w:rFonts w:asciiTheme="minorHAnsi" w:hAnsiTheme="minorHAnsi" w:cstheme="minorHAnsi"/>
          <w:sz w:val="22"/>
          <w:szCs w:val="22"/>
        </w:rPr>
        <w:t>654.800</w:t>
      </w:r>
      <w:r w:rsidRPr="00AE490D">
        <w:rPr>
          <w:rFonts w:asciiTheme="minorHAnsi" w:hAnsiTheme="minorHAnsi" w:cstheme="minorHAnsi"/>
          <w:sz w:val="22"/>
          <w:szCs w:val="22"/>
        </w:rPr>
        <w:t>.000 Ft többletkiadást jelentettek az Önkormányzatnak. Az energiaárak drasztikus növekedésére tekintettel a 2022. évi költségvetés terhére a Közgyűlés a 380/2022. (X.27.) Kgy. sz. határozatában</w:t>
      </w:r>
      <w:r>
        <w:rPr>
          <w:rFonts w:asciiTheme="minorHAnsi" w:hAnsiTheme="minorHAnsi" w:cstheme="minorHAnsi"/>
          <w:sz w:val="22"/>
          <w:szCs w:val="22"/>
        </w:rPr>
        <w:t xml:space="preserve"> egyszeri</w:t>
      </w:r>
      <w:r w:rsidRPr="00AE490D">
        <w:rPr>
          <w:rFonts w:asciiTheme="minorHAnsi" w:hAnsiTheme="minorHAnsi" w:cstheme="minorHAnsi"/>
          <w:sz w:val="22"/>
          <w:szCs w:val="22"/>
        </w:rPr>
        <w:t xml:space="preserve"> 17.200.000 Ft-ot, az 55/2023.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490D">
        <w:rPr>
          <w:rFonts w:asciiTheme="minorHAnsi" w:hAnsiTheme="minorHAnsi" w:cstheme="minorHAnsi"/>
          <w:sz w:val="22"/>
          <w:szCs w:val="22"/>
        </w:rPr>
        <w:t>(II.23.) Kgy.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490D">
        <w:rPr>
          <w:rFonts w:asciiTheme="minorHAnsi" w:hAnsiTheme="minorHAnsi" w:cstheme="minorHAnsi"/>
          <w:sz w:val="22"/>
          <w:szCs w:val="22"/>
        </w:rPr>
        <w:t>sz. határozatában 162.200.000 Ft keretösszeg erejéig biztosított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490D">
        <w:rPr>
          <w:rFonts w:asciiTheme="minorHAnsi" w:hAnsiTheme="minorHAnsi" w:cstheme="minorHAnsi"/>
          <w:sz w:val="22"/>
          <w:szCs w:val="22"/>
        </w:rPr>
        <w:t xml:space="preserve">rendkívüli rezsitámogatásként forrást a Vállalkozó részére, mely összegből 75.324.000 Ft, azaz </w:t>
      </w:r>
      <w:r>
        <w:rPr>
          <w:rFonts w:asciiTheme="minorHAnsi" w:hAnsiTheme="minorHAnsi" w:cstheme="minorHAnsi"/>
          <w:sz w:val="22"/>
          <w:szCs w:val="22"/>
        </w:rPr>
        <w:t>mind</w:t>
      </w:r>
      <w:r w:rsidRPr="00AE490D">
        <w:rPr>
          <w:rFonts w:asciiTheme="minorHAnsi" w:hAnsiTheme="minorHAnsi" w:cstheme="minorHAnsi"/>
          <w:sz w:val="22"/>
          <w:szCs w:val="22"/>
        </w:rPr>
        <w:t xml:space="preserve">összesen 92.524.000 Ft került átutalásra. </w:t>
      </w:r>
    </w:p>
    <w:p w14:paraId="6A177534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8376A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A Vállalkozó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AE49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októberében</w:t>
      </w:r>
      <w:r w:rsidRPr="00AE490D">
        <w:rPr>
          <w:rFonts w:asciiTheme="minorHAnsi" w:hAnsiTheme="minorHAnsi" w:cstheme="minorHAnsi"/>
          <w:sz w:val="22"/>
          <w:szCs w:val="22"/>
        </w:rPr>
        <w:t xml:space="preserve"> szolgáltatási árainak emelését kezdeményezte annak érdekében, hogy a szolgáltatás megfelelő színvonalát továbbra is fenn tudja tartani. </w:t>
      </w:r>
    </w:p>
    <w:p w14:paraId="62F3D9E5" w14:textId="260D1B04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A nyersanyagnorma</w:t>
      </w:r>
      <w:r>
        <w:rPr>
          <w:rFonts w:asciiTheme="minorHAnsi" w:hAnsiTheme="minorHAnsi" w:cstheme="minorHAnsi"/>
          <w:sz w:val="22"/>
          <w:szCs w:val="22"/>
        </w:rPr>
        <w:t xml:space="preserve"> 2026. január 12. napjától történő</w:t>
      </w:r>
      <w:r w:rsidRPr="00AE49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7,8 </w:t>
      </w:r>
      <w:r w:rsidRPr="00AE490D">
        <w:rPr>
          <w:rFonts w:asciiTheme="minorHAnsi" w:hAnsiTheme="minorHAnsi" w:cstheme="minorHAnsi"/>
          <w:sz w:val="22"/>
          <w:szCs w:val="22"/>
        </w:rPr>
        <w:t xml:space="preserve">%-os emelése a 128,4 %-os rezsikulcs megtartása mellett az Önkormányzatnak </w:t>
      </w:r>
      <w:r>
        <w:rPr>
          <w:rFonts w:asciiTheme="minorHAnsi" w:hAnsiTheme="minorHAnsi" w:cstheme="minorHAnsi"/>
          <w:sz w:val="22"/>
          <w:szCs w:val="22"/>
        </w:rPr>
        <w:t>131.913.000</w:t>
      </w:r>
      <w:r w:rsidRPr="00AE490D">
        <w:rPr>
          <w:rFonts w:asciiTheme="minorHAnsi" w:hAnsiTheme="minorHAnsi" w:cstheme="minorHAnsi"/>
          <w:sz w:val="22"/>
          <w:szCs w:val="22"/>
        </w:rPr>
        <w:t xml:space="preserve"> Ft többletkiadást jelentene. </w:t>
      </w:r>
    </w:p>
    <w:p w14:paraId="3FFB002E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2C452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 xml:space="preserve">A javasolt </w:t>
      </w:r>
      <w:r>
        <w:rPr>
          <w:rFonts w:asciiTheme="minorHAnsi" w:hAnsiTheme="minorHAnsi" w:cstheme="minorHAnsi"/>
          <w:sz w:val="22"/>
          <w:szCs w:val="22"/>
        </w:rPr>
        <w:t>7,8</w:t>
      </w:r>
      <w:r w:rsidRPr="00AE490D">
        <w:rPr>
          <w:rFonts w:asciiTheme="minorHAnsi" w:hAnsiTheme="minorHAnsi" w:cstheme="minorHAnsi"/>
          <w:sz w:val="22"/>
          <w:szCs w:val="22"/>
        </w:rPr>
        <w:t xml:space="preserve"> %-os emeléssel a nyersanyagköltség értékek az alábbiak szerint alakulnának:</w:t>
      </w:r>
    </w:p>
    <w:p w14:paraId="6B724EEF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B705AF" w14:paraId="123ADD1F" w14:textId="77777777" w:rsidTr="001B5709">
        <w:trPr>
          <w:trHeight w:val="900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B1C2A" w14:textId="77777777" w:rsidR="00B705AF" w:rsidRDefault="00B705AF" w:rsidP="001B570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3C1E" w14:textId="77777777" w:rsidR="00B705AF" w:rsidRDefault="00B705AF" w:rsidP="001B57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Hatályos nyersanyag norma 2025. január 1-jétől 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321F8" w14:textId="77777777" w:rsidR="00B705AF" w:rsidRDefault="00B705AF" w:rsidP="001B57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Nyersanyag norma a 7,8%-os emeléssel 2026. január 12-től</w:t>
            </w:r>
          </w:p>
        </w:tc>
      </w:tr>
      <w:tr w:rsidR="00B705AF" w14:paraId="5CF0F84F" w14:textId="77777777" w:rsidTr="001B5709">
        <w:trPr>
          <w:trHeight w:val="31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1A050" w14:textId="77777777" w:rsidR="00B705AF" w:rsidRDefault="00B705AF" w:rsidP="001B570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B003CA" w14:textId="77777777" w:rsidR="00B705AF" w:rsidRDefault="00B705AF" w:rsidP="001B57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Ft/fő/nap (nettó)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376C" w14:textId="77777777" w:rsidR="00B705AF" w:rsidRDefault="00B705AF" w:rsidP="001B57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Ft/fő/nap (nettó)</w:t>
            </w:r>
          </w:p>
        </w:tc>
      </w:tr>
      <w:tr w:rsidR="00B705AF" w14:paraId="3CF83247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D2E1" w14:textId="77777777" w:rsidR="00B705AF" w:rsidRDefault="00B705AF" w:rsidP="001B5709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Óvodák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D5F6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ECF823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03B06E1E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A649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05DA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A5309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Ft</w:t>
            </w:r>
          </w:p>
        </w:tc>
      </w:tr>
      <w:tr w:rsidR="00B705AF" w14:paraId="72CFC314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351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69AB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478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08449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 Ft</w:t>
            </w:r>
          </w:p>
        </w:tc>
      </w:tr>
      <w:tr w:rsidR="00B705AF" w14:paraId="1AE125F2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B8F3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E4B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2700A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 Ft</w:t>
            </w:r>
          </w:p>
        </w:tc>
      </w:tr>
      <w:tr w:rsidR="00B705AF" w14:paraId="373C69B4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877C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055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B0005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5185ECB2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E679" w14:textId="77777777" w:rsidR="00B705AF" w:rsidRDefault="00B705AF" w:rsidP="001B5709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Általános iskolák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7FC2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6FA1D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27F6A879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516B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26CC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35167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 Ft</w:t>
            </w:r>
          </w:p>
        </w:tc>
      </w:tr>
      <w:tr w:rsidR="00B705AF" w14:paraId="59B8DCAF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EB72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ebéd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44D0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EB594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 Ft</w:t>
            </w:r>
          </w:p>
        </w:tc>
      </w:tr>
      <w:tr w:rsidR="00B705AF" w14:paraId="1227E922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1153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5845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734F9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 Ft</w:t>
            </w:r>
          </w:p>
        </w:tc>
      </w:tr>
      <w:tr w:rsidR="00B705AF" w14:paraId="07184429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8B6E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CFC8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BF6CE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3E35B666" w14:textId="77777777" w:rsidTr="001B5709">
        <w:trPr>
          <w:trHeight w:val="6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E2B" w14:textId="77777777" w:rsidR="00B705AF" w:rsidRDefault="00B705AF" w:rsidP="001B5709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Középiskolák és kollégiumok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E714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2D3D7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6D7D0FB8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1FC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reggeli, tízórai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5C99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A416E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 Ft</w:t>
            </w:r>
          </w:p>
        </w:tc>
      </w:tr>
      <w:tr w:rsidR="00B705AF" w14:paraId="3FAE9F70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0239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32A0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60FF2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 Ft</w:t>
            </w:r>
          </w:p>
        </w:tc>
      </w:tr>
      <w:tr w:rsidR="00B705AF" w14:paraId="7DDB0795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7470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uzsonna, vacsora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C3FA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D3F1C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 Ft</w:t>
            </w:r>
          </w:p>
        </w:tc>
      </w:tr>
      <w:tr w:rsidR="00B705AF" w14:paraId="7ABC6A1B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D57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1984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3C0E9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5A6F0DD3" w14:textId="77777777" w:rsidTr="001B5709">
        <w:trPr>
          <w:trHeight w:val="6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883E" w14:textId="77777777" w:rsidR="00B705AF" w:rsidRDefault="00B705AF" w:rsidP="001B5709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Óvodai diétás gyermeknorma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84E0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82A63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3B388E16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4D36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1098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E7A58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 Ft</w:t>
            </w:r>
          </w:p>
        </w:tc>
      </w:tr>
      <w:tr w:rsidR="00B705AF" w14:paraId="55D4ACB2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AF3F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C1C8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0CA7B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 Ft</w:t>
            </w:r>
          </w:p>
        </w:tc>
      </w:tr>
      <w:tr w:rsidR="00B705AF" w14:paraId="2787D5CD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049A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5CEB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45619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 Ft</w:t>
            </w:r>
          </w:p>
        </w:tc>
      </w:tr>
      <w:tr w:rsidR="00B705AF" w14:paraId="1DC71AD6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CF59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3D0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C81B2B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4670579F" w14:textId="77777777" w:rsidTr="001B5709">
        <w:trPr>
          <w:trHeight w:val="6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51E4" w14:textId="77777777" w:rsidR="00B705AF" w:rsidRDefault="00B705AF" w:rsidP="001B5709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Általános iskolai diétás gyermeknorma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82F9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C8111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2E38FB70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3E8F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DEF3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FD270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 Ft</w:t>
            </w:r>
          </w:p>
        </w:tc>
      </w:tr>
      <w:tr w:rsidR="00B705AF" w14:paraId="675F246A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CEFA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E1C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695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AAA97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 Ft</w:t>
            </w:r>
          </w:p>
        </w:tc>
      </w:tr>
      <w:tr w:rsidR="00B705AF" w14:paraId="122FE678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F43D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9A10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4F961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 Ft</w:t>
            </w:r>
          </w:p>
        </w:tc>
      </w:tr>
      <w:tr w:rsidR="00B705AF" w14:paraId="1DA9D94E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3BB8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EF8A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657F9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7F909543" w14:textId="77777777" w:rsidTr="001B5709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43C1" w14:textId="77777777" w:rsidR="00B705AF" w:rsidRDefault="00B705AF" w:rsidP="001B5709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Középiskolai és kollégiumi diétás gyermeknorma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025B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D1C3A" w14:textId="77777777" w:rsidR="00B705AF" w:rsidRDefault="00B705AF" w:rsidP="001B5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14:paraId="76DE0F21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3462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reggeli, tízórai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75FB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C0AFB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 Ft</w:t>
            </w:r>
          </w:p>
        </w:tc>
      </w:tr>
      <w:tr w:rsidR="00B705AF" w14:paraId="2D15EDAC" w14:textId="77777777" w:rsidTr="001B5709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5DEC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072C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695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ECDB1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 Ft</w:t>
            </w:r>
          </w:p>
        </w:tc>
      </w:tr>
      <w:tr w:rsidR="00B705AF" w14:paraId="682E9431" w14:textId="77777777" w:rsidTr="001B5709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4BA851" w14:textId="77777777" w:rsidR="00B705AF" w:rsidRDefault="00B705AF" w:rsidP="001B57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uzsonna, vacsora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84F42F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526 Ft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870DC" w14:textId="77777777" w:rsidR="00B705AF" w:rsidRDefault="00B705AF" w:rsidP="001B57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 Ft</w:t>
            </w:r>
          </w:p>
        </w:tc>
      </w:tr>
    </w:tbl>
    <w:p w14:paraId="5DF807C5" w14:textId="4FCACDC8" w:rsidR="00B705AF" w:rsidRPr="00AE490D" w:rsidRDefault="001B5709" w:rsidP="00B705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0F4F06F5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A fentiek alapján javaslom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AE490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január 12</w:t>
      </w:r>
      <w:r w:rsidRPr="00AE490D">
        <w:rPr>
          <w:rFonts w:asciiTheme="minorHAnsi" w:hAnsiTheme="minorHAnsi" w:cstheme="minorHAnsi"/>
          <w:sz w:val="22"/>
          <w:szCs w:val="22"/>
        </w:rPr>
        <w:t xml:space="preserve">. napjától a nyersanyagnorma mértékének </w:t>
      </w:r>
      <w:r>
        <w:rPr>
          <w:rFonts w:asciiTheme="minorHAnsi" w:hAnsiTheme="minorHAnsi" w:cstheme="minorHAnsi"/>
          <w:sz w:val="22"/>
          <w:szCs w:val="22"/>
        </w:rPr>
        <w:t>7,8</w:t>
      </w:r>
      <w:r w:rsidRPr="00AE490D">
        <w:rPr>
          <w:rFonts w:asciiTheme="minorHAnsi" w:hAnsiTheme="minorHAnsi" w:cstheme="minorHAnsi"/>
          <w:sz w:val="22"/>
          <w:szCs w:val="22"/>
        </w:rPr>
        <w:t xml:space="preserve"> %-kal történő emelését.</w:t>
      </w:r>
    </w:p>
    <w:p w14:paraId="283CF8E0" w14:textId="2964AB84" w:rsidR="00B705AF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  <w:r w:rsidRPr="00AE490D">
        <w:rPr>
          <w:rStyle w:val="Hiperhivatkozs"/>
          <w:rFonts w:asciiTheme="minorHAnsi" w:hAnsiTheme="minorHAnsi" w:cstheme="minorHAnsi"/>
          <w:color w:val="auto"/>
          <w:sz w:val="22"/>
          <w:szCs w:val="22"/>
          <w:u w:val="none"/>
        </w:rPr>
        <w:t xml:space="preserve">A térítési díjak tekintetében szükséges Szombathely Megyei Jogú Város Önkormányzata Közgyűlésének a személyes gondoskodást nyújtó szociális és gyermekjóléti ellátások térítési díjáról szóló 11/1993. (IV.1.) </w:t>
      </w:r>
      <w:r>
        <w:rPr>
          <w:rStyle w:val="Hiperhivatkozs"/>
          <w:rFonts w:asciiTheme="minorHAnsi" w:hAnsiTheme="minorHAnsi" w:cstheme="minorHAnsi"/>
          <w:color w:val="auto"/>
          <w:sz w:val="22"/>
          <w:szCs w:val="22"/>
          <w:u w:val="none"/>
        </w:rPr>
        <w:t xml:space="preserve">önkormányzati </w:t>
      </w:r>
      <w:r w:rsidRPr="00AE490D">
        <w:rPr>
          <w:rStyle w:val="Hiperhivatkozs"/>
          <w:rFonts w:asciiTheme="minorHAnsi" w:hAnsiTheme="minorHAnsi" w:cstheme="minorHAnsi"/>
          <w:color w:val="auto"/>
          <w:sz w:val="22"/>
          <w:szCs w:val="22"/>
          <w:u w:val="none"/>
        </w:rPr>
        <w:t>rendelet 15. mellékletének módosítása</w:t>
      </w:r>
      <w:r w:rsidRPr="00AE490D">
        <w:rPr>
          <w:rFonts w:asciiTheme="minorHAnsi" w:hAnsiTheme="minorHAnsi" w:cstheme="minorHAnsi"/>
          <w:sz w:val="22"/>
          <w:szCs w:val="22"/>
        </w:rPr>
        <w:t>.</w:t>
      </w:r>
    </w:p>
    <w:p w14:paraId="10B75201" w14:textId="3D0CE10A" w:rsidR="003C2B14" w:rsidRPr="00E6509F" w:rsidRDefault="003C2B14" w:rsidP="00B705AF">
      <w:pPr>
        <w:pStyle w:val="Listaszerbekezds"/>
        <w:ind w:left="10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1F7272" w14:textId="770495A2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 xml:space="preserve">A jogalkotásról szóló 2010. évi CXXX. törvény (a továbbiakban: </w:t>
      </w:r>
      <w:proofErr w:type="spellStart"/>
      <w:r w:rsidRPr="00E6509F">
        <w:rPr>
          <w:rFonts w:asciiTheme="minorHAnsi" w:hAnsiTheme="minorHAnsi" w:cstheme="minorHAnsi"/>
          <w:sz w:val="22"/>
          <w:szCs w:val="22"/>
        </w:rPr>
        <w:t>Jat</w:t>
      </w:r>
      <w:proofErr w:type="spellEnd"/>
      <w:r w:rsidRPr="00E6509F">
        <w:rPr>
          <w:rFonts w:asciiTheme="minorHAnsi" w:hAnsiTheme="minorHAnsi" w:cstheme="minorHAnsi"/>
          <w:sz w:val="22"/>
          <w:szCs w:val="22"/>
        </w:rPr>
        <w:t xml:space="preserve">.) 17. § (1) bekezdése alapján a jogszabály előkészítője – a jogszabály feltételezett hatásaihoz igazodó részletességű – előzetes hatásvizsgálat elvégzésével felméri a szabályozás várható következményeit. A </w:t>
      </w:r>
      <w:proofErr w:type="spellStart"/>
      <w:r w:rsidRPr="00E6509F">
        <w:rPr>
          <w:rFonts w:asciiTheme="minorHAnsi" w:hAnsiTheme="minorHAnsi" w:cstheme="minorHAnsi"/>
          <w:sz w:val="22"/>
          <w:szCs w:val="22"/>
        </w:rPr>
        <w:t>Jat</w:t>
      </w:r>
      <w:proofErr w:type="spellEnd"/>
      <w:r w:rsidRPr="00E6509F">
        <w:rPr>
          <w:rFonts w:asciiTheme="minorHAnsi" w:hAnsiTheme="minorHAnsi" w:cstheme="minorHAnsi"/>
          <w:sz w:val="22"/>
          <w:szCs w:val="22"/>
        </w:rPr>
        <w:t>. 18. § (1) bekezdése alapján pedig a jogszabály tervezetéhez a jogszabály előkészítője indokolást csatol. A</w:t>
      </w:r>
      <w:r w:rsidR="009A1A5D">
        <w:rPr>
          <w:rFonts w:asciiTheme="minorHAnsi" w:hAnsiTheme="minorHAnsi" w:cstheme="minorHAnsi"/>
          <w:sz w:val="22"/>
          <w:szCs w:val="22"/>
        </w:rPr>
        <w:t xml:space="preserve"> rendeletmódosítások tervezete, az</w:t>
      </w:r>
      <w:r w:rsidRPr="00E6509F">
        <w:rPr>
          <w:rFonts w:asciiTheme="minorHAnsi" w:hAnsiTheme="minorHAnsi" w:cstheme="minorHAnsi"/>
          <w:sz w:val="22"/>
          <w:szCs w:val="22"/>
        </w:rPr>
        <w:t xml:space="preserve"> előzetes hatásvizsgálat</w:t>
      </w:r>
      <w:r w:rsidR="009A1A5D">
        <w:rPr>
          <w:rFonts w:asciiTheme="minorHAnsi" w:hAnsiTheme="minorHAnsi" w:cstheme="minorHAnsi"/>
          <w:sz w:val="22"/>
          <w:szCs w:val="22"/>
        </w:rPr>
        <w:t>ok</w:t>
      </w:r>
      <w:r w:rsidRPr="00E6509F">
        <w:rPr>
          <w:rFonts w:asciiTheme="minorHAnsi" w:hAnsiTheme="minorHAnsi" w:cstheme="minorHAnsi"/>
          <w:sz w:val="22"/>
          <w:szCs w:val="22"/>
        </w:rPr>
        <w:t xml:space="preserve"> és az indokolás</w:t>
      </w:r>
      <w:r w:rsidR="009A1A5D">
        <w:rPr>
          <w:rFonts w:asciiTheme="minorHAnsi" w:hAnsiTheme="minorHAnsi" w:cstheme="minorHAnsi"/>
          <w:sz w:val="22"/>
          <w:szCs w:val="22"/>
        </w:rPr>
        <w:t>ok</w:t>
      </w:r>
      <w:r w:rsidRPr="00E6509F">
        <w:rPr>
          <w:rFonts w:asciiTheme="minorHAnsi" w:hAnsiTheme="minorHAnsi" w:cstheme="minorHAnsi"/>
          <w:sz w:val="22"/>
          <w:szCs w:val="22"/>
        </w:rPr>
        <w:t xml:space="preserve"> az előterjesztés melléklet</w:t>
      </w:r>
      <w:r w:rsidR="009A1A5D">
        <w:rPr>
          <w:rFonts w:asciiTheme="minorHAnsi" w:hAnsiTheme="minorHAnsi" w:cstheme="minorHAnsi"/>
          <w:sz w:val="22"/>
          <w:szCs w:val="22"/>
        </w:rPr>
        <w:t>é</w:t>
      </w:r>
      <w:r w:rsidRPr="00E6509F">
        <w:rPr>
          <w:rFonts w:asciiTheme="minorHAnsi" w:hAnsiTheme="minorHAnsi" w:cstheme="minorHAnsi"/>
          <w:sz w:val="22"/>
          <w:szCs w:val="22"/>
        </w:rPr>
        <w:t>t képezi</w:t>
      </w:r>
      <w:r w:rsidR="009A1A5D">
        <w:rPr>
          <w:rFonts w:asciiTheme="minorHAnsi" w:hAnsiTheme="minorHAnsi" w:cstheme="minorHAnsi"/>
          <w:sz w:val="22"/>
          <w:szCs w:val="22"/>
        </w:rPr>
        <w:t>k.</w:t>
      </w:r>
    </w:p>
    <w:p w14:paraId="7EC1456B" w14:textId="77777777" w:rsidR="00E6509F" w:rsidRP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5791064B" w14:textId="3B84413A" w:rsid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Kérem a Tisztelt Közgyűlést, hogy az előterjesztést megtárgyalni, a rendelete</w:t>
      </w:r>
      <w:r w:rsidR="00017C46">
        <w:rPr>
          <w:rFonts w:asciiTheme="minorHAnsi" w:hAnsiTheme="minorHAnsi" w:cstheme="minorHAnsi"/>
          <w:sz w:val="22"/>
          <w:szCs w:val="22"/>
        </w:rPr>
        <w:t>ke</w:t>
      </w:r>
      <w:r w:rsidRPr="00E6509F">
        <w:rPr>
          <w:rFonts w:asciiTheme="minorHAnsi" w:hAnsiTheme="minorHAnsi" w:cstheme="minorHAnsi"/>
          <w:sz w:val="22"/>
          <w:szCs w:val="22"/>
        </w:rPr>
        <w:t>t megalkotni és a határozati javaslato</w:t>
      </w:r>
      <w:r w:rsidR="00B963E1">
        <w:rPr>
          <w:rFonts w:asciiTheme="minorHAnsi" w:hAnsiTheme="minorHAnsi" w:cstheme="minorHAnsi"/>
          <w:sz w:val="22"/>
          <w:szCs w:val="22"/>
        </w:rPr>
        <w:t>ka</w:t>
      </w:r>
      <w:r w:rsidRPr="00E6509F">
        <w:rPr>
          <w:rFonts w:asciiTheme="minorHAnsi" w:hAnsiTheme="minorHAnsi" w:cstheme="minorHAnsi"/>
          <w:sz w:val="22"/>
          <w:szCs w:val="22"/>
        </w:rPr>
        <w:t>t elfogadni szíveskedjen.</w:t>
      </w:r>
    </w:p>
    <w:p w14:paraId="037542E9" w14:textId="77777777" w:rsidR="009A1A5D" w:rsidRDefault="009A1A5D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0E4714DC" w14:textId="5EFA9D56" w:rsidR="009A1A5D" w:rsidRPr="00E75312" w:rsidRDefault="009A1A5D" w:rsidP="009A1A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5312">
        <w:rPr>
          <w:rFonts w:asciiTheme="minorHAnsi" w:hAnsiTheme="minorHAnsi" w:cstheme="minorHAnsi"/>
          <w:b/>
          <w:sz w:val="22"/>
          <w:szCs w:val="22"/>
        </w:rPr>
        <w:t>Szombathely, 20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E75312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december</w:t>
      </w:r>
      <w:r w:rsidR="000814B7">
        <w:rPr>
          <w:rFonts w:asciiTheme="minorHAnsi" w:hAnsiTheme="minorHAnsi" w:cstheme="minorHAnsi"/>
          <w:b/>
          <w:sz w:val="22"/>
          <w:szCs w:val="22"/>
        </w:rPr>
        <w:t xml:space="preserve"> 2.</w:t>
      </w:r>
    </w:p>
    <w:p w14:paraId="040F7589" w14:textId="77777777" w:rsidR="009A1A5D" w:rsidRDefault="009A1A5D" w:rsidP="009A1A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7F80341" w14:textId="56368169" w:rsidR="009A1A5D" w:rsidRDefault="009A1A5D" w:rsidP="009A1A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0A1AB74" w14:textId="77777777" w:rsidR="009A1A5D" w:rsidRDefault="009A1A5D" w:rsidP="009A1A5D">
      <w:pPr>
        <w:ind w:left="5672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/: Dr.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353B6EFD" w14:textId="77777777" w:rsidR="009A1A5D" w:rsidRPr="00E75312" w:rsidRDefault="009A1A5D" w:rsidP="009A1A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</w:p>
    <w:p w14:paraId="71AB3ECA" w14:textId="77777777" w:rsidR="00E6509F" w:rsidRP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5194B987" w14:textId="75F71F33" w:rsidR="00122254" w:rsidRDefault="001222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474EF00" w14:textId="77777777" w:rsidR="00E6509F" w:rsidRP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519E4A7B" w14:textId="10976709" w:rsidR="00E6509F" w:rsidRPr="00E6509F" w:rsidRDefault="00ED0493" w:rsidP="00ED0493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I.</w:t>
      </w:r>
    </w:p>
    <w:p w14:paraId="409C33BD" w14:textId="77777777" w:rsidR="00E6509F" w:rsidRPr="00E6509F" w:rsidRDefault="00E6509F" w:rsidP="00E6509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09F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379B872" w14:textId="77777777" w:rsidR="00E6509F" w:rsidRPr="00E6509F" w:rsidRDefault="00E6509F" w:rsidP="00E6509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09F">
        <w:rPr>
          <w:rFonts w:asciiTheme="minorHAnsi" w:hAnsiTheme="minorHAnsi" w:cstheme="minorHAnsi"/>
          <w:b/>
          <w:sz w:val="22"/>
          <w:szCs w:val="22"/>
          <w:u w:val="single"/>
        </w:rPr>
        <w:t>Szombathely Megyei Jogú Város Polgármesteri Hivatala szervezetét érintő döntések meghozatalára</w:t>
      </w:r>
    </w:p>
    <w:p w14:paraId="2FA5BEA3" w14:textId="77777777" w:rsidR="00E6509F" w:rsidRPr="00E6509F" w:rsidRDefault="00E6509F" w:rsidP="00E6509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…/2025. (XII.11.) Kgy. számú határozat</w:t>
      </w:r>
    </w:p>
    <w:p w14:paraId="048F4929" w14:textId="77777777" w:rsidR="00E6509F" w:rsidRPr="00E6509F" w:rsidRDefault="00E6509F" w:rsidP="00E6509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F66A7D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A Közgyűlés úgy határoz, hogy Szombathely Megyei Jogú Város Polgármesteri Hivatala Szervezeti és Működési Szabályzata (a továbbiakban. SZMSZ) 2026. január 1. napjától az alábbiak szerint módosul:</w:t>
      </w:r>
    </w:p>
    <w:p w14:paraId="135FE08E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366254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1./</w:t>
      </w:r>
      <w:r w:rsidRPr="00E6509F">
        <w:rPr>
          <w:rFonts w:asciiTheme="minorHAnsi" w:hAnsiTheme="minorHAnsi" w:cstheme="minorHAnsi"/>
          <w:sz w:val="22"/>
          <w:szCs w:val="22"/>
        </w:rPr>
        <w:tab/>
        <w:t>Az SZMSZ 7./ Szervezeti felépítés 7.5. pontja helyébe az alábbi rendelkezés lép:</w:t>
      </w:r>
    </w:p>
    <w:p w14:paraId="216719F1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5AFBD6" w14:textId="77777777" w:rsidR="00E6509F" w:rsidRPr="00E6509F" w:rsidRDefault="00E6509F" w:rsidP="00E6509F">
      <w:pPr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„</w:t>
      </w:r>
      <w:r w:rsidRPr="00E6509F">
        <w:rPr>
          <w:rFonts w:asciiTheme="minorHAnsi" w:hAnsiTheme="minorHAnsi" w:cstheme="minorHAnsi"/>
          <w:b/>
          <w:sz w:val="22"/>
          <w:szCs w:val="22"/>
        </w:rPr>
        <w:t>7.5. Egészségügyi és Közszolgálati Osztály</w:t>
      </w:r>
    </w:p>
    <w:p w14:paraId="3C7BE695" w14:textId="77777777" w:rsidR="00E6509F" w:rsidRPr="00E6509F" w:rsidRDefault="00E6509F" w:rsidP="00E6509F">
      <w:pPr>
        <w:tabs>
          <w:tab w:val="left" w:pos="720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ab/>
        <w:t>osztályvezető és közvetlen irányítása alá</w:t>
      </w:r>
    </w:p>
    <w:p w14:paraId="7849B18D" w14:textId="77777777" w:rsidR="00E6509F" w:rsidRPr="00E6509F" w:rsidRDefault="00E6509F" w:rsidP="00E6509F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ab/>
        <w:t>tartozó dolgozók</w:t>
      </w: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6509F">
        <w:rPr>
          <w:rFonts w:asciiTheme="minorHAnsi" w:hAnsiTheme="minorHAnsi" w:cstheme="minorHAnsi"/>
          <w:sz w:val="22"/>
          <w:szCs w:val="22"/>
        </w:rPr>
        <w:tab/>
        <w:t xml:space="preserve">  5</w:t>
      </w:r>
      <w:proofErr w:type="gramEnd"/>
    </w:p>
    <w:p w14:paraId="3E2D5CBE" w14:textId="77777777" w:rsidR="00E6509F" w:rsidRPr="00E6509F" w:rsidRDefault="00E6509F" w:rsidP="00E6509F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ab/>
        <w:t>Egészségügyi, Kulturális és Köznevelési Iroda</w:t>
      </w: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>10</w:t>
      </w:r>
    </w:p>
    <w:p w14:paraId="6D4BBBDD" w14:textId="77777777" w:rsidR="00E6509F" w:rsidRPr="00E6509F" w:rsidRDefault="00E6509F" w:rsidP="00E6509F">
      <w:pPr>
        <w:ind w:firstLine="360"/>
        <w:jc w:val="both"/>
        <w:rPr>
          <w:rFonts w:asciiTheme="minorHAnsi" w:hAnsiTheme="minorHAnsi" w:cstheme="minorHAnsi"/>
          <w:bCs/>
          <w:iCs/>
          <w:strike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trike/>
          <w:sz w:val="22"/>
          <w:szCs w:val="22"/>
        </w:rPr>
        <w:t>Sport és Ifjúsági Iroda</w:t>
      </w:r>
      <w:r w:rsidRPr="00E6509F">
        <w:rPr>
          <w:rFonts w:asciiTheme="minorHAnsi" w:hAnsiTheme="minorHAnsi" w:cstheme="minorHAnsi"/>
          <w:strike/>
          <w:sz w:val="22"/>
          <w:szCs w:val="22"/>
        </w:rPr>
        <w:tab/>
      </w:r>
      <w:r w:rsidRPr="00E6509F">
        <w:rPr>
          <w:rFonts w:asciiTheme="minorHAnsi" w:hAnsiTheme="minorHAnsi" w:cstheme="minorHAnsi"/>
          <w:strike/>
          <w:sz w:val="22"/>
          <w:szCs w:val="22"/>
        </w:rPr>
        <w:tab/>
      </w:r>
      <w:r w:rsidRPr="00E6509F">
        <w:rPr>
          <w:rFonts w:asciiTheme="minorHAnsi" w:hAnsiTheme="minorHAnsi" w:cstheme="minorHAnsi"/>
          <w:strike/>
          <w:sz w:val="22"/>
          <w:szCs w:val="22"/>
        </w:rPr>
        <w:tab/>
      </w:r>
      <w:r w:rsidRPr="00E6509F">
        <w:rPr>
          <w:rFonts w:asciiTheme="minorHAnsi" w:hAnsiTheme="minorHAnsi" w:cstheme="minorHAnsi"/>
          <w:strike/>
          <w:sz w:val="22"/>
          <w:szCs w:val="22"/>
        </w:rPr>
        <w:tab/>
      </w:r>
      <w:r w:rsidRPr="00E6509F">
        <w:rPr>
          <w:rFonts w:asciiTheme="minorHAnsi" w:hAnsiTheme="minorHAnsi" w:cstheme="minorHAnsi"/>
          <w:strike/>
          <w:sz w:val="22"/>
          <w:szCs w:val="22"/>
        </w:rPr>
        <w:tab/>
      </w:r>
      <w:proofErr w:type="gramStart"/>
      <w:r w:rsidRPr="00E6509F">
        <w:rPr>
          <w:rFonts w:asciiTheme="minorHAnsi" w:hAnsiTheme="minorHAnsi" w:cstheme="minorHAnsi"/>
          <w:strike/>
          <w:sz w:val="22"/>
          <w:szCs w:val="22"/>
        </w:rPr>
        <w:tab/>
        <w:t xml:space="preserve">  </w:t>
      </w:r>
      <w:r w:rsidRPr="00E6509F">
        <w:rPr>
          <w:rFonts w:asciiTheme="minorHAnsi" w:hAnsiTheme="minorHAnsi" w:cstheme="minorHAnsi"/>
          <w:bCs/>
          <w:iCs/>
          <w:strike/>
          <w:sz w:val="22"/>
          <w:szCs w:val="22"/>
        </w:rPr>
        <w:t>4</w:t>
      </w:r>
      <w:proofErr w:type="gramEnd"/>
    </w:p>
    <w:p w14:paraId="0D72FB22" w14:textId="77777777" w:rsidR="00E6509F" w:rsidRPr="00E6509F" w:rsidRDefault="00E6509F" w:rsidP="00E6509F">
      <w:pPr>
        <w:ind w:firstLine="3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  <w:t>Szociális és Lakás Iroda</w:t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  <w:t>19</w:t>
      </w:r>
    </w:p>
    <w:p w14:paraId="0F1905EC" w14:textId="77777777" w:rsidR="00E6509F" w:rsidRPr="00E6509F" w:rsidRDefault="00E6509F" w:rsidP="00E6509F">
      <w:pPr>
        <w:ind w:firstLine="3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  <w:t>Bérleménykezelési Iroda</w:t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6509F">
        <w:rPr>
          <w:rFonts w:asciiTheme="minorHAnsi" w:hAnsiTheme="minorHAnsi" w:cstheme="minorHAnsi"/>
          <w:bCs/>
          <w:iCs/>
          <w:sz w:val="22"/>
          <w:szCs w:val="22"/>
        </w:rPr>
        <w:tab/>
        <w:t>18</w:t>
      </w:r>
    </w:p>
    <w:p w14:paraId="4E04D58C" w14:textId="77777777" w:rsidR="00E6509F" w:rsidRPr="00E6509F" w:rsidRDefault="00E6509F" w:rsidP="00E6509F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Mindösszesen</w:t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E6509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 </w:t>
      </w:r>
      <w:proofErr w:type="gramEnd"/>
      <w:r w:rsidRPr="00E6509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                                                                 </w:t>
      </w:r>
      <w:r w:rsidRPr="00E6509F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  <w:t xml:space="preserve">56 </w:t>
      </w: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52”</w:t>
      </w:r>
    </w:p>
    <w:p w14:paraId="2A813926" w14:textId="77777777" w:rsidR="00E6509F" w:rsidRPr="00E6509F" w:rsidRDefault="00E6509F" w:rsidP="00E6509F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E6896C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2./</w:t>
      </w:r>
      <w:r w:rsidRPr="00E6509F">
        <w:rPr>
          <w:rFonts w:asciiTheme="minorHAnsi" w:hAnsiTheme="minorHAnsi" w:cstheme="minorHAnsi"/>
          <w:sz w:val="22"/>
          <w:szCs w:val="22"/>
        </w:rPr>
        <w:tab/>
        <w:t>Az SZMSZ 7./ Szervezeti felépítés kiegészül az alábbi 7.11. ponttal:</w:t>
      </w:r>
    </w:p>
    <w:p w14:paraId="5932DDF5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79E529" w14:textId="1ED9E632" w:rsidR="00E6509F" w:rsidRPr="00E6509F" w:rsidRDefault="00E6509F" w:rsidP="00E6509F">
      <w:pPr>
        <w:ind w:firstLine="567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„</w:t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>7.11.</w:t>
      </w:r>
      <w:r w:rsidRPr="00E6509F">
        <w:rPr>
          <w:rFonts w:asciiTheme="minorHAnsi" w:hAnsiTheme="minorHAnsi" w:cstheme="minorHAnsi"/>
          <w:sz w:val="22"/>
          <w:szCs w:val="22"/>
        </w:rPr>
        <w:t xml:space="preserve"> </w:t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>Sport és Ifjúsági Iroda</w:t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Pr="00E6509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</w:t>
      </w:r>
      <w:r w:rsidRPr="00E6509F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proofErr w:type="gramEnd"/>
      <w:r w:rsidRPr="00E6509F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</w:p>
    <w:p w14:paraId="3E0584F5" w14:textId="77777777" w:rsidR="00E6509F" w:rsidRPr="00E6509F" w:rsidRDefault="00E6509F" w:rsidP="00E6509F">
      <w:pPr>
        <w:ind w:firstLine="360"/>
        <w:jc w:val="both"/>
        <w:rPr>
          <w:rFonts w:asciiTheme="minorHAnsi" w:hAnsiTheme="minorHAnsi" w:cstheme="minorHAnsi"/>
          <w:bCs/>
          <w:iCs/>
          <w:strike/>
          <w:sz w:val="22"/>
          <w:szCs w:val="22"/>
        </w:rPr>
      </w:pPr>
    </w:p>
    <w:p w14:paraId="74CA8B6F" w14:textId="77777777" w:rsidR="00E6509F" w:rsidRPr="00E6509F" w:rsidRDefault="00E6509F" w:rsidP="00E6509F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3./</w:t>
      </w:r>
      <w:r w:rsidRPr="00E6509F">
        <w:rPr>
          <w:rFonts w:asciiTheme="minorHAnsi" w:hAnsiTheme="minorHAnsi" w:cstheme="minorHAnsi"/>
          <w:sz w:val="22"/>
          <w:szCs w:val="22"/>
        </w:rPr>
        <w:tab/>
        <w:t xml:space="preserve">Az SZMSZ 8./ Szervezeti </w:t>
      </w:r>
      <w:r w:rsidRPr="00E6509F">
        <w:rPr>
          <w:rFonts w:asciiTheme="minorHAnsi" w:hAnsiTheme="minorHAnsi" w:cstheme="minorHAnsi"/>
          <w:bCs/>
          <w:sz w:val="22"/>
          <w:szCs w:val="22"/>
        </w:rPr>
        <w:t>egységek feladatai C./ 4. pontja helyébe az alábbi rendelkezés lép:</w:t>
      </w:r>
    </w:p>
    <w:p w14:paraId="195418C3" w14:textId="77777777" w:rsidR="00E6509F" w:rsidRPr="00E6509F" w:rsidRDefault="00E6509F" w:rsidP="00E6509F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46B8FF" w14:textId="77777777" w:rsidR="00E6509F" w:rsidRPr="00E6509F" w:rsidRDefault="00E6509F" w:rsidP="00E6509F">
      <w:pPr>
        <w:ind w:left="1080" w:hanging="37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09F">
        <w:rPr>
          <w:rFonts w:asciiTheme="minorHAnsi" w:hAnsiTheme="minorHAnsi" w:cstheme="minorHAnsi"/>
          <w:bCs/>
          <w:sz w:val="22"/>
          <w:szCs w:val="22"/>
        </w:rPr>
        <w:t>„4./</w:t>
      </w:r>
      <w:r w:rsidRPr="00E6509F">
        <w:rPr>
          <w:rFonts w:asciiTheme="minorHAnsi" w:hAnsiTheme="minorHAnsi" w:cstheme="minorHAnsi"/>
          <w:bCs/>
          <w:sz w:val="22"/>
          <w:szCs w:val="22"/>
        </w:rPr>
        <w:tab/>
        <w:t>EGÉSZSÉGÜGYI ÉS KÖZSZOLGÁLATI OSZTÁLY</w:t>
      </w:r>
    </w:p>
    <w:p w14:paraId="1633E568" w14:textId="77777777" w:rsidR="00E6509F" w:rsidRPr="00E6509F" w:rsidRDefault="00E6509F" w:rsidP="00E6509F">
      <w:pPr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09F">
        <w:rPr>
          <w:rFonts w:asciiTheme="minorHAnsi" w:hAnsiTheme="minorHAnsi" w:cstheme="minorHAnsi"/>
          <w:bCs/>
          <w:sz w:val="22"/>
          <w:szCs w:val="22"/>
        </w:rPr>
        <w:t>Egészségügyi, Kulturális és Köznevelési</w:t>
      </w:r>
      <w:r w:rsidRPr="00E650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509F">
        <w:rPr>
          <w:rFonts w:asciiTheme="minorHAnsi" w:hAnsiTheme="minorHAnsi" w:cstheme="minorHAnsi"/>
          <w:bCs/>
          <w:sz w:val="22"/>
          <w:szCs w:val="22"/>
        </w:rPr>
        <w:t>Iroda</w:t>
      </w:r>
    </w:p>
    <w:p w14:paraId="5FF4874B" w14:textId="77777777" w:rsidR="00E6509F" w:rsidRPr="00E6509F" w:rsidRDefault="00E6509F" w:rsidP="00E6509F">
      <w:pPr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09F">
        <w:rPr>
          <w:rFonts w:asciiTheme="minorHAnsi" w:hAnsiTheme="minorHAnsi" w:cstheme="minorHAnsi"/>
          <w:bCs/>
          <w:sz w:val="22"/>
          <w:szCs w:val="22"/>
        </w:rPr>
        <w:t>Szociális és Lakás Iroda</w:t>
      </w:r>
    </w:p>
    <w:p w14:paraId="42F73125" w14:textId="77777777" w:rsidR="00E6509F" w:rsidRPr="00E6509F" w:rsidRDefault="00E6509F" w:rsidP="00E6509F">
      <w:pPr>
        <w:numPr>
          <w:ilvl w:val="0"/>
          <w:numId w:val="17"/>
        </w:numPr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  <w:r w:rsidRPr="00E6509F">
        <w:rPr>
          <w:rFonts w:asciiTheme="minorHAnsi" w:hAnsiTheme="minorHAnsi" w:cstheme="minorHAnsi"/>
          <w:bCs/>
          <w:strike/>
          <w:sz w:val="22"/>
          <w:szCs w:val="22"/>
        </w:rPr>
        <w:t>Sport és Ifjúsági Iroda</w:t>
      </w:r>
    </w:p>
    <w:p w14:paraId="20253DAC" w14:textId="77777777" w:rsidR="00E6509F" w:rsidRPr="00E6509F" w:rsidRDefault="00E6509F" w:rsidP="00E6509F">
      <w:pPr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09F">
        <w:rPr>
          <w:rFonts w:asciiTheme="minorHAnsi" w:hAnsiTheme="minorHAnsi" w:cstheme="minorHAnsi"/>
          <w:bCs/>
          <w:sz w:val="22"/>
          <w:szCs w:val="22"/>
        </w:rPr>
        <w:t>Bérleménykezelési Iroda”</w:t>
      </w:r>
    </w:p>
    <w:p w14:paraId="4FBBB22C" w14:textId="77777777" w:rsidR="00E6509F" w:rsidRPr="00E6509F" w:rsidRDefault="00E6509F" w:rsidP="00E6509F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AF0EC9" w14:textId="77777777" w:rsidR="00E6509F" w:rsidRPr="00E6509F" w:rsidRDefault="00E6509F" w:rsidP="00E6509F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4./</w:t>
      </w:r>
      <w:r w:rsidRPr="00E6509F">
        <w:rPr>
          <w:rFonts w:asciiTheme="minorHAnsi" w:hAnsiTheme="minorHAnsi" w:cstheme="minorHAnsi"/>
          <w:sz w:val="22"/>
          <w:szCs w:val="22"/>
        </w:rPr>
        <w:tab/>
        <w:t xml:space="preserve">Az SZMSZ 8./ Szervezeti </w:t>
      </w:r>
      <w:r w:rsidRPr="00E6509F">
        <w:rPr>
          <w:rFonts w:asciiTheme="minorHAnsi" w:hAnsiTheme="minorHAnsi" w:cstheme="minorHAnsi"/>
          <w:bCs/>
          <w:sz w:val="22"/>
          <w:szCs w:val="22"/>
        </w:rPr>
        <w:t>egységek feladatai C./pontja alábbi 11. ponttal egészül ki:</w:t>
      </w:r>
    </w:p>
    <w:p w14:paraId="4CD715D4" w14:textId="77777777" w:rsidR="00E6509F" w:rsidRPr="00E6509F" w:rsidRDefault="00E6509F" w:rsidP="00E6509F">
      <w:pPr>
        <w:numPr>
          <w:ilvl w:val="12"/>
          <w:numId w:val="0"/>
        </w:numPr>
        <w:tabs>
          <w:tab w:val="left" w:pos="-1985"/>
          <w:tab w:val="left" w:pos="-284"/>
        </w:tabs>
        <w:ind w:left="144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6D3390" w14:textId="77777777" w:rsidR="00E6509F" w:rsidRPr="00E6509F" w:rsidRDefault="00E6509F" w:rsidP="00E6509F">
      <w:pPr>
        <w:numPr>
          <w:ilvl w:val="12"/>
          <w:numId w:val="0"/>
        </w:numPr>
        <w:tabs>
          <w:tab w:val="left" w:pos="-1985"/>
          <w:tab w:val="left" w:pos="-284"/>
        </w:tabs>
        <w:ind w:left="1440" w:hanging="73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09F">
        <w:rPr>
          <w:rFonts w:asciiTheme="minorHAnsi" w:hAnsiTheme="minorHAnsi" w:cstheme="minorHAnsi"/>
          <w:bCs/>
          <w:sz w:val="22"/>
          <w:szCs w:val="22"/>
        </w:rPr>
        <w:t>„10./ SPORT ÉS IFJÚSÁGI IRODA”</w:t>
      </w:r>
    </w:p>
    <w:p w14:paraId="1C0988E8" w14:textId="77777777" w:rsidR="00E6509F" w:rsidRPr="00E6509F" w:rsidRDefault="00E6509F" w:rsidP="00E6509F">
      <w:pPr>
        <w:numPr>
          <w:ilvl w:val="12"/>
          <w:numId w:val="0"/>
        </w:numPr>
        <w:tabs>
          <w:tab w:val="left" w:pos="-1985"/>
          <w:tab w:val="left" w:pos="-284"/>
        </w:tabs>
        <w:ind w:left="1440" w:hanging="73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D5F15E" w14:textId="77777777" w:rsidR="00E6509F" w:rsidRPr="00E6509F" w:rsidRDefault="00E6509F" w:rsidP="00E6509F">
      <w:pPr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5./</w:t>
      </w:r>
      <w:r w:rsidRPr="00E6509F">
        <w:rPr>
          <w:rFonts w:asciiTheme="minorHAnsi" w:hAnsiTheme="minorHAnsi" w:cstheme="minorHAnsi"/>
          <w:sz w:val="22"/>
          <w:szCs w:val="22"/>
        </w:rPr>
        <w:tab/>
        <w:t xml:space="preserve">Az SZMSZ 8./ Szervezeti </w:t>
      </w:r>
      <w:r w:rsidRPr="00E6509F">
        <w:rPr>
          <w:rFonts w:asciiTheme="minorHAnsi" w:hAnsiTheme="minorHAnsi" w:cstheme="minorHAnsi"/>
          <w:bCs/>
          <w:sz w:val="22"/>
          <w:szCs w:val="22"/>
        </w:rPr>
        <w:t>egységek feladatai E./ d./ 3./ pontjából a Sport és Ifjúsági Iroda feladatainak felsorolása törlésre kerül, egyúttal a feladatleírás változatlan tartalommal az E./ új k.) pontjába kerül beillesztésre.</w:t>
      </w:r>
    </w:p>
    <w:p w14:paraId="0E9968C3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54AA80" w14:textId="77777777" w:rsidR="00E6509F" w:rsidRPr="00E6509F" w:rsidRDefault="00E6509F" w:rsidP="00E6509F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6./</w:t>
      </w:r>
      <w:r w:rsidRPr="00E6509F">
        <w:rPr>
          <w:rFonts w:asciiTheme="minorHAnsi" w:hAnsiTheme="minorHAnsi" w:cstheme="minorHAnsi"/>
          <w:sz w:val="22"/>
          <w:szCs w:val="22"/>
        </w:rPr>
        <w:tab/>
        <w:t xml:space="preserve">A Közgyűlés felhatalmazza a polgármestert és a jegyzőt a Szervezeti és Működési Szabályzat 2026. január 1. napjától hatályos módosításának és a módosításokkal egybefoglalt szövegének az aláírására. </w:t>
      </w:r>
    </w:p>
    <w:p w14:paraId="011DCA0B" w14:textId="77777777" w:rsidR="00E6509F" w:rsidRPr="00E6509F" w:rsidRDefault="00E6509F" w:rsidP="00E6509F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EDCBDCB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E6509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E6509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2569FE9F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E59F21A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ab/>
      </w:r>
      <w:r w:rsidRPr="00E6509F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0BA9AF35" w14:textId="77777777" w:rsidR="00E6509F" w:rsidRPr="00E6509F" w:rsidRDefault="00E6509F" w:rsidP="00E6509F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sz w:val="22"/>
          <w:szCs w:val="22"/>
        </w:rPr>
        <w:t>Nagyné Dr. Gats Andrea, a Jogi és Képviselői Osztály vezetője)</w:t>
      </w:r>
    </w:p>
    <w:p w14:paraId="07B33D21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CC94C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  <w:r w:rsidRPr="00E6509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E6509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10325D3" w14:textId="77777777" w:rsidR="00E6509F" w:rsidRPr="00E6509F" w:rsidRDefault="00E6509F" w:rsidP="00E65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CEF8DB" w14:textId="77777777" w:rsidR="00E6509F" w:rsidRP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3F2DB503" w14:textId="77777777" w:rsidR="00E6509F" w:rsidRPr="00E6509F" w:rsidRDefault="00E6509F" w:rsidP="00E6509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7D7671A9" w14:textId="77777777" w:rsidR="00E6149A" w:rsidRDefault="00E6149A" w:rsidP="00E614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4A1EB2" w14:textId="77777777" w:rsidR="00ED0493" w:rsidRDefault="00ED0493" w:rsidP="00E614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A317EF" w14:textId="77777777" w:rsidR="00ED0493" w:rsidRPr="00E6509F" w:rsidRDefault="00ED0493" w:rsidP="00E614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48B2E" w14:textId="77777777" w:rsidR="00E6509F" w:rsidRPr="00E6509F" w:rsidRDefault="00E6509F" w:rsidP="00E614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F2645" w14:textId="362B06D4" w:rsidR="002B14F9" w:rsidRPr="00E6509F" w:rsidRDefault="002B14F9" w:rsidP="00E75312">
      <w:pPr>
        <w:rPr>
          <w:rFonts w:asciiTheme="minorHAnsi" w:hAnsiTheme="minorHAnsi" w:cstheme="minorHAnsi"/>
          <w:b/>
          <w:sz w:val="22"/>
          <w:szCs w:val="22"/>
        </w:rPr>
      </w:pPr>
      <w:r w:rsidRPr="00E6509F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E6509F">
        <w:rPr>
          <w:rFonts w:asciiTheme="minorHAnsi" w:hAnsiTheme="minorHAnsi" w:cstheme="minorHAnsi"/>
          <w:b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sz w:val="22"/>
          <w:szCs w:val="22"/>
        </w:rPr>
        <w:tab/>
      </w:r>
      <w:r w:rsidRPr="00E6509F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</w:p>
    <w:p w14:paraId="7F8544BB" w14:textId="25D81722" w:rsidR="00ED0493" w:rsidRDefault="00ED0493" w:rsidP="00B705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II.</w:t>
      </w:r>
    </w:p>
    <w:p w14:paraId="40E0C557" w14:textId="07A5D266" w:rsidR="00B705AF" w:rsidRPr="00ED0493" w:rsidRDefault="00B705AF" w:rsidP="00B705A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493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09FF6B4F" w14:textId="77777777" w:rsidR="00B705AF" w:rsidRPr="00A33524" w:rsidRDefault="00B705AF" w:rsidP="00B705A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3524">
        <w:rPr>
          <w:rFonts w:asciiTheme="minorHAnsi" w:hAnsiTheme="minorHAnsi" w:cstheme="minorHAnsi"/>
          <w:b/>
          <w:sz w:val="22"/>
          <w:szCs w:val="22"/>
          <w:u w:val="single"/>
        </w:rPr>
        <w:t>…/202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A33524">
        <w:rPr>
          <w:rFonts w:asciiTheme="minorHAnsi" w:hAnsiTheme="minorHAnsi" w:cstheme="minorHAnsi"/>
          <w:b/>
          <w:sz w:val="22"/>
          <w:szCs w:val="22"/>
          <w:u w:val="single"/>
        </w:rPr>
        <w:t>. (XI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A3352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11</w:t>
      </w:r>
      <w:r w:rsidRPr="00A33524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55DEADB8" w14:textId="77777777" w:rsidR="00B705AF" w:rsidRPr="00AE490D" w:rsidRDefault="00B705AF" w:rsidP="00B705AF">
      <w:pPr>
        <w:rPr>
          <w:rFonts w:asciiTheme="minorHAnsi" w:hAnsiTheme="minorHAnsi" w:cstheme="minorHAnsi"/>
          <w:b/>
          <w:sz w:val="22"/>
          <w:szCs w:val="22"/>
        </w:rPr>
      </w:pPr>
    </w:p>
    <w:p w14:paraId="5ABB5917" w14:textId="77777777" w:rsidR="00B705AF" w:rsidRPr="008C13BC" w:rsidRDefault="00B705AF" w:rsidP="00B705AF">
      <w:pPr>
        <w:pStyle w:val="Listaszerbekezds"/>
        <w:numPr>
          <w:ilvl w:val="0"/>
          <w:numId w:val="2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8C13BC">
        <w:rPr>
          <w:rFonts w:asciiTheme="minorHAnsi" w:eastAsia="MS Mincho" w:hAnsiTheme="minorHAnsi" w:cstheme="minorHAnsi"/>
          <w:sz w:val="22"/>
          <w:szCs w:val="22"/>
        </w:rPr>
        <w:t>Szombathely Megyei Jogú Város Közgyűlése az óvodákban, általános és középiskolákban, valamint kollégiumokban alkalmazott élelmezési nyersanyagköltséget 202</w:t>
      </w:r>
      <w:r>
        <w:rPr>
          <w:rFonts w:asciiTheme="minorHAnsi" w:eastAsia="MS Mincho" w:hAnsiTheme="minorHAnsi" w:cstheme="minorHAnsi"/>
          <w:sz w:val="22"/>
          <w:szCs w:val="22"/>
        </w:rPr>
        <w:t>6</w:t>
      </w:r>
      <w:r w:rsidRPr="008C13BC">
        <w:rPr>
          <w:rFonts w:asciiTheme="minorHAnsi" w:eastAsia="MS Mincho" w:hAnsiTheme="minorHAnsi" w:cstheme="minorHAnsi"/>
          <w:sz w:val="22"/>
          <w:szCs w:val="22"/>
        </w:rPr>
        <w:t xml:space="preserve">. </w:t>
      </w:r>
      <w:r>
        <w:rPr>
          <w:rFonts w:asciiTheme="minorHAnsi" w:eastAsia="MS Mincho" w:hAnsiTheme="minorHAnsi" w:cstheme="minorHAnsi"/>
          <w:sz w:val="22"/>
          <w:szCs w:val="22"/>
        </w:rPr>
        <w:t>január 12</w:t>
      </w:r>
      <w:r w:rsidRPr="008C13BC">
        <w:rPr>
          <w:rFonts w:asciiTheme="minorHAnsi" w:eastAsia="MS Mincho" w:hAnsiTheme="minorHAnsi" w:cstheme="minorHAnsi"/>
          <w:sz w:val="22"/>
          <w:szCs w:val="22"/>
        </w:rPr>
        <w:t>. napjától az alábbiak szerint állapítja meg:</w:t>
      </w:r>
    </w:p>
    <w:p w14:paraId="60559AC0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103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</w:tblGrid>
      <w:tr w:rsidR="00B705AF" w:rsidRPr="00AE490D" w14:paraId="6F4FACC8" w14:textId="77777777" w:rsidTr="00ED0493">
        <w:trPr>
          <w:trHeight w:val="12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1E97F5" w14:textId="77777777" w:rsidR="00B705AF" w:rsidRPr="00AE490D" w:rsidRDefault="00B705AF" w:rsidP="00183E6F">
            <w:pPr>
              <w:ind w:firstLine="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87488" w14:textId="77777777" w:rsidR="00B705AF" w:rsidRPr="00AE490D" w:rsidRDefault="00B705AF" w:rsidP="00183E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Élelmezési nyersanyagköltség 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AE49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január 12</w:t>
            </w:r>
            <w:r w:rsidRPr="00AE49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napjától </w:t>
            </w:r>
          </w:p>
          <w:p w14:paraId="365B8024" w14:textId="77777777" w:rsidR="00B705AF" w:rsidRPr="00AE490D" w:rsidRDefault="00B705AF" w:rsidP="00183E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Ft/fő/nap (nettó)</w:t>
            </w:r>
          </w:p>
        </w:tc>
      </w:tr>
      <w:tr w:rsidR="00B705AF" w:rsidRPr="00AE490D" w14:paraId="1170BD20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6E57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Óvodák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D8D8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05AF" w:rsidRPr="00AE490D" w14:paraId="7034F7D0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2242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0934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Ft</w:t>
            </w:r>
          </w:p>
        </w:tc>
      </w:tr>
      <w:tr w:rsidR="00B705AF" w:rsidRPr="00AE490D" w14:paraId="21451423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E45E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C318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 Ft</w:t>
            </w:r>
          </w:p>
        </w:tc>
      </w:tr>
      <w:tr w:rsidR="00B705AF" w:rsidRPr="00AE490D" w14:paraId="435102D2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40D4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uzsonna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F51C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 Ft</w:t>
            </w:r>
          </w:p>
        </w:tc>
      </w:tr>
      <w:tr w:rsidR="00B705AF" w:rsidRPr="00AE490D" w14:paraId="15DB3916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0F5A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BA1A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5CD8A888" w14:textId="77777777" w:rsidTr="00ED0493">
        <w:trPr>
          <w:trHeight w:val="59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B8F7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Általános iskolák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A981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1C07D690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4E1B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66CF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 Ft</w:t>
            </w:r>
          </w:p>
        </w:tc>
      </w:tr>
      <w:tr w:rsidR="00B705AF" w:rsidRPr="00AE490D" w14:paraId="0D54B00B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1119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F488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 Ft</w:t>
            </w:r>
          </w:p>
        </w:tc>
      </w:tr>
      <w:tr w:rsidR="00B705AF" w:rsidRPr="00AE490D" w14:paraId="3E5E7017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570A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uzsonna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C138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 Ft</w:t>
            </w:r>
          </w:p>
        </w:tc>
      </w:tr>
      <w:tr w:rsidR="00B705AF" w:rsidRPr="00AE490D" w14:paraId="392A2417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E7AA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3F46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64288AED" w14:textId="77777777" w:rsidTr="00ED0493">
        <w:trPr>
          <w:trHeight w:val="59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6105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Középiskolák és kollégiumok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CE6A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02259B45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9ED0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reggeli, 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3694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 Ft</w:t>
            </w:r>
          </w:p>
        </w:tc>
      </w:tr>
      <w:tr w:rsidR="00B705AF" w:rsidRPr="00AE490D" w14:paraId="04596729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65D4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65F5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 Ft</w:t>
            </w:r>
          </w:p>
        </w:tc>
      </w:tr>
      <w:tr w:rsidR="00B705AF" w:rsidRPr="00AE490D" w14:paraId="651EB3AF" w14:textId="77777777" w:rsidTr="00895429">
        <w:trPr>
          <w:trHeight w:val="35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4CCF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uzsonna, vacsora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94E4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 Ft</w:t>
            </w:r>
          </w:p>
        </w:tc>
      </w:tr>
      <w:tr w:rsidR="00B705AF" w:rsidRPr="00AE490D" w14:paraId="2D787E77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3E01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9FC0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67E6ABFB" w14:textId="77777777" w:rsidTr="00ED0493">
        <w:trPr>
          <w:trHeight w:val="59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5C6C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Óvodai diétás gyermeknorma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4FC3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11BA8EE3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993F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D04A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 Ft</w:t>
            </w:r>
          </w:p>
        </w:tc>
      </w:tr>
      <w:tr w:rsidR="00B705AF" w:rsidRPr="00AE490D" w14:paraId="17347D8A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5270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6078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 Ft</w:t>
            </w:r>
          </w:p>
        </w:tc>
      </w:tr>
      <w:tr w:rsidR="00B705AF" w:rsidRPr="00AE490D" w14:paraId="1D813FCE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D57A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uzsonna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7899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 Ft</w:t>
            </w:r>
          </w:p>
        </w:tc>
      </w:tr>
      <w:tr w:rsidR="00B705AF" w:rsidRPr="00AE490D" w14:paraId="42784325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A7C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A6D1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1A8B73DC" w14:textId="77777777" w:rsidTr="00ED0493">
        <w:trPr>
          <w:trHeight w:val="88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BB26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Általános iskolai diétás gyermeknorma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6DC2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085C1EF1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843A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A5F2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 Ft</w:t>
            </w:r>
          </w:p>
        </w:tc>
      </w:tr>
      <w:tr w:rsidR="00B705AF" w:rsidRPr="00AE490D" w14:paraId="68F6F92A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B7DA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F7CB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 Ft</w:t>
            </w:r>
          </w:p>
        </w:tc>
      </w:tr>
      <w:tr w:rsidR="00B705AF" w:rsidRPr="00AE490D" w14:paraId="18946A75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B8F7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uzsonna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CD79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 Ft</w:t>
            </w:r>
          </w:p>
        </w:tc>
      </w:tr>
      <w:tr w:rsidR="00B705AF" w:rsidRPr="00AE490D" w14:paraId="5953A79A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D9A2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C822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72916EC8" w14:textId="77777777" w:rsidTr="00ED0493">
        <w:trPr>
          <w:trHeight w:val="88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A478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Középiskolai és kollégiumi diétás gyermeknorma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9484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705AF" w:rsidRPr="00AE490D" w14:paraId="20A728A4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DEE6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reggeli, 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FB4A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 Ft</w:t>
            </w:r>
          </w:p>
        </w:tc>
      </w:tr>
      <w:tr w:rsidR="00B705AF" w:rsidRPr="00AE490D" w14:paraId="642DAA57" w14:textId="77777777" w:rsidTr="00ED049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DE7D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431D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 Ft</w:t>
            </w:r>
          </w:p>
        </w:tc>
      </w:tr>
      <w:tr w:rsidR="00B705AF" w:rsidRPr="00AE490D" w14:paraId="43ADC3B1" w14:textId="77777777" w:rsidTr="00895429">
        <w:trPr>
          <w:trHeight w:val="45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0A5" w14:textId="77777777" w:rsidR="00B705AF" w:rsidRPr="00AE490D" w:rsidRDefault="00B705AF" w:rsidP="00183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90D">
              <w:rPr>
                <w:rFonts w:asciiTheme="minorHAnsi" w:hAnsiTheme="minorHAnsi" w:cstheme="minorHAnsi"/>
                <w:sz w:val="22"/>
                <w:szCs w:val="22"/>
              </w:rPr>
              <w:t>uzsonna, vacsora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4925" w14:textId="77777777" w:rsidR="00B705AF" w:rsidRPr="00AE490D" w:rsidRDefault="00B705AF" w:rsidP="00183E6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 Ft</w:t>
            </w:r>
          </w:p>
        </w:tc>
      </w:tr>
    </w:tbl>
    <w:p w14:paraId="7C39406D" w14:textId="77777777" w:rsidR="00B705AF" w:rsidRPr="00AE490D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9A1B7" w14:textId="77777777" w:rsidR="00B705AF" w:rsidRPr="00AE490D" w:rsidRDefault="00B705AF" w:rsidP="00B705AF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lastRenderedPageBreak/>
        <w:t>Az óvodai, általános iskolai, valamint középiskolai felnőtt étkezők élelmezési nyersanyagköltsége a reggeli, tízórai, uzsonna, vacsora esetében az intézménytípusnak megfelelő gyermeknormával azonos összegben, az ebéd pedig a középiskolai ebédnormával azonos összegben kerül meghatározásra.</w:t>
      </w:r>
    </w:p>
    <w:p w14:paraId="32080830" w14:textId="77777777" w:rsidR="00B705AF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2EF49F" w14:textId="77777777" w:rsidR="00B705AF" w:rsidRDefault="00B705AF" w:rsidP="00B705AF">
      <w:pPr>
        <w:pStyle w:val="Listaszerbekezds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Közgyűlés felhatalmazza a polgármestert a </w:t>
      </w:r>
      <w:r w:rsidRPr="006A42C6">
        <w:rPr>
          <w:rFonts w:asciiTheme="minorHAnsi" w:hAnsiTheme="minorHAnsi" w:cstheme="minorHAnsi"/>
          <w:sz w:val="22"/>
          <w:szCs w:val="22"/>
        </w:rPr>
        <w:t>67.171-41/2017. iktatószámú</w:t>
      </w:r>
      <w:r>
        <w:rPr>
          <w:rFonts w:asciiTheme="minorHAnsi" w:hAnsiTheme="minorHAnsi" w:cstheme="minorHAnsi"/>
          <w:sz w:val="22"/>
          <w:szCs w:val="22"/>
        </w:rPr>
        <w:t xml:space="preserve"> Vállalkozási szerződés módosításának aláírására.</w:t>
      </w:r>
    </w:p>
    <w:p w14:paraId="4B396CA7" w14:textId="77777777" w:rsidR="00B705AF" w:rsidRPr="00AE490D" w:rsidRDefault="00B705AF" w:rsidP="00B705AF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750A17A2" w14:textId="77777777" w:rsidR="00B705AF" w:rsidRPr="00AE490D" w:rsidRDefault="00B705AF" w:rsidP="00B705AF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ED049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AE490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AE490D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F39A14F" w14:textId="77777777" w:rsidR="00B705AF" w:rsidRDefault="00B705AF" w:rsidP="00B705AF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00EE0621" w14:textId="77777777" w:rsidR="00B705AF" w:rsidRPr="00AE490D" w:rsidRDefault="00B705AF" w:rsidP="00B705AF">
      <w:pPr>
        <w:ind w:left="992" w:hanging="9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66DDCD4" w14:textId="77777777" w:rsidR="00B705AF" w:rsidRPr="00AE490D" w:rsidRDefault="00B705AF" w:rsidP="00B705AF">
      <w:pPr>
        <w:ind w:left="1700" w:hanging="284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7FBD9DBC" w14:textId="77777777" w:rsidR="00B705AF" w:rsidRPr="00AE490D" w:rsidRDefault="00B705AF" w:rsidP="00B705AF">
      <w:pPr>
        <w:ind w:left="3958" w:hanging="25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/</w:t>
      </w:r>
      <w:r w:rsidRPr="00AE490D">
        <w:rPr>
          <w:rFonts w:asciiTheme="minorHAnsi" w:hAnsiTheme="minorHAnsi" w:cstheme="minorHAnsi"/>
          <w:sz w:val="22"/>
          <w:szCs w:val="22"/>
        </w:rPr>
        <w:t xml:space="preserve">a végrehajtás előkészítéséért: </w:t>
      </w:r>
    </w:p>
    <w:p w14:paraId="2859301B" w14:textId="77777777" w:rsidR="00B705AF" w:rsidRPr="00AE490D" w:rsidRDefault="00B705AF" w:rsidP="00B705AF">
      <w:pPr>
        <w:ind w:left="1418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 xml:space="preserve">Vinczéné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E490D">
        <w:rPr>
          <w:rFonts w:asciiTheme="minorHAnsi" w:hAnsiTheme="minorHAnsi" w:cstheme="minorHAnsi"/>
          <w:sz w:val="22"/>
          <w:szCs w:val="22"/>
        </w:rPr>
        <w:t>r. Menyhárt Mária, az Egészségügyi és Közszolgálati Osztály vezetője</w:t>
      </w:r>
    </w:p>
    <w:p w14:paraId="00974A90" w14:textId="77777777" w:rsidR="00B705AF" w:rsidRPr="00AE490D" w:rsidRDefault="00B705AF" w:rsidP="00B705AF">
      <w:pPr>
        <w:ind w:left="1416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4714261E" w14:textId="77777777" w:rsidR="00B705AF" w:rsidRPr="00AE490D" w:rsidRDefault="00B705AF" w:rsidP="00B705AF">
      <w:pPr>
        <w:ind w:left="1416"/>
        <w:rPr>
          <w:rFonts w:asciiTheme="minorHAnsi" w:hAnsiTheme="minorHAnsi" w:cstheme="minorHAnsi"/>
          <w:sz w:val="22"/>
          <w:szCs w:val="22"/>
        </w:rPr>
      </w:pPr>
      <w:r w:rsidRPr="00AE490D">
        <w:rPr>
          <w:rFonts w:asciiTheme="minorHAnsi" w:hAnsiTheme="minorHAnsi" w:cstheme="minorHAnsi"/>
          <w:sz w:val="22"/>
          <w:szCs w:val="22"/>
        </w:rPr>
        <w:t>Sebestyénné Pethő Andrea, a Szombathelyi Köznevelési GAMESZ igazgatója</w:t>
      </w:r>
      <w:r>
        <w:rPr>
          <w:rFonts w:asciiTheme="minorHAnsi" w:hAnsiTheme="minorHAnsi" w:cstheme="minorHAnsi"/>
          <w:sz w:val="22"/>
          <w:szCs w:val="22"/>
        </w:rPr>
        <w:t>/</w:t>
      </w:r>
    </w:p>
    <w:p w14:paraId="6B072264" w14:textId="77777777" w:rsidR="00B705AF" w:rsidRPr="00AE490D" w:rsidRDefault="00B705AF" w:rsidP="00B705AF">
      <w:pPr>
        <w:rPr>
          <w:rFonts w:asciiTheme="minorHAnsi" w:hAnsiTheme="minorHAnsi" w:cstheme="minorHAnsi"/>
          <w:i/>
          <w:sz w:val="22"/>
          <w:szCs w:val="22"/>
        </w:rPr>
      </w:pPr>
    </w:p>
    <w:p w14:paraId="0BBF454D" w14:textId="77777777" w:rsidR="00B705AF" w:rsidRDefault="00B705AF" w:rsidP="00B705AF">
      <w:pPr>
        <w:rPr>
          <w:rFonts w:asciiTheme="minorHAnsi" w:hAnsiTheme="minorHAnsi" w:cstheme="minorHAnsi"/>
          <w:sz w:val="22"/>
          <w:szCs w:val="22"/>
        </w:rPr>
      </w:pPr>
      <w:r w:rsidRPr="00ED049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E49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490D">
        <w:rPr>
          <w:rFonts w:asciiTheme="minorHAnsi" w:hAnsiTheme="minorHAnsi" w:cstheme="minorHAnsi"/>
          <w:b/>
          <w:sz w:val="22"/>
          <w:szCs w:val="22"/>
        </w:rPr>
        <w:tab/>
      </w:r>
      <w:r w:rsidRPr="00AE490D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AE490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január 12</w:t>
      </w:r>
      <w:r w:rsidRPr="00AE490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/1. pont vonatkozásában/</w:t>
      </w:r>
    </w:p>
    <w:p w14:paraId="43D24EE6" w14:textId="77777777" w:rsidR="00B705AF" w:rsidRPr="00AE490D" w:rsidRDefault="00B705AF" w:rsidP="00B705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2026. január 9. /2. pont vonatkozásában/</w:t>
      </w:r>
    </w:p>
    <w:p w14:paraId="7629A2AC" w14:textId="77777777" w:rsidR="00B705AF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528783" w14:textId="77777777" w:rsidR="00B705AF" w:rsidRDefault="00B705AF" w:rsidP="00B705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610502" w14:textId="77777777" w:rsidR="00883855" w:rsidRPr="00E6509F" w:rsidRDefault="00883855" w:rsidP="0088385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883855" w:rsidRPr="00E6509F" w:rsidSect="009377E3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2DBC" w14:textId="77777777" w:rsidR="00383782" w:rsidRDefault="00383782">
      <w:r>
        <w:separator/>
      </w:r>
    </w:p>
  </w:endnote>
  <w:endnote w:type="continuationSeparator" w:id="0">
    <w:p w14:paraId="1BFB0286" w14:textId="77777777" w:rsidR="00383782" w:rsidRDefault="0038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148B" w14:textId="341BB13C" w:rsidR="005F19FE" w:rsidRPr="009377E3" w:rsidRDefault="00EC7C1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7DB9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0029F0D0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6407FD6E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219242B3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8C5F" w14:textId="77777777" w:rsidR="00383782" w:rsidRDefault="00383782">
      <w:r>
        <w:separator/>
      </w:r>
    </w:p>
  </w:footnote>
  <w:footnote w:type="continuationSeparator" w:id="0">
    <w:p w14:paraId="5C6AEC9E" w14:textId="77777777" w:rsidR="00383782" w:rsidRDefault="0038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D1AB" w14:textId="77777777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45111B04" wp14:editId="3C463687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75653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D7799B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70522E4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1BC6E178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231D3F00" w14:textId="0C99B227" w:rsidR="006664DF" w:rsidRDefault="006664DF" w:rsidP="00FC2FB8">
    <w:pPr>
      <w:rPr>
        <w:rFonts w:asciiTheme="minorHAnsi" w:hAnsiTheme="minorHAnsi" w:cstheme="minorHAnsi"/>
        <w:sz w:val="22"/>
        <w:szCs w:val="22"/>
      </w:rPr>
    </w:pPr>
  </w:p>
  <w:p w14:paraId="5D4AA29F" w14:textId="77777777" w:rsidR="00FC2FB8" w:rsidRPr="006C74A5" w:rsidRDefault="00FC2FB8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 w:rsidRPr="006C74A5">
      <w:rPr>
        <w:rFonts w:ascii="Calibri" w:hAnsi="Calibri" w:cs="Calibri"/>
        <w:sz w:val="22"/>
        <w:szCs w:val="22"/>
      </w:rPr>
      <w:t>Gazdasági és Jogi Bizottság</w:t>
    </w:r>
  </w:p>
  <w:p w14:paraId="2434C422" w14:textId="660280A6" w:rsidR="00FC2FB8" w:rsidRDefault="00700AC7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 w:rsidRPr="006C74A5">
      <w:rPr>
        <w:rFonts w:ascii="Calibri" w:hAnsi="Calibri" w:cs="Calibri"/>
        <w:sz w:val="22"/>
        <w:szCs w:val="22"/>
      </w:rPr>
      <w:t>Szociális és Lakás Bizottság</w:t>
    </w:r>
  </w:p>
  <w:p w14:paraId="2E0586CA" w14:textId="5F17E5CF" w:rsidR="002A463C" w:rsidRPr="006C74A5" w:rsidRDefault="002A463C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Városstratégiai, Idegenforgalmi és Sport Bizottság</w:t>
    </w:r>
  </w:p>
  <w:p w14:paraId="1755012E" w14:textId="77777777" w:rsidR="00FC2FB8" w:rsidRPr="006C74A5" w:rsidRDefault="00FC2FB8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 w:rsidRPr="006C74A5">
      <w:rPr>
        <w:rFonts w:ascii="Calibri" w:hAnsi="Calibri" w:cs="Calibri"/>
        <w:sz w:val="22"/>
        <w:szCs w:val="22"/>
      </w:rPr>
      <w:t>Költségvetési Ellenőrző Szakmai Bizottság</w:t>
    </w:r>
  </w:p>
  <w:p w14:paraId="331AF75C" w14:textId="77777777" w:rsidR="00FC2FB8" w:rsidRPr="006C74A5" w:rsidRDefault="00FC2FB8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 w:rsidRPr="006C74A5">
      <w:rPr>
        <w:rFonts w:ascii="Calibri" w:hAnsi="Calibri" w:cs="Calibri"/>
        <w:sz w:val="22"/>
        <w:szCs w:val="22"/>
      </w:rPr>
      <w:t>Szellemi Örökség, Nemzetiségi és Térségi Kapcsolatok Szakmai Bizottsága</w:t>
    </w:r>
  </w:p>
  <w:p w14:paraId="39FA7B0E" w14:textId="77777777" w:rsidR="00472ADD" w:rsidRPr="00472ADD" w:rsidRDefault="00472ADD" w:rsidP="00472ADD">
    <w:pPr>
      <w:rPr>
        <w:rFonts w:ascii="Calibri" w:hAnsi="Calibri" w:cs="Calibri"/>
        <w:sz w:val="22"/>
        <w:szCs w:val="22"/>
      </w:rPr>
    </w:pPr>
  </w:p>
  <w:p w14:paraId="47543C1A" w14:textId="7C480C64" w:rsidR="00472ADD" w:rsidRPr="00472ADD" w:rsidRDefault="00472ADD" w:rsidP="00472ADD">
    <w:pPr>
      <w:pStyle w:val="Listaszerbekezds"/>
      <w:ind w:left="5520"/>
      <w:rPr>
        <w:rFonts w:asciiTheme="minorHAnsi" w:hAnsiTheme="minorHAnsi" w:cstheme="minorHAnsi"/>
        <w:b/>
        <w:sz w:val="22"/>
        <w:szCs w:val="22"/>
        <w:u w:val="single"/>
      </w:rPr>
    </w:pPr>
    <w:r w:rsidRPr="00472ADD">
      <w:rPr>
        <w:rFonts w:asciiTheme="minorHAnsi" w:hAnsiTheme="minorHAnsi" w:cstheme="minorHAnsi"/>
        <w:b/>
        <w:sz w:val="22"/>
        <w:szCs w:val="22"/>
        <w:u w:val="single"/>
      </w:rPr>
      <w:t>A rendelettervezete</w:t>
    </w:r>
    <w:r>
      <w:rPr>
        <w:rFonts w:asciiTheme="minorHAnsi" w:hAnsiTheme="minorHAnsi" w:cstheme="minorHAnsi"/>
        <w:b/>
        <w:sz w:val="22"/>
        <w:szCs w:val="22"/>
        <w:u w:val="single"/>
      </w:rPr>
      <w:t>ke</w:t>
    </w:r>
    <w:r w:rsidRPr="00472ADD">
      <w:rPr>
        <w:rFonts w:asciiTheme="minorHAnsi" w:hAnsiTheme="minorHAnsi" w:cstheme="minorHAnsi"/>
        <w:b/>
        <w:sz w:val="22"/>
        <w:szCs w:val="22"/>
        <w:u w:val="single"/>
      </w:rPr>
      <w:t xml:space="preserve">t </w:t>
    </w:r>
    <w:r w:rsidR="00E6509F">
      <w:rPr>
        <w:rFonts w:asciiTheme="minorHAnsi" w:hAnsiTheme="minorHAnsi" w:cstheme="minorHAnsi"/>
        <w:b/>
        <w:sz w:val="22"/>
        <w:szCs w:val="22"/>
        <w:u w:val="single"/>
      </w:rPr>
      <w:t>és a határozati javaslato</w:t>
    </w:r>
    <w:r w:rsidR="00042D64">
      <w:rPr>
        <w:rFonts w:asciiTheme="minorHAnsi" w:hAnsiTheme="minorHAnsi" w:cstheme="minorHAnsi"/>
        <w:b/>
        <w:sz w:val="22"/>
        <w:szCs w:val="22"/>
        <w:u w:val="single"/>
      </w:rPr>
      <w:t>ka</w:t>
    </w:r>
    <w:r w:rsidR="00E6509F">
      <w:rPr>
        <w:rFonts w:asciiTheme="minorHAnsi" w:hAnsiTheme="minorHAnsi" w:cstheme="minorHAnsi"/>
        <w:b/>
        <w:sz w:val="22"/>
        <w:szCs w:val="22"/>
        <w:u w:val="single"/>
      </w:rPr>
      <w:t xml:space="preserve">t </w:t>
    </w:r>
    <w:r w:rsidRPr="00472ADD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73E01C16" w14:textId="77777777" w:rsidR="00472ADD" w:rsidRDefault="00472ADD" w:rsidP="00472ADD">
    <w:pPr>
      <w:ind w:left="5160"/>
      <w:rPr>
        <w:rFonts w:asciiTheme="minorHAnsi" w:hAnsiTheme="minorHAnsi" w:cstheme="minorHAnsi"/>
        <w:bCs/>
        <w:sz w:val="22"/>
        <w:szCs w:val="22"/>
      </w:rPr>
    </w:pPr>
  </w:p>
  <w:p w14:paraId="0F34174E" w14:textId="77777777" w:rsidR="00ED0493" w:rsidRDefault="00ED0493" w:rsidP="00472ADD">
    <w:pPr>
      <w:ind w:left="5160"/>
      <w:rPr>
        <w:rFonts w:asciiTheme="minorHAnsi" w:hAnsiTheme="minorHAnsi" w:cstheme="minorHAnsi"/>
        <w:bCs/>
        <w:sz w:val="22"/>
        <w:szCs w:val="22"/>
      </w:rPr>
    </w:pPr>
  </w:p>
  <w:p w14:paraId="7F01A51D" w14:textId="77777777" w:rsidR="00ED0493" w:rsidRPr="00472ADD" w:rsidRDefault="00ED0493" w:rsidP="00472ADD">
    <w:pPr>
      <w:ind w:left="5160"/>
      <w:rPr>
        <w:rFonts w:asciiTheme="minorHAnsi" w:hAnsiTheme="minorHAnsi" w:cstheme="minorHAnsi"/>
        <w:bCs/>
        <w:sz w:val="22"/>
        <w:szCs w:val="22"/>
      </w:rPr>
    </w:pPr>
  </w:p>
  <w:p w14:paraId="77A28022" w14:textId="77777777" w:rsidR="00472ADD" w:rsidRPr="00472ADD" w:rsidRDefault="00472ADD" w:rsidP="00472ADD">
    <w:pPr>
      <w:tabs>
        <w:tab w:val="center" w:pos="6804"/>
      </w:tabs>
      <w:ind w:left="5160"/>
      <w:rPr>
        <w:rFonts w:asciiTheme="minorHAnsi" w:hAnsiTheme="minorHAnsi" w:cstheme="minorHAnsi"/>
        <w:bCs/>
        <w:sz w:val="22"/>
        <w:szCs w:val="22"/>
      </w:rPr>
    </w:pPr>
    <w:r w:rsidRPr="00472ADD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01A9A34" w14:textId="77777777" w:rsidR="00472ADD" w:rsidRPr="00472ADD" w:rsidRDefault="00472ADD" w:rsidP="00472ADD">
    <w:pPr>
      <w:tabs>
        <w:tab w:val="center" w:pos="6804"/>
      </w:tabs>
      <w:ind w:left="5160"/>
      <w:rPr>
        <w:rFonts w:asciiTheme="minorHAnsi" w:hAnsiTheme="minorHAnsi" w:cstheme="minorHAnsi"/>
        <w:bCs/>
        <w:sz w:val="22"/>
        <w:szCs w:val="22"/>
      </w:rPr>
    </w:pPr>
    <w:r w:rsidRPr="00472ADD">
      <w:rPr>
        <w:rFonts w:asciiTheme="minorHAnsi" w:hAnsiTheme="minorHAnsi" w:cstheme="minorHAnsi"/>
        <w:bCs/>
        <w:sz w:val="22"/>
        <w:szCs w:val="22"/>
      </w:rPr>
      <w:tab/>
      <w:t>jegyző</w:t>
    </w:r>
  </w:p>
  <w:p w14:paraId="079A8E7E" w14:textId="77777777" w:rsidR="00472ADD" w:rsidRDefault="00472ADD" w:rsidP="00472ADD">
    <w:pPr>
      <w:pStyle w:val="lfej"/>
      <w:tabs>
        <w:tab w:val="left" w:pos="708"/>
      </w:tabs>
      <w:ind w:left="5160"/>
      <w:rPr>
        <w:rFonts w:asciiTheme="minorHAnsi" w:hAnsiTheme="minorHAnsi" w:cstheme="minorHAnsi"/>
        <w:sz w:val="22"/>
        <w:szCs w:val="22"/>
      </w:rPr>
    </w:pPr>
  </w:p>
  <w:p w14:paraId="5E8AB749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0C3"/>
    <w:multiLevelType w:val="hybridMultilevel"/>
    <w:tmpl w:val="524A7B80"/>
    <w:lvl w:ilvl="0" w:tplc="0C3236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1F60"/>
    <w:multiLevelType w:val="hybridMultilevel"/>
    <w:tmpl w:val="87E26768"/>
    <w:lvl w:ilvl="0" w:tplc="2F66A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57BA0"/>
    <w:multiLevelType w:val="hybridMultilevel"/>
    <w:tmpl w:val="C844643C"/>
    <w:lvl w:ilvl="0" w:tplc="D8B88E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3288"/>
    <w:multiLevelType w:val="hybridMultilevel"/>
    <w:tmpl w:val="7C228D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E7F53"/>
    <w:multiLevelType w:val="hybridMultilevel"/>
    <w:tmpl w:val="BA26B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B724F"/>
    <w:multiLevelType w:val="hybridMultilevel"/>
    <w:tmpl w:val="F80A4AB0"/>
    <w:lvl w:ilvl="0" w:tplc="F53E15F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7" w15:restartNumberingAfterBreak="0">
    <w:nsid w:val="3B915C8E"/>
    <w:multiLevelType w:val="hybridMultilevel"/>
    <w:tmpl w:val="0AEA2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10B54"/>
    <w:multiLevelType w:val="hybridMultilevel"/>
    <w:tmpl w:val="A3A8D2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B1D"/>
    <w:multiLevelType w:val="hybridMultilevel"/>
    <w:tmpl w:val="B7D034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87563"/>
    <w:multiLevelType w:val="hybridMultilevel"/>
    <w:tmpl w:val="2EE0CF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240EA"/>
    <w:multiLevelType w:val="hybridMultilevel"/>
    <w:tmpl w:val="1FDCC0EE"/>
    <w:lvl w:ilvl="0" w:tplc="804E8F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70534C"/>
    <w:multiLevelType w:val="hybridMultilevel"/>
    <w:tmpl w:val="D836199E"/>
    <w:lvl w:ilvl="0" w:tplc="743EDF2A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E6838"/>
    <w:multiLevelType w:val="hybridMultilevel"/>
    <w:tmpl w:val="52503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733BB"/>
    <w:multiLevelType w:val="hybridMultilevel"/>
    <w:tmpl w:val="90A479C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51A1E"/>
    <w:multiLevelType w:val="hybridMultilevel"/>
    <w:tmpl w:val="B4664C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3409"/>
    <w:multiLevelType w:val="hybridMultilevel"/>
    <w:tmpl w:val="EE548A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F50EE"/>
    <w:multiLevelType w:val="hybridMultilevel"/>
    <w:tmpl w:val="71ECFCDE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6027EF"/>
    <w:multiLevelType w:val="hybridMultilevel"/>
    <w:tmpl w:val="87E26768"/>
    <w:lvl w:ilvl="0" w:tplc="2F66A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50BD7"/>
    <w:multiLevelType w:val="hybridMultilevel"/>
    <w:tmpl w:val="38DA9108"/>
    <w:lvl w:ilvl="0" w:tplc="6D943D58">
      <w:numFmt w:val="decimal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F87E98"/>
    <w:multiLevelType w:val="hybridMultilevel"/>
    <w:tmpl w:val="E0A22744"/>
    <w:lvl w:ilvl="0" w:tplc="040E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81421250">
    <w:abstractNumId w:val="6"/>
  </w:num>
  <w:num w:numId="2" w16cid:durableId="267205650">
    <w:abstractNumId w:val="15"/>
  </w:num>
  <w:num w:numId="3" w16cid:durableId="998728934">
    <w:abstractNumId w:val="10"/>
  </w:num>
  <w:num w:numId="4" w16cid:durableId="176046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267419">
    <w:abstractNumId w:val="17"/>
  </w:num>
  <w:num w:numId="6" w16cid:durableId="393167647">
    <w:abstractNumId w:val="21"/>
  </w:num>
  <w:num w:numId="7" w16cid:durableId="895042417">
    <w:abstractNumId w:val="12"/>
  </w:num>
  <w:num w:numId="8" w16cid:durableId="152381418">
    <w:abstractNumId w:val="1"/>
  </w:num>
  <w:num w:numId="9" w16cid:durableId="1579483664">
    <w:abstractNumId w:val="22"/>
  </w:num>
  <w:num w:numId="10" w16cid:durableId="1629319909">
    <w:abstractNumId w:val="9"/>
  </w:num>
  <w:num w:numId="11" w16cid:durableId="1161198218">
    <w:abstractNumId w:val="3"/>
  </w:num>
  <w:num w:numId="12" w16cid:durableId="185009678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4775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316945">
    <w:abstractNumId w:val="2"/>
  </w:num>
  <w:num w:numId="15" w16cid:durableId="469253351">
    <w:abstractNumId w:val="7"/>
  </w:num>
  <w:num w:numId="16" w16cid:durableId="1627661885">
    <w:abstractNumId w:val="4"/>
  </w:num>
  <w:num w:numId="17" w16cid:durableId="966661501">
    <w:abstractNumId w:val="11"/>
  </w:num>
  <w:num w:numId="18" w16cid:durableId="531115691">
    <w:abstractNumId w:val="0"/>
  </w:num>
  <w:num w:numId="19" w16cid:durableId="1087074224">
    <w:abstractNumId w:val="19"/>
  </w:num>
  <w:num w:numId="20" w16cid:durableId="1248156055">
    <w:abstractNumId w:val="14"/>
  </w:num>
  <w:num w:numId="21" w16cid:durableId="1651249907">
    <w:abstractNumId w:val="13"/>
  </w:num>
  <w:num w:numId="22" w16cid:durableId="1502692836">
    <w:abstractNumId w:val="5"/>
  </w:num>
  <w:num w:numId="23" w16cid:durableId="2697489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82"/>
    <w:rsid w:val="00001694"/>
    <w:rsid w:val="0000414F"/>
    <w:rsid w:val="0000772C"/>
    <w:rsid w:val="00017C46"/>
    <w:rsid w:val="00041956"/>
    <w:rsid w:val="00042D64"/>
    <w:rsid w:val="0005334E"/>
    <w:rsid w:val="00053D6B"/>
    <w:rsid w:val="00056210"/>
    <w:rsid w:val="00064202"/>
    <w:rsid w:val="00066640"/>
    <w:rsid w:val="000814B7"/>
    <w:rsid w:val="000C593A"/>
    <w:rsid w:val="000D5554"/>
    <w:rsid w:val="000D7699"/>
    <w:rsid w:val="000F027F"/>
    <w:rsid w:val="000F0700"/>
    <w:rsid w:val="00100DC5"/>
    <w:rsid w:val="0011294E"/>
    <w:rsid w:val="00120930"/>
    <w:rsid w:val="00122254"/>
    <w:rsid w:val="001279E4"/>
    <w:rsid w:val="00132161"/>
    <w:rsid w:val="00133EFE"/>
    <w:rsid w:val="00155337"/>
    <w:rsid w:val="0016294C"/>
    <w:rsid w:val="00181799"/>
    <w:rsid w:val="00194E7D"/>
    <w:rsid w:val="001A4648"/>
    <w:rsid w:val="001B5709"/>
    <w:rsid w:val="001B6219"/>
    <w:rsid w:val="001D1B58"/>
    <w:rsid w:val="001D5896"/>
    <w:rsid w:val="001E7EAC"/>
    <w:rsid w:val="00203F4D"/>
    <w:rsid w:val="00210290"/>
    <w:rsid w:val="00211B96"/>
    <w:rsid w:val="00221405"/>
    <w:rsid w:val="00236063"/>
    <w:rsid w:val="0024135C"/>
    <w:rsid w:val="00272933"/>
    <w:rsid w:val="00274555"/>
    <w:rsid w:val="00294BD6"/>
    <w:rsid w:val="002A4384"/>
    <w:rsid w:val="002A463C"/>
    <w:rsid w:val="002B14F9"/>
    <w:rsid w:val="002E0E60"/>
    <w:rsid w:val="00306153"/>
    <w:rsid w:val="003103A8"/>
    <w:rsid w:val="003121D0"/>
    <w:rsid w:val="003160A0"/>
    <w:rsid w:val="00325973"/>
    <w:rsid w:val="0032649B"/>
    <w:rsid w:val="0034130E"/>
    <w:rsid w:val="00356256"/>
    <w:rsid w:val="00366F5F"/>
    <w:rsid w:val="00377300"/>
    <w:rsid w:val="00377D48"/>
    <w:rsid w:val="00383782"/>
    <w:rsid w:val="00387E79"/>
    <w:rsid w:val="0039315F"/>
    <w:rsid w:val="003A0696"/>
    <w:rsid w:val="003A1154"/>
    <w:rsid w:val="003B0D70"/>
    <w:rsid w:val="003C2B14"/>
    <w:rsid w:val="003C3DAF"/>
    <w:rsid w:val="003C5323"/>
    <w:rsid w:val="003D0B52"/>
    <w:rsid w:val="003D358F"/>
    <w:rsid w:val="003E16E1"/>
    <w:rsid w:val="0040359D"/>
    <w:rsid w:val="00415A39"/>
    <w:rsid w:val="00430EA9"/>
    <w:rsid w:val="00431348"/>
    <w:rsid w:val="004337E2"/>
    <w:rsid w:val="00452988"/>
    <w:rsid w:val="00456495"/>
    <w:rsid w:val="00460BF3"/>
    <w:rsid w:val="004645AD"/>
    <w:rsid w:val="00472ADD"/>
    <w:rsid w:val="0047457D"/>
    <w:rsid w:val="0047639D"/>
    <w:rsid w:val="004830DF"/>
    <w:rsid w:val="00483585"/>
    <w:rsid w:val="00490FAD"/>
    <w:rsid w:val="00492350"/>
    <w:rsid w:val="004938CF"/>
    <w:rsid w:val="0049542C"/>
    <w:rsid w:val="00497DD1"/>
    <w:rsid w:val="004A5006"/>
    <w:rsid w:val="004C1CB5"/>
    <w:rsid w:val="004D0C9D"/>
    <w:rsid w:val="004D50B4"/>
    <w:rsid w:val="004E15B4"/>
    <w:rsid w:val="004F72CC"/>
    <w:rsid w:val="00504834"/>
    <w:rsid w:val="00514CD3"/>
    <w:rsid w:val="00517E5A"/>
    <w:rsid w:val="00521B44"/>
    <w:rsid w:val="005246DD"/>
    <w:rsid w:val="005321D7"/>
    <w:rsid w:val="00536BFB"/>
    <w:rsid w:val="005408AF"/>
    <w:rsid w:val="005508A2"/>
    <w:rsid w:val="00556955"/>
    <w:rsid w:val="005677EA"/>
    <w:rsid w:val="00572A0C"/>
    <w:rsid w:val="00585F59"/>
    <w:rsid w:val="005A6A70"/>
    <w:rsid w:val="005B3EF7"/>
    <w:rsid w:val="005C0A68"/>
    <w:rsid w:val="005C2C6C"/>
    <w:rsid w:val="005D0011"/>
    <w:rsid w:val="005D2B57"/>
    <w:rsid w:val="005F19FE"/>
    <w:rsid w:val="00606C11"/>
    <w:rsid w:val="0061287F"/>
    <w:rsid w:val="00615699"/>
    <w:rsid w:val="0061647E"/>
    <w:rsid w:val="00634662"/>
    <w:rsid w:val="00635388"/>
    <w:rsid w:val="00657046"/>
    <w:rsid w:val="00663D8C"/>
    <w:rsid w:val="006664DF"/>
    <w:rsid w:val="00673677"/>
    <w:rsid w:val="006830E1"/>
    <w:rsid w:val="006A73A5"/>
    <w:rsid w:val="006B5218"/>
    <w:rsid w:val="006C4D12"/>
    <w:rsid w:val="006C74A5"/>
    <w:rsid w:val="00700AC7"/>
    <w:rsid w:val="007326FF"/>
    <w:rsid w:val="00733AE1"/>
    <w:rsid w:val="00744811"/>
    <w:rsid w:val="00760BB4"/>
    <w:rsid w:val="00760F4C"/>
    <w:rsid w:val="00787849"/>
    <w:rsid w:val="00792627"/>
    <w:rsid w:val="0079668D"/>
    <w:rsid w:val="007A0E65"/>
    <w:rsid w:val="007A7F9C"/>
    <w:rsid w:val="007B2FF9"/>
    <w:rsid w:val="007B3B2E"/>
    <w:rsid w:val="007B4FA9"/>
    <w:rsid w:val="007C40AF"/>
    <w:rsid w:val="007C7795"/>
    <w:rsid w:val="007D7B7E"/>
    <w:rsid w:val="007E49DC"/>
    <w:rsid w:val="007E742B"/>
    <w:rsid w:val="007F2F31"/>
    <w:rsid w:val="0080069F"/>
    <w:rsid w:val="008116E5"/>
    <w:rsid w:val="0082660D"/>
    <w:rsid w:val="00834A26"/>
    <w:rsid w:val="00845AF2"/>
    <w:rsid w:val="008478AE"/>
    <w:rsid w:val="00855CD6"/>
    <w:rsid w:val="008728D0"/>
    <w:rsid w:val="00883855"/>
    <w:rsid w:val="00895429"/>
    <w:rsid w:val="008A3350"/>
    <w:rsid w:val="008C4D8C"/>
    <w:rsid w:val="0091509C"/>
    <w:rsid w:val="00927291"/>
    <w:rsid w:val="009348EA"/>
    <w:rsid w:val="0093529C"/>
    <w:rsid w:val="009377E3"/>
    <w:rsid w:val="00937CFE"/>
    <w:rsid w:val="009408DF"/>
    <w:rsid w:val="00941724"/>
    <w:rsid w:val="00942D42"/>
    <w:rsid w:val="00954FE8"/>
    <w:rsid w:val="0096279B"/>
    <w:rsid w:val="00997DEA"/>
    <w:rsid w:val="009A1A5D"/>
    <w:rsid w:val="009A1D95"/>
    <w:rsid w:val="009A5FE4"/>
    <w:rsid w:val="009B0B46"/>
    <w:rsid w:val="009B5040"/>
    <w:rsid w:val="009C1CEC"/>
    <w:rsid w:val="009C6ACE"/>
    <w:rsid w:val="009D4366"/>
    <w:rsid w:val="009F21FB"/>
    <w:rsid w:val="00A07F94"/>
    <w:rsid w:val="00A1323C"/>
    <w:rsid w:val="00A22E1C"/>
    <w:rsid w:val="00A33D5A"/>
    <w:rsid w:val="00A34D70"/>
    <w:rsid w:val="00A7633E"/>
    <w:rsid w:val="00A93A94"/>
    <w:rsid w:val="00A94A54"/>
    <w:rsid w:val="00AA3AE0"/>
    <w:rsid w:val="00AB7B31"/>
    <w:rsid w:val="00AD08CD"/>
    <w:rsid w:val="00AD0FEB"/>
    <w:rsid w:val="00AE14C5"/>
    <w:rsid w:val="00AE1C80"/>
    <w:rsid w:val="00AF6D68"/>
    <w:rsid w:val="00B103B4"/>
    <w:rsid w:val="00B130B9"/>
    <w:rsid w:val="00B27192"/>
    <w:rsid w:val="00B274C8"/>
    <w:rsid w:val="00B27FB3"/>
    <w:rsid w:val="00B54D8C"/>
    <w:rsid w:val="00B561C7"/>
    <w:rsid w:val="00B610E8"/>
    <w:rsid w:val="00B61FD7"/>
    <w:rsid w:val="00B705AF"/>
    <w:rsid w:val="00B843E9"/>
    <w:rsid w:val="00B963E1"/>
    <w:rsid w:val="00BA710A"/>
    <w:rsid w:val="00BB5337"/>
    <w:rsid w:val="00BC46F6"/>
    <w:rsid w:val="00BD2D29"/>
    <w:rsid w:val="00BE370B"/>
    <w:rsid w:val="00BF4E6F"/>
    <w:rsid w:val="00BF67BE"/>
    <w:rsid w:val="00C07E89"/>
    <w:rsid w:val="00C36097"/>
    <w:rsid w:val="00C44750"/>
    <w:rsid w:val="00C71215"/>
    <w:rsid w:val="00C71580"/>
    <w:rsid w:val="00C7159B"/>
    <w:rsid w:val="00C8589E"/>
    <w:rsid w:val="00C90F6E"/>
    <w:rsid w:val="00C91507"/>
    <w:rsid w:val="00C94FB4"/>
    <w:rsid w:val="00CA483B"/>
    <w:rsid w:val="00CE496E"/>
    <w:rsid w:val="00D24604"/>
    <w:rsid w:val="00D372EB"/>
    <w:rsid w:val="00D442CA"/>
    <w:rsid w:val="00D54DF8"/>
    <w:rsid w:val="00D713B0"/>
    <w:rsid w:val="00D718A2"/>
    <w:rsid w:val="00D77A22"/>
    <w:rsid w:val="00D82250"/>
    <w:rsid w:val="00D84907"/>
    <w:rsid w:val="00D8511B"/>
    <w:rsid w:val="00DA14B3"/>
    <w:rsid w:val="00DA3E7A"/>
    <w:rsid w:val="00DB0999"/>
    <w:rsid w:val="00DB2A7D"/>
    <w:rsid w:val="00DD3EE5"/>
    <w:rsid w:val="00E04E6E"/>
    <w:rsid w:val="00E05BAB"/>
    <w:rsid w:val="00E3342E"/>
    <w:rsid w:val="00E340DA"/>
    <w:rsid w:val="00E44A65"/>
    <w:rsid w:val="00E542E9"/>
    <w:rsid w:val="00E6149A"/>
    <w:rsid w:val="00E63CDA"/>
    <w:rsid w:val="00E6494C"/>
    <w:rsid w:val="00E6509F"/>
    <w:rsid w:val="00E72A17"/>
    <w:rsid w:val="00E75312"/>
    <w:rsid w:val="00E81AD3"/>
    <w:rsid w:val="00E82F69"/>
    <w:rsid w:val="00E950D2"/>
    <w:rsid w:val="00EA03DC"/>
    <w:rsid w:val="00EA0C07"/>
    <w:rsid w:val="00EB56E1"/>
    <w:rsid w:val="00EB5CC4"/>
    <w:rsid w:val="00EC4F94"/>
    <w:rsid w:val="00EC7C11"/>
    <w:rsid w:val="00ED0493"/>
    <w:rsid w:val="00ED3193"/>
    <w:rsid w:val="00ED3E8B"/>
    <w:rsid w:val="00ED5D5C"/>
    <w:rsid w:val="00EE2EA0"/>
    <w:rsid w:val="00EF7F7C"/>
    <w:rsid w:val="00F17E03"/>
    <w:rsid w:val="00F33480"/>
    <w:rsid w:val="00F35777"/>
    <w:rsid w:val="00F413C7"/>
    <w:rsid w:val="00F54D98"/>
    <w:rsid w:val="00F6673C"/>
    <w:rsid w:val="00F75CA7"/>
    <w:rsid w:val="00F82113"/>
    <w:rsid w:val="00FC2FB8"/>
    <w:rsid w:val="00FC6419"/>
    <w:rsid w:val="00F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607ED"/>
  <w15:chartTrackingRefBased/>
  <w15:docId w15:val="{221E2089-81A7-492E-924B-3B2C8ABB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8378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383782"/>
    <w:pPr>
      <w:ind w:left="720"/>
      <w:contextualSpacing/>
    </w:pPr>
  </w:style>
  <w:style w:type="paragraph" w:customStyle="1" w:styleId="Nincstrkz2">
    <w:name w:val="Nincs térköz2"/>
    <w:rsid w:val="00383782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383782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383782"/>
    <w:rPr>
      <w:rFonts w:ascii="Arial" w:hAnsi="Arial" w:cs="Arial"/>
      <w:sz w:val="24"/>
      <w:szCs w:val="24"/>
    </w:rPr>
  </w:style>
  <w:style w:type="paragraph" w:styleId="Cm">
    <w:name w:val="Title"/>
    <w:basedOn w:val="Norml"/>
    <w:link w:val="CmChar"/>
    <w:qFormat/>
    <w:rsid w:val="00A33D5A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uiPriority w:val="99"/>
    <w:rsid w:val="00A33D5A"/>
    <w:rPr>
      <w:b/>
      <w:sz w:val="24"/>
      <w:szCs w:val="24"/>
      <w:u w:val="single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705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8817F7-EAAE-498D-8174-FE879398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1876</Words>
  <Characters>12950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Horváth Ildikó dr.</cp:lastModifiedBy>
  <cp:revision>2</cp:revision>
  <cp:lastPrinted>2025-11-27T10:07:00Z</cp:lastPrinted>
  <dcterms:created xsi:type="dcterms:W3CDTF">2025-12-02T13:56:00Z</dcterms:created>
  <dcterms:modified xsi:type="dcterms:W3CDTF">2025-12-02T13:56:00Z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