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2534" w14:textId="77777777" w:rsidR="00FA0EB6" w:rsidRPr="00090C06" w:rsidRDefault="00FA0EB6" w:rsidP="00090C06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  <w:r w:rsidRPr="00090C06">
        <w:rPr>
          <w:rFonts w:asciiTheme="minorHAnsi" w:hAnsiTheme="minorHAnsi" w:cstheme="minorHAnsi"/>
          <w:b/>
          <w:spacing w:val="20"/>
          <w:sz w:val="22"/>
        </w:rPr>
        <w:t>INDOKOLÁS</w:t>
      </w:r>
    </w:p>
    <w:p w14:paraId="3AEF8E40" w14:textId="77777777" w:rsidR="00090C06" w:rsidRDefault="00090C06" w:rsidP="00090C0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bookmarkStart w:id="0" w:name="_Hlk61353138"/>
    </w:p>
    <w:p w14:paraId="18EE9B1D" w14:textId="6A0E2007" w:rsidR="00761DE8" w:rsidRPr="00090C06" w:rsidRDefault="00743904" w:rsidP="00090C0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090C06">
        <w:rPr>
          <w:rFonts w:asciiTheme="minorHAnsi" w:hAnsiTheme="minorHAnsi" w:cstheme="minorHAnsi"/>
          <w:b/>
          <w:bCs/>
          <w:sz w:val="22"/>
        </w:rPr>
        <w:t>a hivatali helyiségen kívüli és a hivatali munkaidőn kívüli anyakönyvi események engedélyezésének szabályairól és a többletszolgáltatások utáni díjakról szóló 9/2018. (V.7.) önkormányzat</w:t>
      </w:r>
      <w:r w:rsidR="0066269B" w:rsidRPr="00090C06">
        <w:rPr>
          <w:rFonts w:asciiTheme="minorHAnsi" w:hAnsiTheme="minorHAnsi" w:cstheme="minorHAnsi"/>
          <w:b/>
          <w:bCs/>
          <w:sz w:val="22"/>
        </w:rPr>
        <w:t>i</w:t>
      </w:r>
      <w:r w:rsidRPr="00090C06">
        <w:rPr>
          <w:rFonts w:asciiTheme="minorHAnsi" w:hAnsiTheme="minorHAnsi" w:cstheme="minorHAnsi"/>
          <w:b/>
          <w:bCs/>
          <w:sz w:val="22"/>
        </w:rPr>
        <w:t xml:space="preserve"> rendelet módosításá</w:t>
      </w:r>
      <w:bookmarkEnd w:id="0"/>
      <w:r w:rsidRPr="00090C06">
        <w:rPr>
          <w:rFonts w:asciiTheme="minorHAnsi" w:hAnsiTheme="minorHAnsi" w:cstheme="minorHAnsi"/>
          <w:b/>
          <w:bCs/>
          <w:sz w:val="22"/>
        </w:rPr>
        <w:t>ról</w:t>
      </w:r>
      <w:r w:rsidR="00981A9F" w:rsidRPr="00090C06">
        <w:rPr>
          <w:rFonts w:asciiTheme="minorHAnsi" w:hAnsiTheme="minorHAnsi" w:cstheme="minorHAnsi"/>
          <w:b/>
          <w:bCs/>
          <w:sz w:val="22"/>
        </w:rPr>
        <w:t xml:space="preserve"> </w:t>
      </w:r>
      <w:r w:rsidR="00761DE8" w:rsidRPr="00090C06">
        <w:rPr>
          <w:rFonts w:asciiTheme="minorHAnsi" w:hAnsiTheme="minorHAnsi" w:cstheme="minorHAnsi"/>
          <w:b/>
          <w:bCs/>
          <w:sz w:val="22"/>
        </w:rPr>
        <w:t>szóló</w:t>
      </w:r>
      <w:r w:rsidR="00981A9F" w:rsidRPr="00090C06">
        <w:rPr>
          <w:rFonts w:asciiTheme="minorHAnsi" w:hAnsiTheme="minorHAnsi" w:cstheme="minorHAnsi"/>
          <w:b/>
          <w:bCs/>
          <w:sz w:val="22"/>
        </w:rPr>
        <w:t xml:space="preserve"> </w:t>
      </w:r>
      <w:r w:rsidR="00761DE8" w:rsidRPr="00090C06">
        <w:rPr>
          <w:rFonts w:asciiTheme="minorHAnsi" w:hAnsiTheme="minorHAnsi" w:cstheme="minorHAnsi"/>
          <w:b/>
          <w:bCs/>
          <w:sz w:val="22"/>
        </w:rPr>
        <w:t>önkormányzati rendelethez</w:t>
      </w:r>
    </w:p>
    <w:p w14:paraId="44E8DD7C" w14:textId="77777777" w:rsidR="00C72FD9" w:rsidRDefault="00C72FD9" w:rsidP="00090C06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highlight w:val="yellow"/>
        </w:rPr>
      </w:pPr>
      <w:bookmarkStart w:id="1" w:name="_Hlk55981484"/>
    </w:p>
    <w:p w14:paraId="5A1AD856" w14:textId="77777777" w:rsidR="00090C06" w:rsidRPr="00090C06" w:rsidRDefault="00090C06" w:rsidP="00090C06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highlight w:val="yellow"/>
        </w:rPr>
      </w:pPr>
    </w:p>
    <w:bookmarkEnd w:id="1"/>
    <w:p w14:paraId="1686868C" w14:textId="27588132" w:rsidR="00090C06" w:rsidRPr="00090C06" w:rsidRDefault="00090C06" w:rsidP="00090C06">
      <w:pPr>
        <w:spacing w:after="0" w:line="240" w:lineRule="auto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Szombathely Megyei Jogú Város</w:t>
      </w:r>
      <w:r w:rsidRPr="00090C06">
        <w:rPr>
          <w:rFonts w:ascii="Calibri" w:hAnsi="Calibri"/>
          <w:bCs/>
          <w:sz w:val="22"/>
        </w:rPr>
        <w:t xml:space="preserve"> Közgyűlés</w:t>
      </w:r>
      <w:r>
        <w:rPr>
          <w:rFonts w:ascii="Calibri" w:hAnsi="Calibri"/>
          <w:bCs/>
          <w:sz w:val="22"/>
        </w:rPr>
        <w:t>e</w:t>
      </w:r>
      <w:r w:rsidRPr="00090C06">
        <w:rPr>
          <w:rFonts w:ascii="Calibri" w:hAnsi="Calibri"/>
          <w:bCs/>
          <w:sz w:val="22"/>
        </w:rPr>
        <w:t xml:space="preserve"> által az anyakönyvi eljárásról szóló 2010. évi I. törvényben kapott felhatalmazás alapján megalkotott, a hivatali helyiségen kívüli és a hivatali munkaidőn kívüli anyakönyvi események engedélyezésének szabályairól és a többletszolgáltatások utáni díjakról szóló 9/2018. (V.7.) önkormányzati rendelet (a továbbiakban: Rendelet) 1. § (1) bekezdésében nevez</w:t>
      </w:r>
      <w:r>
        <w:rPr>
          <w:rFonts w:ascii="Calibri" w:hAnsi="Calibri"/>
          <w:bCs/>
          <w:sz w:val="22"/>
        </w:rPr>
        <w:t>i</w:t>
      </w:r>
      <w:r w:rsidRPr="00090C06">
        <w:rPr>
          <w:rFonts w:ascii="Calibri" w:hAnsi="Calibri"/>
          <w:bCs/>
          <w:sz w:val="22"/>
        </w:rPr>
        <w:t xml:space="preserve"> meg a házasságkötésre és a bejegyzett élettársi kapcsolat létesítésére alkalmas, önkormányzat által biztosított hivatali helyiségeket:</w:t>
      </w:r>
    </w:p>
    <w:p w14:paraId="41E45A50" w14:textId="77777777" w:rsidR="00090C06" w:rsidRPr="00090C06" w:rsidRDefault="00090C06" w:rsidP="00090C0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" w:hAnsi="Calibri"/>
          <w:bCs/>
          <w:sz w:val="22"/>
        </w:rPr>
      </w:pPr>
      <w:r w:rsidRPr="00090C06">
        <w:rPr>
          <w:rFonts w:ascii="Calibri" w:hAnsi="Calibri"/>
          <w:bCs/>
          <w:sz w:val="22"/>
        </w:rPr>
        <w:t>az anyakönyvvezető hivatali helyisége, valamint</w:t>
      </w:r>
    </w:p>
    <w:p w14:paraId="70698467" w14:textId="77777777" w:rsidR="00090C06" w:rsidRPr="00090C06" w:rsidRDefault="00090C06" w:rsidP="00090C0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" w:hAnsi="Calibri"/>
          <w:bCs/>
          <w:sz w:val="22"/>
        </w:rPr>
      </w:pPr>
      <w:r w:rsidRPr="00090C06">
        <w:rPr>
          <w:rFonts w:ascii="Calibri" w:hAnsi="Calibri"/>
          <w:bCs/>
          <w:sz w:val="22"/>
        </w:rPr>
        <w:t>a Városháza földszinti házasságkötő terme és az ahhoz tartozó hivatali helyiségek (kistanácskozó terem, váró helyiség).</w:t>
      </w:r>
    </w:p>
    <w:p w14:paraId="1B095F5A" w14:textId="77777777" w:rsidR="00090C06" w:rsidRPr="00090C06" w:rsidRDefault="00090C06" w:rsidP="00090C06">
      <w:pPr>
        <w:spacing w:after="0" w:line="240" w:lineRule="auto"/>
        <w:jc w:val="both"/>
        <w:rPr>
          <w:rFonts w:ascii="Calibri" w:hAnsi="Calibri"/>
          <w:bCs/>
          <w:sz w:val="22"/>
        </w:rPr>
      </w:pPr>
      <w:r w:rsidRPr="00090C06">
        <w:rPr>
          <w:rFonts w:ascii="Calibri" w:hAnsi="Calibri"/>
          <w:bCs/>
          <w:sz w:val="22"/>
        </w:rPr>
        <w:t xml:space="preserve">Ezen hivatali helyiségek biztosítása hivatali munkaidőben térítésmentes, </w:t>
      </w:r>
      <w:r w:rsidRPr="00090C06">
        <w:rPr>
          <w:rFonts w:ascii="Calibri" w:hAnsi="Calibri"/>
          <w:sz w:val="22"/>
        </w:rPr>
        <w:t>hivatali munkaidőn kívüli esetben a Rendelet 1. melléklete szerinti 25.000,- Ft szolgáltatási díj ellenében történik.</w:t>
      </w:r>
    </w:p>
    <w:p w14:paraId="519BC3F4" w14:textId="77777777" w:rsidR="00090C06" w:rsidRPr="00090C06" w:rsidRDefault="00090C06" w:rsidP="00090C06">
      <w:pPr>
        <w:spacing w:after="0" w:line="240" w:lineRule="auto"/>
        <w:jc w:val="both"/>
        <w:rPr>
          <w:rFonts w:ascii="Calibri" w:hAnsi="Calibri"/>
          <w:bCs/>
          <w:sz w:val="22"/>
        </w:rPr>
      </w:pPr>
    </w:p>
    <w:p w14:paraId="5FB953B0" w14:textId="20631FA9" w:rsidR="00090C06" w:rsidRPr="00090C06" w:rsidRDefault="00090C06" w:rsidP="00090C06">
      <w:pPr>
        <w:spacing w:after="0" w:line="240" w:lineRule="auto"/>
        <w:jc w:val="both"/>
        <w:rPr>
          <w:rFonts w:ascii="Calibri" w:hAnsi="Calibri"/>
          <w:sz w:val="22"/>
        </w:rPr>
      </w:pPr>
      <w:bookmarkStart w:id="2" w:name="_Hlk211435826"/>
      <w:r>
        <w:rPr>
          <w:rFonts w:ascii="Calibri" w:hAnsi="Calibri"/>
          <w:bCs/>
          <w:sz w:val="22"/>
        </w:rPr>
        <w:t>H</w:t>
      </w:r>
      <w:r w:rsidRPr="00090C06">
        <w:rPr>
          <w:rFonts w:ascii="Calibri" w:hAnsi="Calibri"/>
          <w:bCs/>
          <w:sz w:val="22"/>
        </w:rPr>
        <w:t xml:space="preserve">amarosan megkezdődnek a </w:t>
      </w:r>
      <w:bookmarkStart w:id="3" w:name="_Hlk211434936"/>
      <w:r w:rsidRPr="00090C06">
        <w:rPr>
          <w:rFonts w:ascii="Calibri" w:hAnsi="Calibri"/>
          <w:sz w:val="22"/>
        </w:rPr>
        <w:t xml:space="preserve">Szombathelyi Városháza épületének tartószerkezeti felújítására vonatkozó kivitelezési munkálatok, amelyek miatt 2026. évben az épület a házasságkötés méltó megünnepléshez szükséges feltételeket várhatóan nem fogja tudni teljes mértékben biztosítani. </w:t>
      </w:r>
      <w:bookmarkEnd w:id="3"/>
      <w:r w:rsidR="00556E18" w:rsidRPr="00556E18">
        <w:rPr>
          <w:rFonts w:ascii="Calibri" w:hAnsi="Calibri"/>
          <w:sz w:val="22"/>
        </w:rPr>
        <w:t>Mindezek alapján a Városháza földszinti házasságkötő terme mellett szükségessé vált egy olyan, hivatali helyiségnek minősülő új helyszín kijelölése, ahol biztosítani tudjuk a megfelelő körülményeket a házasságkötéshez, bejegyzett élettársi kapcsolat létesítéséhez, hivatali munkaidőn kívüli esetben ugyanakkora szolgáltatási díj ellenében, mint a jelenlegi hivatali helyiségek esetében</w:t>
      </w:r>
      <w:r w:rsidRPr="00090C06">
        <w:rPr>
          <w:rFonts w:ascii="Calibri" w:hAnsi="Calibri"/>
          <w:sz w:val="22"/>
        </w:rPr>
        <w:t>.</w:t>
      </w:r>
      <w:bookmarkEnd w:id="2"/>
    </w:p>
    <w:p w14:paraId="63CC5DED" w14:textId="77777777" w:rsidR="00090C06" w:rsidRPr="00090C06" w:rsidRDefault="00090C06" w:rsidP="00090C06">
      <w:pPr>
        <w:spacing w:after="0" w:line="240" w:lineRule="auto"/>
        <w:jc w:val="both"/>
        <w:rPr>
          <w:rFonts w:ascii="Calibri" w:hAnsi="Calibri"/>
          <w:sz w:val="22"/>
        </w:rPr>
      </w:pPr>
    </w:p>
    <w:p w14:paraId="323C48E1" w14:textId="0AABC167" w:rsidR="00090C06" w:rsidRPr="00065470" w:rsidRDefault="00090C06" w:rsidP="00090C06">
      <w:pPr>
        <w:spacing w:after="0" w:line="240" w:lineRule="auto"/>
        <w:jc w:val="both"/>
        <w:rPr>
          <w:rFonts w:ascii="Calibri" w:hAnsi="Calibri"/>
          <w:sz w:val="22"/>
        </w:rPr>
      </w:pPr>
      <w:r w:rsidRPr="00090C06">
        <w:rPr>
          <w:rFonts w:ascii="Calibri" w:hAnsi="Calibri"/>
          <w:sz w:val="22"/>
        </w:rPr>
        <w:t xml:space="preserve">A Városháza környékén felmerülő lehetséges helyszínek megvizsgálása után a </w:t>
      </w:r>
      <w:bookmarkStart w:id="4" w:name="_Hlk211431641"/>
      <w:r w:rsidRPr="00090C06">
        <w:rPr>
          <w:rFonts w:ascii="Calibri" w:hAnsi="Calibri"/>
          <w:sz w:val="22"/>
        </w:rPr>
        <w:t xml:space="preserve">Szombathelyi </w:t>
      </w:r>
      <w:bookmarkEnd w:id="4"/>
      <w:r w:rsidR="00065470" w:rsidRPr="00065470">
        <w:rPr>
          <w:rFonts w:ascii="Calibri" w:hAnsi="Calibri"/>
          <w:sz w:val="22"/>
        </w:rPr>
        <w:t xml:space="preserve">Képtár (9700 Szombathely, Rákóczi Ferenc u. 12.) konferenciatermét </w:t>
      </w:r>
      <w:r w:rsidRPr="00090C06">
        <w:rPr>
          <w:rFonts w:ascii="Calibri" w:hAnsi="Calibri"/>
          <w:sz w:val="22"/>
        </w:rPr>
        <w:t>minden tekintetben alkalmas arra, hogy 2026-ban helyettesítő helyszínként funkcionáljon. A 90 vendég befogadására alkalmas, hangosítással rendelkező, látogatóktól elkülönült helyiség nem funkcionál kiállítótérként, így biztosítani tudja a házasságkötés méltó megünnepléshez szükséges feltételeket. A javaslattétel előzetesen egyeztet</w:t>
      </w:r>
      <w:r w:rsidR="00065470">
        <w:rPr>
          <w:rFonts w:ascii="Calibri" w:hAnsi="Calibri"/>
          <w:sz w:val="22"/>
        </w:rPr>
        <w:t>ésre került</w:t>
      </w:r>
      <w:r w:rsidRPr="00090C06">
        <w:rPr>
          <w:rFonts w:ascii="Calibri" w:hAnsi="Calibri"/>
          <w:sz w:val="22"/>
        </w:rPr>
        <w:t xml:space="preserve"> a Savaria Múzeum igazgatójával, </w:t>
      </w:r>
      <w:r w:rsidRPr="00090C06">
        <w:rPr>
          <w:rFonts w:ascii="Calibri" w:hAnsi="Calibri"/>
          <w:bCs/>
          <w:sz w:val="22"/>
        </w:rPr>
        <w:t>aki támogatását fejezte ki a helyiség biztosítása tekintetében.</w:t>
      </w:r>
    </w:p>
    <w:p w14:paraId="51BFC5E3" w14:textId="77777777" w:rsidR="00090C06" w:rsidRDefault="00090C06" w:rsidP="00090C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</w:rPr>
      </w:pPr>
    </w:p>
    <w:p w14:paraId="76BEA8B3" w14:textId="77777777" w:rsidR="00E3476F" w:rsidRPr="00090C06" w:rsidRDefault="00E3476F" w:rsidP="00090C06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4CE9DB55" w14:textId="77777777" w:rsidR="009745CF" w:rsidRPr="00090C06" w:rsidRDefault="009745CF" w:rsidP="00090C06">
      <w:pPr>
        <w:spacing w:after="0" w:line="240" w:lineRule="auto"/>
        <w:ind w:left="360" w:hanging="360"/>
        <w:jc w:val="center"/>
        <w:rPr>
          <w:rFonts w:asciiTheme="minorHAnsi" w:hAnsiTheme="minorHAnsi" w:cstheme="minorHAnsi"/>
          <w:b/>
          <w:sz w:val="22"/>
        </w:rPr>
      </w:pPr>
      <w:r w:rsidRPr="00090C06">
        <w:rPr>
          <w:rFonts w:asciiTheme="minorHAnsi" w:hAnsiTheme="minorHAnsi" w:cstheme="minorHAnsi"/>
          <w:b/>
          <w:sz w:val="22"/>
        </w:rPr>
        <w:t xml:space="preserve">1. § </w:t>
      </w:r>
    </w:p>
    <w:p w14:paraId="3A6D1D22" w14:textId="77777777" w:rsidR="00090C06" w:rsidRDefault="00090C06" w:rsidP="00090C06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0F0B430E" w14:textId="368F6357" w:rsidR="00090C06" w:rsidRDefault="00090C06" w:rsidP="00090C06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</w:t>
      </w:r>
      <w:r w:rsidRPr="00090C06">
        <w:rPr>
          <w:rFonts w:asciiTheme="minorHAnsi" w:hAnsiTheme="minorHAnsi" w:cstheme="minorHAnsi"/>
          <w:sz w:val="22"/>
        </w:rPr>
        <w:t xml:space="preserve"> Rendelet módosítás</w:t>
      </w:r>
      <w:r w:rsidR="0060654D">
        <w:rPr>
          <w:rFonts w:asciiTheme="minorHAnsi" w:hAnsiTheme="minorHAnsi" w:cstheme="minorHAnsi"/>
          <w:sz w:val="22"/>
        </w:rPr>
        <w:t xml:space="preserve">a 2026. évre </w:t>
      </w:r>
      <w:r w:rsidR="0060654D" w:rsidRPr="00090C06">
        <w:rPr>
          <w:rFonts w:asciiTheme="minorHAnsi" w:hAnsiTheme="minorHAnsi" w:cstheme="minorHAnsi"/>
          <w:sz w:val="22"/>
        </w:rPr>
        <w:t>az önkormányzat által biztosított hivatali helyiségnek</w:t>
      </w:r>
      <w:r w:rsidR="0060654D">
        <w:rPr>
          <w:rFonts w:asciiTheme="minorHAnsi" w:hAnsiTheme="minorHAnsi" w:cstheme="minorHAnsi"/>
          <w:sz w:val="22"/>
        </w:rPr>
        <w:t xml:space="preserve"> nevezi meg </w:t>
      </w:r>
      <w:r w:rsidRPr="00090C06">
        <w:rPr>
          <w:rFonts w:asciiTheme="minorHAnsi" w:hAnsiTheme="minorHAnsi" w:cstheme="minorHAnsi"/>
          <w:sz w:val="22"/>
        </w:rPr>
        <w:t>a Szombathelyi Képtár konferenciaterm</w:t>
      </w:r>
      <w:r w:rsidR="0060654D">
        <w:rPr>
          <w:rFonts w:asciiTheme="minorHAnsi" w:hAnsiTheme="minorHAnsi" w:cstheme="minorHAnsi"/>
          <w:sz w:val="22"/>
        </w:rPr>
        <w:t>ét</w:t>
      </w:r>
      <w:r w:rsidRPr="00090C06">
        <w:rPr>
          <w:rFonts w:asciiTheme="minorHAnsi" w:hAnsiTheme="minorHAnsi" w:cstheme="minorHAnsi"/>
          <w:sz w:val="22"/>
        </w:rPr>
        <w:t xml:space="preserve">. </w:t>
      </w:r>
      <w:r w:rsidR="0060654D">
        <w:rPr>
          <w:rFonts w:asciiTheme="minorHAnsi" w:hAnsiTheme="minorHAnsi" w:cstheme="minorHAnsi"/>
          <w:sz w:val="22"/>
        </w:rPr>
        <w:t xml:space="preserve">A </w:t>
      </w:r>
      <w:r w:rsidRPr="00090C06">
        <w:rPr>
          <w:rFonts w:asciiTheme="minorHAnsi" w:hAnsiTheme="minorHAnsi" w:cstheme="minorHAnsi"/>
          <w:sz w:val="22"/>
        </w:rPr>
        <w:t>Rendelet szövegében rögzít</w:t>
      </w:r>
      <w:r w:rsidR="0060654D">
        <w:rPr>
          <w:rFonts w:asciiTheme="minorHAnsi" w:hAnsiTheme="minorHAnsi" w:cstheme="minorHAnsi"/>
          <w:sz w:val="22"/>
        </w:rPr>
        <w:t>ésre kerül továbbá</w:t>
      </w:r>
      <w:r w:rsidRPr="00090C06">
        <w:rPr>
          <w:rFonts w:asciiTheme="minorHAnsi" w:hAnsiTheme="minorHAnsi" w:cstheme="minorHAnsi"/>
          <w:sz w:val="22"/>
        </w:rPr>
        <w:t xml:space="preserve"> a földszinti házasságkötő terem „Eszter terem”-nek történő elnevezés</w:t>
      </w:r>
      <w:r w:rsidR="0060654D">
        <w:rPr>
          <w:rFonts w:asciiTheme="minorHAnsi" w:hAnsiTheme="minorHAnsi" w:cstheme="minorHAnsi"/>
          <w:sz w:val="22"/>
        </w:rPr>
        <w:t>e</w:t>
      </w:r>
      <w:r w:rsidRPr="00090C06">
        <w:rPr>
          <w:rFonts w:asciiTheme="minorHAnsi" w:hAnsiTheme="minorHAnsi" w:cstheme="minorHAnsi"/>
          <w:sz w:val="22"/>
        </w:rPr>
        <w:t>, amelyet a Közgyűlés 332/2023. (X.26.) Kgy. számú határozatában fogadott el.</w:t>
      </w:r>
    </w:p>
    <w:p w14:paraId="3F249C78" w14:textId="77777777" w:rsidR="00090C06" w:rsidRDefault="00090C06" w:rsidP="00090C06">
      <w:pPr>
        <w:spacing w:after="0" w:line="240" w:lineRule="auto"/>
        <w:contextualSpacing/>
        <w:jc w:val="center"/>
        <w:rPr>
          <w:rFonts w:asciiTheme="minorHAnsi" w:hAnsiTheme="minorHAnsi" w:cstheme="minorHAnsi"/>
          <w:sz w:val="22"/>
        </w:rPr>
      </w:pPr>
    </w:p>
    <w:p w14:paraId="20FB72C0" w14:textId="2347A82B" w:rsidR="00AB3E5D" w:rsidRPr="00090C06" w:rsidRDefault="00090C06" w:rsidP="00090C06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="00AB3E5D" w:rsidRPr="00090C06">
        <w:rPr>
          <w:rFonts w:asciiTheme="minorHAnsi" w:hAnsiTheme="minorHAnsi" w:cstheme="minorHAnsi"/>
          <w:b/>
          <w:sz w:val="22"/>
        </w:rPr>
        <w:t>. §</w:t>
      </w:r>
    </w:p>
    <w:p w14:paraId="4FDB4D86" w14:textId="77777777" w:rsidR="00090C06" w:rsidRDefault="00090C06" w:rsidP="00090C06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045B5087" w14:textId="16BF9C49" w:rsidR="00090C06" w:rsidRPr="00090C06" w:rsidRDefault="0033315A" w:rsidP="00090C06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90C06">
        <w:rPr>
          <w:rFonts w:asciiTheme="minorHAnsi" w:hAnsiTheme="minorHAnsi" w:cstheme="minorHAnsi"/>
          <w:sz w:val="22"/>
        </w:rPr>
        <w:t>A rendelet hatálybalépése időpontját tartalmazza</w:t>
      </w:r>
      <w:r w:rsidR="00B470E1" w:rsidRPr="00090C06">
        <w:rPr>
          <w:rFonts w:asciiTheme="minorHAnsi" w:hAnsiTheme="minorHAnsi" w:cstheme="minorHAnsi"/>
          <w:sz w:val="22"/>
        </w:rPr>
        <w:t>.</w:t>
      </w:r>
      <w:r w:rsidR="00090C06">
        <w:rPr>
          <w:rFonts w:asciiTheme="minorHAnsi" w:hAnsiTheme="minorHAnsi" w:cstheme="minorHAnsi"/>
          <w:sz w:val="22"/>
        </w:rPr>
        <w:t xml:space="preserve"> </w:t>
      </w:r>
      <w:r w:rsidR="00B470E1" w:rsidRPr="00090C06">
        <w:rPr>
          <w:rFonts w:asciiTheme="minorHAnsi" w:hAnsiTheme="minorHAnsi" w:cstheme="minorHAnsi"/>
          <w:sz w:val="22"/>
        </w:rPr>
        <w:t>A 202</w:t>
      </w:r>
      <w:r w:rsidR="00090C06">
        <w:rPr>
          <w:rFonts w:asciiTheme="minorHAnsi" w:hAnsiTheme="minorHAnsi" w:cstheme="minorHAnsi"/>
          <w:sz w:val="22"/>
        </w:rPr>
        <w:t>6</w:t>
      </w:r>
      <w:r w:rsidR="00B470E1" w:rsidRPr="00090C06">
        <w:rPr>
          <w:rFonts w:asciiTheme="minorHAnsi" w:hAnsiTheme="minorHAnsi" w:cstheme="minorHAnsi"/>
          <w:sz w:val="22"/>
        </w:rPr>
        <w:t xml:space="preserve">. január 1-jei időpont </w:t>
      </w:r>
      <w:r w:rsidR="009745CF" w:rsidRPr="00090C06">
        <w:rPr>
          <w:rFonts w:asciiTheme="minorHAnsi" w:hAnsiTheme="minorHAnsi" w:cstheme="minorHAnsi"/>
          <w:sz w:val="22"/>
        </w:rPr>
        <w:t>összhangban van</w:t>
      </w:r>
      <w:r w:rsidR="00CB1D51" w:rsidRPr="00090C06">
        <w:rPr>
          <w:rFonts w:asciiTheme="minorHAnsi" w:hAnsiTheme="minorHAnsi" w:cstheme="minorHAnsi"/>
          <w:sz w:val="22"/>
        </w:rPr>
        <w:t xml:space="preserve"> a </w:t>
      </w:r>
      <w:r w:rsidR="00090C06">
        <w:rPr>
          <w:rFonts w:asciiTheme="minorHAnsi" w:hAnsiTheme="minorHAnsi" w:cstheme="minorHAnsi"/>
          <w:sz w:val="22"/>
        </w:rPr>
        <w:t>felújítási munkálatok kezdetével.</w:t>
      </w:r>
    </w:p>
    <w:p w14:paraId="0D4165E9" w14:textId="324BACE4" w:rsidR="00F23B00" w:rsidRPr="00090C06" w:rsidRDefault="00F23B00" w:rsidP="00090C06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sectPr w:rsidR="00F23B00" w:rsidRPr="00090C06" w:rsidSect="00090C06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506C" w14:textId="77777777" w:rsidR="00144ADE" w:rsidRDefault="00144ADE" w:rsidP="00C514DC">
      <w:pPr>
        <w:spacing w:after="0" w:line="240" w:lineRule="auto"/>
      </w:pPr>
      <w:r>
        <w:separator/>
      </w:r>
    </w:p>
  </w:endnote>
  <w:endnote w:type="continuationSeparator" w:id="0">
    <w:p w14:paraId="27C4DEBA" w14:textId="77777777" w:rsidR="00144ADE" w:rsidRDefault="00144ADE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B3DD" w14:textId="77777777" w:rsidR="00144ADE" w:rsidRDefault="00144ADE" w:rsidP="00C514DC">
      <w:pPr>
        <w:spacing w:after="0" w:line="240" w:lineRule="auto"/>
      </w:pPr>
      <w:r>
        <w:separator/>
      </w:r>
    </w:p>
  </w:footnote>
  <w:footnote w:type="continuationSeparator" w:id="0">
    <w:p w14:paraId="255FF19D" w14:textId="77777777" w:rsidR="00144ADE" w:rsidRDefault="00144ADE" w:rsidP="00C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00CD78A3"/>
    <w:multiLevelType w:val="hybridMultilevel"/>
    <w:tmpl w:val="BE2C49C6"/>
    <w:lvl w:ilvl="0" w:tplc="B46E8776">
      <w:start w:val="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69F6"/>
    <w:multiLevelType w:val="hybridMultilevel"/>
    <w:tmpl w:val="20907E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915E6"/>
    <w:multiLevelType w:val="hybridMultilevel"/>
    <w:tmpl w:val="8AF676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177930"/>
    <w:multiLevelType w:val="hybridMultilevel"/>
    <w:tmpl w:val="EEF6D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D77F0C"/>
    <w:multiLevelType w:val="hybridMultilevel"/>
    <w:tmpl w:val="F3242C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15C8E"/>
    <w:multiLevelType w:val="hybridMultilevel"/>
    <w:tmpl w:val="0AEA2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86973"/>
    <w:multiLevelType w:val="hybridMultilevel"/>
    <w:tmpl w:val="822C3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CC3A69"/>
    <w:multiLevelType w:val="hybridMultilevel"/>
    <w:tmpl w:val="14A8B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2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3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7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7FFC2A32"/>
    <w:multiLevelType w:val="hybridMultilevel"/>
    <w:tmpl w:val="7EF60708"/>
    <w:lvl w:ilvl="0" w:tplc="CC92A44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7312">
    <w:abstractNumId w:val="14"/>
  </w:num>
  <w:num w:numId="2" w16cid:durableId="729963017">
    <w:abstractNumId w:val="9"/>
  </w:num>
  <w:num w:numId="3" w16cid:durableId="1858536927">
    <w:abstractNumId w:val="0"/>
  </w:num>
  <w:num w:numId="4" w16cid:durableId="1074548216">
    <w:abstractNumId w:val="17"/>
  </w:num>
  <w:num w:numId="5" w16cid:durableId="644237775">
    <w:abstractNumId w:val="13"/>
  </w:num>
  <w:num w:numId="6" w16cid:durableId="1265728136">
    <w:abstractNumId w:val="5"/>
  </w:num>
  <w:num w:numId="7" w16cid:durableId="2085445513">
    <w:abstractNumId w:val="15"/>
  </w:num>
  <w:num w:numId="8" w16cid:durableId="294219789">
    <w:abstractNumId w:val="12"/>
  </w:num>
  <w:num w:numId="9" w16cid:durableId="1949849028">
    <w:abstractNumId w:val="11"/>
  </w:num>
  <w:num w:numId="10" w16cid:durableId="1740668386">
    <w:abstractNumId w:val="16"/>
  </w:num>
  <w:num w:numId="11" w16cid:durableId="321546487">
    <w:abstractNumId w:val="18"/>
  </w:num>
  <w:num w:numId="12" w16cid:durableId="1358239297">
    <w:abstractNumId w:val="10"/>
  </w:num>
  <w:num w:numId="13" w16cid:durableId="2023780352">
    <w:abstractNumId w:val="3"/>
  </w:num>
  <w:num w:numId="14" w16cid:durableId="1982423740">
    <w:abstractNumId w:val="8"/>
  </w:num>
  <w:num w:numId="15" w16cid:durableId="1245532883">
    <w:abstractNumId w:val="2"/>
  </w:num>
  <w:num w:numId="16" w16cid:durableId="1331713741">
    <w:abstractNumId w:val="4"/>
  </w:num>
  <w:num w:numId="17" w16cid:durableId="1928225555">
    <w:abstractNumId w:val="1"/>
  </w:num>
  <w:num w:numId="18" w16cid:durableId="428503430">
    <w:abstractNumId w:val="6"/>
  </w:num>
  <w:num w:numId="19" w16cid:durableId="4692533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0210F"/>
    <w:rsid w:val="00016BBE"/>
    <w:rsid w:val="00026B26"/>
    <w:rsid w:val="00027112"/>
    <w:rsid w:val="0003796B"/>
    <w:rsid w:val="000413B2"/>
    <w:rsid w:val="000554FE"/>
    <w:rsid w:val="00061ACA"/>
    <w:rsid w:val="00065470"/>
    <w:rsid w:val="0006615F"/>
    <w:rsid w:val="00074188"/>
    <w:rsid w:val="00084DA5"/>
    <w:rsid w:val="000869FC"/>
    <w:rsid w:val="00090C06"/>
    <w:rsid w:val="00096D22"/>
    <w:rsid w:val="000A7056"/>
    <w:rsid w:val="000A7C50"/>
    <w:rsid w:val="000C1284"/>
    <w:rsid w:val="000C2FD4"/>
    <w:rsid w:val="000F0DCE"/>
    <w:rsid w:val="000F164B"/>
    <w:rsid w:val="001149F6"/>
    <w:rsid w:val="00120A60"/>
    <w:rsid w:val="00121183"/>
    <w:rsid w:val="001248D5"/>
    <w:rsid w:val="00124F56"/>
    <w:rsid w:val="00136F49"/>
    <w:rsid w:val="001409F2"/>
    <w:rsid w:val="00144ADE"/>
    <w:rsid w:val="00152A3E"/>
    <w:rsid w:val="0016565E"/>
    <w:rsid w:val="00167676"/>
    <w:rsid w:val="00176CA5"/>
    <w:rsid w:val="0018252F"/>
    <w:rsid w:val="001909FB"/>
    <w:rsid w:val="001A035E"/>
    <w:rsid w:val="001A71B2"/>
    <w:rsid w:val="001A769A"/>
    <w:rsid w:val="001C45BA"/>
    <w:rsid w:val="001D2696"/>
    <w:rsid w:val="001D3C93"/>
    <w:rsid w:val="001E7245"/>
    <w:rsid w:val="00230935"/>
    <w:rsid w:val="00272EFF"/>
    <w:rsid w:val="00275224"/>
    <w:rsid w:val="00277566"/>
    <w:rsid w:val="00281E53"/>
    <w:rsid w:val="002A63B7"/>
    <w:rsid w:val="002B7B85"/>
    <w:rsid w:val="002D6974"/>
    <w:rsid w:val="002D7307"/>
    <w:rsid w:val="002E39F7"/>
    <w:rsid w:val="002E51BB"/>
    <w:rsid w:val="00303107"/>
    <w:rsid w:val="003070D5"/>
    <w:rsid w:val="003172F3"/>
    <w:rsid w:val="0033315A"/>
    <w:rsid w:val="00340952"/>
    <w:rsid w:val="0035299A"/>
    <w:rsid w:val="00376966"/>
    <w:rsid w:val="00384CA4"/>
    <w:rsid w:val="003868E7"/>
    <w:rsid w:val="00391A23"/>
    <w:rsid w:val="003D5634"/>
    <w:rsid w:val="003F75D2"/>
    <w:rsid w:val="004232C5"/>
    <w:rsid w:val="004236B4"/>
    <w:rsid w:val="00423BC2"/>
    <w:rsid w:val="00473DDC"/>
    <w:rsid w:val="00484F2A"/>
    <w:rsid w:val="00496877"/>
    <w:rsid w:val="004A15B6"/>
    <w:rsid w:val="004A2BD3"/>
    <w:rsid w:val="004C33ED"/>
    <w:rsid w:val="004D2850"/>
    <w:rsid w:val="004D4283"/>
    <w:rsid w:val="004E5DBD"/>
    <w:rsid w:val="004F568C"/>
    <w:rsid w:val="00511FC7"/>
    <w:rsid w:val="0053265E"/>
    <w:rsid w:val="00537304"/>
    <w:rsid w:val="00556E18"/>
    <w:rsid w:val="00587AA5"/>
    <w:rsid w:val="005C62E8"/>
    <w:rsid w:val="005F25E9"/>
    <w:rsid w:val="005F3DF2"/>
    <w:rsid w:val="00603170"/>
    <w:rsid w:val="006033AA"/>
    <w:rsid w:val="00604F87"/>
    <w:rsid w:val="0060654D"/>
    <w:rsid w:val="006116A2"/>
    <w:rsid w:val="0063566B"/>
    <w:rsid w:val="0066269B"/>
    <w:rsid w:val="00663DAC"/>
    <w:rsid w:val="0068306C"/>
    <w:rsid w:val="0069612C"/>
    <w:rsid w:val="006C685C"/>
    <w:rsid w:val="006F7B42"/>
    <w:rsid w:val="00715F45"/>
    <w:rsid w:val="00717D84"/>
    <w:rsid w:val="00724513"/>
    <w:rsid w:val="007343C0"/>
    <w:rsid w:val="00743904"/>
    <w:rsid w:val="00756A39"/>
    <w:rsid w:val="00761DE8"/>
    <w:rsid w:val="0077633B"/>
    <w:rsid w:val="007820C1"/>
    <w:rsid w:val="0078210C"/>
    <w:rsid w:val="00785E0F"/>
    <w:rsid w:val="007A69B9"/>
    <w:rsid w:val="007C40E1"/>
    <w:rsid w:val="0081522A"/>
    <w:rsid w:val="008168AC"/>
    <w:rsid w:val="00824C58"/>
    <w:rsid w:val="00840591"/>
    <w:rsid w:val="00841DEB"/>
    <w:rsid w:val="0085142F"/>
    <w:rsid w:val="008856AC"/>
    <w:rsid w:val="0089027B"/>
    <w:rsid w:val="008A5384"/>
    <w:rsid w:val="008A702D"/>
    <w:rsid w:val="008D4AD5"/>
    <w:rsid w:val="008E074F"/>
    <w:rsid w:val="008E2BC3"/>
    <w:rsid w:val="008E6431"/>
    <w:rsid w:val="009020CC"/>
    <w:rsid w:val="009032A1"/>
    <w:rsid w:val="00907F05"/>
    <w:rsid w:val="0091335C"/>
    <w:rsid w:val="00931ED2"/>
    <w:rsid w:val="00933BB6"/>
    <w:rsid w:val="0093658C"/>
    <w:rsid w:val="0094344C"/>
    <w:rsid w:val="00947453"/>
    <w:rsid w:val="00956060"/>
    <w:rsid w:val="009648A4"/>
    <w:rsid w:val="009745CF"/>
    <w:rsid w:val="00981A9F"/>
    <w:rsid w:val="009822C2"/>
    <w:rsid w:val="00986B77"/>
    <w:rsid w:val="00997EC9"/>
    <w:rsid w:val="009A3827"/>
    <w:rsid w:val="009B0170"/>
    <w:rsid w:val="009C790F"/>
    <w:rsid w:val="009C7EC6"/>
    <w:rsid w:val="009E3EFD"/>
    <w:rsid w:val="009E6886"/>
    <w:rsid w:val="009E7EE6"/>
    <w:rsid w:val="00A01516"/>
    <w:rsid w:val="00A42A10"/>
    <w:rsid w:val="00A51C4D"/>
    <w:rsid w:val="00A9774F"/>
    <w:rsid w:val="00AB1843"/>
    <w:rsid w:val="00AB3E5D"/>
    <w:rsid w:val="00AC06FA"/>
    <w:rsid w:val="00AC1915"/>
    <w:rsid w:val="00AD166B"/>
    <w:rsid w:val="00AE5D84"/>
    <w:rsid w:val="00AF0C56"/>
    <w:rsid w:val="00AF290E"/>
    <w:rsid w:val="00B26860"/>
    <w:rsid w:val="00B430BC"/>
    <w:rsid w:val="00B43B90"/>
    <w:rsid w:val="00B470E1"/>
    <w:rsid w:val="00B5114C"/>
    <w:rsid w:val="00B5125F"/>
    <w:rsid w:val="00B662A2"/>
    <w:rsid w:val="00B72DEE"/>
    <w:rsid w:val="00B73B72"/>
    <w:rsid w:val="00B75B29"/>
    <w:rsid w:val="00B82A08"/>
    <w:rsid w:val="00B92820"/>
    <w:rsid w:val="00B96328"/>
    <w:rsid w:val="00BA4B4C"/>
    <w:rsid w:val="00BA53C6"/>
    <w:rsid w:val="00BC2F1D"/>
    <w:rsid w:val="00C10337"/>
    <w:rsid w:val="00C13903"/>
    <w:rsid w:val="00C21005"/>
    <w:rsid w:val="00C46B50"/>
    <w:rsid w:val="00C47D52"/>
    <w:rsid w:val="00C514DC"/>
    <w:rsid w:val="00C52AC9"/>
    <w:rsid w:val="00C5570C"/>
    <w:rsid w:val="00C5650F"/>
    <w:rsid w:val="00C72FD9"/>
    <w:rsid w:val="00CB1D51"/>
    <w:rsid w:val="00CB4BEA"/>
    <w:rsid w:val="00CC3C9B"/>
    <w:rsid w:val="00CC6941"/>
    <w:rsid w:val="00CC797D"/>
    <w:rsid w:val="00CD0202"/>
    <w:rsid w:val="00CD28DC"/>
    <w:rsid w:val="00CD6AD1"/>
    <w:rsid w:val="00CF4726"/>
    <w:rsid w:val="00D00534"/>
    <w:rsid w:val="00D3282E"/>
    <w:rsid w:val="00D62996"/>
    <w:rsid w:val="00DB5020"/>
    <w:rsid w:val="00DC1F9D"/>
    <w:rsid w:val="00E1330A"/>
    <w:rsid w:val="00E22A7F"/>
    <w:rsid w:val="00E24176"/>
    <w:rsid w:val="00E31D41"/>
    <w:rsid w:val="00E3476F"/>
    <w:rsid w:val="00E471C6"/>
    <w:rsid w:val="00E50FED"/>
    <w:rsid w:val="00E64F22"/>
    <w:rsid w:val="00E934BB"/>
    <w:rsid w:val="00EB7E7F"/>
    <w:rsid w:val="00EC24CD"/>
    <w:rsid w:val="00EF3E03"/>
    <w:rsid w:val="00F0724D"/>
    <w:rsid w:val="00F21292"/>
    <w:rsid w:val="00F23B00"/>
    <w:rsid w:val="00F55DBC"/>
    <w:rsid w:val="00F65D15"/>
    <w:rsid w:val="00F71E4D"/>
    <w:rsid w:val="00F807BB"/>
    <w:rsid w:val="00F84093"/>
    <w:rsid w:val="00F92F80"/>
    <w:rsid w:val="00F96872"/>
    <w:rsid w:val="00FA0EB6"/>
    <w:rsid w:val="00FA1398"/>
    <w:rsid w:val="00FA539F"/>
    <w:rsid w:val="00FA7CCA"/>
    <w:rsid w:val="00FC3622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33959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  <w:style w:type="table" w:styleId="Rcsostblzat">
    <w:name w:val="Table Grid"/>
    <w:basedOn w:val="Normltblzat"/>
    <w:uiPriority w:val="39"/>
    <w:locked/>
    <w:rsid w:val="00E3476F"/>
    <w:rPr>
      <w:rFonts w:ascii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17F0-B3EA-42DE-A591-304C2AE0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2524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Office17</cp:lastModifiedBy>
  <cp:revision>2</cp:revision>
  <cp:lastPrinted>2021-01-13T10:16:00Z</cp:lastPrinted>
  <dcterms:created xsi:type="dcterms:W3CDTF">2025-10-16T09:09:00Z</dcterms:created>
  <dcterms:modified xsi:type="dcterms:W3CDTF">2025-10-16T09:09:00Z</dcterms:modified>
</cp:coreProperties>
</file>