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36210" w14:textId="77777777" w:rsidR="00E51AA7" w:rsidRPr="000D17D0" w:rsidRDefault="00B70336" w:rsidP="000D17D0">
      <w:pPr>
        <w:jc w:val="center"/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</w:pPr>
      <w:r w:rsidRPr="000D17D0">
        <w:rPr>
          <w:rFonts w:asciiTheme="minorHAnsi" w:eastAsia="Calibri" w:hAnsiTheme="minorHAnsi" w:cstheme="minorHAnsi"/>
          <w:b/>
          <w:spacing w:val="20"/>
          <w:sz w:val="22"/>
          <w:szCs w:val="22"/>
          <w:lang w:eastAsia="en-US"/>
        </w:rPr>
        <w:t>ELŐZETES HATÁSVIZSGÁLAT</w:t>
      </w:r>
    </w:p>
    <w:p w14:paraId="147EB7F7" w14:textId="77777777" w:rsidR="000D17D0" w:rsidRDefault="000D17D0" w:rsidP="000D17D0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B757B2A" w14:textId="4C848F6A" w:rsidR="005237BC" w:rsidRPr="000D17D0" w:rsidRDefault="008150FC" w:rsidP="000D17D0">
      <w:pPr>
        <w:autoSpaceDE w:val="0"/>
        <w:autoSpaceDN w:val="0"/>
        <w:adjustRightInd w:val="0"/>
        <w:jc w:val="center"/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</w:pPr>
      <w:r w:rsidRPr="000D17D0">
        <w:rPr>
          <w:rFonts w:asciiTheme="minorHAnsi" w:hAnsiTheme="minorHAnsi" w:cstheme="minorHAnsi"/>
          <w:b/>
          <w:bCs/>
          <w:sz w:val="22"/>
          <w:szCs w:val="22"/>
        </w:rPr>
        <w:t>a hivatali helyiségen kívüli és a hivatali munkaidőn kívüli anyakönyvi események engedélyezésének szabályairól és a többletszolgáltatások utáni díjakról szóló 9/2018. (V.7.) önkormányzat</w:t>
      </w:r>
      <w:r w:rsidR="00923ECE" w:rsidRPr="000D17D0">
        <w:rPr>
          <w:rFonts w:asciiTheme="minorHAnsi" w:hAnsiTheme="minorHAnsi" w:cstheme="minorHAnsi"/>
          <w:b/>
          <w:bCs/>
          <w:sz w:val="22"/>
          <w:szCs w:val="22"/>
        </w:rPr>
        <w:t>i</w:t>
      </w:r>
      <w:r w:rsidRPr="000D17D0">
        <w:rPr>
          <w:rFonts w:asciiTheme="minorHAnsi" w:hAnsiTheme="minorHAnsi" w:cstheme="minorHAnsi"/>
          <w:b/>
          <w:bCs/>
          <w:sz w:val="22"/>
          <w:szCs w:val="22"/>
        </w:rPr>
        <w:t xml:space="preserve"> rendelet módosításáról</w:t>
      </w:r>
      <w:r w:rsidR="000B1D72" w:rsidRPr="000D17D0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37BC" w:rsidRPr="000D17D0">
        <w:rPr>
          <w:rFonts w:asciiTheme="minorHAnsi" w:eastAsia="Calibri" w:hAnsiTheme="minorHAnsi" w:cstheme="minorHAnsi"/>
          <w:b/>
          <w:bCs/>
          <w:sz w:val="22"/>
          <w:szCs w:val="22"/>
          <w:lang w:eastAsia="en-US"/>
        </w:rPr>
        <w:t>szóló önkormányzati rendelethez</w:t>
      </w:r>
    </w:p>
    <w:p w14:paraId="0E4F4512" w14:textId="77777777" w:rsidR="004E251D" w:rsidRDefault="004E251D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A5184E7" w14:textId="77777777" w:rsidR="001914D1" w:rsidRPr="000D17D0" w:rsidRDefault="001914D1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FFC2EA" w14:textId="26FB35E4" w:rsidR="00E51AA7" w:rsidRPr="000D17D0" w:rsidRDefault="00E51AA7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1. Társadalmi hatások</w:t>
      </w:r>
    </w:p>
    <w:p w14:paraId="69FFD4BC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3B27312" w14:textId="14646192" w:rsidR="00F73C48" w:rsidRPr="000D17D0" w:rsidRDefault="00E51AA7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0D17D0">
        <w:rPr>
          <w:rFonts w:asciiTheme="minorHAnsi" w:hAnsiTheme="minorHAnsi" w:cstheme="minorHAnsi"/>
          <w:sz w:val="22"/>
          <w:szCs w:val="22"/>
        </w:rPr>
        <w:t>A rendelet</w:t>
      </w:r>
      <w:r w:rsidR="00FC5133" w:rsidRPr="000D17D0">
        <w:rPr>
          <w:rFonts w:asciiTheme="minorHAnsi" w:hAnsiTheme="minorHAnsi" w:cstheme="minorHAnsi"/>
          <w:sz w:val="22"/>
          <w:szCs w:val="22"/>
        </w:rPr>
        <w:t xml:space="preserve"> társadalmi hatása</w:t>
      </w:r>
      <w:r w:rsidR="0004738A" w:rsidRPr="000D17D0">
        <w:rPr>
          <w:rFonts w:asciiTheme="minorHAnsi" w:hAnsiTheme="minorHAnsi" w:cstheme="minorHAnsi"/>
          <w:sz w:val="22"/>
          <w:szCs w:val="22"/>
        </w:rPr>
        <w:t xml:space="preserve">, </w:t>
      </w:r>
      <w:r w:rsidR="009350AA" w:rsidRPr="000D17D0">
        <w:rPr>
          <w:rFonts w:asciiTheme="minorHAnsi" w:hAnsiTheme="minorHAnsi" w:cstheme="minorHAnsi"/>
          <w:sz w:val="22"/>
          <w:szCs w:val="22"/>
        </w:rPr>
        <w:t xml:space="preserve">hogy </w:t>
      </w:r>
      <w:r w:rsidR="0004738A" w:rsidRPr="000D17D0">
        <w:rPr>
          <w:rFonts w:asciiTheme="minorHAnsi" w:hAnsiTheme="minorHAnsi" w:cstheme="minorHAnsi"/>
          <w:sz w:val="22"/>
          <w:szCs w:val="22"/>
        </w:rPr>
        <w:t xml:space="preserve">Szombathelyen </w:t>
      </w:r>
      <w:r w:rsidR="00036EF2">
        <w:rPr>
          <w:rFonts w:asciiTheme="minorHAnsi" w:hAnsiTheme="minorHAnsi" w:cstheme="minorHAnsi"/>
          <w:sz w:val="22"/>
          <w:szCs w:val="22"/>
        </w:rPr>
        <w:t xml:space="preserve">a </w:t>
      </w:r>
      <w:r w:rsidR="00036EF2" w:rsidRPr="000C528F">
        <w:rPr>
          <w:rFonts w:asciiTheme="minorHAnsi" w:hAnsiTheme="minorHAnsi" w:cstheme="minorHAnsi"/>
          <w:sz w:val="22"/>
          <w:szCs w:val="22"/>
        </w:rPr>
        <w:t xml:space="preserve">Városháza </w:t>
      </w:r>
      <w:r w:rsidR="00036EF2">
        <w:rPr>
          <w:rFonts w:asciiTheme="minorHAnsi" w:hAnsiTheme="minorHAnsi" w:cstheme="minorHAnsi"/>
          <w:sz w:val="22"/>
          <w:szCs w:val="22"/>
        </w:rPr>
        <w:t xml:space="preserve">épületének </w:t>
      </w:r>
      <w:r w:rsidR="00036EF2" w:rsidRPr="000C528F">
        <w:rPr>
          <w:rFonts w:asciiTheme="minorHAnsi" w:hAnsiTheme="minorHAnsi" w:cstheme="minorHAnsi"/>
          <w:sz w:val="22"/>
          <w:szCs w:val="22"/>
        </w:rPr>
        <w:t>tartószerkezeti felújítására vonatkozó kivitelezési munkálatok</w:t>
      </w:r>
      <w:r w:rsidR="00036EF2" w:rsidRPr="000D17D0">
        <w:rPr>
          <w:rFonts w:asciiTheme="minorHAnsi" w:hAnsiTheme="minorHAnsi" w:cstheme="minorHAnsi"/>
          <w:sz w:val="22"/>
          <w:szCs w:val="22"/>
        </w:rPr>
        <w:t xml:space="preserve"> </w:t>
      </w:r>
      <w:r w:rsidR="00036EF2">
        <w:rPr>
          <w:rFonts w:asciiTheme="minorHAnsi" w:hAnsiTheme="minorHAnsi" w:cstheme="minorHAnsi"/>
          <w:sz w:val="22"/>
          <w:szCs w:val="22"/>
        </w:rPr>
        <w:t xml:space="preserve">ideje alatt 2026. évben is biztosításra kerül egy olyan hivatali helyiség, ahol </w:t>
      </w:r>
      <w:r w:rsidR="000D0CC6">
        <w:rPr>
          <w:rFonts w:asciiTheme="minorHAnsi" w:hAnsiTheme="minorHAnsi" w:cstheme="minorHAnsi"/>
          <w:sz w:val="22"/>
          <w:szCs w:val="22"/>
        </w:rPr>
        <w:t xml:space="preserve">biztosítottak az anyakönyvi események </w:t>
      </w:r>
      <w:r w:rsidR="000D0CC6" w:rsidRPr="000D0CC6">
        <w:rPr>
          <w:rFonts w:asciiTheme="minorHAnsi" w:hAnsiTheme="minorHAnsi" w:cstheme="minorHAnsi"/>
          <w:sz w:val="22"/>
          <w:szCs w:val="22"/>
        </w:rPr>
        <w:t>méltó megünnepléshez szükséges feltételek</w:t>
      </w:r>
      <w:r w:rsidR="000D0CC6">
        <w:rPr>
          <w:rFonts w:asciiTheme="minorHAnsi" w:hAnsiTheme="minorHAnsi" w:cstheme="minorHAnsi"/>
          <w:sz w:val="22"/>
          <w:szCs w:val="22"/>
        </w:rPr>
        <w:t xml:space="preserve">, és </w:t>
      </w:r>
      <w:r w:rsidR="00036EF2">
        <w:rPr>
          <w:rFonts w:asciiTheme="minorHAnsi" w:hAnsiTheme="minorHAnsi" w:cstheme="minorHAnsi"/>
          <w:sz w:val="22"/>
          <w:szCs w:val="22"/>
        </w:rPr>
        <w:t>a jelenlegiekkel megegyező feltételekkel köthető házasság és létesíthető bejegyzett élettársi kapcsolat</w:t>
      </w:r>
      <w:r w:rsidR="00F73C48" w:rsidRPr="000D17D0">
        <w:rPr>
          <w:rFonts w:asciiTheme="minorHAnsi" w:hAnsiTheme="minorHAnsi" w:cstheme="minorHAnsi"/>
          <w:sz w:val="22"/>
          <w:szCs w:val="22"/>
        </w:rPr>
        <w:t>.</w:t>
      </w:r>
    </w:p>
    <w:p w14:paraId="7C4CF930" w14:textId="77777777" w:rsidR="00E51AA7" w:rsidRPr="000D17D0" w:rsidRDefault="00E51AA7" w:rsidP="000D17D0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30009DBA" w14:textId="77777777" w:rsidR="00E51AA7" w:rsidRPr="000D17D0" w:rsidRDefault="00E51AA7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2. Gazdasági, költségvetési hatások</w:t>
      </w:r>
    </w:p>
    <w:p w14:paraId="58AE4AD0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55983670"/>
    </w:p>
    <w:p w14:paraId="47EEBFE1" w14:textId="16912111" w:rsidR="002218F1" w:rsidRPr="000D17D0" w:rsidRDefault="00036EF2" w:rsidP="000D17D0">
      <w:pPr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hAnsiTheme="minorHAnsi" w:cstheme="minorHAnsi"/>
          <w:sz w:val="22"/>
          <w:szCs w:val="22"/>
        </w:rPr>
        <w:t xml:space="preserve">Tekintettel arra, hogy az </w:t>
      </w:r>
      <w:r w:rsidRPr="00036EF2">
        <w:rPr>
          <w:rFonts w:asciiTheme="minorHAnsi" w:hAnsiTheme="minorHAnsi" w:cstheme="minorHAnsi"/>
          <w:sz w:val="22"/>
          <w:szCs w:val="22"/>
        </w:rPr>
        <w:t>új helyszín</w:t>
      </w:r>
      <w:r>
        <w:rPr>
          <w:rFonts w:asciiTheme="minorHAnsi" w:hAnsiTheme="minorHAnsi" w:cstheme="minorHAnsi"/>
          <w:sz w:val="22"/>
          <w:szCs w:val="22"/>
        </w:rPr>
        <w:t xml:space="preserve">en </w:t>
      </w:r>
      <w:r w:rsidRPr="00036EF2">
        <w:rPr>
          <w:rFonts w:asciiTheme="minorHAnsi" w:hAnsiTheme="minorHAnsi" w:cstheme="minorHAnsi"/>
          <w:sz w:val="22"/>
          <w:szCs w:val="22"/>
        </w:rPr>
        <w:t>hivatali munkaidőn kívüli esetben ugyanakkora szolgáltatási díj ellenében</w:t>
      </w:r>
      <w:r>
        <w:rPr>
          <w:rFonts w:asciiTheme="minorHAnsi" w:hAnsiTheme="minorHAnsi" w:cstheme="minorHAnsi"/>
          <w:sz w:val="22"/>
          <w:szCs w:val="22"/>
        </w:rPr>
        <w:t xml:space="preserve"> köthető házasság és létesíthető bejegyzett élettársi kapcsolat</w:t>
      </w:r>
      <w:r w:rsidRPr="00036EF2">
        <w:rPr>
          <w:rFonts w:asciiTheme="minorHAnsi" w:hAnsiTheme="minorHAnsi" w:cstheme="minorHAnsi"/>
          <w:sz w:val="22"/>
          <w:szCs w:val="22"/>
        </w:rPr>
        <w:t>, mint a jelenlegi hivatali helyiségek esetében</w:t>
      </w:r>
      <w:r>
        <w:rPr>
          <w:rFonts w:asciiTheme="minorHAnsi" w:hAnsiTheme="minorHAnsi" w:cstheme="minorHAnsi"/>
          <w:sz w:val="22"/>
          <w:szCs w:val="22"/>
        </w:rPr>
        <w:t>, így a rendelet módosításának gazdasági, költségvetési hatása nincsen</w:t>
      </w:r>
      <w:r w:rsidR="002218F1" w:rsidRPr="000D17D0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55FB3EA3" w14:textId="77777777" w:rsidR="00F73C48" w:rsidRPr="000D17D0" w:rsidRDefault="00F73C48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91354AD" w14:textId="77777777" w:rsidR="00E51AA7" w:rsidRPr="000D17D0" w:rsidRDefault="00E51AA7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 xml:space="preserve">3. Környezeti </w:t>
      </w:r>
      <w:r w:rsidR="00276A8C" w:rsidRPr="000D17D0">
        <w:rPr>
          <w:rFonts w:asciiTheme="minorHAnsi" w:hAnsiTheme="minorHAnsi" w:cstheme="minorHAnsi"/>
          <w:b/>
          <w:sz w:val="22"/>
          <w:szCs w:val="22"/>
        </w:rPr>
        <w:t>következmények</w:t>
      </w:r>
    </w:p>
    <w:p w14:paraId="06FEA456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2D24C9A" w14:textId="3178EBE6" w:rsidR="00355C43" w:rsidRPr="000D17D0" w:rsidRDefault="0004738A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0D17D0">
        <w:rPr>
          <w:rFonts w:asciiTheme="minorHAnsi" w:hAnsiTheme="minorHAnsi" w:cstheme="minorHAnsi"/>
          <w:sz w:val="22"/>
          <w:szCs w:val="22"/>
        </w:rPr>
        <w:t>A</w:t>
      </w:r>
      <w:r w:rsidR="00EE7CA7" w:rsidRPr="000D17D0">
        <w:rPr>
          <w:rFonts w:asciiTheme="minorHAnsi" w:hAnsiTheme="minorHAnsi" w:cstheme="minorHAnsi"/>
          <w:sz w:val="22"/>
          <w:szCs w:val="22"/>
        </w:rPr>
        <w:t xml:space="preserve"> </w:t>
      </w:r>
      <w:r w:rsidRPr="000D17D0">
        <w:rPr>
          <w:rFonts w:asciiTheme="minorHAnsi" w:hAnsiTheme="minorHAnsi" w:cstheme="minorHAnsi"/>
          <w:sz w:val="22"/>
          <w:szCs w:val="22"/>
        </w:rPr>
        <w:t xml:space="preserve">rendeletnek környezeti </w:t>
      </w:r>
      <w:r w:rsidR="00D06470" w:rsidRPr="000D17D0">
        <w:rPr>
          <w:rFonts w:asciiTheme="minorHAnsi" w:hAnsiTheme="minorHAnsi" w:cstheme="minorHAnsi"/>
          <w:sz w:val="22"/>
          <w:szCs w:val="22"/>
        </w:rPr>
        <w:t>következményei nincsenek</w:t>
      </w:r>
      <w:r w:rsidRPr="000D17D0">
        <w:rPr>
          <w:rFonts w:asciiTheme="minorHAnsi" w:hAnsiTheme="minorHAnsi" w:cstheme="minorHAnsi"/>
          <w:sz w:val="22"/>
          <w:szCs w:val="22"/>
        </w:rPr>
        <w:t>.</w:t>
      </w:r>
    </w:p>
    <w:p w14:paraId="084590F8" w14:textId="77777777" w:rsidR="00E51AA7" w:rsidRPr="000D17D0" w:rsidRDefault="00E51AA7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D73BE1" w14:textId="0A666538" w:rsidR="00E51AA7" w:rsidRPr="000D17D0" w:rsidRDefault="00E51AA7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4. Egészségi következmények</w:t>
      </w:r>
    </w:p>
    <w:p w14:paraId="161A04C8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F211303" w14:textId="71F3192F" w:rsidR="00E51AA7" w:rsidRPr="000D17D0" w:rsidRDefault="0004738A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0D17D0">
        <w:rPr>
          <w:rFonts w:asciiTheme="minorHAnsi" w:hAnsiTheme="minorHAnsi" w:cstheme="minorHAnsi"/>
          <w:sz w:val="22"/>
          <w:szCs w:val="22"/>
        </w:rPr>
        <w:t>A rendeletnek egészségi következményei nincsenek.</w:t>
      </w:r>
    </w:p>
    <w:p w14:paraId="22E31FB3" w14:textId="77777777" w:rsidR="00E51AA7" w:rsidRPr="000D17D0" w:rsidRDefault="00E51AA7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43E60C" w14:textId="77777777" w:rsidR="00E51AA7" w:rsidRPr="000D17D0" w:rsidRDefault="00E51AA7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5. Adminisztratív terheket befolyásoló hatások</w:t>
      </w:r>
    </w:p>
    <w:p w14:paraId="5B3381BF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DDD5A44" w14:textId="7F3624ED" w:rsidR="00E51AA7" w:rsidRPr="000D17D0" w:rsidRDefault="00E51AA7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0D17D0">
        <w:rPr>
          <w:rFonts w:asciiTheme="minorHAnsi" w:hAnsiTheme="minorHAnsi" w:cstheme="minorHAnsi"/>
          <w:sz w:val="22"/>
          <w:szCs w:val="22"/>
        </w:rPr>
        <w:t>A rendelet a</w:t>
      </w:r>
      <w:r w:rsidR="00125FAC" w:rsidRPr="000D17D0">
        <w:rPr>
          <w:rFonts w:asciiTheme="minorHAnsi" w:hAnsiTheme="minorHAnsi" w:cstheme="minorHAnsi"/>
          <w:sz w:val="22"/>
          <w:szCs w:val="22"/>
        </w:rPr>
        <w:t>z</w:t>
      </w:r>
      <w:r w:rsidRPr="000D17D0">
        <w:rPr>
          <w:rFonts w:asciiTheme="minorHAnsi" w:hAnsiTheme="minorHAnsi" w:cstheme="minorHAnsi"/>
          <w:sz w:val="22"/>
          <w:szCs w:val="22"/>
        </w:rPr>
        <w:t xml:space="preserve"> adminisztratív terhe</w:t>
      </w:r>
      <w:r w:rsidR="00125FAC" w:rsidRPr="000D17D0">
        <w:rPr>
          <w:rFonts w:asciiTheme="minorHAnsi" w:hAnsiTheme="minorHAnsi" w:cstheme="minorHAnsi"/>
          <w:sz w:val="22"/>
          <w:szCs w:val="22"/>
        </w:rPr>
        <w:t>ke</w:t>
      </w:r>
      <w:r w:rsidRPr="000D17D0">
        <w:rPr>
          <w:rFonts w:asciiTheme="minorHAnsi" w:hAnsiTheme="minorHAnsi" w:cstheme="minorHAnsi"/>
          <w:sz w:val="22"/>
          <w:szCs w:val="22"/>
        </w:rPr>
        <w:t xml:space="preserve">t </w:t>
      </w:r>
      <w:r w:rsidR="00D06470" w:rsidRPr="000D17D0">
        <w:rPr>
          <w:rFonts w:asciiTheme="minorHAnsi" w:hAnsiTheme="minorHAnsi" w:cstheme="minorHAnsi"/>
          <w:sz w:val="22"/>
          <w:szCs w:val="22"/>
        </w:rPr>
        <w:t>csekély</w:t>
      </w:r>
      <w:r w:rsidR="001849E1" w:rsidRPr="000D17D0">
        <w:rPr>
          <w:rFonts w:asciiTheme="minorHAnsi" w:hAnsiTheme="minorHAnsi" w:cstheme="minorHAnsi"/>
          <w:sz w:val="22"/>
          <w:szCs w:val="22"/>
        </w:rPr>
        <w:t xml:space="preserve"> mértékben </w:t>
      </w:r>
      <w:r w:rsidR="001200B1" w:rsidRPr="000D17D0">
        <w:rPr>
          <w:rFonts w:asciiTheme="minorHAnsi" w:hAnsiTheme="minorHAnsi" w:cstheme="minorHAnsi"/>
          <w:sz w:val="22"/>
          <w:szCs w:val="22"/>
        </w:rPr>
        <w:t>befolyásolja</w:t>
      </w:r>
      <w:r w:rsidR="000D0CC6">
        <w:rPr>
          <w:rFonts w:asciiTheme="minorHAnsi" w:hAnsiTheme="minorHAnsi" w:cstheme="minorHAnsi"/>
          <w:sz w:val="22"/>
          <w:szCs w:val="22"/>
        </w:rPr>
        <w:t>, az új helyszín kialakítása, valamint az anyakönyvvezető és a rendezvényszervező Városháza és új helyszín közötti közlekedését illetően.</w:t>
      </w:r>
    </w:p>
    <w:p w14:paraId="7FDC9893" w14:textId="77777777" w:rsidR="00E51AA7" w:rsidRPr="000D17D0" w:rsidRDefault="00E51AA7" w:rsidP="000D17D0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4CD6303E" w14:textId="77777777" w:rsidR="00E51AA7" w:rsidRPr="000D17D0" w:rsidRDefault="008D0E2B" w:rsidP="000D17D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6.</w:t>
      </w:r>
      <w:r w:rsidRPr="000D17D0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0D17D0">
        <w:rPr>
          <w:rFonts w:asciiTheme="minorHAnsi" w:hAnsiTheme="minorHAnsi" w:cstheme="minorHAnsi"/>
          <w:b/>
          <w:sz w:val="22"/>
          <w:szCs w:val="22"/>
        </w:rPr>
        <w:t>A jogszabály megalkotásának szükségessége, a jogalkotás elmaradásának várható következményei</w:t>
      </w:r>
    </w:p>
    <w:p w14:paraId="027638FD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783DC56" w14:textId="3E13119A" w:rsidR="003B6C5F" w:rsidRPr="000D17D0" w:rsidRDefault="007D2192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7D2192">
        <w:rPr>
          <w:rFonts w:asciiTheme="minorHAnsi" w:hAnsiTheme="minorHAnsi" w:cstheme="minorHAnsi"/>
          <w:sz w:val="22"/>
          <w:szCs w:val="22"/>
        </w:rPr>
        <w:t xml:space="preserve">A Szombathelyi Városháza épülete a tartószerkezeti felújítására vonatkozó kivitelezési munkálatok miatt 2026. évben a házasságkötés és a bejegyzett élettársi kapcsolat létesítésének méltó megünnepléséhez szükséges feltételeket várhatóan nem fogja tudni teljes mértékben biztosítani. </w:t>
      </w:r>
      <w:r w:rsidR="006E2323" w:rsidRPr="006E2323">
        <w:rPr>
          <w:rFonts w:asciiTheme="minorHAnsi" w:hAnsiTheme="minorHAnsi" w:cstheme="minorHAnsi"/>
          <w:sz w:val="22"/>
          <w:szCs w:val="22"/>
        </w:rPr>
        <w:t>Mindezek alapján a Városháza földszinti házasságkötő terme mellett szükségessé vált egy olyan, hivatali helyiségnek minősülő új helyszín kijelölése, ahol biztosítani tudjuk a megfelelő körülményeket a házasságkötéshez, bejegyzett élettársi kapcsolat létesítéséhez, hivatali munkaidőn kívüli esetben ugyanakkora szolgáltatási díj ellenében, mint a jelenlegi hivatali helyiségek esetében</w:t>
      </w:r>
      <w:r w:rsidRPr="007D2192">
        <w:rPr>
          <w:rFonts w:asciiTheme="minorHAnsi" w:hAnsiTheme="minorHAnsi" w:cstheme="minorHAnsi"/>
          <w:sz w:val="22"/>
          <w:szCs w:val="22"/>
        </w:rPr>
        <w:t>.</w:t>
      </w:r>
    </w:p>
    <w:p w14:paraId="7B5606E6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EB79AF9" w14:textId="0C74E3DB" w:rsidR="0021152B" w:rsidRPr="000D17D0" w:rsidRDefault="000B1D72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0D17D0">
        <w:rPr>
          <w:rFonts w:asciiTheme="minorHAnsi" w:hAnsiTheme="minorHAnsi" w:cstheme="minorHAnsi"/>
          <w:sz w:val="22"/>
          <w:szCs w:val="22"/>
        </w:rPr>
        <w:t xml:space="preserve">A jogalkotás elmaradása esetén </w:t>
      </w:r>
      <w:r w:rsidR="007D2192" w:rsidRPr="007D2192">
        <w:rPr>
          <w:rFonts w:asciiTheme="minorHAnsi" w:hAnsiTheme="minorHAnsi" w:cstheme="minorHAnsi"/>
          <w:sz w:val="22"/>
          <w:szCs w:val="22"/>
        </w:rPr>
        <w:t>Szombathelyen</w:t>
      </w:r>
      <w:r w:rsidR="007D2192">
        <w:rPr>
          <w:rFonts w:asciiTheme="minorHAnsi" w:hAnsiTheme="minorHAnsi" w:cstheme="minorHAnsi"/>
          <w:sz w:val="22"/>
          <w:szCs w:val="22"/>
        </w:rPr>
        <w:t xml:space="preserve"> </w:t>
      </w:r>
      <w:r w:rsidR="007D2192" w:rsidRPr="007D2192">
        <w:rPr>
          <w:rFonts w:asciiTheme="minorHAnsi" w:hAnsiTheme="minorHAnsi" w:cstheme="minorHAnsi"/>
          <w:sz w:val="22"/>
          <w:szCs w:val="22"/>
        </w:rPr>
        <w:t xml:space="preserve">a Városháza épületének tartószerkezeti felújítására vonatkozó kivitelezési munkálatok ideje alatt 2026. évben </w:t>
      </w:r>
      <w:r w:rsidR="007D2192">
        <w:rPr>
          <w:rFonts w:asciiTheme="minorHAnsi" w:hAnsiTheme="minorHAnsi" w:cstheme="minorHAnsi"/>
          <w:sz w:val="22"/>
          <w:szCs w:val="22"/>
        </w:rPr>
        <w:t>nem lenne</w:t>
      </w:r>
      <w:r w:rsidR="007D2192" w:rsidRPr="007D2192">
        <w:rPr>
          <w:rFonts w:asciiTheme="minorHAnsi" w:hAnsiTheme="minorHAnsi" w:cstheme="minorHAnsi"/>
          <w:sz w:val="22"/>
          <w:szCs w:val="22"/>
        </w:rPr>
        <w:t xml:space="preserve"> olyan hivatali helyiség, ahol biztosítottak az anyakönyvi események méltó megünnepléshez szükséges feltételek</w:t>
      </w:r>
      <w:r w:rsidR="009554E3" w:rsidRPr="000D17D0">
        <w:rPr>
          <w:rFonts w:asciiTheme="minorHAnsi" w:hAnsiTheme="minorHAnsi" w:cstheme="minorHAnsi"/>
          <w:sz w:val="22"/>
          <w:szCs w:val="22"/>
        </w:rPr>
        <w:t>.</w:t>
      </w:r>
    </w:p>
    <w:p w14:paraId="213F2BD8" w14:textId="34FAC9EF" w:rsidR="00FC5133" w:rsidRPr="000D17D0" w:rsidRDefault="00FC5133" w:rsidP="000D17D0">
      <w:pPr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</w:p>
    <w:p w14:paraId="0F81C301" w14:textId="77777777" w:rsidR="00E51AA7" w:rsidRPr="000D17D0" w:rsidRDefault="008D0E2B" w:rsidP="000D17D0">
      <w:pPr>
        <w:ind w:left="284" w:hanging="28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7.</w:t>
      </w:r>
      <w:r w:rsidRPr="000D17D0">
        <w:rPr>
          <w:rFonts w:asciiTheme="minorHAnsi" w:hAnsiTheme="minorHAnsi" w:cstheme="minorHAnsi"/>
          <w:b/>
          <w:sz w:val="22"/>
          <w:szCs w:val="22"/>
        </w:rPr>
        <w:tab/>
      </w:r>
      <w:r w:rsidR="00E51AA7" w:rsidRPr="000D17D0">
        <w:rPr>
          <w:rFonts w:asciiTheme="minorHAnsi" w:hAnsiTheme="minorHAnsi" w:cstheme="minorHAnsi"/>
          <w:b/>
          <w:sz w:val="22"/>
          <w:szCs w:val="22"/>
        </w:rPr>
        <w:t>A jogszabály alkalmazásához szükséges személyi, szervezeti</w:t>
      </w:r>
      <w:r w:rsidR="00A85A4B" w:rsidRPr="000D17D0">
        <w:rPr>
          <w:rFonts w:asciiTheme="minorHAnsi" w:hAnsiTheme="minorHAnsi" w:cstheme="minorHAnsi"/>
          <w:b/>
          <w:sz w:val="22"/>
          <w:szCs w:val="22"/>
        </w:rPr>
        <w:t>, tárgyi és pénzügyi feltételek</w:t>
      </w:r>
    </w:p>
    <w:p w14:paraId="58752B85" w14:textId="77777777" w:rsidR="001914D1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931EFA" w14:textId="2E539B2F" w:rsidR="0004738A" w:rsidRPr="000D17D0" w:rsidRDefault="0004738A" w:rsidP="000D17D0">
      <w:pPr>
        <w:jc w:val="both"/>
        <w:rPr>
          <w:rFonts w:asciiTheme="minorHAnsi" w:hAnsiTheme="minorHAnsi" w:cstheme="minorHAnsi"/>
          <w:sz w:val="22"/>
          <w:szCs w:val="22"/>
        </w:rPr>
      </w:pPr>
      <w:r w:rsidRPr="000D17D0">
        <w:rPr>
          <w:rFonts w:asciiTheme="minorHAnsi" w:hAnsiTheme="minorHAnsi" w:cstheme="minorHAnsi"/>
          <w:sz w:val="22"/>
          <w:szCs w:val="22"/>
        </w:rPr>
        <w:t xml:space="preserve">A jogszabály alkalmazásához szükséges személyi, szervezeti, tárgyi </w:t>
      </w:r>
      <w:r w:rsidR="00EE7CA7" w:rsidRPr="000D17D0">
        <w:rPr>
          <w:rFonts w:asciiTheme="minorHAnsi" w:hAnsiTheme="minorHAnsi" w:cstheme="minorHAnsi"/>
          <w:sz w:val="22"/>
          <w:szCs w:val="22"/>
        </w:rPr>
        <w:t xml:space="preserve">és pénzügyi </w:t>
      </w:r>
      <w:r w:rsidRPr="000D17D0">
        <w:rPr>
          <w:rFonts w:asciiTheme="minorHAnsi" w:hAnsiTheme="minorHAnsi" w:cstheme="minorHAnsi"/>
          <w:sz w:val="22"/>
          <w:szCs w:val="22"/>
        </w:rPr>
        <w:t xml:space="preserve">feltételek </w:t>
      </w:r>
      <w:r w:rsidR="008471B8" w:rsidRPr="000D17D0">
        <w:rPr>
          <w:rFonts w:asciiTheme="minorHAnsi" w:hAnsiTheme="minorHAnsi" w:cstheme="minorHAnsi"/>
          <w:sz w:val="22"/>
          <w:szCs w:val="22"/>
        </w:rPr>
        <w:t>rendelkezésre állnak</w:t>
      </w:r>
      <w:r w:rsidRPr="000D17D0">
        <w:rPr>
          <w:rFonts w:asciiTheme="minorHAnsi" w:hAnsiTheme="minorHAnsi" w:cstheme="minorHAnsi"/>
          <w:sz w:val="22"/>
          <w:szCs w:val="22"/>
        </w:rPr>
        <w:t>.</w:t>
      </w:r>
    </w:p>
    <w:p w14:paraId="047C7A3B" w14:textId="77777777" w:rsidR="008471B8" w:rsidRDefault="008471B8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FF5BDD8" w14:textId="77777777" w:rsidR="001914D1" w:rsidRPr="000D17D0" w:rsidRDefault="001914D1" w:rsidP="000D17D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0404132" w14:textId="77777777" w:rsidR="0004228F" w:rsidRPr="000D17D0" w:rsidRDefault="0004228F" w:rsidP="000D17D0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0D17D0">
        <w:rPr>
          <w:rFonts w:asciiTheme="minorHAnsi" w:hAnsiTheme="minorHAnsi" w:cstheme="minorHAnsi"/>
          <w:b/>
          <w:sz w:val="22"/>
          <w:szCs w:val="22"/>
        </w:rPr>
        <w:t>Az előzetes hatásvizsgálat eredményének mérlegelése alapján a rendelet megalkotása a szabályozási cél eléréséhez feltétlenül szükséges.</w:t>
      </w:r>
    </w:p>
    <w:sectPr w:rsidR="0004228F" w:rsidRPr="000D17D0" w:rsidSect="000D17D0"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471E6" w14:textId="77777777" w:rsidR="007D18A5" w:rsidRDefault="007D18A5" w:rsidP="0053248D">
      <w:r>
        <w:separator/>
      </w:r>
    </w:p>
  </w:endnote>
  <w:endnote w:type="continuationSeparator" w:id="0">
    <w:p w14:paraId="0B2D1947" w14:textId="77777777" w:rsidR="007D18A5" w:rsidRDefault="007D18A5" w:rsidP="005324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67AFA" w14:textId="77777777" w:rsidR="007D18A5" w:rsidRDefault="007D18A5" w:rsidP="0053248D">
      <w:r>
        <w:separator/>
      </w:r>
    </w:p>
  </w:footnote>
  <w:footnote w:type="continuationSeparator" w:id="0">
    <w:p w14:paraId="00D6D161" w14:textId="77777777" w:rsidR="007D18A5" w:rsidRDefault="007D18A5" w:rsidP="005324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510B38"/>
    <w:multiLevelType w:val="hybridMultilevel"/>
    <w:tmpl w:val="0CF6B2E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3D77F0C"/>
    <w:multiLevelType w:val="hybridMultilevel"/>
    <w:tmpl w:val="F3242C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635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7474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75"/>
    <w:rsid w:val="00001AD2"/>
    <w:rsid w:val="0001753E"/>
    <w:rsid w:val="0003256E"/>
    <w:rsid w:val="00036EF2"/>
    <w:rsid w:val="0004228F"/>
    <w:rsid w:val="0004738A"/>
    <w:rsid w:val="000760C7"/>
    <w:rsid w:val="0008086F"/>
    <w:rsid w:val="00080AA9"/>
    <w:rsid w:val="000B1D72"/>
    <w:rsid w:val="000D0CC6"/>
    <w:rsid w:val="000D17D0"/>
    <w:rsid w:val="000F6037"/>
    <w:rsid w:val="001070E5"/>
    <w:rsid w:val="00111D75"/>
    <w:rsid w:val="0011754A"/>
    <w:rsid w:val="001200B1"/>
    <w:rsid w:val="00125FAC"/>
    <w:rsid w:val="00140958"/>
    <w:rsid w:val="001849E1"/>
    <w:rsid w:val="001914D1"/>
    <w:rsid w:val="001A1960"/>
    <w:rsid w:val="001A220B"/>
    <w:rsid w:val="001F12F7"/>
    <w:rsid w:val="0021152B"/>
    <w:rsid w:val="002218F1"/>
    <w:rsid w:val="00255DA4"/>
    <w:rsid w:val="0026452F"/>
    <w:rsid w:val="00276A8C"/>
    <w:rsid w:val="00284117"/>
    <w:rsid w:val="002D4C03"/>
    <w:rsid w:val="002E63EA"/>
    <w:rsid w:val="002F58DC"/>
    <w:rsid w:val="00315521"/>
    <w:rsid w:val="00331308"/>
    <w:rsid w:val="00355C43"/>
    <w:rsid w:val="00374B3F"/>
    <w:rsid w:val="003A3A56"/>
    <w:rsid w:val="003B6C5F"/>
    <w:rsid w:val="003D56EC"/>
    <w:rsid w:val="003E003B"/>
    <w:rsid w:val="004227AB"/>
    <w:rsid w:val="004241AE"/>
    <w:rsid w:val="0042501F"/>
    <w:rsid w:val="00453B25"/>
    <w:rsid w:val="00492E7C"/>
    <w:rsid w:val="004A32A4"/>
    <w:rsid w:val="004D4283"/>
    <w:rsid w:val="004D51DC"/>
    <w:rsid w:val="004D5C7A"/>
    <w:rsid w:val="004E251D"/>
    <w:rsid w:val="004F1875"/>
    <w:rsid w:val="005117E4"/>
    <w:rsid w:val="00521757"/>
    <w:rsid w:val="005237BC"/>
    <w:rsid w:val="0053248D"/>
    <w:rsid w:val="00533A6E"/>
    <w:rsid w:val="00545081"/>
    <w:rsid w:val="00550B1A"/>
    <w:rsid w:val="005809CA"/>
    <w:rsid w:val="005C050E"/>
    <w:rsid w:val="005D5C7D"/>
    <w:rsid w:val="005E41D6"/>
    <w:rsid w:val="005F1965"/>
    <w:rsid w:val="005F3DF2"/>
    <w:rsid w:val="006078A8"/>
    <w:rsid w:val="00647255"/>
    <w:rsid w:val="00683372"/>
    <w:rsid w:val="0068451C"/>
    <w:rsid w:val="006C1D8C"/>
    <w:rsid w:val="006D6D79"/>
    <w:rsid w:val="006E06E9"/>
    <w:rsid w:val="006E2323"/>
    <w:rsid w:val="007176C9"/>
    <w:rsid w:val="00723F7A"/>
    <w:rsid w:val="00725AE2"/>
    <w:rsid w:val="00770FDE"/>
    <w:rsid w:val="00786620"/>
    <w:rsid w:val="007A15C9"/>
    <w:rsid w:val="007C1274"/>
    <w:rsid w:val="007C354E"/>
    <w:rsid w:val="007D18A5"/>
    <w:rsid w:val="007D2192"/>
    <w:rsid w:val="008150FC"/>
    <w:rsid w:val="00816727"/>
    <w:rsid w:val="00817F46"/>
    <w:rsid w:val="00825666"/>
    <w:rsid w:val="008471B8"/>
    <w:rsid w:val="008509F1"/>
    <w:rsid w:val="008902B1"/>
    <w:rsid w:val="00896205"/>
    <w:rsid w:val="008A5DBF"/>
    <w:rsid w:val="008C6ECA"/>
    <w:rsid w:val="008D0E2B"/>
    <w:rsid w:val="009051BE"/>
    <w:rsid w:val="00923ECE"/>
    <w:rsid w:val="009350AA"/>
    <w:rsid w:val="009554E3"/>
    <w:rsid w:val="00966CA8"/>
    <w:rsid w:val="0097742E"/>
    <w:rsid w:val="009F1A56"/>
    <w:rsid w:val="009F7467"/>
    <w:rsid w:val="00A10436"/>
    <w:rsid w:val="00A45120"/>
    <w:rsid w:val="00A749A9"/>
    <w:rsid w:val="00A85A4B"/>
    <w:rsid w:val="00A90687"/>
    <w:rsid w:val="00AA2543"/>
    <w:rsid w:val="00AA4500"/>
    <w:rsid w:val="00AF47F8"/>
    <w:rsid w:val="00B17FB1"/>
    <w:rsid w:val="00B22516"/>
    <w:rsid w:val="00B36B62"/>
    <w:rsid w:val="00B36DA6"/>
    <w:rsid w:val="00B429BC"/>
    <w:rsid w:val="00B70336"/>
    <w:rsid w:val="00BB7D02"/>
    <w:rsid w:val="00BE2F76"/>
    <w:rsid w:val="00BE4AFA"/>
    <w:rsid w:val="00C03993"/>
    <w:rsid w:val="00C417AB"/>
    <w:rsid w:val="00CB77CD"/>
    <w:rsid w:val="00CE52E5"/>
    <w:rsid w:val="00D06470"/>
    <w:rsid w:val="00D35788"/>
    <w:rsid w:val="00D54195"/>
    <w:rsid w:val="00D571A0"/>
    <w:rsid w:val="00D97082"/>
    <w:rsid w:val="00DB4341"/>
    <w:rsid w:val="00DF7F73"/>
    <w:rsid w:val="00E12E6A"/>
    <w:rsid w:val="00E26D55"/>
    <w:rsid w:val="00E2717E"/>
    <w:rsid w:val="00E33443"/>
    <w:rsid w:val="00E40D62"/>
    <w:rsid w:val="00E51AA7"/>
    <w:rsid w:val="00E67EAF"/>
    <w:rsid w:val="00E9006D"/>
    <w:rsid w:val="00EB2C45"/>
    <w:rsid w:val="00EB76E1"/>
    <w:rsid w:val="00EE7CA7"/>
    <w:rsid w:val="00EF5BB7"/>
    <w:rsid w:val="00F32AEB"/>
    <w:rsid w:val="00F7050A"/>
    <w:rsid w:val="00F73C48"/>
    <w:rsid w:val="00F87CED"/>
    <w:rsid w:val="00FA03DA"/>
    <w:rsid w:val="00FB5EF4"/>
    <w:rsid w:val="00FC5133"/>
    <w:rsid w:val="00FC5F7A"/>
    <w:rsid w:val="00FD6517"/>
    <w:rsid w:val="00FE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9263F6"/>
  <w15:docId w15:val="{3F4C7E0E-F23E-493E-844C-C4F65FC7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D75"/>
    <w:rPr>
      <w:rFonts w:ascii="Times New Roman" w:eastAsia="Times New Roman" w:hAnsi="Times New Roman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99"/>
    <w:qFormat/>
    <w:rsid w:val="00111D75"/>
    <w:pPr>
      <w:ind w:left="708"/>
    </w:pPr>
  </w:style>
  <w:style w:type="paragraph" w:styleId="Buborkszveg">
    <w:name w:val="Balloon Text"/>
    <w:basedOn w:val="Norml"/>
    <w:link w:val="BuborkszvegChar"/>
    <w:uiPriority w:val="99"/>
    <w:semiHidden/>
    <w:rsid w:val="00111D75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111D75"/>
    <w:rPr>
      <w:rFonts w:ascii="Segoe UI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53248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locked/>
    <w:rsid w:val="0053248D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3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E556634A8AB2DA40AD59F6BB5CA84BB8" ma:contentTypeVersion="0" ma:contentTypeDescription="Új dokumentum létrehozása." ma:contentTypeScope="" ma:versionID="3ffcd5b50a11e6a2a5fdfe63f283d48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6F8CDE-83BC-4151-9D32-1D4938BDDF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85AA78-54F1-4258-A0FF-7E8838799E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473BF2-2DDA-4DB3-A0B4-329959C5E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 A T Á S V I Z S G Á L A T I   L A P</vt:lpstr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 A T Á S V I Z S G Á L A T I   L A P</dc:title>
  <dc:subject/>
  <dc:creator>Sütö Gabriella</dc:creator>
  <cp:keywords/>
  <dc:description/>
  <cp:lastModifiedBy>Office17</cp:lastModifiedBy>
  <cp:revision>2</cp:revision>
  <cp:lastPrinted>2021-01-13T10:16:00Z</cp:lastPrinted>
  <dcterms:created xsi:type="dcterms:W3CDTF">2025-10-16T09:10:00Z</dcterms:created>
  <dcterms:modified xsi:type="dcterms:W3CDTF">2025-10-16T09:10:00Z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0x010100E556634A8AB2DA40AD59F6BB5CA84BB8</vt:lpwstr>
  </property>
</Properties>
</file>