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3AA1" w14:textId="77777777" w:rsidR="004A67D1" w:rsidRPr="00D6380B" w:rsidRDefault="004A67D1" w:rsidP="00DE1FE5">
      <w:pPr>
        <w:pStyle w:val="lfej"/>
        <w:tabs>
          <w:tab w:val="clear" w:pos="4536"/>
          <w:tab w:val="clear" w:pos="9072"/>
          <w:tab w:val="left" w:pos="708"/>
        </w:tabs>
        <w:ind w:left="2124"/>
        <w:jc w:val="both"/>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rPr>
        <w:tab/>
        <w:t xml:space="preserve">                                                     </w:t>
      </w:r>
      <w:r w:rsidRPr="00D6380B">
        <w:rPr>
          <w:rFonts w:asciiTheme="minorHAnsi" w:hAnsiTheme="minorHAnsi" w:cstheme="minorHAnsi"/>
          <w:b/>
          <w:color w:val="000000" w:themeColor="text1"/>
          <w:szCs w:val="22"/>
        </w:rPr>
        <w:tab/>
      </w:r>
      <w:r w:rsidRPr="00D6380B">
        <w:rPr>
          <w:rFonts w:asciiTheme="minorHAnsi" w:hAnsiTheme="minorHAnsi" w:cstheme="minorHAnsi"/>
          <w:b/>
          <w:color w:val="000000" w:themeColor="text1"/>
          <w:szCs w:val="22"/>
          <w:u w:val="single"/>
        </w:rPr>
        <w:t>Az előterjesztést megtárgyalta:</w:t>
      </w:r>
    </w:p>
    <w:p w14:paraId="03F72283" w14:textId="77777777" w:rsidR="004A67D1" w:rsidRPr="00D6380B" w:rsidRDefault="004A67D1" w:rsidP="00DE1FE5">
      <w:pPr>
        <w:ind w:left="708"/>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b/>
      </w:r>
      <w:r w:rsidRPr="00D6380B">
        <w:rPr>
          <w:rFonts w:asciiTheme="minorHAnsi" w:hAnsiTheme="minorHAnsi" w:cstheme="minorHAnsi"/>
          <w:color w:val="000000" w:themeColor="text1"/>
          <w:sz w:val="22"/>
          <w:szCs w:val="22"/>
        </w:rPr>
        <w:tab/>
      </w:r>
    </w:p>
    <w:p w14:paraId="3AF39DFC" w14:textId="7CE53EC7" w:rsidR="004A67D1" w:rsidRPr="00D6380B" w:rsidRDefault="004A67D1" w:rsidP="00DE1FE5">
      <w:pPr>
        <w:pStyle w:val="lfej"/>
        <w:tabs>
          <w:tab w:val="left" w:pos="708"/>
        </w:tabs>
        <w:ind w:left="708"/>
        <w:jc w:val="both"/>
        <w:rPr>
          <w:rFonts w:asciiTheme="minorHAnsi" w:hAnsiTheme="minorHAnsi" w:cstheme="minorHAnsi"/>
          <w:bCs/>
          <w:color w:val="000000" w:themeColor="text1"/>
          <w:szCs w:val="22"/>
        </w:rPr>
      </w:pPr>
      <w:r w:rsidRPr="00D6380B">
        <w:rPr>
          <w:rFonts w:asciiTheme="minorHAnsi" w:hAnsiTheme="minorHAnsi" w:cstheme="minorHAnsi"/>
          <w:bCs/>
          <w:color w:val="000000" w:themeColor="text1"/>
          <w:szCs w:val="22"/>
        </w:rPr>
        <w:tab/>
      </w:r>
      <w:r w:rsidRPr="00D6380B">
        <w:rPr>
          <w:rFonts w:asciiTheme="minorHAnsi" w:hAnsiTheme="minorHAnsi" w:cstheme="minorHAnsi"/>
          <w:bCs/>
          <w:color w:val="000000" w:themeColor="text1"/>
          <w:szCs w:val="22"/>
        </w:rPr>
        <w:tab/>
        <w:t xml:space="preserve">                                                   -  Gazdasági és Jogi Bizottság</w:t>
      </w:r>
    </w:p>
    <w:p w14:paraId="43613F27" w14:textId="77777777" w:rsidR="004A67D1" w:rsidRPr="00D6380B" w:rsidRDefault="004A67D1" w:rsidP="00ED6E46">
      <w:pPr>
        <w:pStyle w:val="lfej"/>
        <w:tabs>
          <w:tab w:val="clear" w:pos="4536"/>
          <w:tab w:val="clear" w:pos="9072"/>
        </w:tabs>
        <w:jc w:val="center"/>
        <w:rPr>
          <w:rFonts w:asciiTheme="minorHAnsi" w:hAnsiTheme="minorHAnsi" w:cstheme="minorHAnsi"/>
          <w:bCs/>
          <w:color w:val="000000" w:themeColor="text1"/>
          <w:szCs w:val="22"/>
        </w:rPr>
      </w:pPr>
    </w:p>
    <w:p w14:paraId="38FFED13" w14:textId="4192A73C" w:rsidR="004A67D1" w:rsidRPr="00D6380B" w:rsidRDefault="004A67D1" w:rsidP="00ED6E46">
      <w:pPr>
        <w:pStyle w:val="lfej"/>
        <w:tabs>
          <w:tab w:val="clear" w:pos="4536"/>
          <w:tab w:val="clear" w:pos="9072"/>
        </w:tabs>
        <w:jc w:val="center"/>
        <w:rPr>
          <w:rFonts w:asciiTheme="minorHAnsi" w:hAnsiTheme="minorHAnsi" w:cstheme="minorHAnsi"/>
          <w:b/>
          <w:color w:val="000000" w:themeColor="text1"/>
          <w:szCs w:val="22"/>
          <w:u w:val="single"/>
        </w:rPr>
      </w:pPr>
      <w:r w:rsidRPr="00D6380B">
        <w:rPr>
          <w:rFonts w:asciiTheme="minorHAnsi" w:hAnsiTheme="minorHAnsi" w:cstheme="minorHAnsi"/>
          <w:b/>
          <w:color w:val="000000" w:themeColor="text1"/>
          <w:szCs w:val="22"/>
          <w:u w:val="single"/>
        </w:rPr>
        <w:t>E L Ő T E R J E S Z T É S</w:t>
      </w:r>
    </w:p>
    <w:p w14:paraId="4D36CDB0" w14:textId="77777777" w:rsidR="004A67D1" w:rsidRPr="00D6380B" w:rsidRDefault="004A67D1" w:rsidP="00ED6E46">
      <w:pPr>
        <w:jc w:val="center"/>
        <w:rPr>
          <w:rFonts w:asciiTheme="minorHAnsi" w:hAnsiTheme="minorHAnsi" w:cstheme="minorHAnsi"/>
          <w:b/>
          <w:color w:val="000000" w:themeColor="text1"/>
          <w:sz w:val="22"/>
          <w:szCs w:val="22"/>
        </w:rPr>
      </w:pPr>
    </w:p>
    <w:p w14:paraId="4A7DC655" w14:textId="77777777"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Szombathely Megyei Jogú Város Közgyűlése</w:t>
      </w:r>
    </w:p>
    <w:p w14:paraId="562E8C36" w14:textId="1402F1F2" w:rsidR="004A67D1" w:rsidRPr="00D6380B" w:rsidRDefault="004A67D1" w:rsidP="00ED6E46">
      <w:pPr>
        <w:jc w:val="center"/>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202</w:t>
      </w:r>
      <w:r w:rsidR="00180EA6">
        <w:rPr>
          <w:rFonts w:asciiTheme="minorHAnsi" w:hAnsiTheme="minorHAnsi" w:cstheme="minorHAnsi"/>
          <w:b/>
          <w:color w:val="000000" w:themeColor="text1"/>
          <w:sz w:val="22"/>
          <w:szCs w:val="22"/>
        </w:rPr>
        <w:t>5</w:t>
      </w:r>
      <w:r w:rsidRPr="00D6380B">
        <w:rPr>
          <w:rFonts w:asciiTheme="minorHAnsi" w:hAnsiTheme="minorHAnsi" w:cstheme="minorHAnsi"/>
          <w:b/>
          <w:color w:val="000000" w:themeColor="text1"/>
          <w:sz w:val="22"/>
          <w:szCs w:val="22"/>
        </w:rPr>
        <w:t xml:space="preserve">. </w:t>
      </w:r>
      <w:r w:rsidR="00B52B94">
        <w:rPr>
          <w:rFonts w:asciiTheme="minorHAnsi" w:hAnsiTheme="minorHAnsi" w:cstheme="minorHAnsi"/>
          <w:b/>
          <w:color w:val="000000" w:themeColor="text1"/>
          <w:sz w:val="22"/>
          <w:szCs w:val="22"/>
        </w:rPr>
        <w:t>október 30</w:t>
      </w:r>
      <w:r w:rsidR="00E63805">
        <w:rPr>
          <w:rFonts w:asciiTheme="minorHAnsi" w:hAnsiTheme="minorHAnsi" w:cstheme="minorHAnsi"/>
          <w:b/>
          <w:color w:val="000000" w:themeColor="text1"/>
          <w:sz w:val="22"/>
          <w:szCs w:val="22"/>
        </w:rPr>
        <w:t>-i</w:t>
      </w:r>
      <w:r w:rsidRPr="00D6380B">
        <w:rPr>
          <w:rFonts w:asciiTheme="minorHAnsi" w:hAnsiTheme="minorHAnsi" w:cstheme="minorHAnsi"/>
          <w:b/>
          <w:color w:val="000000" w:themeColor="text1"/>
          <w:sz w:val="22"/>
          <w:szCs w:val="22"/>
        </w:rPr>
        <w:t xml:space="preserve"> ülésére</w:t>
      </w:r>
    </w:p>
    <w:p w14:paraId="53B95F32" w14:textId="77777777" w:rsidR="00DC5454" w:rsidRPr="00D6380B" w:rsidRDefault="00DC5454" w:rsidP="00ED6E46">
      <w:pPr>
        <w:jc w:val="center"/>
        <w:rPr>
          <w:rFonts w:asciiTheme="minorHAnsi" w:hAnsiTheme="minorHAnsi" w:cstheme="minorHAnsi"/>
          <w:b/>
          <w:bCs/>
          <w:color w:val="000000" w:themeColor="text1"/>
          <w:sz w:val="22"/>
          <w:szCs w:val="22"/>
        </w:rPr>
      </w:pPr>
    </w:p>
    <w:p w14:paraId="2A3CE779" w14:textId="67A22D86" w:rsidR="004A67D1" w:rsidRPr="00D6380B" w:rsidRDefault="004A67D1" w:rsidP="00ED6E46">
      <w:pPr>
        <w:jc w:val="center"/>
        <w:rPr>
          <w:rFonts w:asciiTheme="minorHAnsi" w:hAnsiTheme="minorHAnsi" w:cstheme="minorHAnsi"/>
          <w:b/>
          <w:bCs/>
          <w:color w:val="000000" w:themeColor="text1"/>
          <w:sz w:val="22"/>
          <w:szCs w:val="22"/>
        </w:rPr>
      </w:pPr>
      <w:r w:rsidRPr="00D6380B">
        <w:rPr>
          <w:rFonts w:asciiTheme="minorHAnsi" w:hAnsiTheme="minorHAnsi" w:cstheme="minorHAnsi"/>
          <w:b/>
          <w:bCs/>
          <w:color w:val="000000" w:themeColor="text1"/>
          <w:sz w:val="22"/>
          <w:szCs w:val="22"/>
        </w:rPr>
        <w:t>J E G Y Z Ő I   T Á J É K O Z T A T Ó</w:t>
      </w:r>
    </w:p>
    <w:p w14:paraId="7D88D1D0" w14:textId="039856F8" w:rsidR="004A67D1" w:rsidRPr="00D6380B" w:rsidRDefault="004A67D1" w:rsidP="00ED6E46">
      <w:pPr>
        <w:jc w:val="center"/>
        <w:rPr>
          <w:rFonts w:asciiTheme="minorHAnsi" w:hAnsiTheme="minorHAnsi" w:cstheme="minorHAnsi"/>
          <w:b/>
          <w:iCs/>
          <w:color w:val="000000" w:themeColor="text1"/>
          <w:sz w:val="22"/>
          <w:szCs w:val="22"/>
        </w:rPr>
      </w:pPr>
      <w:r w:rsidRPr="00D6380B">
        <w:rPr>
          <w:rFonts w:asciiTheme="minorHAnsi" w:hAnsiTheme="minorHAnsi" w:cstheme="minorHAnsi"/>
          <w:b/>
          <w:iCs/>
          <w:color w:val="000000" w:themeColor="text1"/>
          <w:sz w:val="22"/>
          <w:szCs w:val="22"/>
        </w:rPr>
        <w:t>a Polgármesteri Hivatal törvényességi és</w:t>
      </w:r>
    </w:p>
    <w:p w14:paraId="04E615FF" w14:textId="77777777" w:rsidR="004A67D1" w:rsidRPr="00D6380B" w:rsidRDefault="004A67D1" w:rsidP="00ED6E46">
      <w:pPr>
        <w:jc w:val="center"/>
        <w:rPr>
          <w:rFonts w:asciiTheme="minorHAnsi" w:hAnsiTheme="minorHAnsi" w:cstheme="minorHAnsi"/>
          <w:b/>
          <w:i/>
          <w:color w:val="000000" w:themeColor="text1"/>
          <w:sz w:val="22"/>
          <w:szCs w:val="22"/>
        </w:rPr>
      </w:pPr>
      <w:r w:rsidRPr="00D6380B">
        <w:rPr>
          <w:rFonts w:asciiTheme="minorHAnsi" w:hAnsiTheme="minorHAnsi" w:cstheme="minorHAnsi"/>
          <w:b/>
          <w:iCs/>
          <w:color w:val="000000" w:themeColor="text1"/>
          <w:sz w:val="22"/>
          <w:szCs w:val="22"/>
        </w:rPr>
        <w:t>hatósági munkájáról, a Hivatal tevékenységéről</w:t>
      </w:r>
    </w:p>
    <w:p w14:paraId="09E68DD0" w14:textId="77777777" w:rsidR="004A67D1" w:rsidRPr="00D6380B" w:rsidRDefault="004A67D1" w:rsidP="00DE1FE5">
      <w:pPr>
        <w:pStyle w:val="Szvegtrzs"/>
        <w:rPr>
          <w:rFonts w:asciiTheme="minorHAnsi" w:hAnsiTheme="minorHAnsi" w:cstheme="minorHAnsi"/>
          <w:b/>
          <w:color w:val="000000" w:themeColor="text1"/>
          <w:sz w:val="22"/>
          <w:szCs w:val="22"/>
        </w:rPr>
      </w:pPr>
    </w:p>
    <w:p w14:paraId="6CDB248D" w14:textId="4E71F8E3" w:rsidR="004A67D1" w:rsidRPr="00D6380B" w:rsidRDefault="004A67D1" w:rsidP="00DE1FE5">
      <w:pPr>
        <w:pStyle w:val="Szvegtrzs"/>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Szombathely Megyei Jogú Város Önkormányzata Szervezeti és Működési Szabályzata 2</w:t>
      </w:r>
      <w:r w:rsidRPr="00D6380B">
        <w:rPr>
          <w:rFonts w:asciiTheme="minorHAnsi" w:hAnsiTheme="minorHAnsi" w:cstheme="minorHAnsi"/>
          <w:bCs/>
          <w:color w:val="000000" w:themeColor="text1"/>
          <w:sz w:val="22"/>
          <w:szCs w:val="22"/>
        </w:rPr>
        <w:t>2</w:t>
      </w:r>
      <w:r w:rsidRPr="00D6380B">
        <w:rPr>
          <w:rFonts w:asciiTheme="minorHAnsi" w:hAnsiTheme="minorHAnsi" w:cstheme="minorHAnsi"/>
          <w:color w:val="000000" w:themeColor="text1"/>
          <w:sz w:val="22"/>
          <w:szCs w:val="22"/>
        </w:rPr>
        <w:t xml:space="preserve">. § (4) bekezdés b) pontja értelmében a jegyző a Közgyűlésen tájékoztatást ad a hatósági munkáról, a törvényesség helyzetéről, és azokról a kihirdetett, vagy hatályba léptetett jogszabályokról, amelyek az önkormányzat, vagy a hivatal feladatkörét, hatósági hatáskörét érintik, megváltoztatják, illetve új feladatkört állapítanak meg. A Magyarország helyi önkormányzatairól szóló 2011. évi CLXXXIX. törvény (a továbbiakban: </w:t>
      </w:r>
      <w:proofErr w:type="spellStart"/>
      <w:r w:rsidRPr="00D6380B">
        <w:rPr>
          <w:rFonts w:asciiTheme="minorHAnsi" w:hAnsiTheme="minorHAnsi" w:cstheme="minorHAnsi"/>
          <w:color w:val="000000" w:themeColor="text1"/>
          <w:sz w:val="22"/>
          <w:szCs w:val="22"/>
        </w:rPr>
        <w:t>Mötv</w:t>
      </w:r>
      <w:proofErr w:type="spellEnd"/>
      <w:r w:rsidRPr="00D6380B">
        <w:rPr>
          <w:rFonts w:asciiTheme="minorHAnsi" w:hAnsiTheme="minorHAnsi" w:cstheme="minorHAnsi"/>
          <w:color w:val="000000" w:themeColor="text1"/>
          <w:sz w:val="22"/>
          <w:szCs w:val="22"/>
        </w:rPr>
        <w:t>.) 81. § (3) bekezdés f) pontja alapján a jegyző évente beszámol a képviselő-testületnek a hivatal tevékenységéről. A testület a hatósági és törvényességi tájékoztató keretében a hivatal tevékenységéről folyamatosan értesül, ezért ezen tájékoztató az SZMSZ-ben foglaltakon túl a</w:t>
      </w:r>
      <w:r w:rsidR="000F24F7" w:rsidRPr="00D6380B">
        <w:rPr>
          <w:rFonts w:asciiTheme="minorHAnsi" w:hAnsiTheme="minorHAnsi" w:cstheme="minorHAnsi"/>
          <w:color w:val="000000" w:themeColor="text1"/>
          <w:sz w:val="22"/>
          <w:szCs w:val="22"/>
        </w:rPr>
        <w:t>z</w:t>
      </w:r>
      <w:r w:rsidRPr="00D6380B">
        <w:rPr>
          <w:rFonts w:asciiTheme="minorHAnsi" w:hAnsiTheme="minorHAnsi" w:cstheme="minorHAnsi"/>
          <w:color w:val="000000" w:themeColor="text1"/>
          <w:sz w:val="22"/>
          <w:szCs w:val="22"/>
        </w:rPr>
        <w:t xml:space="preserve"> </w:t>
      </w:r>
      <w:proofErr w:type="spellStart"/>
      <w:r w:rsidRPr="00D6380B">
        <w:rPr>
          <w:rFonts w:asciiTheme="minorHAnsi" w:hAnsiTheme="minorHAnsi" w:cstheme="minorHAnsi"/>
          <w:color w:val="000000" w:themeColor="text1"/>
          <w:sz w:val="22"/>
          <w:szCs w:val="22"/>
        </w:rPr>
        <w:t>Mötv</w:t>
      </w:r>
      <w:proofErr w:type="spellEnd"/>
      <w:r w:rsidRPr="00D6380B">
        <w:rPr>
          <w:rFonts w:asciiTheme="minorHAnsi" w:hAnsiTheme="minorHAnsi" w:cstheme="minorHAnsi"/>
          <w:color w:val="000000" w:themeColor="text1"/>
          <w:sz w:val="22"/>
          <w:szCs w:val="22"/>
        </w:rPr>
        <w:t>. előírásainak történő megfelelést is szolgálja. E kötelezettségeknek eleget téve a Polgármesteri Hivatal belső szervezeti egységeinek vezetőivel áttekintettük a hatósági munkát és a hivatal működését, amelynek eredményeiről az alábbiakban tájékoztatom a Tisztelt Közgyűlést:</w:t>
      </w:r>
    </w:p>
    <w:p w14:paraId="7E639708" w14:textId="77777777" w:rsidR="00A310A1" w:rsidRDefault="00A310A1" w:rsidP="00DE1FE5">
      <w:pPr>
        <w:pStyle w:val="Szvegtrzs"/>
        <w:rPr>
          <w:rFonts w:asciiTheme="minorHAnsi" w:hAnsiTheme="minorHAnsi" w:cstheme="minorHAnsi"/>
          <w:color w:val="000000" w:themeColor="text1"/>
          <w:sz w:val="22"/>
          <w:szCs w:val="22"/>
        </w:rPr>
      </w:pPr>
      <w:bookmarkStart w:id="0" w:name="_Hlk152660855"/>
    </w:p>
    <w:p w14:paraId="4D577C36" w14:textId="77777777" w:rsidR="00954F2F" w:rsidRDefault="00954F2F" w:rsidP="00DE1FE5">
      <w:pPr>
        <w:pStyle w:val="Szvegtrzs"/>
        <w:rPr>
          <w:rFonts w:asciiTheme="minorHAnsi" w:hAnsiTheme="minorHAnsi" w:cstheme="minorHAnsi"/>
          <w:color w:val="000000" w:themeColor="text1"/>
          <w:sz w:val="22"/>
          <w:szCs w:val="22"/>
        </w:rPr>
      </w:pPr>
    </w:p>
    <w:bookmarkEnd w:id="0"/>
    <w:p w14:paraId="5A2D6A93" w14:textId="77777777" w:rsidR="00547C27" w:rsidRPr="00547C27" w:rsidRDefault="00547C27" w:rsidP="00547C27">
      <w:pPr>
        <w:rPr>
          <w:rFonts w:asciiTheme="minorHAnsi" w:hAnsiTheme="minorHAnsi" w:cstheme="minorHAnsi"/>
          <w:sz w:val="22"/>
          <w:szCs w:val="22"/>
        </w:rPr>
      </w:pPr>
      <w:r w:rsidRPr="00547C27">
        <w:rPr>
          <w:rFonts w:asciiTheme="minorHAnsi" w:hAnsiTheme="minorHAnsi" w:cstheme="minorHAnsi"/>
          <w:sz w:val="22"/>
          <w:szCs w:val="22"/>
        </w:rPr>
        <w:t xml:space="preserve">A </w:t>
      </w:r>
      <w:r w:rsidRPr="00547C27">
        <w:rPr>
          <w:rFonts w:asciiTheme="minorHAnsi" w:hAnsiTheme="minorHAnsi" w:cstheme="minorHAnsi"/>
          <w:b/>
          <w:sz w:val="22"/>
          <w:szCs w:val="22"/>
          <w:u w:val="single"/>
        </w:rPr>
        <w:t>Jogi és Képviselői Osztály</w:t>
      </w:r>
      <w:r w:rsidRPr="00547C27">
        <w:rPr>
          <w:rFonts w:asciiTheme="minorHAnsi" w:hAnsiTheme="minorHAnsi" w:cstheme="minorHAnsi"/>
          <w:sz w:val="22"/>
          <w:szCs w:val="22"/>
        </w:rPr>
        <w:t xml:space="preserve"> vezetője az alábbi tájékoztatást adja az osztály munkájáról:</w:t>
      </w:r>
    </w:p>
    <w:p w14:paraId="1B5E7141" w14:textId="77777777" w:rsidR="00547C27" w:rsidRPr="00547C27" w:rsidRDefault="00547C27" w:rsidP="00547C27">
      <w:pPr>
        <w:rPr>
          <w:rFonts w:asciiTheme="minorHAnsi" w:hAnsiTheme="minorHAnsi" w:cstheme="minorHAnsi"/>
          <w:sz w:val="22"/>
          <w:szCs w:val="22"/>
        </w:rPr>
      </w:pPr>
    </w:p>
    <w:p w14:paraId="112B9B04"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 xml:space="preserve">A </w:t>
      </w:r>
      <w:r w:rsidRPr="00547C27">
        <w:rPr>
          <w:rFonts w:asciiTheme="minorHAnsi" w:hAnsiTheme="minorHAnsi" w:cstheme="minorHAnsi"/>
          <w:b/>
          <w:sz w:val="22"/>
          <w:szCs w:val="22"/>
        </w:rPr>
        <w:t>Jogi Iroda</w:t>
      </w:r>
      <w:r w:rsidRPr="00547C27">
        <w:rPr>
          <w:rFonts w:asciiTheme="minorHAnsi" w:hAnsiTheme="minorHAnsi" w:cstheme="minorHAnsi"/>
          <w:sz w:val="22"/>
          <w:szCs w:val="22"/>
        </w:rPr>
        <w:t xml:space="preserve"> elvégezte az Önkormányzat és a Polgármesteri Hivatal által kötött valamennyi szerződés jogi kontrollját, a vonatkozó belső utasításoknak megfelelően.</w:t>
      </w:r>
    </w:p>
    <w:p w14:paraId="50E6981B"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A 2025. szeptember 1. - 2025. szeptember 30. közötti időszakban 77 db szerződés jogi kontrolljára került sor.</w:t>
      </w:r>
    </w:p>
    <w:p w14:paraId="396631BB"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Az iroda gondoskodik a Közgyűlésen elfogadott normatív határozatok és megalkotott önkormányzati rendeletek kihirdetéséről.</w:t>
      </w:r>
    </w:p>
    <w:p w14:paraId="208E9852"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A 2025. szeptember 29. napján tartott Közgyűlésen elfogadott normatív határozatok 2025. szeptember 29. napján kihirdetésre kerültek.</w:t>
      </w:r>
    </w:p>
    <w:p w14:paraId="19763CE9"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A 2025. szeptember 29-i Közgyűlésen megalkotott önkormányzati rendeletek 2025. szeptember 30. napján kihirdetésre kerültek:</w:t>
      </w:r>
    </w:p>
    <w:p w14:paraId="680B762E" w14:textId="77777777" w:rsidR="00547C27" w:rsidRPr="00547C27" w:rsidRDefault="00547C27" w:rsidP="00547C27">
      <w:pPr>
        <w:pStyle w:val="Szvegtrzs"/>
        <w:numPr>
          <w:ilvl w:val="0"/>
          <w:numId w:val="34"/>
        </w:numPr>
        <w:suppressAutoHyphens/>
        <w:rPr>
          <w:rFonts w:asciiTheme="minorHAnsi" w:hAnsiTheme="minorHAnsi" w:cstheme="minorHAnsi"/>
          <w:sz w:val="22"/>
          <w:szCs w:val="22"/>
        </w:rPr>
      </w:pPr>
      <w:r w:rsidRPr="00547C27">
        <w:rPr>
          <w:rFonts w:asciiTheme="minorHAnsi" w:hAnsiTheme="minorHAnsi" w:cstheme="minorHAnsi"/>
          <w:sz w:val="22"/>
          <w:szCs w:val="22"/>
        </w:rPr>
        <w:t>20/2025. (IX.30.) önkormányzati rendelet az önkormányzat 2025. évi költségvetéséről szóló 4/2025. (II.28.) önkormányzati rendelet módosításáról</w:t>
      </w:r>
    </w:p>
    <w:p w14:paraId="1AC1C41D" w14:textId="77777777" w:rsidR="00547C27" w:rsidRPr="00547C27" w:rsidRDefault="00547C27" w:rsidP="00547C27">
      <w:pPr>
        <w:pStyle w:val="Szvegtrzs"/>
        <w:numPr>
          <w:ilvl w:val="0"/>
          <w:numId w:val="34"/>
        </w:numPr>
        <w:suppressAutoHyphens/>
        <w:rPr>
          <w:rFonts w:asciiTheme="minorHAnsi" w:hAnsiTheme="minorHAnsi" w:cstheme="minorHAnsi"/>
          <w:sz w:val="22"/>
          <w:szCs w:val="22"/>
        </w:rPr>
      </w:pPr>
      <w:r w:rsidRPr="00547C27">
        <w:rPr>
          <w:rFonts w:asciiTheme="minorHAnsi" w:hAnsiTheme="minorHAnsi" w:cstheme="minorHAnsi"/>
          <w:sz w:val="22"/>
          <w:szCs w:val="22"/>
        </w:rPr>
        <w:t>21/2025. (IX.30.) önkormányzati rendelet a Szombathely Megyei Jogú Város Önkormányzata kizárólagos tulajdonában álló Szombathelyi Parkfenntartási Korlátolt Felelősségű Társaság megszüntetéséről és az önkormányzati feladatellátásnak költségvetési szerv által történő átvételéről</w:t>
      </w:r>
    </w:p>
    <w:p w14:paraId="168D5A9D" w14:textId="77777777" w:rsidR="00547C27" w:rsidRPr="00547C27" w:rsidRDefault="00547C27" w:rsidP="00547C27">
      <w:pPr>
        <w:pStyle w:val="Szvegtrzs"/>
        <w:numPr>
          <w:ilvl w:val="0"/>
          <w:numId w:val="34"/>
        </w:numPr>
        <w:suppressAutoHyphens/>
        <w:rPr>
          <w:rFonts w:asciiTheme="minorHAnsi" w:hAnsiTheme="minorHAnsi" w:cstheme="minorHAnsi"/>
          <w:sz w:val="22"/>
          <w:szCs w:val="22"/>
        </w:rPr>
      </w:pPr>
      <w:r w:rsidRPr="00547C27">
        <w:rPr>
          <w:rFonts w:asciiTheme="minorHAnsi" w:hAnsiTheme="minorHAnsi" w:cstheme="minorHAnsi"/>
          <w:sz w:val="22"/>
          <w:szCs w:val="22"/>
        </w:rPr>
        <w:t>22/2025. (VI. 23.) önkormányzati rendelet a lakáshoz jutás, a lakbérek és a lakbértámogatás, az önkormányzat által a lakásvásárláshoz és építéshez nyújtott támogatások szabályai megállapításáról szóló 36/2010. (XII.1.) önkormányzati rendelet módosításáról</w:t>
      </w:r>
    </w:p>
    <w:p w14:paraId="7624A5C9" w14:textId="77777777" w:rsidR="00954F2F" w:rsidRDefault="00954F2F" w:rsidP="00547C27">
      <w:pPr>
        <w:jc w:val="both"/>
        <w:rPr>
          <w:rFonts w:asciiTheme="minorHAnsi" w:hAnsiTheme="minorHAnsi" w:cstheme="minorHAnsi"/>
          <w:sz w:val="22"/>
          <w:szCs w:val="22"/>
        </w:rPr>
      </w:pPr>
    </w:p>
    <w:p w14:paraId="0FDFDD6B" w14:textId="66C030FF"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lastRenderedPageBreak/>
        <w:t>A 2025. szeptember 29-i ülésen elfogadott határozatok, a közgyűlés jegyzőkönyve, valamint a polgármester és a jegyző képviselő-testület által átruházott hatáskörében meghozott - hatósági döntésnek nem minősülő - döntései megküldésre kerültek a Vas Vármegyei Kormányhivatalnak, illetve a Közgyűlésen elfogadott határozatok és a nyilvános ülés jegyzőkönyve kihirdetésre és a honlapra feltöltésre kerültek.</w:t>
      </w:r>
    </w:p>
    <w:p w14:paraId="1A3E0BA5" w14:textId="77777777" w:rsidR="00547C27" w:rsidRPr="00547C27" w:rsidRDefault="00547C27" w:rsidP="00547C27">
      <w:pPr>
        <w:jc w:val="both"/>
        <w:rPr>
          <w:rFonts w:asciiTheme="minorHAnsi" w:hAnsiTheme="minorHAnsi" w:cstheme="minorHAnsi"/>
          <w:sz w:val="22"/>
          <w:szCs w:val="22"/>
        </w:rPr>
      </w:pPr>
    </w:p>
    <w:p w14:paraId="59516E24" w14:textId="77777777" w:rsidR="00547C27" w:rsidRPr="00547C27" w:rsidRDefault="00547C27" w:rsidP="00547C27">
      <w:pPr>
        <w:rPr>
          <w:rFonts w:asciiTheme="minorHAnsi" w:hAnsiTheme="minorHAnsi" w:cstheme="minorHAnsi"/>
          <w:sz w:val="22"/>
          <w:szCs w:val="22"/>
        </w:rPr>
      </w:pPr>
      <w:r w:rsidRPr="00547C27">
        <w:rPr>
          <w:rFonts w:asciiTheme="minorHAnsi" w:hAnsiTheme="minorHAnsi" w:cstheme="minorHAnsi"/>
          <w:sz w:val="22"/>
          <w:szCs w:val="22"/>
        </w:rPr>
        <w:t>A polgármesterre átruházott hatáskörben hozott nem hatósági döntések száma: 122 db</w:t>
      </w:r>
    </w:p>
    <w:p w14:paraId="23FB3392" w14:textId="77777777" w:rsidR="00547C27" w:rsidRPr="00547C27" w:rsidRDefault="00547C27" w:rsidP="00547C27">
      <w:pPr>
        <w:rPr>
          <w:rFonts w:asciiTheme="minorHAnsi" w:hAnsiTheme="minorHAnsi" w:cstheme="minorHAnsi"/>
          <w:sz w:val="22"/>
          <w:szCs w:val="22"/>
        </w:rPr>
      </w:pPr>
    </w:p>
    <w:p w14:paraId="76F62F5E"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 xml:space="preserve">Az iroda végezte a Közgyűlés és a bizottságok hatáskörébe tartozó döntések jogi kontrollját, valamint ellátta az Önkormányzat által alapított alapítványok, közalapítványok jogszabályoknak megfelelő működésével kapcsolatos feladatokat, előkészítette az alapítványok kuratóriuma és felügyelő bizottsága 2024. évi működésével kapcsolatos beszámolók megtárgyalására az előterjesztést, és gondoskodott a közgyűlési döntésről szóló értesítések kiküldéséről. </w:t>
      </w:r>
    </w:p>
    <w:p w14:paraId="5D84265A" w14:textId="77777777" w:rsidR="00547C27" w:rsidRPr="00547C27" w:rsidRDefault="00547C27" w:rsidP="00547C27">
      <w:pPr>
        <w:jc w:val="both"/>
        <w:rPr>
          <w:rFonts w:asciiTheme="minorHAnsi" w:hAnsiTheme="minorHAnsi" w:cstheme="minorHAnsi"/>
          <w:sz w:val="22"/>
          <w:szCs w:val="22"/>
        </w:rPr>
      </w:pPr>
    </w:p>
    <w:p w14:paraId="31C0389E" w14:textId="4144F21C" w:rsid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 xml:space="preserve">A </w:t>
      </w:r>
      <w:r w:rsidRPr="00547C27">
        <w:rPr>
          <w:rFonts w:asciiTheme="minorHAnsi" w:hAnsiTheme="minorHAnsi" w:cstheme="minorHAnsi"/>
          <w:b/>
          <w:sz w:val="22"/>
          <w:szCs w:val="22"/>
        </w:rPr>
        <w:t>Képviselői Iroda</w:t>
      </w:r>
      <w:r w:rsidRPr="00547C27">
        <w:rPr>
          <w:rFonts w:asciiTheme="minorHAnsi" w:hAnsiTheme="minorHAnsi" w:cstheme="minorHAnsi"/>
          <w:sz w:val="22"/>
          <w:szCs w:val="22"/>
        </w:rPr>
        <w:t xml:space="preserve"> végezte a Közgyűlés és a bizottságok hatáskörébe tartozó döntések adminisztrációját</w:t>
      </w:r>
      <w:r w:rsidR="0014004C">
        <w:rPr>
          <w:rFonts w:asciiTheme="minorHAnsi" w:hAnsiTheme="minorHAnsi" w:cstheme="minorHAnsi"/>
          <w:sz w:val="22"/>
          <w:szCs w:val="22"/>
        </w:rPr>
        <w:t>.</w:t>
      </w:r>
    </w:p>
    <w:p w14:paraId="2D429236" w14:textId="77777777" w:rsidR="0014004C" w:rsidRPr="00547C27" w:rsidRDefault="0014004C" w:rsidP="00547C27">
      <w:pPr>
        <w:jc w:val="both"/>
        <w:rPr>
          <w:rFonts w:asciiTheme="minorHAnsi" w:hAnsiTheme="minorHAnsi" w:cstheme="minorHAnsi"/>
          <w:sz w:val="22"/>
          <w:szCs w:val="22"/>
        </w:rPr>
      </w:pPr>
    </w:p>
    <w:p w14:paraId="3648CAC8"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Az iroda elkészítette a Polgármesteri Hivatal 2025. szeptember 1. – 2025. szeptember 30. közti időszakra vonatkozó iktatókönyvek szerinti hivatali statisztikát:</w:t>
      </w:r>
    </w:p>
    <w:p w14:paraId="21983C24" w14:textId="77777777" w:rsidR="00547C27" w:rsidRPr="00547C27" w:rsidRDefault="00547C27" w:rsidP="00547C2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3"/>
        <w:gridCol w:w="1571"/>
        <w:gridCol w:w="1571"/>
      </w:tblGrid>
      <w:tr w:rsidR="00547C27" w:rsidRPr="00547C27" w14:paraId="703E6EC3" w14:textId="77777777" w:rsidTr="00FC1908">
        <w:trPr>
          <w:trHeight w:hRule="exact" w:val="351"/>
        </w:trPr>
        <w:tc>
          <w:tcPr>
            <w:tcW w:w="3458"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14:paraId="6847F09D" w14:textId="77777777" w:rsidR="00547C27" w:rsidRPr="00547C27" w:rsidRDefault="00547C27" w:rsidP="00FC1908">
            <w:pPr>
              <w:spacing w:line="27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Az iktatott ügyiratok megnevezése</w:t>
            </w:r>
          </w:p>
        </w:tc>
        <w:tc>
          <w:tcPr>
            <w:tcW w:w="1542" w:type="pct"/>
            <w:gridSpan w:val="2"/>
            <w:tcBorders>
              <w:top w:val="single" w:sz="4" w:space="0" w:color="auto"/>
              <w:left w:val="single" w:sz="4" w:space="0" w:color="auto"/>
              <w:bottom w:val="single" w:sz="4" w:space="0" w:color="auto"/>
              <w:right w:val="single" w:sz="4" w:space="0" w:color="auto"/>
            </w:tcBorders>
            <w:hideMark/>
          </w:tcPr>
          <w:p w14:paraId="2AE6B870" w14:textId="77777777" w:rsidR="00547C27" w:rsidRPr="00547C27" w:rsidRDefault="00547C27" w:rsidP="00FC1908">
            <w:pPr>
              <w:spacing w:line="27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Az iktatott ügyiratok száma</w:t>
            </w:r>
          </w:p>
        </w:tc>
      </w:tr>
      <w:tr w:rsidR="00547C27" w:rsidRPr="00547C27" w14:paraId="2299C846" w14:textId="77777777" w:rsidTr="00FC1908">
        <w:trPr>
          <w:trHeight w:hRule="exact" w:val="434"/>
        </w:trPr>
        <w:tc>
          <w:tcPr>
            <w:tcW w:w="3458" w:type="pct"/>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2C1305" w14:textId="77777777" w:rsidR="00547C27" w:rsidRPr="00547C27" w:rsidRDefault="00547C27" w:rsidP="00FC1908">
            <w:pPr>
              <w:spacing w:line="27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Ágazat</w:t>
            </w:r>
          </w:p>
        </w:tc>
        <w:tc>
          <w:tcPr>
            <w:tcW w:w="1542"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3E27B1D" w14:textId="77777777" w:rsidR="00547C27" w:rsidRPr="00547C27" w:rsidRDefault="00547C27" w:rsidP="00FC1908">
            <w:pPr>
              <w:spacing w:line="27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2025.09.01. - 2025.09.30</w:t>
            </w:r>
          </w:p>
        </w:tc>
      </w:tr>
      <w:tr w:rsidR="00547C27" w:rsidRPr="00547C27" w14:paraId="792924EC" w14:textId="77777777" w:rsidTr="00FC1908">
        <w:trPr>
          <w:trHeight w:hRule="exac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4FCE0" w14:textId="77777777" w:rsidR="00547C27" w:rsidRPr="00547C27" w:rsidRDefault="00547C27" w:rsidP="00FC1908">
            <w:pPr>
              <w:rPr>
                <w:rFonts w:asciiTheme="minorHAnsi" w:hAnsiTheme="minorHAnsi" w:cstheme="minorHAnsi"/>
                <w:b/>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485CFE0" w14:textId="77777777" w:rsidR="00547C27" w:rsidRPr="00547C27" w:rsidRDefault="00547C27" w:rsidP="0023429A">
            <w:pPr>
              <w:spacing w:line="27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Főszám</w:t>
            </w:r>
          </w:p>
        </w:tc>
        <w:tc>
          <w:tcPr>
            <w:tcW w:w="7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C84AE8D" w14:textId="77777777" w:rsidR="00547C27" w:rsidRPr="00547C27" w:rsidRDefault="00547C27" w:rsidP="0023429A">
            <w:pPr>
              <w:spacing w:line="27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Alszám</w:t>
            </w:r>
          </w:p>
        </w:tc>
      </w:tr>
      <w:tr w:rsidR="00547C27" w:rsidRPr="00547C27" w14:paraId="15EA82FD"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A7A5970"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A) PÉNZÜGYEK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C5E027" w14:textId="77777777" w:rsidR="00547C27" w:rsidRPr="00547C27" w:rsidRDefault="00547C27" w:rsidP="0023429A">
            <w:pPr>
              <w:tabs>
                <w:tab w:val="center" w:pos="580"/>
                <w:tab w:val="right" w:pos="1160"/>
              </w:tabs>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2673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C34F010" w14:textId="77777777" w:rsidR="00547C27" w:rsidRPr="00547C27" w:rsidRDefault="00547C27" w:rsidP="0023429A">
            <w:pPr>
              <w:tabs>
                <w:tab w:val="center" w:pos="580"/>
                <w:tab w:val="right" w:pos="1160"/>
              </w:tabs>
              <w:spacing w:line="230" w:lineRule="exact"/>
              <w:jc w:val="center"/>
              <w:rPr>
                <w:rFonts w:asciiTheme="minorHAnsi" w:hAnsiTheme="minorHAnsi" w:cstheme="minorHAnsi"/>
                <w:b/>
                <w:bCs/>
                <w:color w:val="000000" w:themeColor="text1"/>
                <w:sz w:val="22"/>
                <w:szCs w:val="22"/>
              </w:rPr>
            </w:pPr>
            <w:r w:rsidRPr="00547C27">
              <w:rPr>
                <w:rFonts w:asciiTheme="minorHAnsi" w:hAnsiTheme="minorHAnsi" w:cstheme="minorHAnsi"/>
                <w:b/>
                <w:bCs/>
                <w:color w:val="000000" w:themeColor="text1"/>
                <w:sz w:val="22"/>
                <w:szCs w:val="22"/>
              </w:rPr>
              <w:t>814</w:t>
            </w:r>
          </w:p>
        </w:tc>
      </w:tr>
      <w:tr w:rsidR="00547C27" w:rsidRPr="00547C27" w14:paraId="6AA2E27C"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0AFE0FA"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A.1. Adóigazgatási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56B215" w14:textId="77777777" w:rsidR="00547C27" w:rsidRPr="00547C27" w:rsidRDefault="00547C27" w:rsidP="0023429A">
            <w:pPr>
              <w:tabs>
                <w:tab w:val="center" w:pos="580"/>
                <w:tab w:val="right" w:pos="1160"/>
              </w:tabs>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2673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FAB29C" w14:textId="77777777" w:rsidR="00547C27" w:rsidRPr="00547C27" w:rsidRDefault="00547C27" w:rsidP="0023429A">
            <w:pPr>
              <w:tabs>
                <w:tab w:val="center" w:pos="580"/>
                <w:tab w:val="right" w:pos="1160"/>
              </w:tabs>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814</w:t>
            </w:r>
          </w:p>
        </w:tc>
      </w:tr>
      <w:tr w:rsidR="00547C27" w:rsidRPr="00547C27" w14:paraId="202ADBB0"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5D7AAC2"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B) 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BE83AF"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0CE94AF"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4</w:t>
            </w:r>
          </w:p>
        </w:tc>
      </w:tr>
      <w:tr w:rsidR="00547C27" w:rsidRPr="00547C27" w14:paraId="2C09C645"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273AA7CF"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C) SZOCIÁLIS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04484DF"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562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FAA1C3B"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2184</w:t>
            </w:r>
          </w:p>
        </w:tc>
      </w:tr>
      <w:tr w:rsidR="00547C27" w:rsidRPr="00547C27" w14:paraId="7546D890" w14:textId="77777777" w:rsidTr="00FC1908">
        <w:trPr>
          <w:trHeight w:val="41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E081FCF"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E) KÖRNYEZETVÉDELMI, ÉPÍTÉSI ÜGYEK, TELEPÜLÉSRENDEZÉS, TERÜLETRENDEZÉS ÉS KOMMUNÁLIS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B8FA66"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126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B6B0FB8"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735</w:t>
            </w:r>
          </w:p>
        </w:tc>
      </w:tr>
      <w:tr w:rsidR="00547C27" w:rsidRPr="00547C27" w14:paraId="1126D368" w14:textId="77777777" w:rsidTr="00FC1908">
        <w:trPr>
          <w:trHeight w:hRule="exact" w:val="25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9EEFA88"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E.1. Környezet- és természetvédelem</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00E14BE"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22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3E6EA0"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80</w:t>
            </w:r>
          </w:p>
        </w:tc>
      </w:tr>
      <w:tr w:rsidR="00547C27" w:rsidRPr="00547C27" w14:paraId="61CB92D8" w14:textId="77777777" w:rsidTr="00FC1908">
        <w:trPr>
          <w:trHeight w:val="282"/>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9890A1C"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E.2. Építésügyek, településrendezés, területrendezés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9559908"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3DC9EFA"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205</w:t>
            </w:r>
          </w:p>
        </w:tc>
      </w:tr>
      <w:tr w:rsidR="00547C27" w:rsidRPr="00547C27" w14:paraId="0F704B4B"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9CD40E2"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E.3 Építésügy</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23F04D4"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A913FB"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r>
      <w:tr w:rsidR="00547C27" w:rsidRPr="00547C27" w14:paraId="4B93297F"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2053E2E"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E.4 Kommunális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2F64EA"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90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B3F6F06"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450</w:t>
            </w:r>
          </w:p>
        </w:tc>
      </w:tr>
      <w:tr w:rsidR="00547C27" w:rsidRPr="00547C27" w14:paraId="22F68BAF"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7ABD1C3"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F) KÖZLEKEDÉS ÉS HÍRKÖZLÉSI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59B23DF"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126</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BBBE96B"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674</w:t>
            </w:r>
          </w:p>
        </w:tc>
      </w:tr>
      <w:tr w:rsidR="00547C27" w:rsidRPr="00547C27" w14:paraId="1D3FEAEB" w14:textId="77777777" w:rsidTr="00FC1908">
        <w:trPr>
          <w:trHeight w:hRule="exact" w:val="311"/>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7597BEF"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G) VÍZÜGYI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EF464FA"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D2ACE7"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23</w:t>
            </w:r>
          </w:p>
        </w:tc>
      </w:tr>
      <w:tr w:rsidR="00547C27" w:rsidRPr="00547C27" w14:paraId="37BA188A" w14:textId="77777777" w:rsidTr="00FC1908">
        <w:trPr>
          <w:trHeigh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823FA69"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H) ÖNKORMÁNYZATI, IGAZSÁGÜGYI ÉS RENDÉSZETI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4A5B18"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545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A959676"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2111</w:t>
            </w:r>
          </w:p>
        </w:tc>
      </w:tr>
      <w:tr w:rsidR="00547C27" w:rsidRPr="00547C27" w14:paraId="4A91B53C"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94C40A5"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H.1. Anyakönyvi és állampolgársági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58E3F6"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227</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2E5578"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701</w:t>
            </w:r>
          </w:p>
        </w:tc>
      </w:tr>
      <w:tr w:rsidR="00547C27" w:rsidRPr="00547C27" w14:paraId="2503726B" w14:textId="77777777" w:rsidTr="00FC1908">
        <w:trPr>
          <w:trHeight w:val="48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52E29410"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H.2. A polgárok személyi adatainak, lakcímének nyilvántartásával és a központi címregiszterrel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571EC6"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448085"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33</w:t>
            </w:r>
          </w:p>
        </w:tc>
      </w:tr>
      <w:tr w:rsidR="00547C27" w:rsidRPr="00547C27" w14:paraId="20B11BAC"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0492F57"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H.3. A Választásokkal kapcsolatos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2A9E67C"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AFC00A2"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r>
      <w:tr w:rsidR="00547C27" w:rsidRPr="00547C27" w14:paraId="5F9ED87A"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457F60A3"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H.4. Rendőrségi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2AB2E2C"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172979"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r>
      <w:tr w:rsidR="00547C27" w:rsidRPr="00547C27" w14:paraId="5D444707"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6BE3B222"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H.7. Igazságügyi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935BF2F"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F4393A"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42</w:t>
            </w:r>
          </w:p>
        </w:tc>
      </w:tr>
      <w:tr w:rsidR="00547C27" w:rsidRPr="00547C27" w14:paraId="7A1326F9"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F65B308"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H.8. Egyéb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B920B6E"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308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CCD466A"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1335</w:t>
            </w:r>
          </w:p>
        </w:tc>
      </w:tr>
      <w:tr w:rsidR="00547C27" w:rsidRPr="00547C27" w14:paraId="13A43EA6"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BCB0FD3"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I) LAKÁSÜGYEK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2AE4BF"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61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0965E16"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599</w:t>
            </w:r>
          </w:p>
        </w:tc>
      </w:tr>
      <w:tr w:rsidR="00547C27" w:rsidRPr="00547C27" w14:paraId="1284D9A7" w14:textId="77777777" w:rsidTr="00FC1908">
        <w:trPr>
          <w:trHeight w:hRule="exact" w:val="27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F0412D0"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J) GYERMEKVÉDELMI ÉS GYÁMÜGYI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A528B5A"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BB8FB13"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325</w:t>
            </w:r>
          </w:p>
        </w:tc>
      </w:tr>
      <w:tr w:rsidR="00547C27" w:rsidRPr="00547C27" w14:paraId="508930F6"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0D9E95AA"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K) IPARI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7E064DD"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68A3E6A"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6</w:t>
            </w:r>
          </w:p>
        </w:tc>
      </w:tr>
      <w:tr w:rsidR="00547C27" w:rsidRPr="00547C27" w14:paraId="67F21AC0"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3A284002"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L) KERESKEDELMI IGAZGATÁS, TURISZTIKA</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52C631F"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42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E3604D"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183</w:t>
            </w:r>
          </w:p>
        </w:tc>
      </w:tr>
      <w:tr w:rsidR="00547C27" w:rsidRPr="00547C27" w14:paraId="668A51BB"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DF91B1B"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M) FÖLDMŰVELÉSÜGY, ÁLLAT- ÉS NÖVÉNYEGÉSZSÉGÜGYI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891C61B"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38</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69D7D8"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390</w:t>
            </w:r>
          </w:p>
        </w:tc>
      </w:tr>
      <w:tr w:rsidR="00547C27" w:rsidRPr="00547C27" w14:paraId="6CF57071" w14:textId="77777777" w:rsidTr="00FC1908">
        <w:trPr>
          <w:trHeight w:hRule="exact" w:val="284"/>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636E7216"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P) KÖZOKTATÁSI ÉS MŰVELŐDÉSÜGYI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1B9933"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0D0FFE4"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134</w:t>
            </w:r>
          </w:p>
        </w:tc>
      </w:tr>
      <w:tr w:rsidR="00547C27" w:rsidRPr="00547C27" w14:paraId="6DCE1467"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EE79C1C"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R) SPORTÜGYEK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65CA355"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5</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F2C075"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7</w:t>
            </w:r>
          </w:p>
        </w:tc>
      </w:tr>
      <w:tr w:rsidR="00547C27" w:rsidRPr="00547C27" w14:paraId="1B934610" w14:textId="77777777" w:rsidTr="00FC1908">
        <w:trPr>
          <w:trHeight w:val="249"/>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15F1B3B3"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U) ÖNKORMÁNYZATI ÉS ÁLTALÁNOS IGAZGATÁSI 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4878C4D"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200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F1E619C" w14:textId="77777777" w:rsidR="00547C27" w:rsidRPr="00547C27" w:rsidRDefault="00547C27" w:rsidP="0023429A">
            <w:pPr>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2611</w:t>
            </w:r>
          </w:p>
        </w:tc>
      </w:tr>
      <w:tr w:rsidR="00547C27" w:rsidRPr="00547C27" w14:paraId="5C0635FB"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BF3839D"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U.1. Képviselő-testület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0D19E4"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9A72369"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15</w:t>
            </w:r>
          </w:p>
        </w:tc>
      </w:tr>
      <w:tr w:rsidR="00547C27" w:rsidRPr="00547C27" w14:paraId="151605E5"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551B8EB"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U.2. Kisebbségi önkormányzat iratai</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300E4C"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DA16E6C"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p>
        </w:tc>
      </w:tr>
      <w:tr w:rsidR="00547C27" w:rsidRPr="00547C27" w14:paraId="3FF6C0CA"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08ECE1CF"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U.3. Szervezet, működés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9F7DD9"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63</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BAB916C"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843</w:t>
            </w:r>
          </w:p>
        </w:tc>
      </w:tr>
      <w:tr w:rsidR="00547C27" w:rsidRPr="00547C27" w14:paraId="583FF518"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784EED15"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U.4. Iratkezelés, ügyvitel</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6EA2775"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FF86B79"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29</w:t>
            </w:r>
          </w:p>
        </w:tc>
      </w:tr>
      <w:tr w:rsidR="00547C27" w:rsidRPr="00547C27" w14:paraId="53854DC3"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28AA8864"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U.5. Személyzeti, bér- és munkaügyek</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13F22AB"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4</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E21D8C1"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312</w:t>
            </w:r>
          </w:p>
        </w:tc>
      </w:tr>
      <w:tr w:rsidR="00547C27" w:rsidRPr="00547C27" w14:paraId="7B1A91C1"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3C051006"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lastRenderedPageBreak/>
              <w:t>U.6. Pénz- és vagyonkezelés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9449C62"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132</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8302C26" w14:textId="77777777" w:rsidR="00547C27" w:rsidRPr="00547C27" w:rsidRDefault="00547C27" w:rsidP="0023429A">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1412</w:t>
            </w:r>
          </w:p>
        </w:tc>
      </w:tr>
      <w:tr w:rsidR="00547C27" w:rsidRPr="00547C27" w14:paraId="79C86C1B" w14:textId="77777777" w:rsidTr="00FC1908">
        <w:trPr>
          <w:trHeight w:val="416"/>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556A527" w14:textId="77777777" w:rsidR="00547C27" w:rsidRPr="00547C27" w:rsidRDefault="00547C27" w:rsidP="00FC1908">
            <w:pPr>
              <w:spacing w:line="230" w:lineRule="exact"/>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X) HONVÉDELMI, POLGÁRI VÉDELMI, KATASZTRÓFAVÉDELMI IGAZGATÁS, FEGYVERES BIZTONSÁGI ŐRSÉG</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0AB5BE" w14:textId="77777777" w:rsidR="00547C27" w:rsidRPr="00547C27" w:rsidRDefault="00547C27" w:rsidP="007A654F">
            <w:pPr>
              <w:tabs>
                <w:tab w:val="left" w:pos="1170"/>
              </w:tabs>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EAF511" w14:textId="77777777" w:rsidR="00547C27" w:rsidRPr="00547C27" w:rsidRDefault="00547C27" w:rsidP="007A654F">
            <w:pPr>
              <w:tabs>
                <w:tab w:val="left" w:pos="1170"/>
              </w:tabs>
              <w:spacing w:line="230" w:lineRule="exact"/>
              <w:jc w:val="center"/>
              <w:rPr>
                <w:rFonts w:asciiTheme="minorHAnsi" w:hAnsiTheme="minorHAnsi" w:cstheme="minorHAnsi"/>
                <w:b/>
                <w:color w:val="000000" w:themeColor="text1"/>
                <w:sz w:val="22"/>
                <w:szCs w:val="22"/>
              </w:rPr>
            </w:pPr>
            <w:r w:rsidRPr="00547C27">
              <w:rPr>
                <w:rFonts w:asciiTheme="minorHAnsi" w:hAnsiTheme="minorHAnsi" w:cstheme="minorHAnsi"/>
                <w:b/>
                <w:color w:val="000000" w:themeColor="text1"/>
                <w:sz w:val="22"/>
                <w:szCs w:val="22"/>
              </w:rPr>
              <w:t>3</w:t>
            </w:r>
          </w:p>
        </w:tc>
      </w:tr>
      <w:tr w:rsidR="00547C27" w:rsidRPr="00547C27" w14:paraId="10290DD7" w14:textId="77777777" w:rsidTr="00FC1908">
        <w:trPr>
          <w:trHeight w:hRule="exact" w:val="288"/>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8E84D55"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X.1. Honvédelmi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2EB83BB" w14:textId="77777777" w:rsidR="00547C27" w:rsidRPr="00547C27" w:rsidRDefault="00547C27" w:rsidP="007A654F">
            <w:pPr>
              <w:spacing w:line="230" w:lineRule="exact"/>
              <w:jc w:val="center"/>
              <w:rPr>
                <w:rFonts w:asciiTheme="minorHAnsi" w:hAnsiTheme="minorHAnsi" w:cstheme="minorHAnsi"/>
                <w:color w:val="000000" w:themeColor="text1"/>
                <w:sz w:val="22"/>
                <w:szCs w:val="22"/>
              </w:rPr>
            </w:pP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0296C35" w14:textId="77777777" w:rsidR="00547C27" w:rsidRPr="00547C27" w:rsidRDefault="00547C27" w:rsidP="007A654F">
            <w:pPr>
              <w:spacing w:line="230" w:lineRule="exact"/>
              <w:jc w:val="center"/>
              <w:rPr>
                <w:rFonts w:asciiTheme="minorHAnsi" w:hAnsiTheme="minorHAnsi" w:cstheme="minorHAnsi"/>
                <w:color w:val="000000" w:themeColor="text1"/>
                <w:sz w:val="22"/>
                <w:szCs w:val="22"/>
              </w:rPr>
            </w:pPr>
          </w:p>
        </w:tc>
      </w:tr>
      <w:tr w:rsidR="00547C27" w:rsidRPr="00547C27" w14:paraId="57397880" w14:textId="77777777" w:rsidTr="00FC1908">
        <w:trPr>
          <w:trHeight w:val="260"/>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hideMark/>
          </w:tcPr>
          <w:p w14:paraId="1204A9C1" w14:textId="77777777" w:rsidR="00547C27" w:rsidRPr="00547C27" w:rsidRDefault="00547C27" w:rsidP="00FC1908">
            <w:pPr>
              <w:spacing w:line="230" w:lineRule="exact"/>
              <w:ind w:left="-1143"/>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X.2. Polgári védelmi, katasztrófavédelmi igazgatás</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F110E0" w14:textId="77777777" w:rsidR="00547C27" w:rsidRPr="00547C27" w:rsidRDefault="00547C27" w:rsidP="007A654F">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0</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215151" w14:textId="77777777" w:rsidR="00547C27" w:rsidRPr="00547C27" w:rsidRDefault="00547C27" w:rsidP="007A654F">
            <w:pPr>
              <w:spacing w:line="230" w:lineRule="exact"/>
              <w:jc w:val="center"/>
              <w:rPr>
                <w:rFonts w:asciiTheme="minorHAnsi" w:hAnsiTheme="minorHAnsi" w:cstheme="minorHAnsi"/>
                <w:color w:val="000000" w:themeColor="text1"/>
                <w:sz w:val="22"/>
                <w:szCs w:val="22"/>
              </w:rPr>
            </w:pPr>
            <w:r w:rsidRPr="00547C27">
              <w:rPr>
                <w:rFonts w:asciiTheme="minorHAnsi" w:hAnsiTheme="minorHAnsi" w:cstheme="minorHAnsi"/>
                <w:color w:val="000000" w:themeColor="text1"/>
                <w:sz w:val="22"/>
                <w:szCs w:val="22"/>
              </w:rPr>
              <w:t>3</w:t>
            </w:r>
          </w:p>
        </w:tc>
      </w:tr>
      <w:tr w:rsidR="00547C27" w:rsidRPr="00547C27" w14:paraId="25D54453" w14:textId="77777777" w:rsidTr="00FC1908">
        <w:trPr>
          <w:trHeight w:val="465"/>
        </w:trPr>
        <w:tc>
          <w:tcPr>
            <w:tcW w:w="3458" w:type="pct"/>
            <w:tcBorders>
              <w:top w:val="single" w:sz="4" w:space="0" w:color="auto"/>
              <w:left w:val="single" w:sz="4" w:space="0" w:color="auto"/>
              <w:bottom w:val="single" w:sz="4" w:space="0" w:color="auto"/>
              <w:right w:val="single" w:sz="4" w:space="0" w:color="auto"/>
            </w:tcBorders>
            <w:shd w:val="clear" w:color="auto" w:fill="FFFFFF"/>
            <w:tcMar>
              <w:top w:w="0" w:type="dxa"/>
              <w:left w:w="1701" w:type="dxa"/>
              <w:bottom w:w="0" w:type="dxa"/>
              <w:right w:w="40" w:type="dxa"/>
            </w:tcMar>
            <w:vAlign w:val="center"/>
            <w:hideMark/>
          </w:tcPr>
          <w:p w14:paraId="52D0ABCD" w14:textId="77777777" w:rsidR="00547C27" w:rsidRPr="00547C27" w:rsidRDefault="00547C27" w:rsidP="00FC1908">
            <w:pPr>
              <w:spacing w:line="230" w:lineRule="exact"/>
              <w:ind w:left="-1710"/>
              <w:rPr>
                <w:rFonts w:asciiTheme="minorHAnsi" w:hAnsiTheme="minorHAnsi" w:cstheme="minorHAnsi"/>
                <w:b/>
                <w:bCs/>
                <w:color w:val="000000" w:themeColor="text1"/>
                <w:sz w:val="22"/>
                <w:szCs w:val="22"/>
              </w:rPr>
            </w:pPr>
            <w:r w:rsidRPr="00547C27">
              <w:rPr>
                <w:rFonts w:asciiTheme="minorHAnsi" w:hAnsiTheme="minorHAnsi" w:cstheme="minorHAnsi"/>
                <w:b/>
                <w:bCs/>
                <w:color w:val="000000" w:themeColor="text1"/>
                <w:sz w:val="22"/>
                <w:szCs w:val="22"/>
              </w:rPr>
              <w:t>IKTATOTT ÜGYIRATOK SZÁMA ÖSSZESEN:</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2A5BC77E" w14:textId="77777777" w:rsidR="00547C27" w:rsidRPr="00547C27" w:rsidRDefault="00547C27" w:rsidP="007A654F">
            <w:pPr>
              <w:spacing w:line="230" w:lineRule="exact"/>
              <w:jc w:val="center"/>
              <w:rPr>
                <w:rFonts w:asciiTheme="minorHAnsi" w:hAnsiTheme="minorHAnsi" w:cstheme="minorHAnsi"/>
                <w:b/>
                <w:bCs/>
                <w:color w:val="000000" w:themeColor="text1"/>
                <w:sz w:val="22"/>
                <w:szCs w:val="22"/>
              </w:rPr>
            </w:pPr>
            <w:r w:rsidRPr="00547C27">
              <w:rPr>
                <w:rFonts w:asciiTheme="minorHAnsi" w:hAnsiTheme="minorHAnsi" w:cstheme="minorHAnsi"/>
                <w:b/>
                <w:bCs/>
                <w:color w:val="000000" w:themeColor="text1"/>
                <w:sz w:val="22"/>
                <w:szCs w:val="22"/>
              </w:rPr>
              <w:t>4409</w:t>
            </w:r>
          </w:p>
        </w:tc>
        <w:tc>
          <w:tcPr>
            <w:tcW w:w="7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14:paraId="1E00F575" w14:textId="77777777" w:rsidR="00547C27" w:rsidRPr="00547C27" w:rsidRDefault="00547C27" w:rsidP="007A654F">
            <w:pPr>
              <w:spacing w:line="230" w:lineRule="exact"/>
              <w:jc w:val="center"/>
              <w:rPr>
                <w:rFonts w:asciiTheme="minorHAnsi" w:hAnsiTheme="minorHAnsi" w:cstheme="minorHAnsi"/>
                <w:b/>
                <w:bCs/>
                <w:color w:val="000000" w:themeColor="text1"/>
                <w:sz w:val="22"/>
                <w:szCs w:val="22"/>
              </w:rPr>
            </w:pPr>
            <w:r w:rsidRPr="00547C27">
              <w:rPr>
                <w:rFonts w:asciiTheme="minorHAnsi" w:hAnsiTheme="minorHAnsi" w:cstheme="minorHAnsi"/>
                <w:b/>
                <w:bCs/>
                <w:color w:val="000000" w:themeColor="text1"/>
                <w:sz w:val="22"/>
                <w:szCs w:val="22"/>
              </w:rPr>
              <w:t>10803</w:t>
            </w:r>
          </w:p>
        </w:tc>
      </w:tr>
    </w:tbl>
    <w:p w14:paraId="01AAEE30" w14:textId="77777777" w:rsidR="00547C27" w:rsidRPr="00547C27" w:rsidRDefault="00547C27" w:rsidP="00547C27">
      <w:pPr>
        <w:jc w:val="both"/>
        <w:rPr>
          <w:rFonts w:asciiTheme="minorHAnsi" w:hAnsiTheme="minorHAnsi" w:cstheme="minorHAnsi"/>
          <w:sz w:val="22"/>
          <w:szCs w:val="22"/>
        </w:rPr>
      </w:pPr>
    </w:p>
    <w:p w14:paraId="1580463C" w14:textId="77777777"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 xml:space="preserve">A </w:t>
      </w:r>
      <w:r w:rsidRPr="00547C27">
        <w:rPr>
          <w:rFonts w:asciiTheme="minorHAnsi" w:hAnsiTheme="minorHAnsi" w:cstheme="minorHAnsi"/>
          <w:b/>
          <w:bCs/>
          <w:sz w:val="22"/>
          <w:szCs w:val="22"/>
        </w:rPr>
        <w:t>Humánpolitikai Iroda</w:t>
      </w:r>
      <w:r w:rsidRPr="00547C27">
        <w:rPr>
          <w:rFonts w:asciiTheme="minorHAnsi" w:hAnsiTheme="minorHAnsi" w:cstheme="minorHAnsi"/>
          <w:sz w:val="22"/>
          <w:szCs w:val="22"/>
        </w:rPr>
        <w:t xml:space="preserve"> folyamatosan végezte a testület tagjai tiszteletdíjával, valamint a tisztségviselők személyi anyagával, illetményváltozásával kapcsolatos adminisztrációt, a polgármester és a jegyző munkáltatói jogkörébe tartozó intézkedések végrehajtását.</w:t>
      </w:r>
    </w:p>
    <w:p w14:paraId="7513385F" w14:textId="09E5B742" w:rsidR="00547C27" w:rsidRPr="00547C27" w:rsidRDefault="00547C27" w:rsidP="00547C27">
      <w:pPr>
        <w:jc w:val="both"/>
        <w:rPr>
          <w:rFonts w:asciiTheme="minorHAnsi" w:hAnsiTheme="minorHAnsi" w:cstheme="minorHAnsi"/>
          <w:sz w:val="22"/>
          <w:szCs w:val="22"/>
        </w:rPr>
      </w:pPr>
      <w:r w:rsidRPr="00547C27">
        <w:rPr>
          <w:rFonts w:asciiTheme="minorHAnsi" w:hAnsiTheme="minorHAnsi" w:cstheme="minorHAnsi"/>
          <w:sz w:val="22"/>
          <w:szCs w:val="22"/>
        </w:rPr>
        <w:t xml:space="preserve">Fentieken túl az </w:t>
      </w:r>
      <w:r w:rsidR="002907C0">
        <w:rPr>
          <w:rFonts w:asciiTheme="minorHAnsi" w:hAnsiTheme="minorHAnsi" w:cstheme="minorHAnsi"/>
          <w:sz w:val="22"/>
          <w:szCs w:val="22"/>
        </w:rPr>
        <w:t>i</w:t>
      </w:r>
      <w:r w:rsidRPr="00547C27">
        <w:rPr>
          <w:rFonts w:asciiTheme="minorHAnsi" w:hAnsiTheme="minorHAnsi" w:cstheme="minorHAnsi"/>
          <w:sz w:val="22"/>
          <w:szCs w:val="22"/>
        </w:rPr>
        <w:t>roda folyamatosan végzi a Hivatal költségvetésével kapcsolatos pénzügyi egyeztetési, valamint a havi bérszámfejtéshez szükséges adminisztratív feladatokat.</w:t>
      </w:r>
    </w:p>
    <w:p w14:paraId="7D669DC7" w14:textId="77777777" w:rsidR="00547C27" w:rsidRPr="00501299" w:rsidRDefault="00547C27" w:rsidP="00547C27">
      <w:pPr>
        <w:jc w:val="both"/>
      </w:pPr>
    </w:p>
    <w:p w14:paraId="64BFD281" w14:textId="77777777" w:rsidR="00547C27" w:rsidRPr="00887609" w:rsidRDefault="00547C27" w:rsidP="00547C27">
      <w:pPr>
        <w:jc w:val="both"/>
      </w:pPr>
    </w:p>
    <w:p w14:paraId="2EAAB112" w14:textId="58D7643D" w:rsidR="008E4274" w:rsidRPr="008E4274" w:rsidRDefault="00896B08" w:rsidP="009F02F2">
      <w:pPr>
        <w:ind w:right="-11"/>
        <w:jc w:val="both"/>
        <w:rPr>
          <w:rFonts w:asciiTheme="minorHAnsi" w:hAnsiTheme="minorHAnsi" w:cstheme="minorHAnsi"/>
          <w:sz w:val="22"/>
          <w:szCs w:val="22"/>
        </w:rPr>
      </w:pPr>
      <w:r w:rsidRPr="008E4274">
        <w:rPr>
          <w:rFonts w:asciiTheme="minorHAnsi" w:hAnsiTheme="minorHAnsi" w:cstheme="minorHAnsi"/>
          <w:color w:val="000000" w:themeColor="text1"/>
          <w:sz w:val="22"/>
          <w:szCs w:val="22"/>
        </w:rPr>
        <w:t xml:space="preserve">Az </w:t>
      </w:r>
      <w:r w:rsidRPr="008E4274">
        <w:rPr>
          <w:rFonts w:asciiTheme="minorHAnsi" w:hAnsiTheme="minorHAnsi" w:cstheme="minorHAnsi"/>
          <w:b/>
          <w:color w:val="000000" w:themeColor="text1"/>
          <w:sz w:val="22"/>
          <w:szCs w:val="22"/>
          <w:u w:val="single"/>
        </w:rPr>
        <w:t>Egészségügyi és Közszolgálati Osztály</w:t>
      </w:r>
      <w:r w:rsidRPr="008E4274">
        <w:rPr>
          <w:rFonts w:asciiTheme="minorHAnsi" w:hAnsiTheme="minorHAnsi" w:cstheme="minorHAnsi"/>
          <w:color w:val="000000" w:themeColor="text1"/>
          <w:sz w:val="22"/>
          <w:szCs w:val="22"/>
        </w:rPr>
        <w:t xml:space="preserve"> vezetője a </w:t>
      </w:r>
      <w:r w:rsidRPr="008E4274">
        <w:rPr>
          <w:rFonts w:asciiTheme="minorHAnsi" w:hAnsiTheme="minorHAnsi" w:cstheme="minorHAnsi"/>
          <w:b/>
          <w:iCs/>
          <w:color w:val="000000" w:themeColor="text1"/>
          <w:sz w:val="22"/>
          <w:szCs w:val="22"/>
        </w:rPr>
        <w:t>Szociális és Lakás Iroda</w:t>
      </w:r>
      <w:r w:rsidRPr="008E4274">
        <w:rPr>
          <w:rFonts w:asciiTheme="minorHAnsi" w:hAnsiTheme="minorHAnsi" w:cstheme="minorHAnsi"/>
          <w:color w:val="000000" w:themeColor="text1"/>
          <w:sz w:val="22"/>
          <w:szCs w:val="22"/>
        </w:rPr>
        <w:t xml:space="preserve"> munkájáról az alábbi tájékoztatást adta:</w:t>
      </w:r>
      <w:r w:rsidR="00340A78">
        <w:rPr>
          <w:rFonts w:asciiTheme="minorHAnsi" w:hAnsiTheme="minorHAnsi" w:cstheme="minorHAnsi"/>
          <w:sz w:val="22"/>
          <w:szCs w:val="22"/>
        </w:rPr>
        <w:t xml:space="preserve"> </w:t>
      </w:r>
      <w:r w:rsidR="00340A78">
        <w:rPr>
          <w:rFonts w:asciiTheme="minorHAnsi" w:hAnsiTheme="minorHAnsi" w:cstheme="minorHAnsi"/>
          <w:b/>
          <w:bCs/>
          <w:sz w:val="22"/>
          <w:szCs w:val="22"/>
        </w:rPr>
        <w:t>2</w:t>
      </w:r>
      <w:r w:rsidR="008E4274" w:rsidRPr="008E4274">
        <w:rPr>
          <w:rFonts w:asciiTheme="minorHAnsi" w:hAnsiTheme="minorHAnsi" w:cstheme="minorHAnsi"/>
          <w:b/>
          <w:bCs/>
          <w:sz w:val="22"/>
          <w:szCs w:val="22"/>
        </w:rPr>
        <w:t xml:space="preserve">025. szeptember 10-től 2025. október 10-ig </w:t>
      </w:r>
      <w:r w:rsidR="008E4274" w:rsidRPr="008E4274">
        <w:rPr>
          <w:rFonts w:asciiTheme="minorHAnsi" w:hAnsiTheme="minorHAnsi" w:cstheme="minorHAnsi"/>
          <w:sz w:val="22"/>
          <w:szCs w:val="22"/>
        </w:rPr>
        <w:t>az Irodára hatósági ügyekben beérkezett kérelmek száma az alábbiak szerint alakult:</w:t>
      </w:r>
    </w:p>
    <w:p w14:paraId="6557DEC5" w14:textId="77777777" w:rsidR="008E4274" w:rsidRPr="008E4274" w:rsidRDefault="008E4274" w:rsidP="009F02F2">
      <w:pPr>
        <w:ind w:right="-11"/>
        <w:jc w:val="both"/>
        <w:rPr>
          <w:rFonts w:asciiTheme="minorHAnsi" w:hAnsiTheme="minorHAnsi" w:cstheme="minorHAnsi"/>
          <w:sz w:val="22"/>
          <w:szCs w:val="22"/>
        </w:rPr>
      </w:pPr>
    </w:p>
    <w:tbl>
      <w:tblPr>
        <w:tblStyle w:val="Rcsostblzat"/>
        <w:tblW w:w="6923" w:type="dxa"/>
        <w:jc w:val="center"/>
        <w:tblLook w:val="04A0" w:firstRow="1" w:lastRow="0" w:firstColumn="1" w:lastColumn="0" w:noHBand="0" w:noVBand="1"/>
      </w:tblPr>
      <w:tblGrid>
        <w:gridCol w:w="5954"/>
        <w:gridCol w:w="969"/>
      </w:tblGrid>
      <w:tr w:rsidR="008E4274" w:rsidRPr="008E4274" w14:paraId="1721D12C" w14:textId="77777777" w:rsidTr="00FC1908">
        <w:trPr>
          <w:jc w:val="center"/>
        </w:trPr>
        <w:tc>
          <w:tcPr>
            <w:tcW w:w="5954" w:type="dxa"/>
          </w:tcPr>
          <w:p w14:paraId="770A2698" w14:textId="77777777" w:rsidR="008E4274" w:rsidRPr="008E4274" w:rsidRDefault="008E4274" w:rsidP="009F02F2">
            <w:pPr>
              <w:ind w:right="-11"/>
              <w:jc w:val="both"/>
              <w:rPr>
                <w:rFonts w:asciiTheme="minorHAnsi" w:hAnsiTheme="minorHAnsi"/>
                <w:b/>
                <w:sz w:val="22"/>
                <w:szCs w:val="22"/>
              </w:rPr>
            </w:pPr>
            <w:r w:rsidRPr="008E4274">
              <w:rPr>
                <w:rFonts w:asciiTheme="minorHAnsi" w:hAnsiTheme="minorHAnsi"/>
                <w:b/>
                <w:sz w:val="22"/>
                <w:szCs w:val="22"/>
              </w:rPr>
              <w:t>támogatás típusa</w:t>
            </w:r>
          </w:p>
        </w:tc>
        <w:tc>
          <w:tcPr>
            <w:tcW w:w="969" w:type="dxa"/>
          </w:tcPr>
          <w:p w14:paraId="5B779F29" w14:textId="77777777" w:rsidR="008E4274" w:rsidRPr="008E4274" w:rsidRDefault="008E4274" w:rsidP="009F02F2">
            <w:pPr>
              <w:ind w:right="-11"/>
              <w:jc w:val="center"/>
              <w:rPr>
                <w:rFonts w:asciiTheme="minorHAnsi" w:hAnsiTheme="minorHAnsi"/>
                <w:b/>
                <w:sz w:val="22"/>
                <w:szCs w:val="22"/>
              </w:rPr>
            </w:pPr>
            <w:r w:rsidRPr="008E4274">
              <w:rPr>
                <w:rFonts w:asciiTheme="minorHAnsi" w:hAnsiTheme="minorHAnsi"/>
                <w:b/>
                <w:sz w:val="22"/>
                <w:szCs w:val="22"/>
              </w:rPr>
              <w:t>száma (db)</w:t>
            </w:r>
          </w:p>
        </w:tc>
      </w:tr>
      <w:tr w:rsidR="008E4274" w:rsidRPr="008E4274" w14:paraId="4E8D6E0B" w14:textId="77777777" w:rsidTr="00FC1908">
        <w:trPr>
          <w:jc w:val="center"/>
        </w:trPr>
        <w:tc>
          <w:tcPr>
            <w:tcW w:w="5954" w:type="dxa"/>
          </w:tcPr>
          <w:p w14:paraId="07624055" w14:textId="77777777" w:rsidR="008E4274" w:rsidRPr="008E4274" w:rsidRDefault="008E4274" w:rsidP="009F02F2">
            <w:pPr>
              <w:ind w:right="-11"/>
              <w:rPr>
                <w:rFonts w:asciiTheme="minorHAnsi" w:hAnsiTheme="minorHAnsi"/>
                <w:sz w:val="22"/>
                <w:szCs w:val="22"/>
              </w:rPr>
            </w:pPr>
            <w:r w:rsidRPr="008E4274">
              <w:rPr>
                <w:rFonts w:asciiTheme="minorHAnsi" w:hAnsiTheme="minorHAnsi"/>
                <w:sz w:val="22"/>
                <w:szCs w:val="22"/>
              </w:rPr>
              <w:t>Köztemetéssel kapcsolatos ügyek</w:t>
            </w:r>
          </w:p>
        </w:tc>
        <w:tc>
          <w:tcPr>
            <w:tcW w:w="969" w:type="dxa"/>
            <w:vAlign w:val="center"/>
          </w:tcPr>
          <w:p w14:paraId="5F4AAAF5"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6</w:t>
            </w:r>
          </w:p>
        </w:tc>
      </w:tr>
      <w:tr w:rsidR="008E4274" w:rsidRPr="008E4274" w14:paraId="5CE6536C" w14:textId="77777777" w:rsidTr="00FC1908">
        <w:trPr>
          <w:jc w:val="center"/>
        </w:trPr>
        <w:tc>
          <w:tcPr>
            <w:tcW w:w="5954" w:type="dxa"/>
          </w:tcPr>
          <w:p w14:paraId="22C36B33"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Adósságkezelés</w:t>
            </w:r>
          </w:p>
        </w:tc>
        <w:tc>
          <w:tcPr>
            <w:tcW w:w="969" w:type="dxa"/>
            <w:vAlign w:val="center"/>
          </w:tcPr>
          <w:p w14:paraId="3DF436C7"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0</w:t>
            </w:r>
          </w:p>
        </w:tc>
      </w:tr>
      <w:tr w:rsidR="008E4274" w:rsidRPr="008E4274" w14:paraId="5B941768" w14:textId="77777777" w:rsidTr="00FC1908">
        <w:trPr>
          <w:jc w:val="center"/>
        </w:trPr>
        <w:tc>
          <w:tcPr>
            <w:tcW w:w="5954" w:type="dxa"/>
          </w:tcPr>
          <w:p w14:paraId="0B1B3BFE"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Átmeneti támogatás</w:t>
            </w:r>
          </w:p>
        </w:tc>
        <w:tc>
          <w:tcPr>
            <w:tcW w:w="969" w:type="dxa"/>
            <w:vAlign w:val="center"/>
          </w:tcPr>
          <w:p w14:paraId="2ED92603"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66</w:t>
            </w:r>
          </w:p>
        </w:tc>
      </w:tr>
      <w:tr w:rsidR="008E4274" w:rsidRPr="008E4274" w14:paraId="1442F8B9" w14:textId="77777777" w:rsidTr="00FC1908">
        <w:trPr>
          <w:jc w:val="center"/>
        </w:trPr>
        <w:tc>
          <w:tcPr>
            <w:tcW w:w="5954" w:type="dxa"/>
          </w:tcPr>
          <w:p w14:paraId="5B52D436"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Krízis támogatás</w:t>
            </w:r>
          </w:p>
        </w:tc>
        <w:tc>
          <w:tcPr>
            <w:tcW w:w="969" w:type="dxa"/>
            <w:vAlign w:val="center"/>
          </w:tcPr>
          <w:p w14:paraId="13A3F6E2"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105</w:t>
            </w:r>
          </w:p>
        </w:tc>
      </w:tr>
      <w:tr w:rsidR="008E4274" w:rsidRPr="008E4274" w14:paraId="0001C23C" w14:textId="77777777" w:rsidTr="00FC1908">
        <w:trPr>
          <w:jc w:val="center"/>
        </w:trPr>
        <w:tc>
          <w:tcPr>
            <w:tcW w:w="5954" w:type="dxa"/>
          </w:tcPr>
          <w:p w14:paraId="684C82A8"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Rendszeres gyógyszertámogatás</w:t>
            </w:r>
          </w:p>
        </w:tc>
        <w:tc>
          <w:tcPr>
            <w:tcW w:w="969" w:type="dxa"/>
            <w:vAlign w:val="center"/>
          </w:tcPr>
          <w:p w14:paraId="5A3D62BD"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17</w:t>
            </w:r>
          </w:p>
        </w:tc>
      </w:tr>
      <w:tr w:rsidR="008E4274" w:rsidRPr="008E4274" w14:paraId="18CC4E68" w14:textId="77777777" w:rsidTr="00FC1908">
        <w:trPr>
          <w:jc w:val="center"/>
        </w:trPr>
        <w:tc>
          <w:tcPr>
            <w:tcW w:w="5954" w:type="dxa"/>
          </w:tcPr>
          <w:p w14:paraId="5E85158B"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Temetési segély</w:t>
            </w:r>
          </w:p>
        </w:tc>
        <w:tc>
          <w:tcPr>
            <w:tcW w:w="969" w:type="dxa"/>
            <w:vAlign w:val="center"/>
          </w:tcPr>
          <w:p w14:paraId="3298539C"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2</w:t>
            </w:r>
          </w:p>
        </w:tc>
      </w:tr>
      <w:tr w:rsidR="008E4274" w:rsidRPr="008E4274" w14:paraId="384E979B" w14:textId="77777777" w:rsidTr="00FC1908">
        <w:trPr>
          <w:jc w:val="center"/>
        </w:trPr>
        <w:tc>
          <w:tcPr>
            <w:tcW w:w="5954" w:type="dxa"/>
          </w:tcPr>
          <w:p w14:paraId="70E8B13D"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Fűtési támogatás</w:t>
            </w:r>
          </w:p>
        </w:tc>
        <w:tc>
          <w:tcPr>
            <w:tcW w:w="969" w:type="dxa"/>
            <w:vAlign w:val="center"/>
          </w:tcPr>
          <w:p w14:paraId="29E4599D"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58</w:t>
            </w:r>
          </w:p>
        </w:tc>
      </w:tr>
      <w:tr w:rsidR="008E4274" w:rsidRPr="008E4274" w14:paraId="20FF370F" w14:textId="77777777" w:rsidTr="00FC1908">
        <w:trPr>
          <w:jc w:val="center"/>
        </w:trPr>
        <w:tc>
          <w:tcPr>
            <w:tcW w:w="5954" w:type="dxa"/>
          </w:tcPr>
          <w:p w14:paraId="3A1AD84C"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Rendszeres gyermekvédelmi támogatás</w:t>
            </w:r>
          </w:p>
        </w:tc>
        <w:tc>
          <w:tcPr>
            <w:tcW w:w="969" w:type="dxa"/>
            <w:vAlign w:val="center"/>
          </w:tcPr>
          <w:p w14:paraId="32E89DEC"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56</w:t>
            </w:r>
          </w:p>
        </w:tc>
      </w:tr>
      <w:tr w:rsidR="008E4274" w:rsidRPr="008E4274" w14:paraId="5FE98CDE" w14:textId="77777777" w:rsidTr="00FC1908">
        <w:trPr>
          <w:jc w:val="center"/>
        </w:trPr>
        <w:tc>
          <w:tcPr>
            <w:tcW w:w="5954" w:type="dxa"/>
          </w:tcPr>
          <w:p w14:paraId="79F0097F"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Hátrányos helyzet megállapítása</w:t>
            </w:r>
          </w:p>
        </w:tc>
        <w:tc>
          <w:tcPr>
            <w:tcW w:w="969" w:type="dxa"/>
            <w:vAlign w:val="center"/>
          </w:tcPr>
          <w:p w14:paraId="08A93F2E"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40</w:t>
            </w:r>
          </w:p>
        </w:tc>
      </w:tr>
      <w:tr w:rsidR="008E4274" w:rsidRPr="008E4274" w14:paraId="70E41363" w14:textId="77777777" w:rsidTr="00FC1908">
        <w:trPr>
          <w:jc w:val="center"/>
        </w:trPr>
        <w:tc>
          <w:tcPr>
            <w:tcW w:w="5954" w:type="dxa"/>
          </w:tcPr>
          <w:p w14:paraId="1DCE1397"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Önkormányzati lakásban lakók lakbértámogatása</w:t>
            </w:r>
          </w:p>
        </w:tc>
        <w:tc>
          <w:tcPr>
            <w:tcW w:w="969" w:type="dxa"/>
            <w:vAlign w:val="center"/>
          </w:tcPr>
          <w:p w14:paraId="05D253C3"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25</w:t>
            </w:r>
          </w:p>
        </w:tc>
      </w:tr>
      <w:tr w:rsidR="008E4274" w:rsidRPr="008E4274" w14:paraId="74CB1454" w14:textId="77777777" w:rsidTr="00FC1908">
        <w:trPr>
          <w:jc w:val="center"/>
        </w:trPr>
        <w:tc>
          <w:tcPr>
            <w:tcW w:w="5954" w:type="dxa"/>
          </w:tcPr>
          <w:p w14:paraId="78C8BBF7"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Nem önkormányzati lakásban lakók bérleti díj támogatása</w:t>
            </w:r>
          </w:p>
        </w:tc>
        <w:tc>
          <w:tcPr>
            <w:tcW w:w="969" w:type="dxa"/>
            <w:vAlign w:val="center"/>
          </w:tcPr>
          <w:p w14:paraId="47DFEE70"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19</w:t>
            </w:r>
          </w:p>
        </w:tc>
      </w:tr>
      <w:tr w:rsidR="008E4274" w:rsidRPr="008E4274" w14:paraId="1BE762A0" w14:textId="77777777" w:rsidTr="00FC1908">
        <w:trPr>
          <w:jc w:val="center"/>
        </w:trPr>
        <w:tc>
          <w:tcPr>
            <w:tcW w:w="5954" w:type="dxa"/>
          </w:tcPr>
          <w:p w14:paraId="2DD7CBF5"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Szén-monoxid érzékelő vásárlásához nyújtott támogatás</w:t>
            </w:r>
          </w:p>
        </w:tc>
        <w:tc>
          <w:tcPr>
            <w:tcW w:w="969" w:type="dxa"/>
            <w:vAlign w:val="center"/>
          </w:tcPr>
          <w:p w14:paraId="4AB85024"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11</w:t>
            </w:r>
          </w:p>
        </w:tc>
      </w:tr>
      <w:tr w:rsidR="008E4274" w:rsidRPr="008E4274" w14:paraId="0A70C385" w14:textId="77777777" w:rsidTr="00FC1908">
        <w:trPr>
          <w:jc w:val="center"/>
        </w:trPr>
        <w:tc>
          <w:tcPr>
            <w:tcW w:w="5954" w:type="dxa"/>
          </w:tcPr>
          <w:p w14:paraId="16BF5D08"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Közlekedési támogatás</w:t>
            </w:r>
          </w:p>
        </w:tc>
        <w:tc>
          <w:tcPr>
            <w:tcW w:w="969" w:type="dxa"/>
            <w:vAlign w:val="center"/>
          </w:tcPr>
          <w:p w14:paraId="4660CBA1"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245</w:t>
            </w:r>
          </w:p>
        </w:tc>
      </w:tr>
      <w:tr w:rsidR="008E4274" w:rsidRPr="008E4274" w14:paraId="0BF115D2" w14:textId="77777777" w:rsidTr="00FC1908">
        <w:trPr>
          <w:jc w:val="center"/>
        </w:trPr>
        <w:tc>
          <w:tcPr>
            <w:tcW w:w="5954" w:type="dxa"/>
          </w:tcPr>
          <w:p w14:paraId="23098B9A"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Személyi térítési díj mérséklése</w:t>
            </w:r>
          </w:p>
        </w:tc>
        <w:tc>
          <w:tcPr>
            <w:tcW w:w="969" w:type="dxa"/>
            <w:vAlign w:val="center"/>
          </w:tcPr>
          <w:p w14:paraId="403D54F5"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4</w:t>
            </w:r>
          </w:p>
        </w:tc>
      </w:tr>
      <w:tr w:rsidR="008E4274" w:rsidRPr="008E4274" w14:paraId="63137674" w14:textId="77777777" w:rsidTr="00FC1908">
        <w:trPr>
          <w:jc w:val="center"/>
        </w:trPr>
        <w:tc>
          <w:tcPr>
            <w:tcW w:w="5954" w:type="dxa"/>
          </w:tcPr>
          <w:p w14:paraId="3ADED276"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sz w:val="22"/>
                <w:szCs w:val="22"/>
              </w:rPr>
              <w:t>Speciális diétához támogatás</w:t>
            </w:r>
          </w:p>
        </w:tc>
        <w:tc>
          <w:tcPr>
            <w:tcW w:w="969" w:type="dxa"/>
            <w:vAlign w:val="center"/>
          </w:tcPr>
          <w:p w14:paraId="113CC30D" w14:textId="77777777" w:rsidR="008E4274" w:rsidRPr="008E4274" w:rsidRDefault="008E4274" w:rsidP="009F02F2">
            <w:pPr>
              <w:ind w:right="-11"/>
              <w:jc w:val="center"/>
              <w:rPr>
                <w:rFonts w:asciiTheme="minorHAnsi" w:hAnsiTheme="minorHAnsi"/>
                <w:sz w:val="22"/>
                <w:szCs w:val="22"/>
              </w:rPr>
            </w:pPr>
            <w:r w:rsidRPr="008E4274">
              <w:rPr>
                <w:rFonts w:asciiTheme="minorHAnsi" w:hAnsiTheme="minorHAnsi"/>
                <w:sz w:val="22"/>
                <w:szCs w:val="22"/>
              </w:rPr>
              <w:t>0</w:t>
            </w:r>
          </w:p>
        </w:tc>
      </w:tr>
      <w:tr w:rsidR="008E4274" w:rsidRPr="008E4274" w14:paraId="6B93536B" w14:textId="77777777" w:rsidTr="00FC1908">
        <w:trPr>
          <w:jc w:val="center"/>
        </w:trPr>
        <w:tc>
          <w:tcPr>
            <w:tcW w:w="5954" w:type="dxa"/>
          </w:tcPr>
          <w:p w14:paraId="7CB42AD6" w14:textId="77777777" w:rsidR="008E4274" w:rsidRPr="008E4274" w:rsidRDefault="008E4274" w:rsidP="009F02F2">
            <w:pPr>
              <w:ind w:right="-11"/>
              <w:jc w:val="both"/>
              <w:rPr>
                <w:rFonts w:asciiTheme="minorHAnsi" w:hAnsiTheme="minorHAnsi"/>
                <w:sz w:val="22"/>
                <w:szCs w:val="22"/>
              </w:rPr>
            </w:pPr>
            <w:r w:rsidRPr="008E4274">
              <w:rPr>
                <w:rFonts w:asciiTheme="minorHAnsi" w:hAnsiTheme="minorHAnsi"/>
                <w:b/>
                <w:sz w:val="22"/>
                <w:szCs w:val="22"/>
              </w:rPr>
              <w:t>Összesen</w:t>
            </w:r>
          </w:p>
        </w:tc>
        <w:tc>
          <w:tcPr>
            <w:tcW w:w="969" w:type="dxa"/>
            <w:vAlign w:val="center"/>
          </w:tcPr>
          <w:p w14:paraId="26DC46C2" w14:textId="77777777" w:rsidR="008E4274" w:rsidRPr="008E4274" w:rsidRDefault="008E4274" w:rsidP="009F02F2">
            <w:pPr>
              <w:ind w:right="-11"/>
              <w:jc w:val="center"/>
              <w:rPr>
                <w:rFonts w:asciiTheme="minorHAnsi" w:hAnsiTheme="minorHAnsi"/>
                <w:b/>
                <w:sz w:val="22"/>
                <w:szCs w:val="22"/>
              </w:rPr>
            </w:pPr>
            <w:r w:rsidRPr="008E4274">
              <w:rPr>
                <w:rFonts w:asciiTheme="minorHAnsi" w:hAnsiTheme="minorHAnsi"/>
                <w:b/>
                <w:sz w:val="22"/>
                <w:szCs w:val="22"/>
              </w:rPr>
              <w:t>654</w:t>
            </w:r>
          </w:p>
        </w:tc>
      </w:tr>
    </w:tbl>
    <w:p w14:paraId="0DF43300" w14:textId="77777777" w:rsidR="008E4274" w:rsidRPr="008E4274" w:rsidRDefault="008E4274" w:rsidP="009F02F2">
      <w:pPr>
        <w:pStyle w:val="Listaszerbekezds"/>
        <w:ind w:left="142" w:right="-11"/>
        <w:jc w:val="both"/>
        <w:rPr>
          <w:rFonts w:asciiTheme="minorHAnsi" w:hAnsiTheme="minorHAnsi" w:cstheme="minorHAnsi"/>
          <w:sz w:val="22"/>
          <w:szCs w:val="22"/>
        </w:rPr>
      </w:pPr>
    </w:p>
    <w:p w14:paraId="6C5535AE" w14:textId="77777777" w:rsidR="008E4274" w:rsidRPr="008E4274" w:rsidRDefault="008E4274" w:rsidP="009F02F2">
      <w:pPr>
        <w:ind w:left="142" w:right="-11"/>
        <w:jc w:val="both"/>
        <w:rPr>
          <w:rFonts w:asciiTheme="minorHAnsi" w:hAnsiTheme="minorHAnsi" w:cstheme="minorHAnsi"/>
          <w:sz w:val="22"/>
          <w:szCs w:val="22"/>
        </w:rPr>
      </w:pPr>
      <w:r w:rsidRPr="008E4274">
        <w:rPr>
          <w:rFonts w:asciiTheme="minorHAnsi" w:hAnsiTheme="minorHAnsi" w:cstheme="minorHAnsi"/>
          <w:sz w:val="22"/>
          <w:szCs w:val="22"/>
        </w:rPr>
        <w:t xml:space="preserve">A kérelmek elbírálása mellett az ügyintézők - az önkormányzati rendeletek által előírt, illetve más hatóságok általi megkeresésre – környezettanulmányt végeznek. </w:t>
      </w:r>
    </w:p>
    <w:p w14:paraId="1BF93446" w14:textId="7B994A99" w:rsidR="008E4274" w:rsidRDefault="008E4274" w:rsidP="009F02F2">
      <w:pPr>
        <w:autoSpaceDE w:val="0"/>
        <w:autoSpaceDN w:val="0"/>
        <w:adjustRightInd w:val="0"/>
        <w:ind w:left="142" w:right="-11"/>
        <w:jc w:val="both"/>
        <w:rPr>
          <w:rFonts w:asciiTheme="minorHAnsi" w:hAnsiTheme="minorHAnsi" w:cstheme="minorHAnsi"/>
          <w:sz w:val="22"/>
          <w:szCs w:val="22"/>
        </w:rPr>
      </w:pPr>
      <w:r w:rsidRPr="008E4274">
        <w:rPr>
          <w:rFonts w:asciiTheme="minorHAnsi" w:hAnsiTheme="minorHAnsi" w:cstheme="minorHAnsi"/>
          <w:sz w:val="22"/>
          <w:szCs w:val="22"/>
        </w:rPr>
        <w:t xml:space="preserve">A Szociális és Lakás Bizottság a 2025. szeptemberi ülésén 4 család részére a </w:t>
      </w:r>
      <w:r w:rsidRPr="008E4274">
        <w:rPr>
          <w:rFonts w:asciiTheme="minorHAnsi" w:eastAsia="SimSun" w:hAnsiTheme="minorHAnsi" w:cstheme="minorHAnsi"/>
          <w:sz w:val="22"/>
          <w:szCs w:val="22"/>
          <w:lang w:eastAsia="ar-SA"/>
        </w:rPr>
        <w:t>lakáshasználatuk meghosszabbításáról döntött,</w:t>
      </w:r>
      <w:r w:rsidRPr="008E4274">
        <w:rPr>
          <w:rFonts w:asciiTheme="minorHAnsi" w:hAnsiTheme="minorHAnsi" w:cstheme="minorHAnsi"/>
          <w:sz w:val="22"/>
          <w:szCs w:val="22"/>
        </w:rPr>
        <w:t xml:space="preserve"> 11 család részére </w:t>
      </w:r>
      <w:r w:rsidRPr="008E4274">
        <w:rPr>
          <w:rFonts w:asciiTheme="minorHAnsi" w:hAnsiTheme="minorHAnsi" w:cstheme="minorHAnsi"/>
          <w:sz w:val="22"/>
          <w:szCs w:val="22"/>
          <w:u w:val="single"/>
        </w:rPr>
        <w:t>r</w:t>
      </w:r>
      <w:r w:rsidRPr="008E4274">
        <w:rPr>
          <w:rFonts w:asciiTheme="minorHAnsi" w:eastAsia="SimSun" w:hAnsiTheme="minorHAnsi" w:cstheme="minorHAnsi"/>
          <w:bCs/>
          <w:sz w:val="22"/>
          <w:szCs w:val="22"/>
          <w:u w:val="single"/>
          <w:lang w:eastAsia="ar-SA"/>
        </w:rPr>
        <w:t>endkívüli szociális krízishelyzetére tekintettel</w:t>
      </w:r>
      <w:r w:rsidRPr="008E4274">
        <w:rPr>
          <w:rFonts w:asciiTheme="minorHAnsi" w:eastAsia="SimSun" w:hAnsiTheme="minorHAnsi" w:cstheme="minorHAnsi"/>
          <w:bCs/>
          <w:sz w:val="22"/>
          <w:szCs w:val="22"/>
          <w:lang w:eastAsia="ar-SA"/>
        </w:rPr>
        <w:t xml:space="preserve"> önkormányzati tulajdonban lévő ingatlant jelölt ki. A</w:t>
      </w:r>
      <w:r w:rsidRPr="008E4274">
        <w:rPr>
          <w:rFonts w:asciiTheme="minorHAnsi" w:hAnsiTheme="minorHAnsi" w:cstheme="minorHAnsi"/>
          <w:sz w:val="22"/>
          <w:szCs w:val="22"/>
        </w:rPr>
        <w:t>z érintettek részére a bérlakások bérbeadása megtörtént.</w:t>
      </w:r>
    </w:p>
    <w:p w14:paraId="62AE8A2D" w14:textId="77777777" w:rsidR="007E50F8" w:rsidRPr="008E4274" w:rsidRDefault="007E50F8" w:rsidP="009F02F2">
      <w:pPr>
        <w:autoSpaceDE w:val="0"/>
        <w:autoSpaceDN w:val="0"/>
        <w:adjustRightInd w:val="0"/>
        <w:ind w:left="142" w:right="-11"/>
        <w:jc w:val="both"/>
        <w:rPr>
          <w:rFonts w:asciiTheme="minorHAnsi" w:hAnsiTheme="minorHAnsi" w:cstheme="minorHAnsi"/>
          <w:sz w:val="22"/>
          <w:szCs w:val="22"/>
        </w:rPr>
      </w:pPr>
    </w:p>
    <w:p w14:paraId="42570FCF" w14:textId="77777777" w:rsidR="008E4274" w:rsidRPr="008E4274" w:rsidRDefault="008E4274" w:rsidP="009F02F2">
      <w:pPr>
        <w:autoSpaceDE w:val="0"/>
        <w:autoSpaceDN w:val="0"/>
        <w:adjustRightInd w:val="0"/>
        <w:ind w:left="142" w:right="-11"/>
        <w:jc w:val="both"/>
        <w:rPr>
          <w:rFonts w:asciiTheme="minorHAnsi" w:hAnsiTheme="minorHAnsi" w:cstheme="minorHAnsi"/>
          <w:sz w:val="22"/>
          <w:szCs w:val="22"/>
          <w:u w:val="single"/>
        </w:rPr>
      </w:pPr>
      <w:r w:rsidRPr="008E4274">
        <w:rPr>
          <w:rFonts w:asciiTheme="minorHAnsi" w:hAnsiTheme="minorHAnsi" w:cstheme="minorHAnsi"/>
          <w:sz w:val="22"/>
          <w:szCs w:val="22"/>
          <w:u w:val="single"/>
        </w:rPr>
        <w:t>Közösségi Bérlakás Rendszerben nyilvántartott ingatlanok bérbeadása:</w:t>
      </w:r>
    </w:p>
    <w:p w14:paraId="210662C0" w14:textId="5FA67B5E" w:rsidR="008E4274" w:rsidRPr="008E4274" w:rsidRDefault="008E4274" w:rsidP="009F02F2">
      <w:pPr>
        <w:autoSpaceDE w:val="0"/>
        <w:autoSpaceDN w:val="0"/>
        <w:adjustRightInd w:val="0"/>
        <w:ind w:left="142" w:right="-11"/>
        <w:jc w:val="both"/>
        <w:rPr>
          <w:rFonts w:asciiTheme="minorHAnsi" w:hAnsiTheme="minorHAnsi" w:cstheme="minorHAnsi"/>
          <w:sz w:val="22"/>
          <w:szCs w:val="22"/>
        </w:rPr>
      </w:pPr>
      <w:r w:rsidRPr="008E4274">
        <w:rPr>
          <w:rFonts w:asciiTheme="minorHAnsi" w:eastAsia="SimSun" w:hAnsiTheme="minorHAnsi" w:cstheme="minorHAnsi"/>
          <w:sz w:val="22"/>
          <w:szCs w:val="22"/>
          <w:lang w:eastAsia="ar-SA"/>
        </w:rPr>
        <w:t>A tulajdonos által felajánlott ingatlan</w:t>
      </w:r>
      <w:r w:rsidRPr="008E4274">
        <w:rPr>
          <w:rFonts w:asciiTheme="minorHAnsi" w:hAnsiTheme="minorHAnsi" w:cstheme="minorHAnsi"/>
          <w:sz w:val="22"/>
          <w:szCs w:val="22"/>
        </w:rPr>
        <w:t xml:space="preserve"> állapotfelmérését követően és a bérleti díj elfogadásáról szóló tulajdonosi nyilatkozat alapján 2025. szeptember hónapban 1 ingatlan bérbeadására került sor a KBR rendszerében.</w:t>
      </w:r>
    </w:p>
    <w:p w14:paraId="0D071E78" w14:textId="77777777" w:rsidR="008E4274" w:rsidRPr="008E4274" w:rsidRDefault="008E4274" w:rsidP="009F02F2">
      <w:pPr>
        <w:autoSpaceDE w:val="0"/>
        <w:autoSpaceDN w:val="0"/>
        <w:adjustRightInd w:val="0"/>
        <w:ind w:left="142" w:right="-11"/>
        <w:jc w:val="both"/>
        <w:rPr>
          <w:rFonts w:asciiTheme="minorHAnsi" w:hAnsiTheme="minorHAnsi" w:cstheme="minorHAnsi"/>
          <w:sz w:val="22"/>
          <w:szCs w:val="22"/>
        </w:rPr>
      </w:pPr>
    </w:p>
    <w:p w14:paraId="65289657" w14:textId="77777777" w:rsidR="008E4274" w:rsidRPr="008E4274" w:rsidRDefault="008E4274" w:rsidP="009F02F2">
      <w:pPr>
        <w:autoSpaceDE w:val="0"/>
        <w:autoSpaceDN w:val="0"/>
        <w:adjustRightInd w:val="0"/>
        <w:ind w:left="142" w:right="-11"/>
        <w:jc w:val="both"/>
        <w:rPr>
          <w:rFonts w:asciiTheme="minorHAnsi" w:hAnsiTheme="minorHAnsi" w:cstheme="minorHAnsi"/>
          <w:sz w:val="22"/>
          <w:szCs w:val="22"/>
        </w:rPr>
      </w:pPr>
      <w:r w:rsidRPr="008E4274">
        <w:rPr>
          <w:rFonts w:asciiTheme="minorHAnsi" w:hAnsiTheme="minorHAnsi" w:cstheme="minorHAnsi"/>
          <w:sz w:val="22"/>
          <w:szCs w:val="22"/>
        </w:rPr>
        <w:t>A lakáshoz jutás, a lakbérek és a lakbértámogatás, az önkormányzat által a lakásvásárláshoz és építéshez nyújtott támogatások szabályai megállapításáról szóló 36/2010. (XII.1.) önkormányzati rendelet 2026. január 1. napjától az alábbiak szerint kerül módosításra:</w:t>
      </w:r>
    </w:p>
    <w:p w14:paraId="611C8303" w14:textId="3583C49F" w:rsidR="008E4274" w:rsidRPr="008E4274" w:rsidRDefault="008E4274" w:rsidP="009F02F2">
      <w:pPr>
        <w:pStyle w:val="Listaszerbekezds"/>
        <w:numPr>
          <w:ilvl w:val="0"/>
          <w:numId w:val="37"/>
        </w:numPr>
        <w:autoSpaceDE w:val="0"/>
        <w:autoSpaceDN w:val="0"/>
        <w:adjustRightInd w:val="0"/>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A lakbérek 50 %-os mértékben történő egységes emelése a lakásrendeletben szabályozott összes</w:t>
      </w:r>
      <w:r w:rsidR="003356A6">
        <w:rPr>
          <w:rFonts w:asciiTheme="minorHAnsi" w:hAnsiTheme="minorHAnsi" w:cstheme="minorHAnsi"/>
          <w:sz w:val="22"/>
          <w:szCs w:val="22"/>
        </w:rPr>
        <w:t xml:space="preserve"> </w:t>
      </w:r>
      <w:r w:rsidRPr="008E4274">
        <w:rPr>
          <w:rFonts w:asciiTheme="minorHAnsi" w:hAnsiTheme="minorHAnsi" w:cstheme="minorHAnsi"/>
          <w:sz w:val="22"/>
          <w:szCs w:val="22"/>
        </w:rPr>
        <w:t xml:space="preserve">jogcímen bérbeadott önkormányzati lakás vonatkozásában, azzal, hogy a minimum fizetendő lakbér havi </w:t>
      </w:r>
      <w:proofErr w:type="gramStart"/>
      <w:r w:rsidRPr="008E4274">
        <w:rPr>
          <w:rFonts w:asciiTheme="minorHAnsi" w:hAnsiTheme="minorHAnsi" w:cstheme="minorHAnsi"/>
          <w:sz w:val="22"/>
          <w:szCs w:val="22"/>
        </w:rPr>
        <w:t>5.000,-</w:t>
      </w:r>
      <w:proofErr w:type="gramEnd"/>
      <w:r w:rsidRPr="008E4274">
        <w:rPr>
          <w:rFonts w:asciiTheme="minorHAnsi" w:hAnsiTheme="minorHAnsi" w:cstheme="minorHAnsi"/>
          <w:sz w:val="22"/>
          <w:szCs w:val="22"/>
        </w:rPr>
        <w:t xml:space="preserve"> Ft-ban kerül megállapításra.</w:t>
      </w:r>
    </w:p>
    <w:p w14:paraId="1DDAEA26" w14:textId="77777777" w:rsidR="008E4274" w:rsidRPr="008E4274" w:rsidRDefault="008E4274" w:rsidP="009F02F2">
      <w:pPr>
        <w:pStyle w:val="Listaszerbekezds"/>
        <w:numPr>
          <w:ilvl w:val="0"/>
          <w:numId w:val="37"/>
        </w:numPr>
        <w:autoSpaceDE w:val="0"/>
        <w:autoSpaceDN w:val="0"/>
        <w:adjustRightInd w:val="0"/>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Piaci alapon történő bérbeadás bevezetése.</w:t>
      </w:r>
    </w:p>
    <w:p w14:paraId="72558865" w14:textId="77777777" w:rsidR="008E4274" w:rsidRPr="008E4274" w:rsidRDefault="008E4274" w:rsidP="009F02F2">
      <w:pPr>
        <w:pStyle w:val="Listaszerbekezds"/>
        <w:numPr>
          <w:ilvl w:val="0"/>
          <w:numId w:val="37"/>
        </w:numPr>
        <w:autoSpaceDE w:val="0"/>
        <w:autoSpaceDN w:val="0"/>
        <w:adjustRightInd w:val="0"/>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A piaci és a szociális alapon történő bérbeadás esetén is legfeljebb 3 évre lehet szerződést kötni.</w:t>
      </w:r>
    </w:p>
    <w:p w14:paraId="565E8DAA" w14:textId="77777777" w:rsidR="008E4274" w:rsidRPr="008E4274" w:rsidRDefault="008E4274" w:rsidP="009F02F2">
      <w:pPr>
        <w:pStyle w:val="Listaszerbekezds"/>
        <w:numPr>
          <w:ilvl w:val="0"/>
          <w:numId w:val="37"/>
        </w:numPr>
        <w:autoSpaceDE w:val="0"/>
        <w:autoSpaceDN w:val="0"/>
        <w:adjustRightInd w:val="0"/>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lastRenderedPageBreak/>
        <w:t xml:space="preserve">A bérleti szerződés lejártakor kötelező jövedelemvizsgálat került bevezetésre. </w:t>
      </w:r>
    </w:p>
    <w:p w14:paraId="046DA015" w14:textId="77777777" w:rsidR="008E4274" w:rsidRPr="008E4274" w:rsidRDefault="008E4274" w:rsidP="009F02F2">
      <w:pPr>
        <w:pStyle w:val="Listaszerbekezds"/>
        <w:numPr>
          <w:ilvl w:val="0"/>
          <w:numId w:val="37"/>
        </w:numPr>
        <w:autoSpaceDE w:val="0"/>
        <w:autoSpaceDN w:val="0"/>
        <w:adjustRightInd w:val="0"/>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 xml:space="preserve">A legfeljebb 3 évre szóló bérleti jogviszonyon belül a rendszer átjárhatóságának biztosítása: </w:t>
      </w:r>
    </w:p>
    <w:p w14:paraId="7CA2F9A0" w14:textId="77777777" w:rsidR="008E4274" w:rsidRPr="008E4274" w:rsidRDefault="008E4274" w:rsidP="009F02F2">
      <w:pPr>
        <w:pStyle w:val="Listaszerbekezds"/>
        <w:autoSpaceDE w:val="0"/>
        <w:autoSpaceDN w:val="0"/>
        <w:adjustRightInd w:val="0"/>
        <w:ind w:left="142" w:right="-11"/>
        <w:jc w:val="both"/>
        <w:rPr>
          <w:rFonts w:asciiTheme="minorHAnsi" w:hAnsiTheme="minorHAnsi" w:cstheme="minorHAnsi"/>
          <w:sz w:val="22"/>
          <w:szCs w:val="22"/>
        </w:rPr>
      </w:pPr>
      <w:r w:rsidRPr="008E4274">
        <w:rPr>
          <w:rFonts w:asciiTheme="minorHAnsi" w:hAnsiTheme="minorHAnsi" w:cstheme="minorHAnsi"/>
          <w:sz w:val="22"/>
          <w:szCs w:val="22"/>
        </w:rPr>
        <w:t xml:space="preserve">- a piaci alapon bérbeadott lakásoknál a bérlő kérelmére felül lehet vizsgálni a bérlő jövedelmi viszonyait, </w:t>
      </w:r>
    </w:p>
    <w:p w14:paraId="134F7194" w14:textId="77777777" w:rsidR="008E4274" w:rsidRPr="008E4274" w:rsidRDefault="008E4274" w:rsidP="009F02F2">
      <w:pPr>
        <w:pStyle w:val="Listaszerbekezds"/>
        <w:autoSpaceDE w:val="0"/>
        <w:autoSpaceDN w:val="0"/>
        <w:adjustRightInd w:val="0"/>
        <w:ind w:left="142" w:right="-11"/>
        <w:jc w:val="both"/>
        <w:rPr>
          <w:rFonts w:asciiTheme="minorHAnsi" w:hAnsiTheme="minorHAnsi" w:cstheme="minorHAnsi"/>
          <w:sz w:val="22"/>
          <w:szCs w:val="22"/>
        </w:rPr>
      </w:pPr>
      <w:r w:rsidRPr="008E4274">
        <w:rPr>
          <w:rFonts w:asciiTheme="minorHAnsi" w:hAnsiTheme="minorHAnsi" w:cstheme="minorHAnsi"/>
          <w:sz w:val="22"/>
          <w:szCs w:val="22"/>
        </w:rPr>
        <w:t xml:space="preserve">- a 2026. január 1-jét követően létrejött szerződésekénél az önkormányzat bármikor felülvizsgálhatja a szociális alapon bérbeadott lakás bérlőinek jövedelmi viszonyait. </w:t>
      </w:r>
    </w:p>
    <w:p w14:paraId="69C4F761" w14:textId="77777777" w:rsidR="008E4274" w:rsidRPr="008E4274" w:rsidRDefault="008E4274" w:rsidP="009F02F2">
      <w:pPr>
        <w:pStyle w:val="Listaszerbekezds"/>
        <w:numPr>
          <w:ilvl w:val="0"/>
          <w:numId w:val="37"/>
        </w:numPr>
        <w:autoSpaceDE w:val="0"/>
        <w:autoSpaceDN w:val="0"/>
        <w:adjustRightInd w:val="0"/>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A felújítandó lakásokat szociális és piaci alapon egyaránt bérbe lehet adni, de a lakbért a beszámítás időszaka alatt kizárólag piaci alapon lehet megállapítani.</w:t>
      </w:r>
    </w:p>
    <w:p w14:paraId="4453426B" w14:textId="77777777" w:rsidR="008E4274" w:rsidRPr="008E4274" w:rsidRDefault="008E4274" w:rsidP="009F02F2">
      <w:pPr>
        <w:pStyle w:val="Listaszerbekezds"/>
        <w:numPr>
          <w:ilvl w:val="0"/>
          <w:numId w:val="37"/>
        </w:numPr>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A lakbértámogatás megállapítása ügyében az érdemi döntés a lakásügyekkel foglalkozó bizottság hatáskörébe került.</w:t>
      </w:r>
    </w:p>
    <w:p w14:paraId="4927D837" w14:textId="77777777" w:rsidR="008E4274" w:rsidRPr="008E4274" w:rsidRDefault="008E4274" w:rsidP="009F02F2">
      <w:pPr>
        <w:pStyle w:val="Listaszerbekezds"/>
        <w:numPr>
          <w:ilvl w:val="0"/>
          <w:numId w:val="37"/>
        </w:numPr>
        <w:ind w:left="142" w:right="-11" w:firstLine="0"/>
        <w:jc w:val="both"/>
        <w:rPr>
          <w:rFonts w:asciiTheme="minorHAnsi" w:hAnsiTheme="minorHAnsi" w:cstheme="minorHAnsi"/>
          <w:sz w:val="22"/>
          <w:szCs w:val="22"/>
        </w:rPr>
      </w:pPr>
      <w:r w:rsidRPr="008E4274">
        <w:rPr>
          <w:rFonts w:asciiTheme="minorHAnsi" w:hAnsiTheme="minorHAnsi" w:cstheme="minorHAnsi"/>
          <w:sz w:val="22"/>
          <w:szCs w:val="22"/>
        </w:rPr>
        <w:t xml:space="preserve">A lakbértámogatás jogosulti köre kibővítésre került, részükre a lakásügyekkel foglalkozó bizottság a rendelet szerinti lakbér kedvezmény mellett, </w:t>
      </w:r>
      <w:proofErr w:type="spellStart"/>
      <w:r w:rsidRPr="008E4274">
        <w:rPr>
          <w:rFonts w:asciiTheme="minorHAnsi" w:hAnsiTheme="minorHAnsi" w:cstheme="minorHAnsi"/>
          <w:sz w:val="22"/>
          <w:szCs w:val="22"/>
        </w:rPr>
        <w:t>méltányosságból</w:t>
      </w:r>
      <w:proofErr w:type="spellEnd"/>
      <w:r w:rsidRPr="008E4274">
        <w:rPr>
          <w:rFonts w:asciiTheme="minorHAnsi" w:hAnsiTheme="minorHAnsi" w:cstheme="minorHAnsi"/>
          <w:sz w:val="22"/>
          <w:szCs w:val="22"/>
        </w:rPr>
        <w:t xml:space="preserve"> további kedvezményt állapíthat meg azzal, hogy annak havi mértéke a lakbér havi összegének 50 %-</w:t>
      </w:r>
      <w:proofErr w:type="spellStart"/>
      <w:r w:rsidRPr="008E4274">
        <w:rPr>
          <w:rFonts w:asciiTheme="minorHAnsi" w:hAnsiTheme="minorHAnsi" w:cstheme="minorHAnsi"/>
          <w:sz w:val="22"/>
          <w:szCs w:val="22"/>
        </w:rPr>
        <w:t>nál</w:t>
      </w:r>
      <w:proofErr w:type="spellEnd"/>
      <w:r w:rsidRPr="008E4274">
        <w:rPr>
          <w:rFonts w:asciiTheme="minorHAnsi" w:hAnsiTheme="minorHAnsi" w:cstheme="minorHAnsi"/>
          <w:sz w:val="22"/>
          <w:szCs w:val="22"/>
        </w:rPr>
        <w:t xml:space="preserve"> magasabb nem lehet. E jogkörében eljárva a bizottság csak addig hozhat ilyen méltányossági döntéseket, amíg az így biztosított kedvezmények együttes összege nem haladja meg az évi 25 millió forintot.</w:t>
      </w:r>
    </w:p>
    <w:p w14:paraId="189E8B8D" w14:textId="77777777" w:rsidR="008E4274" w:rsidRPr="00FD38B6" w:rsidRDefault="008E4274" w:rsidP="009F02F2">
      <w:pPr>
        <w:pStyle w:val="Listaszerbekezds"/>
        <w:autoSpaceDE w:val="0"/>
        <w:autoSpaceDN w:val="0"/>
        <w:adjustRightInd w:val="0"/>
        <w:ind w:left="-567" w:right="-11"/>
        <w:jc w:val="both"/>
        <w:rPr>
          <w:rFonts w:ascii="Calibri" w:hAnsi="Calibri" w:cs="Calibri"/>
        </w:rPr>
      </w:pPr>
    </w:p>
    <w:p w14:paraId="2976C893" w14:textId="77777777" w:rsidR="00C77CB2" w:rsidRPr="00861DE2" w:rsidRDefault="00C77CB2" w:rsidP="009F02F2">
      <w:pPr>
        <w:ind w:right="-11"/>
        <w:jc w:val="both"/>
        <w:rPr>
          <w:rFonts w:asciiTheme="minorHAnsi" w:hAnsiTheme="minorHAnsi" w:cstheme="minorHAnsi"/>
          <w:sz w:val="22"/>
          <w:szCs w:val="22"/>
        </w:rPr>
      </w:pPr>
      <w:r w:rsidRPr="00861DE2">
        <w:rPr>
          <w:rFonts w:asciiTheme="minorHAnsi" w:hAnsiTheme="minorHAnsi" w:cstheme="minorHAnsi"/>
          <w:bCs/>
          <w:sz w:val="22"/>
          <w:szCs w:val="22"/>
        </w:rPr>
        <w:t>Az</w:t>
      </w:r>
      <w:r w:rsidRPr="00861DE2">
        <w:rPr>
          <w:rFonts w:asciiTheme="minorHAnsi" w:hAnsiTheme="minorHAnsi" w:cstheme="minorHAnsi"/>
          <w:b/>
          <w:sz w:val="22"/>
          <w:szCs w:val="22"/>
        </w:rPr>
        <w:t xml:space="preserve"> Egészségügyi, Kulturális és Köznevelési Iroda </w:t>
      </w:r>
      <w:r w:rsidRPr="00861DE2">
        <w:rPr>
          <w:rFonts w:asciiTheme="minorHAnsi" w:hAnsiTheme="minorHAnsi" w:cstheme="minorHAnsi"/>
          <w:sz w:val="22"/>
          <w:szCs w:val="22"/>
        </w:rPr>
        <w:t>sokrétű feladataiból (egészségügy, önkormányzati programok, kultúra, civil kapcsolatok, köznevelés stb.) fakadóan igen összetett tevékenységet folytat, 202</w:t>
      </w:r>
      <w:r>
        <w:rPr>
          <w:rFonts w:asciiTheme="minorHAnsi" w:hAnsiTheme="minorHAnsi" w:cstheme="minorHAnsi"/>
          <w:sz w:val="22"/>
          <w:szCs w:val="22"/>
        </w:rPr>
        <w:t>5</w:t>
      </w:r>
      <w:r w:rsidRPr="00861DE2">
        <w:rPr>
          <w:rFonts w:asciiTheme="minorHAnsi" w:hAnsiTheme="minorHAnsi" w:cstheme="minorHAnsi"/>
          <w:sz w:val="22"/>
          <w:szCs w:val="22"/>
        </w:rPr>
        <w:t xml:space="preserve">. </w:t>
      </w:r>
      <w:r>
        <w:rPr>
          <w:rFonts w:asciiTheme="minorHAnsi" w:hAnsiTheme="minorHAnsi" w:cstheme="minorHAnsi"/>
          <w:sz w:val="22"/>
          <w:szCs w:val="22"/>
        </w:rPr>
        <w:t>szeptember-október</w:t>
      </w:r>
      <w:r w:rsidRPr="00861DE2">
        <w:rPr>
          <w:rFonts w:asciiTheme="minorHAnsi" w:hAnsiTheme="minorHAnsi" w:cstheme="minorHAnsi"/>
          <w:sz w:val="22"/>
          <w:szCs w:val="22"/>
        </w:rPr>
        <w:t xml:space="preserve"> hónapban az alábbi feladatokat végezte:</w:t>
      </w:r>
    </w:p>
    <w:p w14:paraId="4CF968DF" w14:textId="77777777" w:rsidR="00C77CB2" w:rsidRPr="00861DE2" w:rsidRDefault="00C77CB2" w:rsidP="009F02F2">
      <w:pPr>
        <w:ind w:right="-11"/>
        <w:jc w:val="both"/>
        <w:rPr>
          <w:rFonts w:asciiTheme="minorHAnsi" w:hAnsiTheme="minorHAnsi" w:cstheme="minorHAnsi"/>
          <w:sz w:val="22"/>
          <w:szCs w:val="22"/>
        </w:rPr>
      </w:pPr>
    </w:p>
    <w:p w14:paraId="17391911" w14:textId="77777777" w:rsidR="00C77CB2" w:rsidRDefault="00C77CB2" w:rsidP="009F02F2">
      <w:pPr>
        <w:ind w:right="-11"/>
        <w:jc w:val="both"/>
        <w:rPr>
          <w:rFonts w:asciiTheme="minorHAnsi" w:hAnsiTheme="minorHAnsi" w:cstheme="minorHAnsi"/>
          <w:sz w:val="22"/>
          <w:szCs w:val="22"/>
          <w:u w:val="single"/>
        </w:rPr>
      </w:pPr>
      <w:r w:rsidRPr="00861DE2">
        <w:rPr>
          <w:rFonts w:asciiTheme="minorHAnsi" w:hAnsiTheme="minorHAnsi" w:cstheme="minorHAnsi"/>
          <w:sz w:val="22"/>
          <w:szCs w:val="22"/>
          <w:u w:val="single"/>
        </w:rPr>
        <w:t>Önként vállalt önkormányzati feladatok és civil területén végzett feladatok:</w:t>
      </w:r>
    </w:p>
    <w:p w14:paraId="048363CA" w14:textId="0013707C" w:rsidR="00C77CB2" w:rsidRPr="00822C89" w:rsidRDefault="00C77CB2" w:rsidP="009F02F2">
      <w:pPr>
        <w:pStyle w:val="Listaszerbekezds"/>
        <w:numPr>
          <w:ilvl w:val="0"/>
          <w:numId w:val="8"/>
        </w:numPr>
        <w:ind w:right="-11"/>
        <w:contextualSpacing w:val="0"/>
        <w:rPr>
          <w:rFonts w:asciiTheme="minorHAnsi" w:eastAsia="Times New Roman" w:hAnsiTheme="minorHAnsi"/>
          <w:sz w:val="22"/>
        </w:rPr>
      </w:pPr>
      <w:r w:rsidRPr="00822C89">
        <w:rPr>
          <w:rFonts w:asciiTheme="minorHAnsi" w:eastAsia="Times New Roman" w:hAnsiTheme="minorHAnsi"/>
          <w:sz w:val="22"/>
        </w:rPr>
        <w:t>önkormányzati támogatási rendszeren történő regisztrációk ügyintézése</w:t>
      </w:r>
      <w:r w:rsidR="00E5675C">
        <w:rPr>
          <w:rFonts w:asciiTheme="minorHAnsi" w:eastAsia="Times New Roman" w:hAnsiTheme="minorHAnsi"/>
          <w:sz w:val="22"/>
        </w:rPr>
        <w:t>;</w:t>
      </w:r>
    </w:p>
    <w:p w14:paraId="3F980237" w14:textId="04CF0557" w:rsidR="00C77CB2" w:rsidRPr="00822C89" w:rsidRDefault="00C77CB2" w:rsidP="009F02F2">
      <w:pPr>
        <w:pStyle w:val="Listaszerbekezds"/>
        <w:numPr>
          <w:ilvl w:val="0"/>
          <w:numId w:val="8"/>
        </w:numPr>
        <w:ind w:right="-11"/>
        <w:contextualSpacing w:val="0"/>
        <w:rPr>
          <w:rFonts w:asciiTheme="minorHAnsi" w:eastAsia="Times New Roman" w:hAnsiTheme="minorHAnsi"/>
          <w:sz w:val="22"/>
        </w:rPr>
      </w:pPr>
      <w:r w:rsidRPr="00822C89">
        <w:rPr>
          <w:rFonts w:asciiTheme="minorHAnsi" w:eastAsia="Times New Roman" w:hAnsiTheme="minorHAnsi"/>
          <w:sz w:val="22"/>
        </w:rPr>
        <w:t>beérkező elszámolások ellenőrzése</w:t>
      </w:r>
      <w:r w:rsidR="00E5675C">
        <w:rPr>
          <w:rFonts w:asciiTheme="minorHAnsi" w:eastAsia="Times New Roman" w:hAnsiTheme="minorHAnsi"/>
          <w:sz w:val="22"/>
        </w:rPr>
        <w:t>;</w:t>
      </w:r>
    </w:p>
    <w:p w14:paraId="4599DCE9" w14:textId="150C883E" w:rsidR="00C77CB2" w:rsidRDefault="00C77CB2" w:rsidP="009F02F2">
      <w:pPr>
        <w:pStyle w:val="Listaszerbekezds"/>
        <w:numPr>
          <w:ilvl w:val="0"/>
          <w:numId w:val="8"/>
        </w:numPr>
        <w:ind w:right="-11"/>
        <w:contextualSpacing w:val="0"/>
        <w:rPr>
          <w:rFonts w:asciiTheme="minorHAnsi" w:eastAsia="Times New Roman" w:hAnsiTheme="minorHAnsi"/>
          <w:sz w:val="22"/>
        </w:rPr>
      </w:pPr>
      <w:r w:rsidRPr="00822C89">
        <w:rPr>
          <w:rFonts w:asciiTheme="minorHAnsi" w:eastAsia="Times New Roman" w:hAnsiTheme="minorHAnsi"/>
          <w:sz w:val="22"/>
        </w:rPr>
        <w:t>kapcsolattartás civil szervezetekkel</w:t>
      </w:r>
      <w:r w:rsidR="00E5675C">
        <w:rPr>
          <w:rFonts w:asciiTheme="minorHAnsi" w:eastAsia="Times New Roman" w:hAnsiTheme="minorHAnsi"/>
          <w:sz w:val="22"/>
        </w:rPr>
        <w:t>;</w:t>
      </w:r>
    </w:p>
    <w:p w14:paraId="3ABCA3D2" w14:textId="1CD3650C" w:rsidR="00C77CB2" w:rsidRPr="003A17B5" w:rsidRDefault="00C77CB2" w:rsidP="009F02F2">
      <w:pPr>
        <w:pStyle w:val="Listaszerbekezds"/>
        <w:numPr>
          <w:ilvl w:val="0"/>
          <w:numId w:val="8"/>
        </w:numPr>
        <w:spacing w:after="160" w:line="259" w:lineRule="auto"/>
        <w:ind w:right="-11"/>
        <w:rPr>
          <w:rFonts w:asciiTheme="minorHAnsi" w:eastAsia="Times New Roman" w:hAnsiTheme="minorHAnsi"/>
          <w:sz w:val="22"/>
        </w:rPr>
      </w:pPr>
      <w:r w:rsidRPr="003A17B5">
        <w:rPr>
          <w:rFonts w:asciiTheme="minorHAnsi" w:eastAsia="Times New Roman" w:hAnsiTheme="minorHAnsi"/>
          <w:sz w:val="22"/>
        </w:rPr>
        <w:t>Civil Fórumok jegyzőkönyveinek összeállítása</w:t>
      </w:r>
      <w:r w:rsidR="00E5675C">
        <w:rPr>
          <w:rFonts w:asciiTheme="minorHAnsi" w:eastAsia="Times New Roman" w:hAnsiTheme="minorHAnsi"/>
          <w:sz w:val="22"/>
        </w:rPr>
        <w:t>;</w:t>
      </w:r>
    </w:p>
    <w:p w14:paraId="71E58C92" w14:textId="74D83951" w:rsidR="00C77CB2" w:rsidRPr="003A17B5" w:rsidRDefault="00C77CB2" w:rsidP="009F02F2">
      <w:pPr>
        <w:pStyle w:val="Listaszerbekezds"/>
        <w:numPr>
          <w:ilvl w:val="0"/>
          <w:numId w:val="8"/>
        </w:numPr>
        <w:spacing w:after="160" w:line="259" w:lineRule="auto"/>
        <w:ind w:right="-11"/>
        <w:rPr>
          <w:rFonts w:asciiTheme="minorHAnsi" w:eastAsia="Times New Roman" w:hAnsiTheme="minorHAnsi"/>
          <w:sz w:val="22"/>
        </w:rPr>
      </w:pPr>
      <w:r w:rsidRPr="003A17B5">
        <w:rPr>
          <w:rFonts w:asciiTheme="minorHAnsi" w:eastAsia="Times New Roman" w:hAnsiTheme="minorHAnsi"/>
          <w:sz w:val="22"/>
        </w:rPr>
        <w:t>Kulturális és Civil Alap pályázat kiírásával kapcsolatos feladatok ellátása</w:t>
      </w:r>
      <w:r w:rsidR="00E5675C">
        <w:rPr>
          <w:rFonts w:asciiTheme="minorHAnsi" w:eastAsia="Times New Roman" w:hAnsiTheme="minorHAnsi"/>
          <w:sz w:val="22"/>
        </w:rPr>
        <w:t>;</w:t>
      </w:r>
    </w:p>
    <w:p w14:paraId="0E4EC2B7" w14:textId="261BDCC0" w:rsidR="00C77CB2" w:rsidRPr="00822C89" w:rsidRDefault="00C77CB2" w:rsidP="009F02F2">
      <w:pPr>
        <w:pStyle w:val="Listaszerbekezds"/>
        <w:numPr>
          <w:ilvl w:val="0"/>
          <w:numId w:val="8"/>
        </w:numPr>
        <w:spacing w:after="160" w:line="259" w:lineRule="auto"/>
        <w:ind w:right="-11"/>
        <w:jc w:val="both"/>
        <w:rPr>
          <w:rFonts w:asciiTheme="minorHAnsi" w:hAnsiTheme="minorHAnsi"/>
          <w:sz w:val="22"/>
        </w:rPr>
      </w:pPr>
      <w:r w:rsidRPr="00822C89">
        <w:rPr>
          <w:rFonts w:asciiTheme="minorHAnsi" w:hAnsiTheme="minorHAnsi"/>
          <w:sz w:val="22"/>
        </w:rPr>
        <w:t>Szent Márton Kártya ügyintézés</w:t>
      </w:r>
      <w:r w:rsidR="00E5675C">
        <w:rPr>
          <w:rFonts w:asciiTheme="minorHAnsi" w:hAnsiTheme="minorHAnsi"/>
          <w:sz w:val="22"/>
        </w:rPr>
        <w:t>;</w:t>
      </w:r>
    </w:p>
    <w:p w14:paraId="7E909BC0" w14:textId="15F08333" w:rsidR="00C77CB2" w:rsidRDefault="00C77CB2" w:rsidP="009F02F2">
      <w:pPr>
        <w:pStyle w:val="Listaszerbekezds"/>
        <w:numPr>
          <w:ilvl w:val="0"/>
          <w:numId w:val="8"/>
        </w:numPr>
        <w:spacing w:after="160" w:line="259" w:lineRule="auto"/>
        <w:ind w:right="-11"/>
        <w:jc w:val="both"/>
        <w:rPr>
          <w:rFonts w:asciiTheme="minorHAnsi" w:hAnsiTheme="minorHAnsi"/>
          <w:sz w:val="22"/>
        </w:rPr>
      </w:pPr>
      <w:r w:rsidRPr="00861DE2">
        <w:rPr>
          <w:rFonts w:asciiTheme="minorHAnsi" w:hAnsiTheme="minorHAnsi"/>
          <w:sz w:val="22"/>
        </w:rPr>
        <w:t>Babaköszöntő csomagok előkészítése</w:t>
      </w:r>
      <w:r w:rsidR="00E5675C">
        <w:rPr>
          <w:rFonts w:asciiTheme="minorHAnsi" w:hAnsiTheme="minorHAnsi"/>
          <w:sz w:val="22"/>
        </w:rPr>
        <w:t>;</w:t>
      </w:r>
    </w:p>
    <w:p w14:paraId="0CB41A93" w14:textId="46E60003" w:rsidR="00C77CB2" w:rsidRPr="0008309E" w:rsidRDefault="00C77CB2" w:rsidP="009F02F2">
      <w:pPr>
        <w:pStyle w:val="Listaszerbekezds"/>
        <w:numPr>
          <w:ilvl w:val="0"/>
          <w:numId w:val="8"/>
        </w:numPr>
        <w:spacing w:after="160" w:line="259" w:lineRule="auto"/>
        <w:ind w:right="-11"/>
        <w:jc w:val="both"/>
        <w:rPr>
          <w:rFonts w:asciiTheme="minorHAnsi" w:hAnsiTheme="minorHAnsi"/>
          <w:sz w:val="22"/>
        </w:rPr>
      </w:pPr>
      <w:r>
        <w:rPr>
          <w:rFonts w:asciiTheme="minorHAnsi" w:hAnsiTheme="minorHAnsi"/>
          <w:sz w:val="22"/>
        </w:rPr>
        <w:t>Házasulandóknak „Első gratuláció” előkészítése</w:t>
      </w:r>
      <w:r w:rsidR="00E5675C">
        <w:rPr>
          <w:rFonts w:asciiTheme="minorHAnsi" w:hAnsiTheme="minorHAnsi"/>
          <w:sz w:val="22"/>
        </w:rPr>
        <w:t>;</w:t>
      </w:r>
    </w:p>
    <w:p w14:paraId="746C3CC3" w14:textId="51E1CCA6" w:rsidR="00C77CB2" w:rsidRDefault="00C77CB2" w:rsidP="009F02F2">
      <w:pPr>
        <w:pStyle w:val="Listaszerbekezds"/>
        <w:numPr>
          <w:ilvl w:val="0"/>
          <w:numId w:val="8"/>
        </w:numPr>
        <w:ind w:right="-11"/>
        <w:contextualSpacing w:val="0"/>
        <w:rPr>
          <w:rFonts w:asciiTheme="minorHAnsi" w:eastAsia="Times New Roman" w:hAnsiTheme="minorHAnsi"/>
          <w:sz w:val="22"/>
        </w:rPr>
      </w:pPr>
      <w:r w:rsidRPr="001139BE">
        <w:rPr>
          <w:rFonts w:asciiTheme="minorHAnsi" w:eastAsia="Times New Roman" w:hAnsiTheme="minorHAnsi"/>
          <w:sz w:val="22"/>
        </w:rPr>
        <w:t xml:space="preserve">költségvetésben külön soron szereplő </w:t>
      </w:r>
      <w:r>
        <w:rPr>
          <w:rFonts w:asciiTheme="minorHAnsi" w:eastAsia="Times New Roman" w:hAnsiTheme="minorHAnsi"/>
          <w:sz w:val="22"/>
        </w:rPr>
        <w:t xml:space="preserve">szervezetek </w:t>
      </w:r>
      <w:r w:rsidRPr="001139BE">
        <w:rPr>
          <w:rFonts w:asciiTheme="minorHAnsi" w:eastAsia="Times New Roman" w:hAnsiTheme="minorHAnsi"/>
          <w:sz w:val="22"/>
        </w:rPr>
        <w:t>támogatás</w:t>
      </w:r>
      <w:r>
        <w:rPr>
          <w:rFonts w:asciiTheme="minorHAnsi" w:eastAsia="Times New Roman" w:hAnsiTheme="minorHAnsi"/>
          <w:sz w:val="22"/>
        </w:rPr>
        <w:t>ának</w:t>
      </w:r>
      <w:r w:rsidRPr="001139BE">
        <w:rPr>
          <w:rFonts w:asciiTheme="minorHAnsi" w:eastAsia="Times New Roman" w:hAnsiTheme="minorHAnsi"/>
          <w:sz w:val="22"/>
        </w:rPr>
        <w:t xml:space="preserve"> ügyintézése</w:t>
      </w:r>
      <w:r w:rsidR="00E5675C">
        <w:rPr>
          <w:rFonts w:asciiTheme="minorHAnsi" w:eastAsia="Times New Roman" w:hAnsiTheme="minorHAnsi"/>
          <w:sz w:val="22"/>
        </w:rPr>
        <w:t>;</w:t>
      </w:r>
    </w:p>
    <w:p w14:paraId="7763E9FD" w14:textId="5E74D9BD" w:rsidR="00C77CB2" w:rsidRPr="001139BE" w:rsidRDefault="00C77CB2" w:rsidP="009F02F2">
      <w:pPr>
        <w:pStyle w:val="Listaszerbekezds"/>
        <w:numPr>
          <w:ilvl w:val="0"/>
          <w:numId w:val="8"/>
        </w:numPr>
        <w:ind w:right="-11"/>
        <w:contextualSpacing w:val="0"/>
        <w:rPr>
          <w:rFonts w:asciiTheme="minorHAnsi" w:eastAsia="Times New Roman" w:hAnsiTheme="minorHAnsi"/>
          <w:sz w:val="22"/>
        </w:rPr>
      </w:pPr>
      <w:r>
        <w:rPr>
          <w:rFonts w:asciiTheme="minorHAnsi" w:eastAsia="Times New Roman" w:hAnsiTheme="minorHAnsi"/>
          <w:sz w:val="22"/>
        </w:rPr>
        <w:t>polgármesteri keret terhére történő támogatások ügyintézése</w:t>
      </w:r>
      <w:r w:rsidR="00E5675C">
        <w:rPr>
          <w:rFonts w:asciiTheme="minorHAnsi" w:eastAsia="Times New Roman" w:hAnsiTheme="minorHAnsi"/>
          <w:sz w:val="22"/>
        </w:rPr>
        <w:t>;</w:t>
      </w:r>
    </w:p>
    <w:p w14:paraId="4F149781" w14:textId="43D214E8" w:rsidR="00C77CB2" w:rsidRDefault="00C77CB2" w:rsidP="009F02F2">
      <w:pPr>
        <w:pStyle w:val="Listaszerbekezds"/>
        <w:numPr>
          <w:ilvl w:val="0"/>
          <w:numId w:val="8"/>
        </w:numPr>
        <w:ind w:right="-11"/>
        <w:contextualSpacing w:val="0"/>
        <w:rPr>
          <w:rFonts w:asciiTheme="minorHAnsi" w:eastAsia="Times New Roman" w:hAnsiTheme="minorHAnsi"/>
          <w:sz w:val="22"/>
        </w:rPr>
      </w:pPr>
      <w:r>
        <w:rPr>
          <w:rFonts w:asciiTheme="minorHAnsi" w:eastAsia="Times New Roman" w:hAnsiTheme="minorHAnsi"/>
          <w:sz w:val="22"/>
        </w:rPr>
        <w:t>októberi</w:t>
      </w:r>
      <w:r w:rsidRPr="001139BE">
        <w:rPr>
          <w:rFonts w:asciiTheme="minorHAnsi" w:eastAsia="Times New Roman" w:hAnsiTheme="minorHAnsi"/>
          <w:sz w:val="22"/>
        </w:rPr>
        <w:t>, civil szervezeteket érintő Közgyűlési anyagok előkészítése</w:t>
      </w:r>
      <w:r w:rsidR="00E5675C">
        <w:rPr>
          <w:rFonts w:asciiTheme="minorHAnsi" w:eastAsia="Times New Roman" w:hAnsiTheme="minorHAnsi"/>
          <w:sz w:val="22"/>
        </w:rPr>
        <w:t>;</w:t>
      </w:r>
    </w:p>
    <w:p w14:paraId="64050ECC" w14:textId="6D78DBAD" w:rsidR="00C77CB2" w:rsidRDefault="00C77CB2" w:rsidP="009F02F2">
      <w:pPr>
        <w:pStyle w:val="Listaszerbekezds"/>
        <w:numPr>
          <w:ilvl w:val="0"/>
          <w:numId w:val="8"/>
        </w:numPr>
        <w:ind w:right="-11"/>
        <w:contextualSpacing w:val="0"/>
        <w:rPr>
          <w:rFonts w:asciiTheme="minorHAnsi" w:eastAsia="Times New Roman" w:hAnsiTheme="minorHAnsi"/>
          <w:sz w:val="22"/>
        </w:rPr>
      </w:pPr>
      <w:r>
        <w:rPr>
          <w:rFonts w:asciiTheme="minorHAnsi" w:eastAsia="Times New Roman" w:hAnsiTheme="minorHAnsi"/>
          <w:sz w:val="22"/>
        </w:rPr>
        <w:t>„Aktív időskor Szombathelyen” programok szervezése</w:t>
      </w:r>
      <w:r w:rsidR="00E5675C">
        <w:rPr>
          <w:rFonts w:asciiTheme="minorHAnsi" w:eastAsia="Times New Roman" w:hAnsiTheme="minorHAnsi"/>
          <w:sz w:val="22"/>
        </w:rPr>
        <w:t>;</w:t>
      </w:r>
    </w:p>
    <w:p w14:paraId="31158745" w14:textId="50905C0E" w:rsidR="00C77CB2" w:rsidRPr="001139BE" w:rsidRDefault="00C77CB2" w:rsidP="009F02F2">
      <w:pPr>
        <w:pStyle w:val="Listaszerbekezds"/>
        <w:numPr>
          <w:ilvl w:val="0"/>
          <w:numId w:val="8"/>
        </w:numPr>
        <w:ind w:right="-11"/>
        <w:contextualSpacing w:val="0"/>
        <w:rPr>
          <w:rFonts w:asciiTheme="minorHAnsi" w:eastAsia="Times New Roman" w:hAnsiTheme="minorHAnsi"/>
          <w:sz w:val="22"/>
        </w:rPr>
      </w:pPr>
      <w:r>
        <w:rPr>
          <w:rFonts w:asciiTheme="minorHAnsi" w:eastAsia="Times New Roman" w:hAnsiTheme="minorHAnsi"/>
          <w:sz w:val="22"/>
        </w:rPr>
        <w:t>az „Idősek Világnapja” rendezvény szervezésében való részvétel</w:t>
      </w:r>
      <w:r w:rsidR="00E5675C">
        <w:rPr>
          <w:rFonts w:asciiTheme="minorHAnsi" w:eastAsia="Times New Roman" w:hAnsiTheme="minorHAnsi"/>
          <w:sz w:val="22"/>
        </w:rPr>
        <w:t>.</w:t>
      </w:r>
    </w:p>
    <w:p w14:paraId="21F32FC5" w14:textId="77777777" w:rsidR="00C77CB2" w:rsidRPr="00EC0F90" w:rsidRDefault="00C77CB2" w:rsidP="009F02F2">
      <w:pPr>
        <w:pStyle w:val="Listaszerbekezds"/>
        <w:ind w:right="-11"/>
        <w:contextualSpacing w:val="0"/>
        <w:rPr>
          <w:rFonts w:asciiTheme="minorHAnsi" w:eastAsia="Times New Roman" w:hAnsiTheme="minorHAnsi"/>
          <w:sz w:val="22"/>
        </w:rPr>
      </w:pPr>
    </w:p>
    <w:p w14:paraId="097C59E8" w14:textId="77777777" w:rsidR="00C77CB2" w:rsidRPr="003B4064" w:rsidRDefault="00C77CB2" w:rsidP="009F02F2">
      <w:pPr>
        <w:ind w:right="-11"/>
        <w:rPr>
          <w:rFonts w:asciiTheme="minorHAnsi" w:hAnsiTheme="minorHAnsi" w:cstheme="minorHAnsi"/>
          <w:sz w:val="22"/>
          <w:szCs w:val="22"/>
          <w:u w:val="single"/>
        </w:rPr>
      </w:pPr>
      <w:r w:rsidRPr="003B4064">
        <w:rPr>
          <w:rFonts w:asciiTheme="minorHAnsi" w:hAnsiTheme="minorHAnsi" w:cstheme="minorHAnsi"/>
          <w:sz w:val="22"/>
          <w:szCs w:val="22"/>
          <w:u w:val="single"/>
        </w:rPr>
        <w:t>Egészségügy területén végzett feladatok:</w:t>
      </w:r>
    </w:p>
    <w:p w14:paraId="30A7E649" w14:textId="42066FF8" w:rsidR="00C77CB2" w:rsidRDefault="00C77CB2" w:rsidP="009F02F2">
      <w:pPr>
        <w:pStyle w:val="Listaszerbekezds"/>
        <w:numPr>
          <w:ilvl w:val="0"/>
          <w:numId w:val="10"/>
        </w:numPr>
        <w:spacing w:after="160" w:line="259" w:lineRule="auto"/>
        <w:ind w:right="-11"/>
        <w:jc w:val="both"/>
        <w:rPr>
          <w:rFonts w:asciiTheme="minorHAnsi" w:hAnsiTheme="minorHAnsi"/>
          <w:sz w:val="22"/>
        </w:rPr>
      </w:pPr>
      <w:r w:rsidRPr="00F7407D">
        <w:rPr>
          <w:rFonts w:asciiTheme="minorHAnsi" w:hAnsiTheme="minorHAnsi"/>
          <w:sz w:val="22"/>
        </w:rPr>
        <w:t>Egészségügyi Szakmai Bizottság adminisztrációja</w:t>
      </w:r>
      <w:r w:rsidR="006C1225">
        <w:rPr>
          <w:rFonts w:asciiTheme="minorHAnsi" w:hAnsiTheme="minorHAnsi"/>
          <w:sz w:val="22"/>
        </w:rPr>
        <w:t>;</w:t>
      </w:r>
    </w:p>
    <w:p w14:paraId="343A4555" w14:textId="0C025750" w:rsidR="00C77CB2" w:rsidRPr="00035789" w:rsidRDefault="00C77CB2" w:rsidP="009F02F2">
      <w:pPr>
        <w:pStyle w:val="Listaszerbekezds"/>
        <w:numPr>
          <w:ilvl w:val="0"/>
          <w:numId w:val="10"/>
        </w:numPr>
        <w:spacing w:after="160" w:line="259" w:lineRule="auto"/>
        <w:ind w:right="-11"/>
        <w:jc w:val="both"/>
        <w:rPr>
          <w:rFonts w:asciiTheme="minorHAnsi" w:hAnsiTheme="minorHAnsi"/>
          <w:sz w:val="22"/>
        </w:rPr>
      </w:pPr>
      <w:r>
        <w:rPr>
          <w:rFonts w:asciiTheme="minorHAnsi" w:hAnsiTheme="minorHAnsi"/>
          <w:sz w:val="22"/>
        </w:rPr>
        <w:t xml:space="preserve">szeptemberi </w:t>
      </w:r>
      <w:r w:rsidRPr="00035789">
        <w:rPr>
          <w:rFonts w:asciiTheme="minorHAnsi" w:hAnsiTheme="minorHAnsi"/>
          <w:sz w:val="22"/>
        </w:rPr>
        <w:t>bizottsági, közgyűlési határozatok végrehajtása</w:t>
      </w:r>
      <w:r w:rsidR="006C1225">
        <w:rPr>
          <w:rFonts w:asciiTheme="minorHAnsi" w:hAnsiTheme="minorHAnsi"/>
          <w:sz w:val="22"/>
        </w:rPr>
        <w:t>;</w:t>
      </w:r>
    </w:p>
    <w:p w14:paraId="3A828AF2" w14:textId="50DC3FD9" w:rsidR="00C77CB2" w:rsidRPr="00946902" w:rsidRDefault="00C77CB2" w:rsidP="009F02F2">
      <w:pPr>
        <w:pStyle w:val="Listaszerbekezds"/>
        <w:numPr>
          <w:ilvl w:val="0"/>
          <w:numId w:val="10"/>
        </w:numPr>
        <w:spacing w:after="160" w:line="259" w:lineRule="auto"/>
        <w:ind w:right="-11"/>
        <w:jc w:val="both"/>
        <w:rPr>
          <w:rFonts w:asciiTheme="minorHAnsi" w:hAnsiTheme="minorHAnsi"/>
          <w:sz w:val="22"/>
        </w:rPr>
      </w:pPr>
      <w:r>
        <w:rPr>
          <w:rFonts w:asciiTheme="minorHAnsi" w:hAnsiTheme="minorHAnsi"/>
          <w:sz w:val="22"/>
        </w:rPr>
        <w:t xml:space="preserve">október </w:t>
      </w:r>
      <w:r w:rsidRPr="00035789">
        <w:rPr>
          <w:rFonts w:asciiTheme="minorHAnsi" w:hAnsiTheme="minorHAnsi"/>
          <w:sz w:val="22"/>
        </w:rPr>
        <w:t>havi közgyűlési és bizottsági előterjesztések elkészítése</w:t>
      </w:r>
      <w:r w:rsidR="006C1225">
        <w:rPr>
          <w:rFonts w:asciiTheme="minorHAnsi" w:hAnsiTheme="minorHAnsi"/>
          <w:sz w:val="22"/>
        </w:rPr>
        <w:t>;</w:t>
      </w:r>
    </w:p>
    <w:p w14:paraId="3D19412D" w14:textId="2C8A52FB" w:rsidR="00C77CB2" w:rsidRPr="00ED12FD" w:rsidRDefault="00C77CB2" w:rsidP="009F02F2">
      <w:pPr>
        <w:pStyle w:val="Listaszerbekezds"/>
        <w:numPr>
          <w:ilvl w:val="0"/>
          <w:numId w:val="10"/>
        </w:numPr>
        <w:spacing w:after="160" w:line="259" w:lineRule="auto"/>
        <w:ind w:right="-11"/>
        <w:jc w:val="both"/>
        <w:rPr>
          <w:rFonts w:asciiTheme="minorHAnsi" w:hAnsiTheme="minorHAnsi"/>
          <w:sz w:val="22"/>
        </w:rPr>
      </w:pPr>
      <w:r w:rsidRPr="00ED12FD">
        <w:rPr>
          <w:rFonts w:asciiTheme="minorHAnsi" w:hAnsiTheme="minorHAnsi"/>
          <w:sz w:val="22"/>
        </w:rPr>
        <w:t>Szombathely város területeit ellátó védőnők ellátotti létszámának összeállítása</w:t>
      </w:r>
      <w:r w:rsidR="006C1225">
        <w:rPr>
          <w:rFonts w:asciiTheme="minorHAnsi" w:hAnsiTheme="minorHAnsi"/>
          <w:sz w:val="22"/>
        </w:rPr>
        <w:t>;</w:t>
      </w:r>
    </w:p>
    <w:p w14:paraId="0CE63E55" w14:textId="62CF42CC" w:rsidR="00C77CB2" w:rsidRPr="00ED12FD" w:rsidRDefault="006C1225" w:rsidP="009F02F2">
      <w:pPr>
        <w:pStyle w:val="Listaszerbekezds"/>
        <w:numPr>
          <w:ilvl w:val="0"/>
          <w:numId w:val="10"/>
        </w:numPr>
        <w:spacing w:after="160" w:line="259" w:lineRule="auto"/>
        <w:ind w:right="-11"/>
        <w:jc w:val="both"/>
        <w:rPr>
          <w:rFonts w:asciiTheme="minorHAnsi" w:hAnsiTheme="minorHAnsi"/>
          <w:sz w:val="22"/>
        </w:rPr>
      </w:pPr>
      <w:r>
        <w:rPr>
          <w:rFonts w:asciiTheme="minorHAnsi" w:hAnsiTheme="minorHAnsi"/>
          <w:sz w:val="22"/>
        </w:rPr>
        <w:t>a</w:t>
      </w:r>
      <w:r w:rsidR="00C77CB2" w:rsidRPr="00ED12FD">
        <w:rPr>
          <w:rFonts w:asciiTheme="minorHAnsi" w:hAnsiTheme="minorHAnsi"/>
          <w:sz w:val="22"/>
        </w:rPr>
        <w:t>datközlés a háziorvosok és fogorvosok körzetével kapcsolatosan az OKFŐ részére</w:t>
      </w:r>
      <w:r>
        <w:rPr>
          <w:rFonts w:asciiTheme="minorHAnsi" w:hAnsiTheme="minorHAnsi"/>
          <w:sz w:val="22"/>
        </w:rPr>
        <w:t>;</w:t>
      </w:r>
    </w:p>
    <w:p w14:paraId="77F1F454" w14:textId="17C57FFA" w:rsidR="00C77CB2" w:rsidRPr="00ED12FD" w:rsidRDefault="00C77CB2" w:rsidP="009F02F2">
      <w:pPr>
        <w:pStyle w:val="Listaszerbekezds"/>
        <w:numPr>
          <w:ilvl w:val="0"/>
          <w:numId w:val="10"/>
        </w:numPr>
        <w:spacing w:after="160" w:line="259" w:lineRule="auto"/>
        <w:ind w:right="-11"/>
        <w:jc w:val="both"/>
        <w:rPr>
          <w:rFonts w:asciiTheme="minorHAnsi" w:hAnsiTheme="minorHAnsi"/>
          <w:sz w:val="22"/>
        </w:rPr>
      </w:pPr>
      <w:r w:rsidRPr="00ED12FD">
        <w:rPr>
          <w:rFonts w:asciiTheme="minorHAnsi" w:hAnsiTheme="minorHAnsi"/>
          <w:sz w:val="22"/>
        </w:rPr>
        <w:t>2026. évi rendelési idők bekérése</w:t>
      </w:r>
      <w:r w:rsidR="00230BC1">
        <w:rPr>
          <w:rFonts w:asciiTheme="minorHAnsi" w:hAnsiTheme="minorHAnsi"/>
          <w:sz w:val="22"/>
        </w:rPr>
        <w:t>;</w:t>
      </w:r>
    </w:p>
    <w:p w14:paraId="1837363A" w14:textId="0ECB5072" w:rsidR="00C77CB2" w:rsidRPr="00ED12FD" w:rsidRDefault="00C77CB2" w:rsidP="009F02F2">
      <w:pPr>
        <w:pStyle w:val="Listaszerbekezds"/>
        <w:numPr>
          <w:ilvl w:val="0"/>
          <w:numId w:val="10"/>
        </w:numPr>
        <w:spacing w:after="160" w:line="259" w:lineRule="auto"/>
        <w:ind w:right="-11"/>
        <w:jc w:val="both"/>
        <w:rPr>
          <w:rFonts w:asciiTheme="minorHAnsi" w:hAnsiTheme="minorHAnsi"/>
          <w:sz w:val="22"/>
        </w:rPr>
      </w:pPr>
      <w:r w:rsidRPr="00ED12FD">
        <w:rPr>
          <w:rFonts w:asciiTheme="minorHAnsi" w:hAnsiTheme="minorHAnsi"/>
          <w:sz w:val="22"/>
        </w:rPr>
        <w:t>Dr. Lukács Barbara előszerződés megkötése</w:t>
      </w:r>
      <w:r w:rsidR="00230BC1">
        <w:rPr>
          <w:rFonts w:asciiTheme="minorHAnsi" w:hAnsiTheme="minorHAnsi"/>
          <w:sz w:val="22"/>
        </w:rPr>
        <w:t>;</w:t>
      </w:r>
    </w:p>
    <w:p w14:paraId="1927FE5A" w14:textId="28D9E8DA" w:rsidR="00C77CB2" w:rsidRPr="00B06D2A" w:rsidRDefault="00C77CB2" w:rsidP="009F02F2">
      <w:pPr>
        <w:pStyle w:val="Listaszerbekezds"/>
        <w:numPr>
          <w:ilvl w:val="0"/>
          <w:numId w:val="10"/>
        </w:numPr>
        <w:spacing w:after="160" w:line="259" w:lineRule="auto"/>
        <w:ind w:right="-11"/>
        <w:jc w:val="both"/>
        <w:rPr>
          <w:rFonts w:asciiTheme="minorHAnsi" w:hAnsiTheme="minorHAnsi"/>
          <w:sz w:val="22"/>
        </w:rPr>
      </w:pPr>
      <w:r w:rsidRPr="00ED12FD">
        <w:rPr>
          <w:rFonts w:asciiTheme="minorHAnsi" w:hAnsiTheme="minorHAnsi"/>
          <w:sz w:val="22"/>
        </w:rPr>
        <w:t xml:space="preserve">Dr. </w:t>
      </w:r>
      <w:proofErr w:type="spellStart"/>
      <w:r w:rsidRPr="00ED12FD">
        <w:rPr>
          <w:rFonts w:asciiTheme="minorHAnsi" w:hAnsiTheme="minorHAnsi"/>
          <w:sz w:val="22"/>
        </w:rPr>
        <w:t>Haklits</w:t>
      </w:r>
      <w:proofErr w:type="spellEnd"/>
      <w:r w:rsidRPr="00ED12FD">
        <w:rPr>
          <w:rFonts w:asciiTheme="minorHAnsi" w:hAnsiTheme="minorHAnsi"/>
          <w:sz w:val="22"/>
        </w:rPr>
        <w:t xml:space="preserve"> Györgyi megállapodás felmondása</w:t>
      </w:r>
      <w:r w:rsidR="00230BC1">
        <w:rPr>
          <w:rFonts w:asciiTheme="minorHAnsi" w:hAnsiTheme="minorHAnsi"/>
          <w:sz w:val="22"/>
        </w:rPr>
        <w:t>.</w:t>
      </w:r>
    </w:p>
    <w:p w14:paraId="2E558DC6" w14:textId="77777777" w:rsidR="00C77CB2" w:rsidRPr="00861DE2" w:rsidRDefault="00C77CB2" w:rsidP="009F02F2">
      <w:pPr>
        <w:ind w:right="-11"/>
        <w:jc w:val="both"/>
        <w:rPr>
          <w:rFonts w:asciiTheme="minorHAnsi" w:hAnsiTheme="minorHAnsi" w:cstheme="minorHAnsi"/>
          <w:sz w:val="22"/>
          <w:szCs w:val="22"/>
          <w:u w:val="single"/>
        </w:rPr>
      </w:pPr>
      <w:r w:rsidRPr="00861DE2">
        <w:rPr>
          <w:rFonts w:asciiTheme="minorHAnsi" w:hAnsiTheme="minorHAnsi" w:cstheme="minorHAnsi"/>
          <w:sz w:val="22"/>
          <w:szCs w:val="22"/>
          <w:u w:val="single"/>
        </w:rPr>
        <w:t>Kultúra területén végzett feladatok:</w:t>
      </w:r>
    </w:p>
    <w:p w14:paraId="232CBEEC" w14:textId="363D248D" w:rsidR="00C77CB2" w:rsidRDefault="00C77CB2" w:rsidP="009F02F2">
      <w:pPr>
        <w:pStyle w:val="Listaszerbekezds"/>
        <w:numPr>
          <w:ilvl w:val="0"/>
          <w:numId w:val="9"/>
        </w:numPr>
        <w:ind w:right="-11"/>
        <w:rPr>
          <w:rFonts w:asciiTheme="minorHAnsi" w:hAnsiTheme="minorHAnsi"/>
          <w:sz w:val="22"/>
        </w:rPr>
      </w:pPr>
      <w:r w:rsidRPr="00861DE2">
        <w:rPr>
          <w:rFonts w:asciiTheme="minorHAnsi" w:hAnsiTheme="minorHAnsi"/>
          <w:sz w:val="22"/>
        </w:rPr>
        <w:t>202</w:t>
      </w:r>
      <w:r>
        <w:rPr>
          <w:rFonts w:asciiTheme="minorHAnsi" w:hAnsiTheme="minorHAnsi"/>
          <w:sz w:val="22"/>
        </w:rPr>
        <w:t>5</w:t>
      </w:r>
      <w:r w:rsidRPr="00861DE2">
        <w:rPr>
          <w:rFonts w:asciiTheme="minorHAnsi" w:hAnsiTheme="minorHAnsi"/>
          <w:sz w:val="22"/>
        </w:rPr>
        <w:t xml:space="preserve">. </w:t>
      </w:r>
      <w:r>
        <w:rPr>
          <w:rFonts w:asciiTheme="minorHAnsi" w:hAnsiTheme="minorHAnsi"/>
          <w:sz w:val="22"/>
        </w:rPr>
        <w:t xml:space="preserve">szeptemberi </w:t>
      </w:r>
      <w:r w:rsidRPr="00861DE2">
        <w:rPr>
          <w:rFonts w:asciiTheme="minorHAnsi" w:hAnsiTheme="minorHAnsi"/>
          <w:sz w:val="22"/>
        </w:rPr>
        <w:t>bizottsági és közgyűlési határozatok végrehajtása</w:t>
      </w:r>
      <w:r w:rsidR="00C7369B">
        <w:rPr>
          <w:rFonts w:asciiTheme="minorHAnsi" w:hAnsiTheme="minorHAnsi"/>
          <w:sz w:val="22"/>
        </w:rPr>
        <w:t>;</w:t>
      </w:r>
    </w:p>
    <w:p w14:paraId="06A51CFC" w14:textId="62B01115" w:rsidR="00C77CB2" w:rsidRPr="00861DE2" w:rsidRDefault="00C77CB2" w:rsidP="009F02F2">
      <w:pPr>
        <w:pStyle w:val="Listaszerbekezds"/>
        <w:numPr>
          <w:ilvl w:val="0"/>
          <w:numId w:val="9"/>
        </w:numPr>
        <w:ind w:right="-11"/>
        <w:rPr>
          <w:rFonts w:asciiTheme="minorHAnsi" w:hAnsiTheme="minorHAnsi"/>
          <w:sz w:val="22"/>
        </w:rPr>
      </w:pPr>
      <w:r>
        <w:rPr>
          <w:rFonts w:asciiTheme="minorHAnsi" w:hAnsiTheme="minorHAnsi"/>
          <w:sz w:val="22"/>
        </w:rPr>
        <w:t>Kulturális, Oktatási és Civil Bizottság adminisztrációja</w:t>
      </w:r>
      <w:r w:rsidR="00C7369B">
        <w:rPr>
          <w:rFonts w:asciiTheme="minorHAnsi" w:hAnsiTheme="minorHAnsi"/>
          <w:sz w:val="22"/>
        </w:rPr>
        <w:t>;</w:t>
      </w:r>
    </w:p>
    <w:p w14:paraId="07559A56" w14:textId="178C46FF" w:rsidR="00C77CB2" w:rsidRDefault="00C77CB2" w:rsidP="009F02F2">
      <w:pPr>
        <w:pStyle w:val="Listaszerbekezds"/>
        <w:numPr>
          <w:ilvl w:val="0"/>
          <w:numId w:val="9"/>
        </w:numPr>
        <w:spacing w:after="160" w:line="259" w:lineRule="auto"/>
        <w:ind w:right="-11"/>
        <w:rPr>
          <w:rFonts w:asciiTheme="minorHAnsi" w:hAnsiTheme="minorHAnsi"/>
          <w:sz w:val="22"/>
        </w:rPr>
      </w:pPr>
      <w:r>
        <w:rPr>
          <w:rFonts w:asciiTheme="minorHAnsi" w:hAnsiTheme="minorHAnsi"/>
          <w:sz w:val="22"/>
        </w:rPr>
        <w:t xml:space="preserve">októberi </w:t>
      </w:r>
      <w:r w:rsidRPr="00861DE2">
        <w:rPr>
          <w:rFonts w:asciiTheme="minorHAnsi" w:hAnsiTheme="minorHAnsi"/>
          <w:sz w:val="22"/>
        </w:rPr>
        <w:t>bizottsági, közgyűlési előterjesztések elkészítése</w:t>
      </w:r>
      <w:r w:rsidR="00C7369B">
        <w:rPr>
          <w:rFonts w:asciiTheme="minorHAnsi" w:hAnsiTheme="minorHAnsi"/>
          <w:sz w:val="22"/>
        </w:rPr>
        <w:t>;</w:t>
      </w:r>
    </w:p>
    <w:p w14:paraId="7A0E7DDA" w14:textId="7B8C5B7B" w:rsidR="00C77CB2" w:rsidRPr="00861DE2" w:rsidRDefault="00C77CB2" w:rsidP="009F02F2">
      <w:pPr>
        <w:pStyle w:val="Listaszerbekezds"/>
        <w:numPr>
          <w:ilvl w:val="0"/>
          <w:numId w:val="9"/>
        </w:numPr>
        <w:ind w:right="-11"/>
        <w:rPr>
          <w:rFonts w:asciiTheme="minorHAnsi" w:hAnsiTheme="minorHAnsi"/>
          <w:sz w:val="22"/>
        </w:rPr>
      </w:pPr>
      <w:r w:rsidRPr="00861DE2">
        <w:rPr>
          <w:rFonts w:asciiTheme="minorHAnsi" w:hAnsiTheme="minorHAnsi"/>
          <w:sz w:val="22"/>
        </w:rPr>
        <w:t>rendelkező levelek, támogatási szerződés készítése</w:t>
      </w:r>
      <w:r w:rsidR="00C7369B">
        <w:rPr>
          <w:rFonts w:asciiTheme="minorHAnsi" w:hAnsiTheme="minorHAnsi"/>
          <w:sz w:val="22"/>
        </w:rPr>
        <w:t>;</w:t>
      </w:r>
    </w:p>
    <w:p w14:paraId="18FEFF45" w14:textId="43DBDE52" w:rsidR="00C77CB2" w:rsidRDefault="00C7369B" w:rsidP="009F02F2">
      <w:pPr>
        <w:pStyle w:val="Listaszerbekezds"/>
        <w:numPr>
          <w:ilvl w:val="0"/>
          <w:numId w:val="26"/>
        </w:numPr>
        <w:spacing w:after="160" w:line="259" w:lineRule="auto"/>
        <w:ind w:right="-11"/>
        <w:jc w:val="both"/>
        <w:rPr>
          <w:rFonts w:asciiTheme="minorHAnsi" w:hAnsiTheme="minorHAnsi"/>
          <w:sz w:val="22"/>
        </w:rPr>
      </w:pPr>
      <w:r>
        <w:rPr>
          <w:rFonts w:asciiTheme="minorHAnsi" w:hAnsiTheme="minorHAnsi"/>
          <w:sz w:val="22"/>
        </w:rPr>
        <w:t>k</w:t>
      </w:r>
      <w:r w:rsidR="00C77CB2" w:rsidRPr="001139BE">
        <w:rPr>
          <w:rFonts w:asciiTheme="minorHAnsi" w:hAnsiTheme="minorHAnsi"/>
          <w:sz w:val="22"/>
        </w:rPr>
        <w:t>ulturális intézmények személyi ügyeinek intézése (szabadság nyilvántartás és engedélyezés, kiküldetés, költségtérítés engedélyeztetése)</w:t>
      </w:r>
      <w:r w:rsidR="004811D8">
        <w:rPr>
          <w:rFonts w:asciiTheme="minorHAnsi" w:hAnsiTheme="minorHAnsi"/>
          <w:sz w:val="22"/>
        </w:rPr>
        <w:t>;</w:t>
      </w:r>
    </w:p>
    <w:p w14:paraId="0993C346" w14:textId="02B8A209" w:rsidR="00C77CB2" w:rsidRPr="009B75A4" w:rsidRDefault="004811D8" w:rsidP="009F02F2">
      <w:pPr>
        <w:pStyle w:val="Listaszerbekezds"/>
        <w:numPr>
          <w:ilvl w:val="0"/>
          <w:numId w:val="26"/>
        </w:numPr>
        <w:spacing w:after="160" w:line="259" w:lineRule="auto"/>
        <w:ind w:right="-11"/>
        <w:jc w:val="both"/>
        <w:rPr>
          <w:rFonts w:asciiTheme="minorHAnsi" w:hAnsiTheme="minorHAnsi"/>
          <w:sz w:val="22"/>
        </w:rPr>
      </w:pPr>
      <w:r>
        <w:rPr>
          <w:rFonts w:asciiTheme="minorHAnsi" w:hAnsiTheme="minorHAnsi"/>
          <w:sz w:val="22"/>
        </w:rPr>
        <w:t>a</w:t>
      </w:r>
      <w:r w:rsidR="00C77CB2" w:rsidRPr="009B75A4">
        <w:rPr>
          <w:rFonts w:asciiTheme="minorHAnsi" w:hAnsiTheme="minorHAnsi"/>
          <w:sz w:val="22"/>
        </w:rPr>
        <w:t xml:space="preserve"> Honvédelmi Minisztériummal kötött haszonkölcsön-szerződés megújítása (Hadosztály ágyú ügyében)</w:t>
      </w:r>
      <w:r>
        <w:rPr>
          <w:rFonts w:asciiTheme="minorHAnsi" w:hAnsiTheme="minorHAnsi"/>
          <w:sz w:val="22"/>
        </w:rPr>
        <w:t>;</w:t>
      </w:r>
    </w:p>
    <w:p w14:paraId="04B719AB" w14:textId="0E70D78E" w:rsidR="00C77CB2" w:rsidRPr="009B75A4" w:rsidRDefault="004811D8" w:rsidP="009F02F2">
      <w:pPr>
        <w:pStyle w:val="Listaszerbekezds"/>
        <w:numPr>
          <w:ilvl w:val="0"/>
          <w:numId w:val="26"/>
        </w:numPr>
        <w:spacing w:after="160" w:line="259" w:lineRule="auto"/>
        <w:ind w:right="-11"/>
        <w:jc w:val="both"/>
        <w:rPr>
          <w:rFonts w:asciiTheme="minorHAnsi" w:hAnsiTheme="minorHAnsi"/>
          <w:sz w:val="22"/>
        </w:rPr>
      </w:pPr>
      <w:r>
        <w:rPr>
          <w:rFonts w:asciiTheme="minorHAnsi" w:hAnsiTheme="minorHAnsi"/>
          <w:sz w:val="22"/>
        </w:rPr>
        <w:t>a</w:t>
      </w:r>
      <w:r w:rsidR="00C77CB2" w:rsidRPr="009B75A4">
        <w:rPr>
          <w:rFonts w:asciiTheme="minorHAnsi" w:hAnsiTheme="minorHAnsi"/>
          <w:sz w:val="22"/>
        </w:rPr>
        <w:t>z előadó-művészeti intézmények minősítéséhez szükséges adatszolgáltatás bekérése</w:t>
      </w:r>
      <w:r>
        <w:rPr>
          <w:rFonts w:asciiTheme="minorHAnsi" w:hAnsiTheme="minorHAnsi"/>
          <w:sz w:val="22"/>
        </w:rPr>
        <w:t>;</w:t>
      </w:r>
    </w:p>
    <w:p w14:paraId="7F60624D" w14:textId="1147C69D" w:rsidR="00C77CB2" w:rsidRPr="009B75A4" w:rsidRDefault="004811D8" w:rsidP="009F02F2">
      <w:pPr>
        <w:pStyle w:val="Listaszerbekezds"/>
        <w:numPr>
          <w:ilvl w:val="0"/>
          <w:numId w:val="26"/>
        </w:numPr>
        <w:spacing w:after="160" w:line="259" w:lineRule="auto"/>
        <w:ind w:right="-11"/>
        <w:jc w:val="both"/>
        <w:rPr>
          <w:rFonts w:asciiTheme="minorHAnsi" w:hAnsiTheme="minorHAnsi"/>
          <w:sz w:val="22"/>
        </w:rPr>
      </w:pPr>
      <w:r>
        <w:rPr>
          <w:rFonts w:asciiTheme="minorHAnsi" w:hAnsiTheme="minorHAnsi"/>
          <w:sz w:val="22"/>
        </w:rPr>
        <w:t>a</w:t>
      </w:r>
      <w:r w:rsidR="00C77CB2" w:rsidRPr="009B75A4">
        <w:rPr>
          <w:rFonts w:asciiTheme="minorHAnsi" w:hAnsiTheme="minorHAnsi"/>
          <w:sz w:val="22"/>
        </w:rPr>
        <w:t xml:space="preserve"> kulturális adatszolgáltatók </w:t>
      </w:r>
      <w:r w:rsidR="00C77CB2">
        <w:rPr>
          <w:rFonts w:asciiTheme="minorHAnsi" w:hAnsiTheme="minorHAnsi"/>
          <w:sz w:val="22"/>
        </w:rPr>
        <w:t xml:space="preserve">kiértesítése </w:t>
      </w:r>
      <w:r w:rsidR="00C77CB2" w:rsidRPr="009B75A4">
        <w:rPr>
          <w:rFonts w:asciiTheme="minorHAnsi" w:hAnsiTheme="minorHAnsi"/>
          <w:sz w:val="22"/>
        </w:rPr>
        <w:t>a statisztikai adatszolgáltatás</w:t>
      </w:r>
      <w:r w:rsidR="00C77CB2">
        <w:rPr>
          <w:rFonts w:asciiTheme="minorHAnsi" w:hAnsiTheme="minorHAnsi"/>
          <w:sz w:val="22"/>
        </w:rPr>
        <w:t>ról</w:t>
      </w:r>
      <w:r>
        <w:rPr>
          <w:rFonts w:asciiTheme="minorHAnsi" w:hAnsiTheme="minorHAnsi"/>
          <w:sz w:val="22"/>
        </w:rPr>
        <w:t>.</w:t>
      </w:r>
    </w:p>
    <w:p w14:paraId="2FA8121E" w14:textId="77777777" w:rsidR="00C77CB2" w:rsidRPr="00861DE2" w:rsidRDefault="00C77CB2" w:rsidP="009F02F2">
      <w:pPr>
        <w:ind w:right="-11"/>
        <w:rPr>
          <w:rFonts w:asciiTheme="minorHAnsi" w:hAnsiTheme="minorHAnsi" w:cstheme="minorHAnsi"/>
          <w:sz w:val="22"/>
          <w:szCs w:val="22"/>
          <w:u w:val="single"/>
        </w:rPr>
      </w:pPr>
      <w:r w:rsidRPr="00774FCC">
        <w:rPr>
          <w:rFonts w:asciiTheme="minorHAnsi" w:hAnsiTheme="minorHAnsi" w:cstheme="minorHAnsi"/>
          <w:sz w:val="22"/>
          <w:szCs w:val="22"/>
          <w:u w:val="single"/>
        </w:rPr>
        <w:lastRenderedPageBreak/>
        <w:t>Köznevelés területén végzett feladatok:</w:t>
      </w:r>
    </w:p>
    <w:p w14:paraId="5DCBE356" w14:textId="0BB34091" w:rsidR="00C77CB2" w:rsidRDefault="00C77CB2" w:rsidP="009F02F2">
      <w:pPr>
        <w:pStyle w:val="Listaszerbekezds"/>
        <w:numPr>
          <w:ilvl w:val="0"/>
          <w:numId w:val="12"/>
        </w:numPr>
        <w:tabs>
          <w:tab w:val="left" w:pos="993"/>
        </w:tabs>
        <w:spacing w:after="160" w:line="259" w:lineRule="auto"/>
        <w:ind w:right="-11"/>
        <w:jc w:val="both"/>
        <w:rPr>
          <w:rFonts w:asciiTheme="minorHAnsi" w:hAnsiTheme="minorHAnsi"/>
          <w:sz w:val="22"/>
        </w:rPr>
      </w:pPr>
      <w:r>
        <w:rPr>
          <w:rFonts w:asciiTheme="minorHAnsi" w:hAnsiTheme="minorHAnsi"/>
          <w:sz w:val="22"/>
        </w:rPr>
        <w:t xml:space="preserve">szeptemberi </w:t>
      </w:r>
      <w:r w:rsidRPr="00487EBE">
        <w:rPr>
          <w:rFonts w:asciiTheme="minorHAnsi" w:hAnsiTheme="minorHAnsi"/>
          <w:sz w:val="22"/>
        </w:rPr>
        <w:t>bizottsági, közgyűlési határozatok végrehajtása</w:t>
      </w:r>
      <w:r w:rsidR="004A0C91">
        <w:rPr>
          <w:rFonts w:asciiTheme="minorHAnsi" w:hAnsiTheme="minorHAnsi"/>
          <w:sz w:val="22"/>
        </w:rPr>
        <w:t>;</w:t>
      </w:r>
    </w:p>
    <w:p w14:paraId="71DD3D4B" w14:textId="76C0B365" w:rsidR="00C77CB2" w:rsidRDefault="00C77CB2" w:rsidP="009F02F2">
      <w:pPr>
        <w:pStyle w:val="Listaszerbekezds"/>
        <w:numPr>
          <w:ilvl w:val="0"/>
          <w:numId w:val="12"/>
        </w:numPr>
        <w:tabs>
          <w:tab w:val="left" w:pos="993"/>
        </w:tabs>
        <w:spacing w:after="160" w:line="259" w:lineRule="auto"/>
        <w:ind w:right="-11"/>
        <w:jc w:val="both"/>
        <w:rPr>
          <w:rFonts w:asciiTheme="minorHAnsi" w:hAnsiTheme="minorHAnsi"/>
          <w:sz w:val="22"/>
        </w:rPr>
      </w:pPr>
      <w:r>
        <w:rPr>
          <w:rFonts w:asciiTheme="minorHAnsi" w:hAnsiTheme="minorHAnsi"/>
          <w:sz w:val="22"/>
        </w:rPr>
        <w:t>októberi bizottsági, közgyűlési előterjesztések elkészítése</w:t>
      </w:r>
      <w:r w:rsidR="004A0C91">
        <w:rPr>
          <w:rFonts w:asciiTheme="minorHAnsi" w:hAnsiTheme="minorHAnsi"/>
          <w:sz w:val="22"/>
        </w:rPr>
        <w:t>;</w:t>
      </w:r>
    </w:p>
    <w:p w14:paraId="4F856B65" w14:textId="59AF16C9" w:rsidR="00C77CB2" w:rsidRDefault="00C77CB2" w:rsidP="009F02F2">
      <w:pPr>
        <w:pStyle w:val="Listaszerbekezds"/>
        <w:numPr>
          <w:ilvl w:val="0"/>
          <w:numId w:val="12"/>
        </w:numPr>
        <w:ind w:right="-11"/>
        <w:rPr>
          <w:rFonts w:asciiTheme="minorHAnsi" w:hAnsiTheme="minorHAnsi"/>
          <w:sz w:val="22"/>
        </w:rPr>
      </w:pPr>
      <w:r w:rsidRPr="001125FE">
        <w:rPr>
          <w:rFonts w:asciiTheme="minorHAnsi" w:hAnsiTheme="minorHAnsi"/>
          <w:sz w:val="22"/>
        </w:rPr>
        <w:t xml:space="preserve">Szombathelyi </w:t>
      </w:r>
      <w:r>
        <w:rPr>
          <w:rFonts w:asciiTheme="minorHAnsi" w:hAnsiTheme="minorHAnsi"/>
          <w:sz w:val="22"/>
        </w:rPr>
        <w:t>Mesevár Óvoda</w:t>
      </w:r>
      <w:r w:rsidRPr="001125FE">
        <w:rPr>
          <w:rFonts w:asciiTheme="minorHAnsi" w:hAnsiTheme="minorHAnsi"/>
          <w:sz w:val="22"/>
        </w:rPr>
        <w:t xml:space="preserve"> törvényességi ellenőrzés</w:t>
      </w:r>
      <w:r>
        <w:rPr>
          <w:rFonts w:asciiTheme="minorHAnsi" w:hAnsiTheme="minorHAnsi"/>
          <w:sz w:val="22"/>
        </w:rPr>
        <w:t>ének lezárása</w:t>
      </w:r>
      <w:r w:rsidR="004A0C91">
        <w:rPr>
          <w:rFonts w:asciiTheme="minorHAnsi" w:hAnsiTheme="minorHAnsi"/>
          <w:sz w:val="22"/>
        </w:rPr>
        <w:t>;</w:t>
      </w:r>
    </w:p>
    <w:p w14:paraId="4C75D2FD" w14:textId="216B5901" w:rsidR="00C77CB2" w:rsidRDefault="00C77CB2" w:rsidP="009F02F2">
      <w:pPr>
        <w:pStyle w:val="Listaszerbekezds"/>
        <w:numPr>
          <w:ilvl w:val="0"/>
          <w:numId w:val="12"/>
        </w:numPr>
        <w:ind w:right="-11"/>
        <w:rPr>
          <w:rFonts w:asciiTheme="minorHAnsi" w:hAnsiTheme="minorHAnsi"/>
          <w:sz w:val="22"/>
        </w:rPr>
      </w:pPr>
      <w:r>
        <w:rPr>
          <w:rFonts w:asciiTheme="minorHAnsi" w:hAnsiTheme="minorHAnsi"/>
          <w:sz w:val="22"/>
        </w:rPr>
        <w:t>Óvodaigazgatói Munkaközösség októberi ülésének előkészítése</w:t>
      </w:r>
      <w:r w:rsidR="004A0C91">
        <w:rPr>
          <w:rFonts w:asciiTheme="minorHAnsi" w:hAnsiTheme="minorHAnsi"/>
          <w:sz w:val="22"/>
        </w:rPr>
        <w:t>;</w:t>
      </w:r>
    </w:p>
    <w:p w14:paraId="5F2C10D2" w14:textId="2E42465E" w:rsidR="00C77CB2" w:rsidRDefault="004A0C91" w:rsidP="009F02F2">
      <w:pPr>
        <w:pStyle w:val="Listaszerbekezds"/>
        <w:numPr>
          <w:ilvl w:val="0"/>
          <w:numId w:val="12"/>
        </w:numPr>
        <w:ind w:right="-11"/>
        <w:jc w:val="both"/>
        <w:rPr>
          <w:rFonts w:asciiTheme="minorHAnsi" w:hAnsiTheme="minorHAnsi"/>
          <w:sz w:val="22"/>
        </w:rPr>
      </w:pPr>
      <w:r>
        <w:rPr>
          <w:rFonts w:asciiTheme="minorHAnsi" w:hAnsiTheme="minorHAnsi"/>
          <w:sz w:val="22"/>
        </w:rPr>
        <w:t>a</w:t>
      </w:r>
      <w:r w:rsidR="00C77CB2" w:rsidRPr="006D4F94">
        <w:rPr>
          <w:rFonts w:asciiTheme="minorHAnsi" w:hAnsiTheme="minorHAnsi"/>
          <w:sz w:val="22"/>
        </w:rPr>
        <w:t>z óvodaigazgatók szabadságolásának dokumentálása, táblázat aktualizálása</w:t>
      </w:r>
      <w:r>
        <w:rPr>
          <w:rFonts w:asciiTheme="minorHAnsi" w:hAnsiTheme="minorHAnsi"/>
          <w:sz w:val="22"/>
        </w:rPr>
        <w:t>;</w:t>
      </w:r>
    </w:p>
    <w:p w14:paraId="388E2B1F" w14:textId="20212EC0" w:rsidR="00C77CB2" w:rsidRPr="000A2636" w:rsidRDefault="00C77CB2" w:rsidP="009F02F2">
      <w:pPr>
        <w:pStyle w:val="Listaszerbekezds"/>
        <w:numPr>
          <w:ilvl w:val="0"/>
          <w:numId w:val="12"/>
        </w:numPr>
        <w:spacing w:after="160" w:line="259" w:lineRule="auto"/>
        <w:ind w:right="-11"/>
        <w:jc w:val="both"/>
        <w:rPr>
          <w:rFonts w:asciiTheme="minorHAnsi" w:hAnsiTheme="minorHAnsi"/>
          <w:sz w:val="22"/>
        </w:rPr>
      </w:pPr>
      <w:r w:rsidRPr="000A2636">
        <w:rPr>
          <w:rFonts w:asciiTheme="minorHAnsi" w:hAnsiTheme="minorHAnsi"/>
          <w:sz w:val="22"/>
        </w:rPr>
        <w:t>Petz ösztöndíj kiírás megküldése az iskoláknak</w:t>
      </w:r>
      <w:r w:rsidR="00251E21">
        <w:rPr>
          <w:rFonts w:asciiTheme="minorHAnsi" w:hAnsiTheme="minorHAnsi"/>
          <w:sz w:val="22"/>
        </w:rPr>
        <w:t>;</w:t>
      </w:r>
    </w:p>
    <w:p w14:paraId="41190E24" w14:textId="340B4242" w:rsidR="00C77CB2" w:rsidRPr="000A2636" w:rsidRDefault="00C77CB2" w:rsidP="009F02F2">
      <w:pPr>
        <w:pStyle w:val="Listaszerbekezds"/>
        <w:numPr>
          <w:ilvl w:val="0"/>
          <w:numId w:val="12"/>
        </w:numPr>
        <w:spacing w:after="160" w:line="259" w:lineRule="auto"/>
        <w:ind w:right="-11"/>
        <w:jc w:val="both"/>
        <w:rPr>
          <w:rFonts w:asciiTheme="minorHAnsi" w:hAnsiTheme="minorHAnsi"/>
          <w:sz w:val="22"/>
        </w:rPr>
      </w:pPr>
      <w:r w:rsidRPr="000A2636">
        <w:rPr>
          <w:rFonts w:asciiTheme="minorHAnsi" w:hAnsiTheme="minorHAnsi"/>
          <w:sz w:val="22"/>
        </w:rPr>
        <w:t>Szombathely visszavár ösztöndíj pályázat</w:t>
      </w:r>
      <w:r>
        <w:rPr>
          <w:rFonts w:asciiTheme="minorHAnsi" w:hAnsiTheme="minorHAnsi"/>
          <w:sz w:val="22"/>
        </w:rPr>
        <w:t>ok összesítése</w:t>
      </w:r>
      <w:r w:rsidR="00251E21">
        <w:rPr>
          <w:rFonts w:asciiTheme="minorHAnsi" w:hAnsiTheme="minorHAnsi"/>
          <w:sz w:val="22"/>
        </w:rPr>
        <w:t>;</w:t>
      </w:r>
    </w:p>
    <w:p w14:paraId="794058A9" w14:textId="01D00B3D" w:rsidR="00C77CB2" w:rsidRPr="000A2636" w:rsidRDefault="00251E21" w:rsidP="009F02F2">
      <w:pPr>
        <w:pStyle w:val="Listaszerbekezds"/>
        <w:numPr>
          <w:ilvl w:val="0"/>
          <w:numId w:val="12"/>
        </w:numPr>
        <w:spacing w:after="160" w:line="259" w:lineRule="auto"/>
        <w:ind w:right="-11"/>
        <w:jc w:val="both"/>
        <w:rPr>
          <w:rFonts w:asciiTheme="minorHAnsi" w:hAnsiTheme="minorHAnsi"/>
          <w:sz w:val="22"/>
        </w:rPr>
      </w:pPr>
      <w:r>
        <w:rPr>
          <w:rFonts w:asciiTheme="minorHAnsi" w:hAnsiTheme="minorHAnsi"/>
          <w:sz w:val="22"/>
        </w:rPr>
        <w:t>v</w:t>
      </w:r>
      <w:r w:rsidR="00C77CB2" w:rsidRPr="000A2636">
        <w:rPr>
          <w:rFonts w:asciiTheme="minorHAnsi" w:hAnsiTheme="minorHAnsi"/>
          <w:sz w:val="22"/>
        </w:rPr>
        <w:t>agyonkezelési szerződések előkészítése</w:t>
      </w:r>
      <w:r>
        <w:rPr>
          <w:rFonts w:asciiTheme="minorHAnsi" w:hAnsiTheme="minorHAnsi"/>
          <w:sz w:val="22"/>
        </w:rPr>
        <w:t>;</w:t>
      </w:r>
    </w:p>
    <w:p w14:paraId="34964694" w14:textId="5207BA97" w:rsidR="00C77CB2" w:rsidRPr="000A2636" w:rsidRDefault="00251E21" w:rsidP="009F02F2">
      <w:pPr>
        <w:pStyle w:val="Listaszerbekezds"/>
        <w:numPr>
          <w:ilvl w:val="0"/>
          <w:numId w:val="12"/>
        </w:numPr>
        <w:spacing w:after="160" w:line="259" w:lineRule="auto"/>
        <w:ind w:right="-11"/>
        <w:jc w:val="both"/>
        <w:rPr>
          <w:rFonts w:asciiTheme="minorHAnsi" w:hAnsiTheme="minorHAnsi"/>
          <w:sz w:val="22"/>
        </w:rPr>
      </w:pPr>
      <w:r>
        <w:rPr>
          <w:rFonts w:asciiTheme="minorHAnsi" w:hAnsiTheme="minorHAnsi"/>
          <w:sz w:val="22"/>
        </w:rPr>
        <w:t>k</w:t>
      </w:r>
      <w:r w:rsidR="00C77CB2" w:rsidRPr="000A2636">
        <w:rPr>
          <w:rFonts w:asciiTheme="minorHAnsi" w:hAnsiTheme="minorHAnsi"/>
          <w:sz w:val="22"/>
        </w:rPr>
        <w:t>iscsoportos óvodások részére oviszsákok biztosítása</w:t>
      </w:r>
      <w:r w:rsidR="00DB13B9">
        <w:rPr>
          <w:rFonts w:asciiTheme="minorHAnsi" w:hAnsiTheme="minorHAnsi"/>
          <w:sz w:val="22"/>
        </w:rPr>
        <w:t>.</w:t>
      </w:r>
    </w:p>
    <w:p w14:paraId="23670CA5" w14:textId="77777777" w:rsidR="00C60801" w:rsidRPr="00C60801" w:rsidRDefault="00C60801" w:rsidP="009F02F2">
      <w:pPr>
        <w:tabs>
          <w:tab w:val="left" w:pos="993"/>
        </w:tabs>
        <w:spacing w:line="276" w:lineRule="auto"/>
        <w:ind w:left="360" w:right="-11"/>
        <w:jc w:val="both"/>
        <w:rPr>
          <w:rFonts w:asciiTheme="minorHAnsi" w:hAnsiTheme="minorHAnsi"/>
          <w:sz w:val="22"/>
        </w:rPr>
      </w:pPr>
    </w:p>
    <w:p w14:paraId="1E648ACD" w14:textId="77777777" w:rsidR="002E0724" w:rsidRDefault="002E0724" w:rsidP="009F02F2">
      <w:pPr>
        <w:ind w:right="-11"/>
        <w:jc w:val="both"/>
        <w:rPr>
          <w:rFonts w:ascii="Calibri" w:hAnsi="Calibri" w:cs="Calibri"/>
          <w:sz w:val="22"/>
          <w:szCs w:val="22"/>
        </w:rPr>
      </w:pPr>
      <w:r w:rsidRPr="00654015">
        <w:rPr>
          <w:rFonts w:ascii="Calibri" w:hAnsi="Calibri" w:cs="Calibri"/>
          <w:sz w:val="22"/>
          <w:szCs w:val="22"/>
        </w:rPr>
        <w:t xml:space="preserve">A </w:t>
      </w:r>
      <w:r w:rsidRPr="00654015">
        <w:rPr>
          <w:rFonts w:ascii="Calibri" w:hAnsi="Calibri" w:cs="Calibri"/>
          <w:b/>
          <w:bCs/>
          <w:sz w:val="22"/>
          <w:szCs w:val="22"/>
        </w:rPr>
        <w:t xml:space="preserve">Sport és Ifjúsági Iroda </w:t>
      </w:r>
      <w:r w:rsidRPr="00654015">
        <w:rPr>
          <w:rFonts w:ascii="Calibri" w:hAnsi="Calibri" w:cs="Calibri"/>
          <w:sz w:val="22"/>
          <w:szCs w:val="22"/>
        </w:rPr>
        <w:t>vezetője az alábbi tájékoztatást adta az iroda munkájáról, tevékenységéről a 2025. szeptember-14-tól – 2025. október 10.  közötti időszakra vonatkozóan:</w:t>
      </w:r>
    </w:p>
    <w:p w14:paraId="4302404E" w14:textId="77777777" w:rsidR="000754AD" w:rsidRPr="00654015" w:rsidRDefault="000754AD" w:rsidP="009F02F2">
      <w:pPr>
        <w:ind w:right="-11"/>
        <w:jc w:val="both"/>
        <w:rPr>
          <w:rFonts w:ascii="Calibri" w:hAnsi="Calibri" w:cs="Calibri"/>
          <w:sz w:val="22"/>
          <w:szCs w:val="22"/>
        </w:rPr>
      </w:pPr>
    </w:p>
    <w:p w14:paraId="122D94C5" w14:textId="77777777" w:rsidR="002E0724" w:rsidRPr="00654015" w:rsidRDefault="002E0724" w:rsidP="009F02F2">
      <w:pPr>
        <w:ind w:right="-11"/>
        <w:jc w:val="both"/>
        <w:rPr>
          <w:rFonts w:ascii="Calibri" w:hAnsi="Calibri" w:cs="Calibri"/>
          <w:sz w:val="22"/>
          <w:szCs w:val="22"/>
          <w:u w:val="single"/>
        </w:rPr>
      </w:pPr>
      <w:r w:rsidRPr="00654015">
        <w:rPr>
          <w:rFonts w:ascii="Calibri" w:hAnsi="Calibri" w:cs="Calibri"/>
          <w:sz w:val="22"/>
          <w:szCs w:val="22"/>
          <w:u w:val="single"/>
        </w:rPr>
        <w:t>A sport területén végzett feladatok:</w:t>
      </w:r>
    </w:p>
    <w:p w14:paraId="79B1092D" w14:textId="77777777"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2025. szeptember havi bizottsági és közgyűlési határozatok végrehajtása;</w:t>
      </w:r>
    </w:p>
    <w:p w14:paraId="17BA0BB8" w14:textId="77777777"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polgármesteri, alpolgármesteri, rendelkező levelek elkészítése;</w:t>
      </w:r>
    </w:p>
    <w:p w14:paraId="57605BCC" w14:textId="77777777"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támogatási szerződések elkészítése;</w:t>
      </w:r>
    </w:p>
    <w:p w14:paraId="26AE85AA" w14:textId="69B2E0BF" w:rsidR="002E0724" w:rsidRPr="00654015" w:rsidRDefault="000754AD" w:rsidP="009F02F2">
      <w:pPr>
        <w:numPr>
          <w:ilvl w:val="0"/>
          <w:numId w:val="38"/>
        </w:numPr>
        <w:ind w:right="-11"/>
        <w:jc w:val="both"/>
        <w:rPr>
          <w:rFonts w:ascii="Calibri" w:hAnsi="Calibri" w:cs="Calibri"/>
          <w:sz w:val="22"/>
          <w:szCs w:val="22"/>
        </w:rPr>
      </w:pPr>
      <w:r>
        <w:rPr>
          <w:rFonts w:ascii="Calibri" w:hAnsi="Calibri" w:cs="Calibri"/>
          <w:sz w:val="22"/>
          <w:szCs w:val="22"/>
        </w:rPr>
        <w:t xml:space="preserve">2025. </w:t>
      </w:r>
      <w:r w:rsidR="002E0724" w:rsidRPr="00654015">
        <w:rPr>
          <w:rFonts w:ascii="Calibri" w:hAnsi="Calibri" w:cs="Calibri"/>
          <w:sz w:val="22"/>
          <w:szCs w:val="22"/>
        </w:rPr>
        <w:t>október havi közgyűlési és bizottsági előterjesztések elkészítése;</w:t>
      </w:r>
    </w:p>
    <w:p w14:paraId="104A9B75" w14:textId="77777777"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szombathelyi székhelyű sportszervezetek aktuális ügyeinek segítése, koordinálása;</w:t>
      </w:r>
    </w:p>
    <w:p w14:paraId="193AA309" w14:textId="71B485F0"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beérkezett elszámolások ügyrend szerinti kezelése</w:t>
      </w:r>
      <w:r w:rsidR="001F61DB">
        <w:rPr>
          <w:rFonts w:ascii="Calibri" w:hAnsi="Calibri" w:cs="Calibri"/>
          <w:sz w:val="22"/>
          <w:szCs w:val="22"/>
        </w:rPr>
        <w:t>.</w:t>
      </w:r>
    </w:p>
    <w:p w14:paraId="798D4757" w14:textId="77777777" w:rsidR="002E0724" w:rsidRPr="00654015" w:rsidRDefault="002E0724" w:rsidP="009F02F2">
      <w:pPr>
        <w:ind w:right="-11"/>
        <w:jc w:val="both"/>
        <w:rPr>
          <w:rFonts w:ascii="Calibri" w:hAnsi="Calibri" w:cs="Calibri"/>
          <w:sz w:val="22"/>
          <w:szCs w:val="22"/>
        </w:rPr>
      </w:pPr>
    </w:p>
    <w:p w14:paraId="3BF6C1DA" w14:textId="77777777" w:rsidR="002E0724" w:rsidRPr="00654015" w:rsidRDefault="002E0724" w:rsidP="009F02F2">
      <w:pPr>
        <w:ind w:right="-11"/>
        <w:jc w:val="both"/>
        <w:rPr>
          <w:rFonts w:ascii="Calibri" w:hAnsi="Calibri" w:cs="Calibri"/>
          <w:sz w:val="22"/>
          <w:szCs w:val="22"/>
          <w:u w:val="single"/>
        </w:rPr>
      </w:pPr>
      <w:r w:rsidRPr="00654015">
        <w:rPr>
          <w:rFonts w:ascii="Calibri" w:hAnsi="Calibri" w:cs="Calibri"/>
          <w:sz w:val="22"/>
          <w:szCs w:val="22"/>
          <w:u w:val="single"/>
        </w:rPr>
        <w:t>Az iroda szervezésében kerültek lebonyolításra különböző diáksport rendezvények, többek között:</w:t>
      </w:r>
    </w:p>
    <w:p w14:paraId="04779BBF" w14:textId="27303C15"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középiskolások részére kosárlabda városi diákolimpia</w:t>
      </w:r>
      <w:r w:rsidR="00545E83">
        <w:rPr>
          <w:rFonts w:ascii="Calibri" w:hAnsi="Calibri" w:cs="Calibri"/>
          <w:sz w:val="22"/>
          <w:szCs w:val="22"/>
        </w:rPr>
        <w:t>;</w:t>
      </w:r>
    </w:p>
    <w:p w14:paraId="7B9E8FCD" w14:textId="007DB332"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középiskolások részére városi felkészítő atlétika verseny</w:t>
      </w:r>
      <w:r w:rsidR="00545E83">
        <w:rPr>
          <w:rFonts w:ascii="Calibri" w:hAnsi="Calibri" w:cs="Calibri"/>
          <w:sz w:val="22"/>
          <w:szCs w:val="22"/>
        </w:rPr>
        <w:t>;</w:t>
      </w:r>
    </w:p>
    <w:p w14:paraId="0CFFAC21" w14:textId="7150362A"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középiskolások részére futsal városi diákolimpia</w:t>
      </w:r>
      <w:r w:rsidR="00545E83">
        <w:rPr>
          <w:rFonts w:ascii="Calibri" w:hAnsi="Calibri" w:cs="Calibri"/>
          <w:sz w:val="22"/>
          <w:szCs w:val="22"/>
        </w:rPr>
        <w:t>;</w:t>
      </w:r>
    </w:p>
    <w:p w14:paraId="477B1CD1" w14:textId="2D11AC11"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középiskolások részére röplabda városi diákolimpia</w:t>
      </w:r>
      <w:r w:rsidR="00545E83">
        <w:rPr>
          <w:rFonts w:ascii="Calibri" w:hAnsi="Calibri" w:cs="Calibri"/>
          <w:sz w:val="22"/>
          <w:szCs w:val="22"/>
        </w:rPr>
        <w:t>;</w:t>
      </w:r>
    </w:p>
    <w:p w14:paraId="590D6BEB" w14:textId="7BB6C458"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középiskolások részére kézilabda városi diákolimpia</w:t>
      </w:r>
      <w:r w:rsidR="00545E83">
        <w:rPr>
          <w:rFonts w:ascii="Calibri" w:hAnsi="Calibri" w:cs="Calibri"/>
          <w:sz w:val="22"/>
          <w:szCs w:val="22"/>
        </w:rPr>
        <w:t>;</w:t>
      </w:r>
      <w:r w:rsidRPr="00654015">
        <w:rPr>
          <w:rFonts w:ascii="Calibri" w:hAnsi="Calibri" w:cs="Calibri"/>
          <w:sz w:val="22"/>
          <w:szCs w:val="22"/>
        </w:rPr>
        <w:t xml:space="preserve"> </w:t>
      </w:r>
    </w:p>
    <w:p w14:paraId="72F20915" w14:textId="2D97715C"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általános iskolások részére városi felkészítő atlétika versenyek</w:t>
      </w:r>
      <w:r w:rsidR="00545E83">
        <w:rPr>
          <w:rFonts w:ascii="Calibri" w:hAnsi="Calibri" w:cs="Calibri"/>
          <w:sz w:val="22"/>
          <w:szCs w:val="22"/>
        </w:rPr>
        <w:t>;</w:t>
      </w:r>
    </w:p>
    <w:p w14:paraId="4A536E5A" w14:textId="25E4A6F9" w:rsidR="002E0724" w:rsidRPr="00654015" w:rsidRDefault="002E0724" w:rsidP="009F02F2">
      <w:pPr>
        <w:numPr>
          <w:ilvl w:val="0"/>
          <w:numId w:val="38"/>
        </w:numPr>
        <w:ind w:right="-11"/>
        <w:jc w:val="both"/>
        <w:rPr>
          <w:rFonts w:ascii="Calibri" w:hAnsi="Calibri" w:cs="Calibri"/>
          <w:sz w:val="22"/>
          <w:szCs w:val="22"/>
        </w:rPr>
      </w:pPr>
      <w:r w:rsidRPr="00654015">
        <w:rPr>
          <w:rFonts w:ascii="Calibri" w:hAnsi="Calibri" w:cs="Calibri"/>
          <w:sz w:val="22"/>
          <w:szCs w:val="22"/>
        </w:rPr>
        <w:t xml:space="preserve">általános iskolások részére </w:t>
      </w:r>
      <w:proofErr w:type="spellStart"/>
      <w:r w:rsidRPr="00654015">
        <w:rPr>
          <w:rFonts w:ascii="Calibri" w:hAnsi="Calibri" w:cs="Calibri"/>
          <w:sz w:val="22"/>
          <w:szCs w:val="22"/>
        </w:rPr>
        <w:t>floorball</w:t>
      </w:r>
      <w:proofErr w:type="spellEnd"/>
      <w:r w:rsidRPr="00654015">
        <w:rPr>
          <w:rFonts w:ascii="Calibri" w:hAnsi="Calibri" w:cs="Calibri"/>
          <w:sz w:val="22"/>
          <w:szCs w:val="22"/>
        </w:rPr>
        <w:t xml:space="preserve"> városi diákolimpia</w:t>
      </w:r>
      <w:r w:rsidR="00545E83">
        <w:rPr>
          <w:rFonts w:ascii="Calibri" w:hAnsi="Calibri" w:cs="Calibri"/>
          <w:sz w:val="22"/>
          <w:szCs w:val="22"/>
        </w:rPr>
        <w:t>.</w:t>
      </w:r>
    </w:p>
    <w:p w14:paraId="7DBD591E" w14:textId="77777777" w:rsidR="002E0724" w:rsidRDefault="002E0724" w:rsidP="009F02F2">
      <w:pPr>
        <w:ind w:right="-11"/>
        <w:jc w:val="both"/>
        <w:rPr>
          <w:rFonts w:ascii="Calibri" w:hAnsi="Calibri" w:cs="Calibri"/>
          <w:sz w:val="22"/>
          <w:szCs w:val="22"/>
        </w:rPr>
      </w:pPr>
    </w:p>
    <w:p w14:paraId="032E0046" w14:textId="56AC5F0B" w:rsidR="00FF4EE1" w:rsidRPr="00654015" w:rsidRDefault="00FF4EE1" w:rsidP="009F02F2">
      <w:pPr>
        <w:ind w:right="-11"/>
        <w:jc w:val="both"/>
        <w:rPr>
          <w:rFonts w:ascii="Calibri" w:hAnsi="Calibri" w:cs="Calibri"/>
          <w:sz w:val="22"/>
          <w:szCs w:val="22"/>
          <w:u w:val="single"/>
        </w:rPr>
      </w:pPr>
      <w:r w:rsidRPr="00654015">
        <w:rPr>
          <w:rFonts w:ascii="Calibri" w:hAnsi="Calibri" w:cs="Calibri"/>
          <w:sz w:val="22"/>
          <w:szCs w:val="22"/>
          <w:u w:val="single"/>
        </w:rPr>
        <w:t>Az iroda</w:t>
      </w:r>
      <w:r w:rsidRPr="00FF4EE1">
        <w:rPr>
          <w:rFonts w:ascii="Calibri" w:hAnsi="Calibri" w:cs="Calibri"/>
          <w:sz w:val="22"/>
          <w:szCs w:val="22"/>
          <w:u w:val="single"/>
        </w:rPr>
        <w:t>:</w:t>
      </w:r>
    </w:p>
    <w:p w14:paraId="6410DFB6" w14:textId="0AA8128F" w:rsidR="002E0724" w:rsidRPr="00654015" w:rsidRDefault="002E0724" w:rsidP="009F02F2">
      <w:pPr>
        <w:numPr>
          <w:ilvl w:val="0"/>
          <w:numId w:val="39"/>
        </w:numPr>
        <w:ind w:right="-11"/>
        <w:jc w:val="both"/>
        <w:rPr>
          <w:rFonts w:ascii="Calibri" w:hAnsi="Calibri" w:cs="Calibri"/>
          <w:sz w:val="22"/>
          <w:szCs w:val="22"/>
        </w:rPr>
      </w:pPr>
      <w:r w:rsidRPr="00654015">
        <w:rPr>
          <w:rFonts w:ascii="Calibri" w:hAnsi="Calibri" w:cs="Calibri"/>
          <w:sz w:val="22"/>
          <w:szCs w:val="22"/>
        </w:rPr>
        <w:t>segítette, koordinálta a szombathelyi székhelyű sportszervezetek aktuális ügyeit, valamint az iroda tájékoztatta az aktuális további pályázatokról a sportszervezetek vezetőit.</w:t>
      </w:r>
    </w:p>
    <w:p w14:paraId="76634738" w14:textId="71808FEE" w:rsidR="002E0724" w:rsidRPr="00654015" w:rsidRDefault="002E0724" w:rsidP="009F02F2">
      <w:pPr>
        <w:numPr>
          <w:ilvl w:val="0"/>
          <w:numId w:val="39"/>
        </w:numPr>
        <w:ind w:right="-11"/>
        <w:jc w:val="both"/>
        <w:rPr>
          <w:rFonts w:ascii="Calibri" w:hAnsi="Calibri" w:cs="Calibri"/>
          <w:sz w:val="22"/>
          <w:szCs w:val="22"/>
        </w:rPr>
      </w:pPr>
      <w:r w:rsidRPr="00654015">
        <w:rPr>
          <w:rFonts w:ascii="Calibri" w:hAnsi="Calibri" w:cs="Calibri"/>
          <w:sz w:val="22"/>
          <w:szCs w:val="22"/>
        </w:rPr>
        <w:t xml:space="preserve">elkészítette a szombathelyi székhelyű sportszervezetek támogatási szerződéseit az önkormányzati forrásátadásról szóló 47/2013. (XII.4.) önkormányzati rendeletnek megfelelően </w:t>
      </w:r>
    </w:p>
    <w:p w14:paraId="59B02415" w14:textId="335825C9"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folytatta a tervezett szabadidősport rendezvények, versenyek lebonyolítását, amelyet a Városstratégiai, Idegenforgalmi és Sport Bizottság 2025. március havi Bizottsági ülésen fogadott el. A szabadidősport sportrendezvények szervezése, lebonyolítása a Sport és Ifjúsági Iroda közvetlen sportszakmai irányításával és sportági szakemberek közreműködésével valósulnak meg.</w:t>
      </w:r>
    </w:p>
    <w:p w14:paraId="55651378" w14:textId="023B10E8"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folyamatos kapcsolatot tart a Szombathelyi Szabadidősport Szövetség elnökségével. Közvetlen sportszakmai irányítással segíti a Szövetség működését.</w:t>
      </w:r>
    </w:p>
    <w:p w14:paraId="21A8B445" w14:textId="5B0A7FDA"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 xml:space="preserve">koordinálásával </w:t>
      </w:r>
      <w:r w:rsidR="00E06D18">
        <w:rPr>
          <w:rFonts w:ascii="Calibri" w:hAnsi="Calibri" w:cs="Calibri"/>
          <w:sz w:val="22"/>
          <w:szCs w:val="22"/>
        </w:rPr>
        <w:t>zajlott le</w:t>
      </w:r>
      <w:r w:rsidRPr="00654015">
        <w:rPr>
          <w:rFonts w:ascii="Calibri" w:hAnsi="Calibri" w:cs="Calibri"/>
          <w:sz w:val="22"/>
          <w:szCs w:val="22"/>
        </w:rPr>
        <w:t xml:space="preserve"> a 2025. évi Szombathely Város Tenisz Csapatbajnoksága.</w:t>
      </w:r>
    </w:p>
    <w:p w14:paraId="60186E17" w14:textId="6414FE18"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 xml:space="preserve">folytatta a Szombathely környéki kerékpártúrák szervezését és lebonyolítását. </w:t>
      </w:r>
    </w:p>
    <w:p w14:paraId="24445CF2" w14:textId="63BE8DEC"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folytatta a tervezett Diáksport versenyek, rendezvények lebonyolítását, amelyet a Városstratégiai, Idegenforgalmi és Sport Bizottság 202</w:t>
      </w:r>
      <w:r w:rsidR="00BC3E62">
        <w:rPr>
          <w:rFonts w:ascii="Calibri" w:hAnsi="Calibri" w:cs="Calibri"/>
          <w:sz w:val="22"/>
          <w:szCs w:val="22"/>
        </w:rPr>
        <w:t>5</w:t>
      </w:r>
      <w:r w:rsidRPr="00654015">
        <w:rPr>
          <w:rFonts w:ascii="Calibri" w:hAnsi="Calibri" w:cs="Calibri"/>
          <w:sz w:val="22"/>
          <w:szCs w:val="22"/>
        </w:rPr>
        <w:t>. március havi Bizottsági ülésen fogadott el. A diáksport rendezvények szervezése, lebonyolítása a Sport és Ifjúsági Iroda közvetlen sportszakmai irányításával és sportági szakemberek közreműködésével valósulnak meg.</w:t>
      </w:r>
    </w:p>
    <w:p w14:paraId="6DAE7BAA" w14:textId="3C061390"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folytatta az óvodai és iskolai úszásoktatás 2025. évi őszi turnusának szervezését és lebonyolítását.</w:t>
      </w:r>
    </w:p>
    <w:p w14:paraId="59CB1B19" w14:textId="039FFEE2"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szervezésében került lebonyolításra a Kábítószerügyi Egyeztető Fórum.</w:t>
      </w:r>
    </w:p>
    <w:p w14:paraId="5FDB6F1D" w14:textId="2C01C5AC"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napi szinten végzi el a Vasi Diák Közösségi Szolgálat tevékenységéből fakadó adminisztratív feladatokat.</w:t>
      </w:r>
    </w:p>
    <w:p w14:paraId="00428DFF" w14:textId="2D5F3108"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elvégezte a Haladás 1919. Labdarúgó Kft. Felügyelőbizottsági ülésének adminisztratív feladatait.</w:t>
      </w:r>
    </w:p>
    <w:p w14:paraId="144E16AD" w14:textId="37E8C956"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által meghirdetésre került a 2025. évi sportkitüntetések felhívása.</w:t>
      </w:r>
    </w:p>
    <w:p w14:paraId="12C8B6AE" w14:textId="71FB1812" w:rsidR="002E0724" w:rsidRPr="00654015" w:rsidRDefault="00B10C49" w:rsidP="009F02F2">
      <w:pPr>
        <w:numPr>
          <w:ilvl w:val="0"/>
          <w:numId w:val="40"/>
        </w:numPr>
        <w:ind w:right="-11"/>
        <w:jc w:val="both"/>
        <w:rPr>
          <w:rFonts w:ascii="Calibri" w:hAnsi="Calibri" w:cs="Calibri"/>
          <w:sz w:val="22"/>
          <w:szCs w:val="22"/>
        </w:rPr>
      </w:pPr>
      <w:r>
        <w:rPr>
          <w:rFonts w:ascii="Calibri" w:hAnsi="Calibri" w:cs="Calibri"/>
          <w:sz w:val="22"/>
          <w:szCs w:val="22"/>
        </w:rPr>
        <w:lastRenderedPageBreak/>
        <w:t>a</w:t>
      </w:r>
      <w:r w:rsidR="002E0724" w:rsidRPr="00654015">
        <w:rPr>
          <w:rFonts w:ascii="Calibri" w:hAnsi="Calibri" w:cs="Calibri"/>
          <w:sz w:val="22"/>
          <w:szCs w:val="22"/>
        </w:rPr>
        <w:t xml:space="preserve"> kitüntetési javaslatokat – „Unger József-díjra”, a „</w:t>
      </w:r>
      <w:proofErr w:type="spellStart"/>
      <w:r w:rsidR="002E0724" w:rsidRPr="00654015">
        <w:rPr>
          <w:rFonts w:ascii="Calibri" w:hAnsi="Calibri" w:cs="Calibri"/>
          <w:sz w:val="22"/>
          <w:szCs w:val="22"/>
        </w:rPr>
        <w:t>Pünkösthy</w:t>
      </w:r>
      <w:proofErr w:type="spellEnd"/>
      <w:r w:rsidR="002E0724" w:rsidRPr="00654015">
        <w:rPr>
          <w:rFonts w:ascii="Calibri" w:hAnsi="Calibri" w:cs="Calibri"/>
          <w:sz w:val="22"/>
          <w:szCs w:val="22"/>
        </w:rPr>
        <w:t xml:space="preserve"> Csaba-díjra” és a „A Sport Támogatásáért-díjra” a megadott határidőig befogadta. </w:t>
      </w:r>
    </w:p>
    <w:p w14:paraId="3914EC29" w14:textId="48D76EA3"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szervezésében valósult meg az 5. Városi Diák és Szabadidősport Nap elnevezésű rendezvény.</w:t>
      </w:r>
    </w:p>
    <w:p w14:paraId="72B4C0B5" w14:textId="7A5D91D6"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 xml:space="preserve">szervezésben került lebonyolításra az 5. </w:t>
      </w:r>
      <w:proofErr w:type="spellStart"/>
      <w:r w:rsidRPr="00654015">
        <w:rPr>
          <w:rFonts w:ascii="Calibri" w:hAnsi="Calibri" w:cs="Calibri"/>
          <w:sz w:val="22"/>
          <w:szCs w:val="22"/>
        </w:rPr>
        <w:t>Andits</w:t>
      </w:r>
      <w:proofErr w:type="spellEnd"/>
      <w:r w:rsidRPr="00654015">
        <w:rPr>
          <w:rFonts w:ascii="Calibri" w:hAnsi="Calibri" w:cs="Calibri"/>
          <w:sz w:val="22"/>
          <w:szCs w:val="22"/>
        </w:rPr>
        <w:t xml:space="preserve"> Tamás Tenisz Emlékverseny.</w:t>
      </w:r>
    </w:p>
    <w:p w14:paraId="1B51CDAD" w14:textId="72B0B773"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és Vas Megyei Sakkszövetség közös szervezésében került megrendezésre a Szimfónia Kávézóban megvalósuló Szimultán Sakkverseny.</w:t>
      </w:r>
    </w:p>
    <w:p w14:paraId="2C4C2B4F" w14:textId="77777777" w:rsidR="002E0724" w:rsidRPr="00654015" w:rsidRDefault="002E0724" w:rsidP="009F02F2">
      <w:pPr>
        <w:numPr>
          <w:ilvl w:val="0"/>
          <w:numId w:val="40"/>
        </w:numPr>
        <w:ind w:right="-11"/>
        <w:jc w:val="both"/>
        <w:rPr>
          <w:rFonts w:ascii="Calibri" w:hAnsi="Calibri" w:cs="Calibri"/>
          <w:sz w:val="22"/>
          <w:szCs w:val="22"/>
        </w:rPr>
      </w:pPr>
      <w:r w:rsidRPr="00654015">
        <w:rPr>
          <w:rFonts w:ascii="Calibri" w:hAnsi="Calibri" w:cs="Calibri"/>
          <w:sz w:val="22"/>
          <w:szCs w:val="22"/>
        </w:rPr>
        <w:t xml:space="preserve">Az iroda megkezdte a Neumann János Általános Iskola udvarán található 3 db műfüves pálya éves karbantartásának előkészítő feladatait. </w:t>
      </w:r>
    </w:p>
    <w:p w14:paraId="1E5E92BC" w14:textId="77777777" w:rsidR="00876EF7" w:rsidRDefault="00876EF7" w:rsidP="009F02F2">
      <w:pPr>
        <w:ind w:right="-11"/>
        <w:jc w:val="both"/>
        <w:rPr>
          <w:rFonts w:ascii="Calibri" w:hAnsi="Calibri" w:cs="Calibri"/>
          <w:b/>
          <w:sz w:val="22"/>
          <w:szCs w:val="22"/>
          <w:u w:val="single"/>
        </w:rPr>
      </w:pPr>
    </w:p>
    <w:p w14:paraId="2D2FFA7C" w14:textId="77777777" w:rsidR="00876EF7" w:rsidRPr="004775D8" w:rsidRDefault="00876EF7" w:rsidP="009F02F2">
      <w:pPr>
        <w:ind w:right="-11"/>
        <w:jc w:val="both"/>
        <w:rPr>
          <w:rFonts w:ascii="Calibri" w:hAnsi="Calibri" w:cs="Calibri"/>
          <w:b/>
          <w:sz w:val="22"/>
          <w:szCs w:val="22"/>
        </w:rPr>
      </w:pPr>
      <w:r w:rsidRPr="004775D8">
        <w:rPr>
          <w:rFonts w:ascii="Calibri" w:hAnsi="Calibri" w:cs="Calibri"/>
          <w:b/>
          <w:sz w:val="22"/>
          <w:szCs w:val="22"/>
        </w:rPr>
        <w:t>Bérleménykezelési Iroda:</w:t>
      </w:r>
    </w:p>
    <w:p w14:paraId="3D5C6EA2" w14:textId="61734244" w:rsidR="00876EF7" w:rsidRDefault="00876EF7" w:rsidP="009F02F2">
      <w:pPr>
        <w:ind w:right="-11"/>
        <w:jc w:val="both"/>
        <w:rPr>
          <w:rFonts w:ascii="Calibri" w:hAnsi="Calibri" w:cs="Calibri"/>
          <w:sz w:val="22"/>
          <w:szCs w:val="22"/>
          <w:lang w:eastAsia="en-US"/>
        </w:rPr>
      </w:pPr>
      <w:r>
        <w:rPr>
          <w:rFonts w:ascii="Calibri" w:hAnsi="Calibri" w:cs="Calibri"/>
          <w:b/>
          <w:bCs/>
          <w:sz w:val="22"/>
          <w:szCs w:val="22"/>
          <w:lang w:eastAsia="en-US"/>
        </w:rPr>
        <w:t xml:space="preserve">2025. szeptember 10-től 2025. október 9-ig </w:t>
      </w:r>
      <w:r>
        <w:rPr>
          <w:rFonts w:ascii="Calibri" w:hAnsi="Calibri" w:cs="Calibri"/>
          <w:sz w:val="22"/>
          <w:szCs w:val="22"/>
          <w:lang w:eastAsia="en-US"/>
        </w:rPr>
        <w:t>az Iroda feladatkörébe tartozó ügyek száma az alábbiak szerint alakult:</w:t>
      </w:r>
    </w:p>
    <w:p w14:paraId="5227C411" w14:textId="77777777" w:rsidR="009F02F2" w:rsidRDefault="009F02F2" w:rsidP="009F02F2">
      <w:pPr>
        <w:ind w:right="-11"/>
        <w:jc w:val="both"/>
        <w:rPr>
          <w:rFonts w:ascii="Calibri" w:hAnsi="Calibri" w:cs="Calibri"/>
          <w:sz w:val="22"/>
          <w:szCs w:val="22"/>
          <w:lang w:eastAsia="en-US"/>
        </w:rPr>
      </w:pPr>
    </w:p>
    <w:tbl>
      <w:tblPr>
        <w:tblW w:w="6923" w:type="dxa"/>
        <w:jc w:val="center"/>
        <w:tblCellMar>
          <w:left w:w="0" w:type="dxa"/>
          <w:right w:w="0" w:type="dxa"/>
        </w:tblCellMar>
        <w:tblLook w:val="04A0" w:firstRow="1" w:lastRow="0" w:firstColumn="1" w:lastColumn="0" w:noHBand="0" w:noVBand="1"/>
      </w:tblPr>
      <w:tblGrid>
        <w:gridCol w:w="5954"/>
        <w:gridCol w:w="969"/>
      </w:tblGrid>
      <w:tr w:rsidR="00876EF7" w14:paraId="3036EA48" w14:textId="77777777" w:rsidTr="00FC1908">
        <w:trPr>
          <w:jc w:val="center"/>
        </w:trPr>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D1199" w14:textId="77777777" w:rsidR="00876EF7" w:rsidRDefault="00876EF7" w:rsidP="009F02F2">
            <w:pPr>
              <w:jc w:val="both"/>
              <w:rPr>
                <w:rFonts w:ascii="Calibri" w:hAnsi="Calibri" w:cs="Calibri"/>
                <w:b/>
                <w:bCs/>
                <w:sz w:val="22"/>
                <w:szCs w:val="22"/>
                <w:lang w:eastAsia="en-US"/>
              </w:rPr>
            </w:pPr>
            <w:r>
              <w:rPr>
                <w:rFonts w:ascii="Calibri" w:hAnsi="Calibri" w:cs="Calibri"/>
                <w:b/>
                <w:bCs/>
                <w:sz w:val="22"/>
                <w:szCs w:val="22"/>
                <w:lang w:eastAsia="en-US"/>
              </w:rPr>
              <w:t>ügyek típusa</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8DEC4" w14:textId="77777777" w:rsidR="00876EF7" w:rsidRDefault="00876EF7" w:rsidP="009F02F2">
            <w:pPr>
              <w:jc w:val="center"/>
              <w:rPr>
                <w:rFonts w:ascii="Calibri" w:hAnsi="Calibri" w:cs="Calibri"/>
                <w:b/>
                <w:bCs/>
                <w:sz w:val="22"/>
                <w:szCs w:val="22"/>
                <w:lang w:eastAsia="en-US"/>
              </w:rPr>
            </w:pPr>
            <w:r>
              <w:rPr>
                <w:rFonts w:ascii="Calibri" w:hAnsi="Calibri" w:cs="Calibri"/>
                <w:b/>
                <w:bCs/>
                <w:sz w:val="22"/>
                <w:szCs w:val="22"/>
                <w:lang w:eastAsia="en-US"/>
              </w:rPr>
              <w:t>száma (db)</w:t>
            </w:r>
          </w:p>
        </w:tc>
      </w:tr>
      <w:tr w:rsidR="00876EF7" w14:paraId="5C8E971F"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6A758"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Műszaki ügyintézés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EB6FA" w14:textId="77777777" w:rsidR="00876EF7" w:rsidRDefault="00876EF7" w:rsidP="009F02F2">
            <w:pPr>
              <w:jc w:val="center"/>
              <w:rPr>
                <w:rFonts w:ascii="Calibri" w:hAnsi="Calibri" w:cs="Calibri"/>
                <w:color w:val="FF0000"/>
                <w:sz w:val="22"/>
                <w:szCs w:val="22"/>
                <w:highlight w:val="yellow"/>
                <w:lang w:eastAsia="en-US"/>
              </w:rPr>
            </w:pPr>
            <w:r>
              <w:rPr>
                <w:rFonts w:ascii="Calibri" w:hAnsi="Calibri" w:cs="Calibri"/>
                <w:sz w:val="22"/>
                <w:szCs w:val="22"/>
                <w:lang w:eastAsia="en-US"/>
              </w:rPr>
              <w:t>360</w:t>
            </w:r>
          </w:p>
        </w:tc>
      </w:tr>
      <w:tr w:rsidR="00876EF7" w14:paraId="6FF40448"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8554E"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Lakásbérleti szerződéssel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D7165" w14:textId="77777777" w:rsidR="00876EF7" w:rsidRDefault="00876EF7" w:rsidP="009F02F2">
            <w:pPr>
              <w:jc w:val="center"/>
              <w:rPr>
                <w:rFonts w:ascii="Calibri" w:hAnsi="Calibri" w:cs="Calibri"/>
                <w:color w:val="FF0000"/>
                <w:sz w:val="22"/>
                <w:szCs w:val="22"/>
                <w:highlight w:val="yellow"/>
                <w:lang w:eastAsia="en-US"/>
              </w:rPr>
            </w:pPr>
            <w:r>
              <w:rPr>
                <w:rFonts w:ascii="Calibri" w:hAnsi="Calibri" w:cs="Calibri"/>
                <w:sz w:val="22"/>
                <w:szCs w:val="22"/>
                <w:lang w:eastAsia="en-US"/>
              </w:rPr>
              <w:t>144</w:t>
            </w:r>
          </w:p>
        </w:tc>
      </w:tr>
      <w:tr w:rsidR="00876EF7" w14:paraId="019DBD24"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54121"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Bérleménykezeléssel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B07C50" w14:textId="77777777" w:rsidR="00876EF7" w:rsidRDefault="00876EF7" w:rsidP="009F02F2">
            <w:pPr>
              <w:jc w:val="center"/>
              <w:rPr>
                <w:rFonts w:ascii="Calibri" w:hAnsi="Calibri" w:cs="Calibri"/>
                <w:color w:val="FF0000"/>
                <w:sz w:val="22"/>
                <w:szCs w:val="22"/>
                <w:highlight w:val="yellow"/>
                <w:lang w:eastAsia="en-US"/>
              </w:rPr>
            </w:pPr>
            <w:r>
              <w:rPr>
                <w:rFonts w:ascii="Calibri" w:hAnsi="Calibri" w:cs="Calibri"/>
                <w:sz w:val="22"/>
                <w:szCs w:val="22"/>
                <w:lang w:eastAsia="en-US"/>
              </w:rPr>
              <w:t>93</w:t>
            </w:r>
          </w:p>
        </w:tc>
      </w:tr>
      <w:tr w:rsidR="00876EF7" w14:paraId="11AE476C"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DCAC6"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Közművekkel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8C65A" w14:textId="77777777" w:rsidR="00876EF7" w:rsidRDefault="00876EF7" w:rsidP="009F02F2">
            <w:pPr>
              <w:jc w:val="center"/>
              <w:rPr>
                <w:rFonts w:ascii="Calibri" w:hAnsi="Calibri" w:cs="Calibri"/>
                <w:color w:val="FF0000"/>
                <w:sz w:val="22"/>
                <w:szCs w:val="22"/>
                <w:highlight w:val="yellow"/>
                <w:lang w:eastAsia="en-US"/>
              </w:rPr>
            </w:pPr>
            <w:r>
              <w:rPr>
                <w:rFonts w:ascii="Calibri" w:hAnsi="Calibri" w:cs="Calibri"/>
                <w:sz w:val="22"/>
                <w:szCs w:val="22"/>
                <w:lang w:eastAsia="en-US"/>
              </w:rPr>
              <w:t>76</w:t>
            </w:r>
          </w:p>
        </w:tc>
      </w:tr>
      <w:tr w:rsidR="00876EF7" w14:paraId="44E17523"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6B86C"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Panaszkezeléssel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DFE4C" w14:textId="77777777" w:rsidR="00876EF7" w:rsidRDefault="00876EF7" w:rsidP="009F02F2">
            <w:pPr>
              <w:jc w:val="center"/>
              <w:rPr>
                <w:rFonts w:ascii="Calibri" w:hAnsi="Calibri" w:cs="Calibri"/>
                <w:color w:val="FF0000"/>
                <w:sz w:val="22"/>
                <w:szCs w:val="22"/>
                <w:highlight w:val="yellow"/>
                <w:lang w:eastAsia="en-US"/>
              </w:rPr>
            </w:pPr>
            <w:r>
              <w:rPr>
                <w:rFonts w:ascii="Calibri" w:hAnsi="Calibri" w:cs="Calibri"/>
                <w:sz w:val="22"/>
                <w:szCs w:val="22"/>
                <w:lang w:eastAsia="en-US"/>
              </w:rPr>
              <w:t>19</w:t>
            </w:r>
          </w:p>
        </w:tc>
      </w:tr>
      <w:tr w:rsidR="00876EF7" w14:paraId="231FCE1F"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79D27"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Társasházakkal kapcsolatos ügyek</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4A80C" w14:textId="77777777" w:rsidR="00876EF7" w:rsidRDefault="00876EF7" w:rsidP="009F02F2">
            <w:pPr>
              <w:jc w:val="center"/>
              <w:rPr>
                <w:rFonts w:ascii="Calibri" w:hAnsi="Calibri" w:cs="Calibri"/>
                <w:color w:val="FF0000"/>
                <w:sz w:val="22"/>
                <w:szCs w:val="22"/>
                <w:highlight w:val="yellow"/>
                <w:lang w:eastAsia="en-US"/>
              </w:rPr>
            </w:pPr>
            <w:r>
              <w:rPr>
                <w:rFonts w:ascii="Calibri" w:hAnsi="Calibri" w:cs="Calibri"/>
                <w:sz w:val="22"/>
                <w:szCs w:val="22"/>
                <w:lang w:eastAsia="en-US"/>
              </w:rPr>
              <w:t>64</w:t>
            </w:r>
          </w:p>
        </w:tc>
      </w:tr>
      <w:tr w:rsidR="00876EF7" w14:paraId="29305ADE" w14:textId="77777777" w:rsidTr="00FC1908">
        <w:trPr>
          <w:jc w:val="center"/>
        </w:trPr>
        <w:tc>
          <w:tcPr>
            <w:tcW w:w="5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3352F" w14:textId="77777777" w:rsidR="00876EF7" w:rsidRDefault="00876EF7" w:rsidP="009F02F2">
            <w:pPr>
              <w:jc w:val="both"/>
              <w:rPr>
                <w:rFonts w:ascii="Calibri" w:hAnsi="Calibri" w:cs="Calibri"/>
                <w:sz w:val="22"/>
                <w:szCs w:val="22"/>
                <w:lang w:eastAsia="en-US"/>
              </w:rPr>
            </w:pPr>
            <w:r>
              <w:rPr>
                <w:rFonts w:ascii="Calibri" w:hAnsi="Calibri" w:cs="Calibri"/>
                <w:sz w:val="22"/>
                <w:szCs w:val="22"/>
                <w:lang w:eastAsia="en-US"/>
              </w:rPr>
              <w:t>Bérleményellenőrzés</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C0F36" w14:textId="77777777" w:rsidR="00876EF7" w:rsidRDefault="00876EF7" w:rsidP="009F02F2">
            <w:pPr>
              <w:jc w:val="center"/>
              <w:rPr>
                <w:rFonts w:ascii="Calibri" w:hAnsi="Calibri" w:cs="Calibri"/>
                <w:color w:val="FF0000"/>
                <w:sz w:val="22"/>
                <w:szCs w:val="22"/>
                <w:lang w:eastAsia="en-US"/>
              </w:rPr>
            </w:pPr>
            <w:r>
              <w:rPr>
                <w:rFonts w:ascii="Calibri" w:hAnsi="Calibri" w:cs="Calibri"/>
                <w:sz w:val="22"/>
                <w:szCs w:val="22"/>
                <w:lang w:eastAsia="en-US"/>
              </w:rPr>
              <w:t>97</w:t>
            </w:r>
          </w:p>
        </w:tc>
      </w:tr>
    </w:tbl>
    <w:p w14:paraId="3F1ABEBB" w14:textId="54A54C6B" w:rsidR="00876EF7" w:rsidRDefault="00876EF7" w:rsidP="009F02F2">
      <w:pPr>
        <w:ind w:left="5664" w:firstLine="708"/>
        <w:rPr>
          <w:rFonts w:ascii="Calibri" w:hAnsi="Calibri" w:cs="Calibri"/>
          <w:sz w:val="22"/>
          <w:szCs w:val="22"/>
          <w:lang w:eastAsia="en-US"/>
        </w:rPr>
      </w:pPr>
      <w:proofErr w:type="gramStart"/>
      <w:r w:rsidRPr="00D9595D">
        <w:rPr>
          <w:rFonts w:ascii="Calibri" w:hAnsi="Calibri" w:cs="Calibri"/>
          <w:sz w:val="22"/>
          <w:szCs w:val="22"/>
          <w:lang w:eastAsia="en-US"/>
        </w:rPr>
        <w:t xml:space="preserve">Összesen:   </w:t>
      </w:r>
      <w:proofErr w:type="gramEnd"/>
      <w:r w:rsidRPr="00D9595D">
        <w:rPr>
          <w:rFonts w:ascii="Calibri" w:hAnsi="Calibri" w:cs="Calibri"/>
          <w:sz w:val="22"/>
          <w:szCs w:val="22"/>
          <w:lang w:eastAsia="en-US"/>
        </w:rPr>
        <w:t xml:space="preserve">   </w:t>
      </w:r>
      <w:r w:rsidR="00684681">
        <w:rPr>
          <w:rFonts w:ascii="Calibri" w:hAnsi="Calibri" w:cs="Calibri"/>
          <w:sz w:val="22"/>
          <w:szCs w:val="22"/>
          <w:lang w:eastAsia="en-US"/>
        </w:rPr>
        <w:t xml:space="preserve">  </w:t>
      </w:r>
      <w:r w:rsidR="00E02AA4">
        <w:rPr>
          <w:rFonts w:ascii="Calibri" w:hAnsi="Calibri" w:cs="Calibri"/>
          <w:sz w:val="22"/>
          <w:szCs w:val="22"/>
          <w:lang w:eastAsia="en-US"/>
        </w:rPr>
        <w:t xml:space="preserve">     </w:t>
      </w:r>
      <w:r>
        <w:rPr>
          <w:rFonts w:ascii="Calibri" w:hAnsi="Calibri" w:cs="Calibri"/>
          <w:sz w:val="22"/>
          <w:szCs w:val="22"/>
          <w:lang w:eastAsia="en-US"/>
        </w:rPr>
        <w:t>853</w:t>
      </w:r>
    </w:p>
    <w:p w14:paraId="26220578" w14:textId="77777777" w:rsidR="009F02F2" w:rsidRPr="00D9595D" w:rsidRDefault="009F02F2" w:rsidP="009F02F2">
      <w:pPr>
        <w:ind w:left="5664" w:firstLine="708"/>
        <w:rPr>
          <w:rFonts w:ascii="Calibri" w:hAnsi="Calibri" w:cs="Calibri"/>
          <w:sz w:val="22"/>
          <w:szCs w:val="22"/>
          <w:lang w:eastAsia="en-US"/>
        </w:rPr>
      </w:pPr>
    </w:p>
    <w:p w14:paraId="14E17FEF" w14:textId="77777777" w:rsidR="00876EF7" w:rsidRDefault="00876EF7" w:rsidP="009F02F2">
      <w:pPr>
        <w:pStyle w:val="Listaszerbekezds"/>
        <w:numPr>
          <w:ilvl w:val="0"/>
          <w:numId w:val="18"/>
        </w:numPr>
        <w:jc w:val="both"/>
        <w:rPr>
          <w:rFonts w:asciiTheme="minorHAnsi" w:hAnsiTheme="minorHAnsi" w:cstheme="minorHAnsi"/>
          <w:sz w:val="22"/>
          <w:szCs w:val="22"/>
        </w:rPr>
      </w:pPr>
      <w:r>
        <w:rPr>
          <w:rFonts w:asciiTheme="minorHAnsi" w:hAnsiTheme="minorHAnsi" w:cstheme="minorHAnsi"/>
          <w:sz w:val="22"/>
          <w:szCs w:val="22"/>
        </w:rPr>
        <w:t>A</w:t>
      </w:r>
      <w:r w:rsidRPr="009669A3">
        <w:rPr>
          <w:rFonts w:asciiTheme="minorHAnsi" w:hAnsiTheme="minorHAnsi" w:cstheme="minorHAnsi"/>
          <w:sz w:val="22"/>
          <w:szCs w:val="22"/>
        </w:rPr>
        <w:t xml:space="preserve"> bérleti/használati szerződések tervezeteinek el</w:t>
      </w:r>
      <w:r>
        <w:rPr>
          <w:rFonts w:asciiTheme="minorHAnsi" w:hAnsiTheme="minorHAnsi" w:cstheme="minorHAnsi"/>
          <w:sz w:val="22"/>
          <w:szCs w:val="22"/>
        </w:rPr>
        <w:t>ő</w:t>
      </w:r>
      <w:r w:rsidRPr="009669A3">
        <w:rPr>
          <w:rFonts w:asciiTheme="minorHAnsi" w:hAnsiTheme="minorHAnsi" w:cstheme="minorHAnsi"/>
          <w:sz w:val="22"/>
          <w:szCs w:val="22"/>
        </w:rPr>
        <w:t xml:space="preserve">készítése </w:t>
      </w:r>
      <w:r>
        <w:rPr>
          <w:rFonts w:asciiTheme="minorHAnsi" w:hAnsiTheme="minorHAnsi" w:cstheme="minorHAnsi"/>
          <w:sz w:val="22"/>
          <w:szCs w:val="22"/>
        </w:rPr>
        <w:t xml:space="preserve">továbbra </w:t>
      </w:r>
      <w:r w:rsidRPr="009669A3">
        <w:rPr>
          <w:rFonts w:asciiTheme="minorHAnsi" w:hAnsiTheme="minorHAnsi" w:cstheme="minorHAnsi"/>
          <w:sz w:val="22"/>
          <w:szCs w:val="22"/>
        </w:rPr>
        <w:t>folyamatosan zajlott</w:t>
      </w:r>
      <w:r>
        <w:rPr>
          <w:rFonts w:asciiTheme="minorHAnsi" w:hAnsiTheme="minorHAnsi" w:cstheme="minorHAnsi"/>
          <w:sz w:val="22"/>
          <w:szCs w:val="22"/>
        </w:rPr>
        <w:t xml:space="preserve"> a szerződés hosszabbításokhoz/jogviszony folytatáshoz/lakásiránti kérelmekhez szükséges magatartásra vonatkozó levelek elkészítése mellett.</w:t>
      </w:r>
    </w:p>
    <w:p w14:paraId="29F5B5FD" w14:textId="77777777" w:rsidR="00876EF7" w:rsidRPr="00A73BC1" w:rsidRDefault="00876EF7" w:rsidP="009F02F2">
      <w:pPr>
        <w:pStyle w:val="Listaszerbekezds"/>
        <w:jc w:val="both"/>
        <w:rPr>
          <w:rFonts w:asciiTheme="minorHAnsi" w:hAnsiTheme="minorHAnsi" w:cstheme="minorHAnsi"/>
          <w:sz w:val="22"/>
          <w:szCs w:val="22"/>
        </w:rPr>
      </w:pPr>
    </w:p>
    <w:p w14:paraId="52537AF4" w14:textId="77777777" w:rsidR="00876EF7" w:rsidRPr="00F53E39" w:rsidRDefault="00876EF7" w:rsidP="009F02F2">
      <w:pPr>
        <w:pStyle w:val="Listaszerbekezds"/>
        <w:numPr>
          <w:ilvl w:val="0"/>
          <w:numId w:val="18"/>
        </w:numPr>
        <w:jc w:val="both"/>
        <w:rPr>
          <w:rFonts w:asciiTheme="minorHAnsi" w:hAnsiTheme="minorHAnsi" w:cstheme="minorHAnsi"/>
          <w:sz w:val="22"/>
          <w:szCs w:val="22"/>
        </w:rPr>
      </w:pPr>
      <w:r w:rsidRPr="00F83809">
        <w:rPr>
          <w:rFonts w:asciiTheme="minorHAnsi" w:hAnsiTheme="minorHAnsi" w:cstheme="minorHAnsi"/>
          <w:sz w:val="22"/>
          <w:szCs w:val="22"/>
        </w:rPr>
        <w:t xml:space="preserve">A bérlemények birtokbavétele/birtokba adása során a mérőórák átírása és a felhalmozott hátralékok </w:t>
      </w:r>
      <w:r w:rsidRPr="00F53E39">
        <w:rPr>
          <w:rFonts w:asciiTheme="minorHAnsi" w:hAnsiTheme="minorHAnsi" w:cstheme="minorHAnsi"/>
          <w:sz w:val="22"/>
          <w:szCs w:val="22"/>
        </w:rPr>
        <w:t>rendezése személyes ügyintézés révén továbbra hatékonyabbnak bizonyult, rendszeres személyes kapcsolattartás és ügyintézés zajlott a kezelők és a szolgáltatók között.</w:t>
      </w:r>
    </w:p>
    <w:p w14:paraId="67A0B44F" w14:textId="77777777" w:rsidR="00876EF7" w:rsidRPr="00F53E39" w:rsidRDefault="00876EF7" w:rsidP="009F02F2">
      <w:pPr>
        <w:jc w:val="both"/>
        <w:rPr>
          <w:rFonts w:asciiTheme="minorHAnsi" w:hAnsiTheme="minorHAnsi" w:cstheme="minorHAnsi"/>
          <w:sz w:val="22"/>
          <w:szCs w:val="22"/>
        </w:rPr>
      </w:pPr>
    </w:p>
    <w:p w14:paraId="1B323A74" w14:textId="65A8EF78" w:rsidR="00876EF7" w:rsidRPr="00EB4D5A" w:rsidRDefault="00876EF7" w:rsidP="009F02F2">
      <w:pPr>
        <w:pStyle w:val="Listaszerbekezds"/>
        <w:numPr>
          <w:ilvl w:val="0"/>
          <w:numId w:val="14"/>
        </w:numPr>
        <w:jc w:val="both"/>
        <w:rPr>
          <w:rFonts w:asciiTheme="minorHAnsi" w:hAnsiTheme="minorHAnsi" w:cstheme="minorHAnsi"/>
          <w:sz w:val="22"/>
          <w:szCs w:val="22"/>
        </w:rPr>
      </w:pPr>
      <w:r w:rsidRPr="00EB4D5A">
        <w:rPr>
          <w:rFonts w:asciiTheme="minorHAnsi" w:hAnsiTheme="minorHAnsi" w:cstheme="minorHAnsi"/>
          <w:sz w:val="22"/>
          <w:szCs w:val="22"/>
        </w:rPr>
        <w:t xml:space="preserve">Az </w:t>
      </w:r>
      <w:r w:rsidR="00D916D4" w:rsidRPr="00EB4D5A">
        <w:rPr>
          <w:rFonts w:asciiTheme="minorHAnsi" w:hAnsiTheme="minorHAnsi" w:cstheme="minorHAnsi"/>
          <w:sz w:val="22"/>
          <w:szCs w:val="22"/>
        </w:rPr>
        <w:t>i</w:t>
      </w:r>
      <w:r w:rsidRPr="00EB4D5A">
        <w:rPr>
          <w:rFonts w:asciiTheme="minorHAnsi" w:hAnsiTheme="minorHAnsi" w:cstheme="minorHAnsi"/>
          <w:sz w:val="22"/>
          <w:szCs w:val="22"/>
        </w:rPr>
        <w:t xml:space="preserve">roda és a Pálos Károly Szociális Szolgáltató Központ és Gyermekjóléti Szolgálat közötti kapcsolattartás a nyári időszakban is szoros volt. 2025. szeptember hónaptól az </w:t>
      </w:r>
      <w:r w:rsidR="00EB4D5A">
        <w:rPr>
          <w:rFonts w:asciiTheme="minorHAnsi" w:hAnsiTheme="minorHAnsi" w:cstheme="minorHAnsi"/>
          <w:sz w:val="22"/>
          <w:szCs w:val="22"/>
        </w:rPr>
        <w:t>i</w:t>
      </w:r>
      <w:r w:rsidRPr="00EB4D5A">
        <w:rPr>
          <w:rFonts w:asciiTheme="minorHAnsi" w:hAnsiTheme="minorHAnsi" w:cstheme="minorHAnsi"/>
          <w:sz w:val="22"/>
          <w:szCs w:val="22"/>
        </w:rPr>
        <w:t>roda vezetője ismét minden hónap utolsó szerdáján rész vesz a szolgáltató által szervezett megbeszéléseken, ami a hatékonyabb munkavégzést és együttműködést segíti.</w:t>
      </w:r>
    </w:p>
    <w:p w14:paraId="70F9425D" w14:textId="77777777" w:rsidR="00876EF7" w:rsidRPr="00F53E39" w:rsidRDefault="00876EF7" w:rsidP="009F02F2">
      <w:pPr>
        <w:pStyle w:val="Listaszerbekezds"/>
        <w:rPr>
          <w:rFonts w:asciiTheme="minorHAnsi" w:hAnsiTheme="minorHAnsi" w:cstheme="minorHAnsi"/>
          <w:sz w:val="22"/>
          <w:szCs w:val="22"/>
        </w:rPr>
      </w:pPr>
    </w:p>
    <w:p w14:paraId="2573DBE7" w14:textId="306CE9F8" w:rsidR="00876EF7" w:rsidRDefault="00876EF7" w:rsidP="009F02F2">
      <w:pPr>
        <w:pStyle w:val="Listaszerbekezds"/>
        <w:numPr>
          <w:ilvl w:val="0"/>
          <w:numId w:val="18"/>
        </w:numPr>
        <w:jc w:val="both"/>
        <w:rPr>
          <w:rFonts w:asciiTheme="minorHAnsi" w:hAnsiTheme="minorHAnsi" w:cstheme="minorHAnsi"/>
          <w:sz w:val="22"/>
          <w:szCs w:val="22"/>
        </w:rPr>
      </w:pPr>
      <w:r w:rsidRPr="00630E16">
        <w:rPr>
          <w:rFonts w:asciiTheme="minorHAnsi" w:hAnsiTheme="minorHAnsi" w:cstheme="minorHAnsi"/>
          <w:sz w:val="22"/>
          <w:szCs w:val="22"/>
        </w:rPr>
        <w:t xml:space="preserve">A társasházak közgyűlésein az </w:t>
      </w:r>
      <w:r w:rsidR="00792F33">
        <w:rPr>
          <w:rFonts w:asciiTheme="minorHAnsi" w:hAnsiTheme="minorHAnsi" w:cstheme="minorHAnsi"/>
          <w:sz w:val="22"/>
          <w:szCs w:val="22"/>
        </w:rPr>
        <w:t>i</w:t>
      </w:r>
      <w:r w:rsidRPr="00630E16">
        <w:rPr>
          <w:rFonts w:asciiTheme="minorHAnsi" w:hAnsiTheme="minorHAnsi" w:cstheme="minorHAnsi"/>
          <w:sz w:val="22"/>
          <w:szCs w:val="22"/>
        </w:rPr>
        <w:t xml:space="preserve">roda kezelői továbbra is rendszeresen képviselték a tulajdonos önkormányzatot. A közös képviselők által meghatározott időpontokban – az esetek nagy részében munkaidőn kívül, a késő délutáni vagy esti órákban – a kezelők részvétele révén biztosított volt a hatékony kommunikáció a lakóközösség és az önkormányzat között.  A kezelők feladatát képezi a megtartásra kerülő társasházi közgyűléseken hozott döntések alapján </w:t>
      </w:r>
      <w:r>
        <w:rPr>
          <w:rFonts w:asciiTheme="minorHAnsi" w:hAnsiTheme="minorHAnsi" w:cstheme="minorHAnsi"/>
          <w:sz w:val="22"/>
          <w:szCs w:val="22"/>
        </w:rPr>
        <w:t xml:space="preserve">az </w:t>
      </w:r>
      <w:r w:rsidR="00792F33">
        <w:rPr>
          <w:rFonts w:asciiTheme="minorHAnsi" w:hAnsiTheme="minorHAnsi" w:cstheme="minorHAnsi"/>
          <w:sz w:val="22"/>
          <w:szCs w:val="22"/>
        </w:rPr>
        <w:t>I</w:t>
      </w:r>
      <w:r>
        <w:rPr>
          <w:rFonts w:asciiTheme="minorHAnsi" w:hAnsiTheme="minorHAnsi" w:cstheme="minorHAnsi"/>
          <w:sz w:val="22"/>
          <w:szCs w:val="22"/>
        </w:rPr>
        <w:t>rodavezető tájékoztatása az esetleg nagyobb költségvetésű, vagy egyösszegű befizetést igénylő (tetőfelújítás) munkálatokról történő tájékoztatás.</w:t>
      </w:r>
    </w:p>
    <w:p w14:paraId="68C7F8F8" w14:textId="77777777" w:rsidR="00876EF7" w:rsidRPr="00630E16" w:rsidRDefault="00876EF7" w:rsidP="009F02F2">
      <w:pPr>
        <w:pStyle w:val="Listaszerbekezds"/>
        <w:jc w:val="both"/>
        <w:rPr>
          <w:rFonts w:asciiTheme="minorHAnsi" w:hAnsiTheme="minorHAnsi" w:cstheme="minorHAnsi"/>
          <w:sz w:val="22"/>
          <w:szCs w:val="22"/>
        </w:rPr>
      </w:pPr>
    </w:p>
    <w:p w14:paraId="5AA729F1" w14:textId="50074787" w:rsidR="00876EF7" w:rsidRPr="00F53E39" w:rsidRDefault="00876EF7" w:rsidP="009F02F2">
      <w:pPr>
        <w:pStyle w:val="Listaszerbekezds"/>
        <w:numPr>
          <w:ilvl w:val="0"/>
          <w:numId w:val="14"/>
        </w:numPr>
        <w:jc w:val="both"/>
        <w:rPr>
          <w:rFonts w:asciiTheme="minorHAnsi" w:hAnsiTheme="minorHAnsi" w:cstheme="minorHAnsi"/>
          <w:sz w:val="22"/>
          <w:szCs w:val="22"/>
        </w:rPr>
      </w:pPr>
      <w:r w:rsidRPr="00F53E39">
        <w:rPr>
          <w:rFonts w:asciiTheme="minorHAnsi" w:hAnsiTheme="minorHAnsi" w:cstheme="minorHAnsi"/>
          <w:sz w:val="22"/>
          <w:szCs w:val="22"/>
        </w:rPr>
        <w:t xml:space="preserve">Az </w:t>
      </w:r>
      <w:r w:rsidR="00865357">
        <w:rPr>
          <w:rFonts w:asciiTheme="minorHAnsi" w:hAnsiTheme="minorHAnsi" w:cstheme="minorHAnsi"/>
          <w:sz w:val="22"/>
          <w:szCs w:val="22"/>
        </w:rPr>
        <w:t>i</w:t>
      </w:r>
      <w:r w:rsidRPr="00F53E39">
        <w:rPr>
          <w:rFonts w:asciiTheme="minorHAnsi" w:hAnsiTheme="minorHAnsi" w:cstheme="minorHAnsi"/>
          <w:sz w:val="22"/>
          <w:szCs w:val="22"/>
        </w:rPr>
        <w:t>roda műszaki ügyintézője a napi szintű hibákkal kapcsolatos bejelen</w:t>
      </w:r>
      <w:r>
        <w:rPr>
          <w:rFonts w:asciiTheme="minorHAnsi" w:hAnsiTheme="minorHAnsi" w:cstheme="minorHAnsi"/>
          <w:sz w:val="22"/>
          <w:szCs w:val="22"/>
        </w:rPr>
        <w:t>t</w:t>
      </w:r>
      <w:r w:rsidRPr="00F53E39">
        <w:rPr>
          <w:rFonts w:asciiTheme="minorHAnsi" w:hAnsiTheme="minorHAnsi" w:cstheme="minorHAnsi"/>
          <w:sz w:val="22"/>
          <w:szCs w:val="22"/>
        </w:rPr>
        <w:t xml:space="preserve">éseket 24 órán belül megküldi a SZOVA </w:t>
      </w:r>
      <w:proofErr w:type="spellStart"/>
      <w:r w:rsidRPr="00F53E39">
        <w:rPr>
          <w:rFonts w:asciiTheme="minorHAnsi" w:hAnsiTheme="minorHAnsi" w:cstheme="minorHAnsi"/>
          <w:sz w:val="22"/>
          <w:szCs w:val="22"/>
        </w:rPr>
        <w:t>NZrt</w:t>
      </w:r>
      <w:proofErr w:type="spellEnd"/>
      <w:r w:rsidRPr="00F53E39">
        <w:rPr>
          <w:rFonts w:asciiTheme="minorHAnsi" w:hAnsiTheme="minorHAnsi" w:cstheme="minorHAnsi"/>
          <w:sz w:val="22"/>
          <w:szCs w:val="22"/>
        </w:rPr>
        <w:t>. illetékes egysége felé. Az azonnali/életveszéllyel összefüggő bejelentések kapcsán a bejelentés beérkezésének napján, vagy mérlegelve a helyzet súlyosságát a bejelentést követő 1 napon belül hely</w:t>
      </w:r>
      <w:r>
        <w:rPr>
          <w:rFonts w:asciiTheme="minorHAnsi" w:hAnsiTheme="minorHAnsi" w:cstheme="minorHAnsi"/>
          <w:sz w:val="22"/>
          <w:szCs w:val="22"/>
        </w:rPr>
        <w:t>sz</w:t>
      </w:r>
      <w:r w:rsidRPr="00F53E39">
        <w:rPr>
          <w:rFonts w:asciiTheme="minorHAnsi" w:hAnsiTheme="minorHAnsi" w:cstheme="minorHAnsi"/>
          <w:sz w:val="22"/>
          <w:szCs w:val="22"/>
        </w:rPr>
        <w:t xml:space="preserve">íni bejárásra került sor. </w:t>
      </w:r>
      <w:r w:rsidR="005B4870">
        <w:rPr>
          <w:rFonts w:asciiTheme="minorHAnsi" w:hAnsiTheme="minorHAnsi" w:cstheme="minorHAnsi"/>
          <w:sz w:val="22"/>
          <w:szCs w:val="22"/>
        </w:rPr>
        <w:t xml:space="preserve">A </w:t>
      </w:r>
      <w:r w:rsidRPr="00F53E39">
        <w:rPr>
          <w:rFonts w:asciiTheme="minorHAnsi" w:hAnsiTheme="minorHAnsi" w:cstheme="minorHAnsi"/>
          <w:sz w:val="22"/>
          <w:szCs w:val="22"/>
        </w:rPr>
        <w:t xml:space="preserve">műszaki problémák bejelentése, valamint a magasabb költségek kapcsán, mint például önkormányzati bérlakás teljes felújítása, kisebb helyreállítási munkák (nyílászáró csere) megrendelése esetén rövid határidőn belül került sor a bérlemények helyszíni felmérésére. Bérlakások birtokbavétele helyszíni bejárás kapcsán a SZOVA </w:t>
      </w:r>
      <w:proofErr w:type="spellStart"/>
      <w:r w:rsidRPr="00F53E39">
        <w:rPr>
          <w:rFonts w:asciiTheme="minorHAnsi" w:hAnsiTheme="minorHAnsi" w:cstheme="minorHAnsi"/>
          <w:sz w:val="22"/>
          <w:szCs w:val="22"/>
        </w:rPr>
        <w:t>N</w:t>
      </w:r>
      <w:r w:rsidR="009F02F2">
        <w:rPr>
          <w:rFonts w:asciiTheme="minorHAnsi" w:hAnsiTheme="minorHAnsi" w:cstheme="minorHAnsi"/>
          <w:sz w:val="22"/>
          <w:szCs w:val="22"/>
        </w:rPr>
        <w:t>Z</w:t>
      </w:r>
      <w:r w:rsidRPr="00F53E39">
        <w:rPr>
          <w:rFonts w:asciiTheme="minorHAnsi" w:hAnsiTheme="minorHAnsi" w:cstheme="minorHAnsi"/>
          <w:sz w:val="22"/>
          <w:szCs w:val="22"/>
        </w:rPr>
        <w:t>rt</w:t>
      </w:r>
      <w:proofErr w:type="spellEnd"/>
      <w:r w:rsidRPr="00F53E39">
        <w:rPr>
          <w:rFonts w:asciiTheme="minorHAnsi" w:hAnsiTheme="minorHAnsi" w:cstheme="minorHAnsi"/>
          <w:sz w:val="22"/>
          <w:szCs w:val="22"/>
        </w:rPr>
        <w:t xml:space="preserve">. műszaki ellenőre is bevonásra került. A bérlemények állapotára vonatkozó dokumentáció elkészítésére, elektronikus úton történő megküldésére a SZOVA </w:t>
      </w:r>
      <w:proofErr w:type="spellStart"/>
      <w:r w:rsidRPr="00F53E39">
        <w:rPr>
          <w:rFonts w:asciiTheme="minorHAnsi" w:hAnsiTheme="minorHAnsi" w:cstheme="minorHAnsi"/>
          <w:sz w:val="22"/>
          <w:szCs w:val="22"/>
        </w:rPr>
        <w:t>NZrt</w:t>
      </w:r>
      <w:proofErr w:type="spellEnd"/>
      <w:r w:rsidRPr="00F53E39">
        <w:rPr>
          <w:rFonts w:asciiTheme="minorHAnsi" w:hAnsiTheme="minorHAnsi" w:cstheme="minorHAnsi"/>
          <w:sz w:val="22"/>
          <w:szCs w:val="22"/>
        </w:rPr>
        <w:t>. illetékes egysége felé továbbra is rövid határidőn belül került sor.</w:t>
      </w:r>
    </w:p>
    <w:p w14:paraId="5A00F950" w14:textId="77777777" w:rsidR="00876EF7" w:rsidRPr="00F53E39" w:rsidRDefault="00876EF7" w:rsidP="009F02F2">
      <w:pPr>
        <w:jc w:val="both"/>
        <w:rPr>
          <w:rFonts w:asciiTheme="minorHAnsi" w:hAnsiTheme="minorHAnsi" w:cstheme="minorHAnsi"/>
          <w:sz w:val="22"/>
          <w:szCs w:val="22"/>
        </w:rPr>
      </w:pPr>
    </w:p>
    <w:p w14:paraId="72694814" w14:textId="60A74691" w:rsidR="00876EF7" w:rsidRPr="00CD671C" w:rsidRDefault="00876EF7" w:rsidP="009F02F2">
      <w:pPr>
        <w:pStyle w:val="Listaszerbekezds"/>
        <w:numPr>
          <w:ilvl w:val="0"/>
          <w:numId w:val="14"/>
        </w:numPr>
        <w:jc w:val="both"/>
        <w:rPr>
          <w:rFonts w:asciiTheme="minorHAnsi" w:hAnsiTheme="minorHAnsi" w:cstheme="minorHAnsi"/>
          <w:sz w:val="22"/>
          <w:szCs w:val="22"/>
        </w:rPr>
      </w:pPr>
      <w:r w:rsidRPr="00B36E71">
        <w:rPr>
          <w:rFonts w:asciiTheme="minorHAnsi" w:hAnsiTheme="minorHAnsi" w:cstheme="minorHAnsi"/>
          <w:sz w:val="22"/>
          <w:szCs w:val="22"/>
        </w:rPr>
        <w:t xml:space="preserve">Az </w:t>
      </w:r>
      <w:r w:rsidR="00470DB3">
        <w:rPr>
          <w:rFonts w:asciiTheme="minorHAnsi" w:hAnsiTheme="minorHAnsi" w:cstheme="minorHAnsi"/>
          <w:sz w:val="22"/>
          <w:szCs w:val="22"/>
        </w:rPr>
        <w:t>i</w:t>
      </w:r>
      <w:r w:rsidRPr="00B36E71">
        <w:rPr>
          <w:rFonts w:asciiTheme="minorHAnsi" w:hAnsiTheme="minorHAnsi" w:cstheme="minorHAnsi"/>
          <w:sz w:val="22"/>
          <w:szCs w:val="22"/>
        </w:rPr>
        <w:t xml:space="preserve">roda kezelői továbbra is kiemelt figyelmet fordítottak a bérlők bejelentéseinek és panaszaiknak a gyors és hatékony intézésére. A Szociális és Lakás Bizottság 167/2025.(VI.18.) </w:t>
      </w:r>
      <w:proofErr w:type="spellStart"/>
      <w:r w:rsidRPr="00B36E71">
        <w:rPr>
          <w:rFonts w:asciiTheme="minorHAnsi" w:hAnsiTheme="minorHAnsi" w:cstheme="minorHAnsi"/>
          <w:sz w:val="22"/>
          <w:szCs w:val="22"/>
        </w:rPr>
        <w:t>SzLB</w:t>
      </w:r>
      <w:proofErr w:type="spellEnd"/>
      <w:r w:rsidRPr="00B36E71">
        <w:rPr>
          <w:rFonts w:asciiTheme="minorHAnsi" w:hAnsiTheme="minorHAnsi" w:cstheme="minorHAnsi"/>
          <w:sz w:val="22"/>
          <w:szCs w:val="22"/>
        </w:rPr>
        <w:t xml:space="preserve"> határozata alapján 2025. július </w:t>
      </w:r>
      <w:r w:rsidRPr="00B36E71">
        <w:rPr>
          <w:rFonts w:asciiTheme="minorHAnsi" w:hAnsiTheme="minorHAnsi" w:cstheme="minorHAnsi"/>
          <w:sz w:val="22"/>
          <w:szCs w:val="22"/>
        </w:rPr>
        <w:lastRenderedPageBreak/>
        <w:t xml:space="preserve">1. napjától hatályba </w:t>
      </w:r>
      <w:proofErr w:type="spellStart"/>
      <w:r w:rsidRPr="00B36E71">
        <w:rPr>
          <w:rFonts w:asciiTheme="minorHAnsi" w:hAnsiTheme="minorHAnsi" w:cstheme="minorHAnsi"/>
          <w:sz w:val="22"/>
          <w:szCs w:val="22"/>
        </w:rPr>
        <w:t>hatályba</w:t>
      </w:r>
      <w:proofErr w:type="spellEnd"/>
      <w:r w:rsidRPr="00B36E71">
        <w:rPr>
          <w:rFonts w:asciiTheme="minorHAnsi" w:hAnsiTheme="minorHAnsi" w:cstheme="minorHAnsi"/>
          <w:sz w:val="22"/>
          <w:szCs w:val="22"/>
        </w:rPr>
        <w:t xml:space="preserve"> új eljárásrendet követően a bérleménykezelők hatékonyabban vizsgálják ki az </w:t>
      </w:r>
      <w:r w:rsidR="00470DB3">
        <w:rPr>
          <w:rFonts w:asciiTheme="minorHAnsi" w:hAnsiTheme="minorHAnsi" w:cstheme="minorHAnsi"/>
          <w:sz w:val="22"/>
          <w:szCs w:val="22"/>
        </w:rPr>
        <w:t>i</w:t>
      </w:r>
      <w:r w:rsidRPr="00B36E71">
        <w:rPr>
          <w:rFonts w:asciiTheme="minorHAnsi" w:hAnsiTheme="minorHAnsi" w:cstheme="minorHAnsi"/>
          <w:sz w:val="22"/>
          <w:szCs w:val="22"/>
        </w:rPr>
        <w:t xml:space="preserve">rodára beérkezett panaszos ügyeket. Több bejelentés kapcsán személyes elbeszélgetésre is sor került. A panaszok súlyát, jellegét tekintve a legtöbb esetben a </w:t>
      </w:r>
      <w:proofErr w:type="spellStart"/>
      <w:r w:rsidRPr="00B36E71">
        <w:rPr>
          <w:rFonts w:asciiTheme="minorHAnsi" w:hAnsiTheme="minorHAnsi" w:cstheme="minorHAnsi"/>
          <w:sz w:val="22"/>
          <w:szCs w:val="22"/>
        </w:rPr>
        <w:t>bepanaszolt</w:t>
      </w:r>
      <w:proofErr w:type="spellEnd"/>
      <w:r w:rsidRPr="00B36E71">
        <w:rPr>
          <w:rFonts w:asciiTheme="minorHAnsi" w:hAnsiTheme="minorHAnsi" w:cstheme="minorHAnsi"/>
          <w:sz w:val="22"/>
          <w:szCs w:val="22"/>
        </w:rPr>
        <w:t xml:space="preserve"> személyek (bérlők, lakáshasználók, szociális szálláshasználók) botrányos, tűrhetetlen és a békés egymás mellett élésnek nem megfelelő magatartására, illetőleg a közös használatú helyiségek nem megfelelő használatára vonatkozóan érkezett jelzés.</w:t>
      </w:r>
    </w:p>
    <w:p w14:paraId="4BFF152F" w14:textId="77777777" w:rsidR="00876EF7" w:rsidRPr="0095679E" w:rsidRDefault="00876EF7" w:rsidP="009F02F2">
      <w:pPr>
        <w:pStyle w:val="Listaszerbekezds"/>
        <w:jc w:val="both"/>
        <w:rPr>
          <w:rFonts w:asciiTheme="minorHAnsi" w:hAnsiTheme="minorHAnsi" w:cstheme="minorHAnsi"/>
          <w:sz w:val="22"/>
          <w:szCs w:val="22"/>
        </w:rPr>
      </w:pPr>
      <w:r w:rsidRPr="0095679E">
        <w:rPr>
          <w:rFonts w:asciiTheme="minorHAnsi" w:hAnsiTheme="minorHAnsi" w:cstheme="minorHAnsi"/>
          <w:sz w:val="22"/>
          <w:szCs w:val="22"/>
        </w:rPr>
        <w:t>Az érintett időszakban a kivizsgálások tapasztalatai alapján a panaszbejelentések valós problémából fakadtak. A több alkalommal ismétlődő, azonos tényállásra vonatkozó, eltérő időben érkező panaszbejelentéseket a bérleménykezelők már kellő mértékben ismerték, azonban amennyiben indokoltnak tűnt, helyszíni kivizsgálásra ismételten sor került.</w:t>
      </w:r>
    </w:p>
    <w:p w14:paraId="13DC97E6" w14:textId="77777777" w:rsidR="00876EF7" w:rsidRPr="0095679E" w:rsidRDefault="00876EF7" w:rsidP="009F02F2">
      <w:pPr>
        <w:jc w:val="both"/>
        <w:rPr>
          <w:rFonts w:asciiTheme="minorHAnsi" w:hAnsiTheme="minorHAnsi" w:cstheme="minorHAnsi"/>
          <w:sz w:val="22"/>
          <w:szCs w:val="22"/>
        </w:rPr>
      </w:pPr>
    </w:p>
    <w:p w14:paraId="10BC14A5" w14:textId="460E3106" w:rsidR="00876EF7" w:rsidRPr="0095679E" w:rsidRDefault="00876EF7" w:rsidP="009F02F2">
      <w:pPr>
        <w:pStyle w:val="Listaszerbekezds2"/>
        <w:numPr>
          <w:ilvl w:val="0"/>
          <w:numId w:val="14"/>
        </w:numPr>
        <w:rPr>
          <w:rFonts w:asciiTheme="minorHAnsi" w:hAnsiTheme="minorHAnsi" w:cstheme="minorHAnsi"/>
          <w:sz w:val="22"/>
          <w:szCs w:val="22"/>
        </w:rPr>
      </w:pPr>
      <w:r w:rsidRPr="0095679E">
        <w:rPr>
          <w:rFonts w:asciiTheme="minorHAnsi" w:hAnsiTheme="minorHAnsi" w:cstheme="minorHAnsi"/>
          <w:sz w:val="22"/>
          <w:szCs w:val="22"/>
        </w:rPr>
        <w:t xml:space="preserve">Szombathely Megyei Jogú Város Önkormányzata 36/2010. </w:t>
      </w:r>
      <w:r w:rsidR="009F02F2">
        <w:rPr>
          <w:rFonts w:asciiTheme="minorHAnsi" w:hAnsiTheme="minorHAnsi" w:cstheme="minorHAnsi"/>
          <w:sz w:val="22"/>
          <w:szCs w:val="22"/>
        </w:rPr>
        <w:t>(</w:t>
      </w:r>
      <w:r w:rsidRPr="0095679E">
        <w:rPr>
          <w:rFonts w:asciiTheme="minorHAnsi" w:hAnsiTheme="minorHAnsi" w:cstheme="minorHAnsi"/>
          <w:sz w:val="22"/>
          <w:szCs w:val="22"/>
        </w:rPr>
        <w:t>XII.01</w:t>
      </w:r>
      <w:r w:rsidR="009F02F2">
        <w:rPr>
          <w:rFonts w:asciiTheme="minorHAnsi" w:hAnsiTheme="minorHAnsi" w:cstheme="minorHAnsi"/>
          <w:sz w:val="22"/>
          <w:szCs w:val="22"/>
        </w:rPr>
        <w:t>.)</w:t>
      </w:r>
      <w:r w:rsidRPr="0095679E">
        <w:rPr>
          <w:rFonts w:asciiTheme="minorHAnsi" w:hAnsiTheme="minorHAnsi" w:cstheme="minorHAnsi"/>
          <w:sz w:val="22"/>
          <w:szCs w:val="22"/>
        </w:rPr>
        <w:t xml:space="preserve"> </w:t>
      </w:r>
      <w:r w:rsidR="009F02F2">
        <w:rPr>
          <w:rFonts w:asciiTheme="minorHAnsi" w:hAnsiTheme="minorHAnsi" w:cstheme="minorHAnsi"/>
          <w:sz w:val="22"/>
          <w:szCs w:val="22"/>
        </w:rPr>
        <w:t>önkormányzati</w:t>
      </w:r>
      <w:r w:rsidRPr="0095679E">
        <w:rPr>
          <w:rFonts w:asciiTheme="minorHAnsi" w:hAnsiTheme="minorHAnsi" w:cstheme="minorHAnsi"/>
          <w:sz w:val="22"/>
          <w:szCs w:val="22"/>
        </w:rPr>
        <w:t xml:space="preserve"> rendelet</w:t>
      </w:r>
      <w:r w:rsidR="009F02F2">
        <w:rPr>
          <w:rFonts w:asciiTheme="minorHAnsi" w:hAnsiTheme="minorHAnsi" w:cstheme="minorHAnsi"/>
          <w:sz w:val="22"/>
          <w:szCs w:val="22"/>
        </w:rPr>
        <w:t xml:space="preserve"> (lakásrendelet)</w:t>
      </w:r>
      <w:r w:rsidRPr="0095679E">
        <w:rPr>
          <w:rFonts w:asciiTheme="minorHAnsi" w:hAnsiTheme="minorHAnsi" w:cstheme="minorHAnsi"/>
          <w:sz w:val="22"/>
          <w:szCs w:val="22"/>
        </w:rPr>
        <w:t xml:space="preserve"> 36.</w:t>
      </w:r>
      <w:r w:rsidR="009F02F2">
        <w:rPr>
          <w:rFonts w:asciiTheme="minorHAnsi" w:hAnsiTheme="minorHAnsi" w:cstheme="minorHAnsi"/>
          <w:sz w:val="22"/>
          <w:szCs w:val="22"/>
        </w:rPr>
        <w:t xml:space="preserve"> </w:t>
      </w:r>
      <w:r w:rsidRPr="0095679E">
        <w:rPr>
          <w:rFonts w:asciiTheme="minorHAnsi" w:hAnsiTheme="minorHAnsi" w:cstheme="minorHAnsi"/>
          <w:sz w:val="22"/>
          <w:szCs w:val="22"/>
        </w:rPr>
        <w:t xml:space="preserve">§ </w:t>
      </w:r>
      <w:r w:rsidR="009F02F2">
        <w:rPr>
          <w:rFonts w:asciiTheme="minorHAnsi" w:hAnsiTheme="minorHAnsi" w:cstheme="minorHAnsi"/>
          <w:sz w:val="22"/>
          <w:szCs w:val="22"/>
        </w:rPr>
        <w:t>(</w:t>
      </w:r>
      <w:r w:rsidRPr="0095679E">
        <w:rPr>
          <w:rFonts w:asciiTheme="minorHAnsi" w:hAnsiTheme="minorHAnsi" w:cstheme="minorHAnsi"/>
          <w:sz w:val="22"/>
          <w:szCs w:val="22"/>
        </w:rPr>
        <w:t>1</w:t>
      </w:r>
      <w:r w:rsidR="009F02F2">
        <w:rPr>
          <w:rFonts w:asciiTheme="minorHAnsi" w:hAnsiTheme="minorHAnsi" w:cstheme="minorHAnsi"/>
          <w:sz w:val="22"/>
          <w:szCs w:val="22"/>
        </w:rPr>
        <w:t>)</w:t>
      </w:r>
      <w:r w:rsidRPr="0095679E">
        <w:rPr>
          <w:rFonts w:asciiTheme="minorHAnsi" w:hAnsiTheme="minorHAnsi" w:cstheme="minorHAnsi"/>
          <w:sz w:val="22"/>
          <w:szCs w:val="22"/>
        </w:rPr>
        <w:t xml:space="preserve"> bekezdése alapján</w:t>
      </w:r>
      <w:r w:rsidRPr="0095679E">
        <w:rPr>
          <w:rFonts w:ascii="Calibri" w:hAnsi="Calibri" w:cs="Calibri"/>
          <w:color w:val="000000"/>
          <w:sz w:val="22"/>
          <w:szCs w:val="22"/>
        </w:rPr>
        <w:t xml:space="preserve"> a Kezelő a lakás rendeltetésszerű és gondos használatát, továbbá a bérlői kötelezettségek teljesítését a lakásban munkanapokon </w:t>
      </w:r>
      <w:r w:rsidRPr="0095679E">
        <w:rPr>
          <w:rFonts w:asciiTheme="minorHAnsi" w:hAnsiTheme="minorHAnsi" w:cstheme="minorHAnsi"/>
          <w:color w:val="000000"/>
          <w:sz w:val="22"/>
          <w:szCs w:val="22"/>
        </w:rPr>
        <w:t xml:space="preserve">előzetes értesítés alapján ellenőrizheti. </w:t>
      </w:r>
      <w:r w:rsidRPr="0095679E">
        <w:rPr>
          <w:rFonts w:asciiTheme="minorHAnsi" w:hAnsiTheme="minorHAnsi" w:cstheme="minorHAnsi"/>
          <w:sz w:val="22"/>
          <w:szCs w:val="22"/>
        </w:rPr>
        <w:t>A hivatkozott jogszabály értelmében a bérlő/lakáshasználó az ellenőrzést végző bérleménykezelő lakásba történő bejutását köteles biztosítani, az</w:t>
      </w:r>
      <w:r w:rsidRPr="0095679E">
        <w:rPr>
          <w:rFonts w:asciiTheme="minorHAnsi" w:hAnsiTheme="minorHAnsi" w:cstheme="minorHAnsi"/>
          <w:color w:val="000000"/>
          <w:sz w:val="22"/>
          <w:szCs w:val="22"/>
        </w:rPr>
        <w:t xml:space="preserve"> ellenőrzést végző személlyel köteles együttműködni. A bérleményellenőrzéssel kapcsolatos kiértesítések augusztus hónapban azon bérlemények esetében, ahova a kezelő a korábban nem volt ellenőrizni, </w:t>
      </w:r>
      <w:r w:rsidRPr="0095679E">
        <w:rPr>
          <w:rFonts w:asciiTheme="minorHAnsi" w:hAnsiTheme="minorHAnsi" w:cstheme="minorHAnsi"/>
          <w:sz w:val="22"/>
          <w:szCs w:val="22"/>
        </w:rPr>
        <w:t>megkezdődtek.</w:t>
      </w:r>
    </w:p>
    <w:p w14:paraId="1A70B95D" w14:textId="77777777" w:rsidR="00876EF7" w:rsidRPr="0095679E" w:rsidRDefault="00876EF7" w:rsidP="009F02F2">
      <w:pPr>
        <w:pStyle w:val="Listaszerbekezds2"/>
        <w:rPr>
          <w:rFonts w:ascii="Calibri" w:hAnsi="Calibri" w:cs="Calibri"/>
          <w:sz w:val="22"/>
          <w:szCs w:val="22"/>
        </w:rPr>
      </w:pPr>
      <w:r w:rsidRPr="0095679E">
        <w:rPr>
          <w:rFonts w:ascii="Calibri" w:hAnsi="Calibri" w:cs="Calibri"/>
          <w:sz w:val="22"/>
          <w:szCs w:val="22"/>
        </w:rPr>
        <w:t xml:space="preserve">2025. szeptember 9-től összesen </w:t>
      </w:r>
      <w:r w:rsidRPr="0095679E">
        <w:rPr>
          <w:rFonts w:ascii="Calibri" w:hAnsi="Calibri" w:cs="Calibri"/>
          <w:b/>
          <w:bCs/>
          <w:sz w:val="22"/>
          <w:szCs w:val="22"/>
        </w:rPr>
        <w:t>302 darab</w:t>
      </w:r>
      <w:r w:rsidRPr="0095679E">
        <w:rPr>
          <w:rFonts w:ascii="Calibri" w:hAnsi="Calibri" w:cs="Calibri"/>
          <w:sz w:val="22"/>
          <w:szCs w:val="22"/>
        </w:rPr>
        <w:t xml:space="preserve"> bérleményellenőrzésre vonatkozó értesítés kiküldésére került sor.</w:t>
      </w:r>
    </w:p>
    <w:p w14:paraId="7183D9D5" w14:textId="77777777" w:rsidR="00876EF7" w:rsidRPr="0095679E" w:rsidRDefault="00876EF7" w:rsidP="009F02F2">
      <w:pPr>
        <w:jc w:val="both"/>
        <w:rPr>
          <w:rFonts w:asciiTheme="minorHAnsi" w:hAnsiTheme="minorHAnsi" w:cstheme="minorHAnsi"/>
          <w:sz w:val="22"/>
          <w:szCs w:val="22"/>
        </w:rPr>
      </w:pPr>
    </w:p>
    <w:p w14:paraId="6A48B14B" w14:textId="6E2BB8B8" w:rsidR="00876EF7" w:rsidRPr="0095679E" w:rsidRDefault="00876EF7" w:rsidP="009F02F2">
      <w:pPr>
        <w:pStyle w:val="Listaszerbekezds"/>
        <w:numPr>
          <w:ilvl w:val="0"/>
          <w:numId w:val="14"/>
        </w:numPr>
        <w:jc w:val="both"/>
        <w:rPr>
          <w:rFonts w:asciiTheme="minorHAnsi" w:hAnsiTheme="minorHAnsi" w:cstheme="minorHAnsi"/>
          <w:sz w:val="22"/>
          <w:szCs w:val="22"/>
        </w:rPr>
      </w:pPr>
      <w:r w:rsidRPr="0095679E">
        <w:rPr>
          <w:rFonts w:ascii="Calibri" w:eastAsia="Times New Roman" w:hAnsi="Calibri" w:cs="Calibri"/>
          <w:sz w:val="22"/>
          <w:szCs w:val="22"/>
        </w:rPr>
        <w:t xml:space="preserve">A célfeladattal összefüggő iratanyag összesítését/áttekintését követően megállapításra került, hogy </w:t>
      </w:r>
      <w:r w:rsidRPr="0095679E">
        <w:rPr>
          <w:rFonts w:ascii="Calibri" w:eastAsia="Calibri" w:hAnsi="Calibri" w:cs="Calibri"/>
          <w:sz w:val="22"/>
          <w:szCs w:val="22"/>
        </w:rPr>
        <w:t>a bérlakásban élő háztartások közül jelenleg 132 olyan család van, ahol az egy főre jutó havi jövedelem meghaladja a nettó 400.000 Ft-ot.</w:t>
      </w:r>
      <w:r w:rsidRPr="0095679E">
        <w:rPr>
          <w:rFonts w:asciiTheme="minorHAnsi" w:hAnsiTheme="minorHAnsi" w:cstheme="minorHAnsi"/>
          <w:sz w:val="22"/>
          <w:szCs w:val="22"/>
        </w:rPr>
        <w:t xml:space="preserve"> A szombathelyi önkormányzati bérlemények lakbérének megállapítása a lakásrendeletben meghatározottak szerint, a rendelet mellékletét képező pontszámítási rendszer alapján történik. A lakbérek utoljára 2008. évben kerültek megemelésre (ezzel egy időben módosult a lakbértámogatás mértéke is), majd 2011. január 1. napjától 20 %-kal csökkentésre. A lakásrendelet alapján a lakbéreket 2012. évtől kezdődően minden év január első napjától a nyugdíjminimum előző évi emelésének százalékos mértékével kell növelni. A nyugdíjminimum összege 2008. óta nem változott, így ezen rendelkezés alapján a lakbérek összege sem emelkedett.</w:t>
      </w:r>
      <w:r w:rsidRPr="0095679E">
        <w:rPr>
          <w:rFonts w:ascii="Calibri" w:eastAsia="Calibri" w:hAnsi="Calibri" w:cs="Calibri"/>
          <w:sz w:val="22"/>
          <w:szCs w:val="22"/>
        </w:rPr>
        <w:t xml:space="preserve"> Annak érdekében, hogy az önkormányzati bérlakás-gazdálkodás</w:t>
      </w:r>
      <w:r w:rsidRPr="0095679E">
        <w:rPr>
          <w:sz w:val="22"/>
          <w:szCs w:val="22"/>
        </w:rPr>
        <w:t xml:space="preserve"> </w:t>
      </w:r>
      <w:r w:rsidRPr="0095679E">
        <w:rPr>
          <w:rFonts w:ascii="Calibri" w:eastAsia="Calibri" w:hAnsi="Calibri" w:cs="Calibri"/>
          <w:sz w:val="22"/>
          <w:szCs w:val="22"/>
        </w:rPr>
        <w:t xml:space="preserve">társadalmilag igazságosabbá, a bérlakások hasznosítása rugalmasabbá váljon, továbbá, hogy a bevételek növelésével a bérlemények karbantartására minél több forrás kerüljön biztosításra </w:t>
      </w:r>
      <w:r w:rsidRPr="0095679E">
        <w:rPr>
          <w:rFonts w:ascii="Calibri" w:eastAsia="Calibri" w:hAnsi="Calibri" w:cs="Calibri"/>
          <w:b/>
          <w:bCs/>
          <w:sz w:val="22"/>
          <w:szCs w:val="22"/>
        </w:rPr>
        <w:t>2026. január 1. napjától</w:t>
      </w:r>
      <w:r w:rsidRPr="0095679E">
        <w:rPr>
          <w:rFonts w:ascii="Calibri" w:eastAsia="Calibri" w:hAnsi="Calibri" w:cs="Calibri"/>
          <w:sz w:val="22"/>
          <w:szCs w:val="22"/>
        </w:rPr>
        <w:t xml:space="preserve"> a lakásrendeletben szabályozott összes jogcímen bérbeadott önkormányzati lakás vonatkozásában a </w:t>
      </w:r>
      <w:r w:rsidRPr="0095679E">
        <w:rPr>
          <w:rFonts w:ascii="Calibri" w:eastAsia="Calibri" w:hAnsi="Calibri" w:cs="Calibri"/>
          <w:b/>
          <w:bCs/>
          <w:sz w:val="22"/>
          <w:szCs w:val="22"/>
        </w:rPr>
        <w:t xml:space="preserve">lakbérek 50 %-os mértékben történő egységes emelésére kerül sor </w:t>
      </w:r>
      <w:r w:rsidRPr="0095679E">
        <w:rPr>
          <w:rFonts w:ascii="Calibri" w:eastAsia="Calibri" w:hAnsi="Calibri" w:cs="Calibri"/>
          <w:sz w:val="22"/>
          <w:szCs w:val="22"/>
        </w:rPr>
        <w:t>azzal, hogy a</w:t>
      </w:r>
      <w:r w:rsidRPr="0095679E">
        <w:rPr>
          <w:sz w:val="22"/>
          <w:szCs w:val="22"/>
        </w:rPr>
        <w:t xml:space="preserve"> </w:t>
      </w:r>
      <w:r w:rsidRPr="0095679E">
        <w:rPr>
          <w:rFonts w:ascii="Calibri" w:eastAsia="Calibri" w:hAnsi="Calibri" w:cs="Calibri"/>
          <w:sz w:val="22"/>
          <w:szCs w:val="22"/>
        </w:rPr>
        <w:t xml:space="preserve">minimum fizetendő lakbér havi 5.000,- Ft-ban kerül </w:t>
      </w:r>
      <w:r w:rsidRPr="0095679E">
        <w:rPr>
          <w:rFonts w:asciiTheme="minorHAnsi" w:hAnsiTheme="minorHAnsi" w:cstheme="minorHAnsi"/>
          <w:sz w:val="22"/>
          <w:szCs w:val="22"/>
        </w:rPr>
        <w:t>megállapításra.</w:t>
      </w:r>
    </w:p>
    <w:p w14:paraId="01C68043" w14:textId="0B52713B" w:rsidR="00876EF7" w:rsidRPr="002827C3" w:rsidRDefault="00876EF7" w:rsidP="009F02F2">
      <w:pPr>
        <w:pStyle w:val="Listaszerbekezds"/>
        <w:jc w:val="both"/>
        <w:rPr>
          <w:rFonts w:asciiTheme="minorHAnsi" w:hAnsiTheme="minorHAnsi" w:cstheme="minorHAnsi"/>
          <w:sz w:val="22"/>
          <w:szCs w:val="22"/>
        </w:rPr>
      </w:pPr>
      <w:r w:rsidRPr="0095679E">
        <w:rPr>
          <w:rFonts w:asciiTheme="minorHAnsi" w:hAnsiTheme="minorHAnsi" w:cstheme="minorHAnsi"/>
          <w:sz w:val="22"/>
          <w:szCs w:val="22"/>
        </w:rPr>
        <w:t>A lakásrendelet 69.</w:t>
      </w:r>
      <w:r w:rsidR="009F02F2">
        <w:rPr>
          <w:rFonts w:asciiTheme="minorHAnsi" w:hAnsiTheme="minorHAnsi" w:cstheme="minorHAnsi"/>
          <w:sz w:val="22"/>
          <w:szCs w:val="22"/>
        </w:rPr>
        <w:t xml:space="preserve"> </w:t>
      </w:r>
      <w:r w:rsidRPr="0095679E">
        <w:rPr>
          <w:rFonts w:asciiTheme="minorHAnsi" w:hAnsiTheme="minorHAnsi" w:cstheme="minorHAnsi"/>
          <w:sz w:val="22"/>
          <w:szCs w:val="22"/>
        </w:rPr>
        <w:t>§ (6) bekezdése szerint a kezelő a rendelet alapján</w:t>
      </w:r>
      <w:r w:rsidRPr="00D51D73">
        <w:rPr>
          <w:rFonts w:asciiTheme="minorHAnsi" w:hAnsiTheme="minorHAnsi" w:cstheme="minorHAnsi"/>
          <w:sz w:val="22"/>
          <w:szCs w:val="22"/>
        </w:rPr>
        <w:t xml:space="preserve"> megállapított, következő év január 1-jétől esedékes új lakbért legkésőbb minden év október 31. napjáig köteles a bérlővel</w:t>
      </w:r>
      <w:r>
        <w:rPr>
          <w:rFonts w:asciiTheme="minorHAnsi" w:hAnsiTheme="minorHAnsi" w:cstheme="minorHAnsi"/>
          <w:sz w:val="22"/>
          <w:szCs w:val="22"/>
        </w:rPr>
        <w:t>/használóval</w:t>
      </w:r>
      <w:r w:rsidRPr="00D51D73">
        <w:rPr>
          <w:rFonts w:asciiTheme="minorHAnsi" w:hAnsiTheme="minorHAnsi" w:cstheme="minorHAnsi"/>
          <w:sz w:val="22"/>
          <w:szCs w:val="22"/>
        </w:rPr>
        <w:t xml:space="preserve"> közölni. A</w:t>
      </w:r>
      <w:r>
        <w:rPr>
          <w:rFonts w:asciiTheme="minorHAnsi" w:hAnsiTheme="minorHAnsi" w:cstheme="minorHAnsi"/>
          <w:sz w:val="22"/>
          <w:szCs w:val="22"/>
        </w:rPr>
        <w:t xml:space="preserve"> lakbéremelés mértékéről, illetve annak mellékleteként </w:t>
      </w:r>
      <w:r w:rsidRPr="002827C3">
        <w:rPr>
          <w:rFonts w:asciiTheme="minorHAnsi" w:hAnsiTheme="minorHAnsi" w:cstheme="minorHAnsi"/>
          <w:sz w:val="22"/>
          <w:szCs w:val="22"/>
        </w:rPr>
        <w:t xml:space="preserve">a </w:t>
      </w:r>
      <w:r>
        <w:rPr>
          <w:rFonts w:asciiTheme="minorHAnsi" w:hAnsiTheme="minorHAnsi" w:cstheme="minorHAnsi"/>
          <w:sz w:val="22"/>
          <w:szCs w:val="22"/>
        </w:rPr>
        <w:t>lakbért</w:t>
      </w:r>
      <w:r w:rsidRPr="002827C3">
        <w:rPr>
          <w:rFonts w:asciiTheme="minorHAnsi" w:hAnsiTheme="minorHAnsi" w:cstheme="minorHAnsi"/>
          <w:sz w:val="22"/>
          <w:szCs w:val="22"/>
        </w:rPr>
        <w:t>ámogatás igénylésének feltételei</w:t>
      </w:r>
      <w:r>
        <w:rPr>
          <w:rFonts w:asciiTheme="minorHAnsi" w:hAnsiTheme="minorHAnsi" w:cstheme="minorHAnsi"/>
          <w:sz w:val="22"/>
          <w:szCs w:val="22"/>
        </w:rPr>
        <w:t>ről</w:t>
      </w:r>
      <w:r w:rsidRPr="002827C3">
        <w:rPr>
          <w:rFonts w:asciiTheme="minorHAnsi" w:hAnsiTheme="minorHAnsi" w:cstheme="minorHAnsi"/>
          <w:sz w:val="22"/>
          <w:szCs w:val="22"/>
        </w:rPr>
        <w:t>, benyújtási módjá</w:t>
      </w:r>
      <w:r>
        <w:rPr>
          <w:rFonts w:asciiTheme="minorHAnsi" w:hAnsiTheme="minorHAnsi" w:cstheme="minorHAnsi"/>
          <w:sz w:val="22"/>
          <w:szCs w:val="22"/>
        </w:rPr>
        <w:t>ról</w:t>
      </w:r>
      <w:r w:rsidRPr="002827C3">
        <w:rPr>
          <w:rFonts w:asciiTheme="minorHAnsi" w:hAnsiTheme="minorHAnsi" w:cstheme="minorHAnsi"/>
          <w:sz w:val="22"/>
          <w:szCs w:val="22"/>
        </w:rPr>
        <w:t>, illetve határidőj</w:t>
      </w:r>
      <w:r>
        <w:rPr>
          <w:rFonts w:asciiTheme="minorHAnsi" w:hAnsiTheme="minorHAnsi" w:cstheme="minorHAnsi"/>
          <w:sz w:val="22"/>
          <w:szCs w:val="22"/>
        </w:rPr>
        <w:t xml:space="preserve">éről szóló – összes bérlakásban élőnek megküldendő – </w:t>
      </w:r>
      <w:r w:rsidRPr="00D51D73">
        <w:rPr>
          <w:rFonts w:asciiTheme="minorHAnsi" w:hAnsiTheme="minorHAnsi" w:cstheme="minorHAnsi"/>
          <w:sz w:val="22"/>
          <w:szCs w:val="22"/>
        </w:rPr>
        <w:t>tájékoztató levél</w:t>
      </w:r>
      <w:r>
        <w:rPr>
          <w:rFonts w:asciiTheme="minorHAnsi" w:hAnsiTheme="minorHAnsi" w:cstheme="minorHAnsi"/>
          <w:sz w:val="22"/>
          <w:szCs w:val="22"/>
        </w:rPr>
        <w:t xml:space="preserve"> a Bérleménykezelési Iroda által</w:t>
      </w:r>
      <w:r w:rsidRPr="00D51D73">
        <w:rPr>
          <w:rFonts w:asciiTheme="minorHAnsi" w:hAnsiTheme="minorHAnsi" w:cstheme="minorHAnsi"/>
          <w:sz w:val="22"/>
          <w:szCs w:val="22"/>
        </w:rPr>
        <w:t xml:space="preserve"> elkészült</w:t>
      </w:r>
      <w:r>
        <w:rPr>
          <w:rFonts w:asciiTheme="minorHAnsi" w:hAnsiTheme="minorHAnsi" w:cstheme="minorHAnsi"/>
          <w:sz w:val="22"/>
          <w:szCs w:val="22"/>
        </w:rPr>
        <w:t>.</w:t>
      </w:r>
    </w:p>
    <w:p w14:paraId="3733410A" w14:textId="77777777" w:rsidR="00876EF7" w:rsidRPr="002827C3" w:rsidRDefault="00876EF7" w:rsidP="00876EF7">
      <w:pPr>
        <w:jc w:val="both"/>
        <w:rPr>
          <w:rFonts w:ascii="Calibri" w:hAnsi="Calibri" w:cs="Calibri"/>
          <w:sz w:val="21"/>
          <w:szCs w:val="21"/>
        </w:rPr>
      </w:pPr>
    </w:p>
    <w:p w14:paraId="18914142" w14:textId="66532D7A" w:rsidR="00A9249A" w:rsidRPr="00B96FBD" w:rsidRDefault="00A9249A" w:rsidP="00A9249A">
      <w:pPr>
        <w:jc w:val="both"/>
        <w:rPr>
          <w:rFonts w:asciiTheme="minorHAnsi" w:hAnsiTheme="minorHAnsi" w:cstheme="minorHAnsi"/>
          <w:b/>
          <w:sz w:val="22"/>
          <w:szCs w:val="22"/>
        </w:rPr>
      </w:pPr>
    </w:p>
    <w:p w14:paraId="0B37ED1E" w14:textId="77777777" w:rsidR="00B96FBD" w:rsidRPr="00B96FBD" w:rsidRDefault="00B96FBD" w:rsidP="00B96FBD">
      <w:pPr>
        <w:tabs>
          <w:tab w:val="left" w:pos="4820"/>
        </w:tabs>
        <w:jc w:val="both"/>
        <w:rPr>
          <w:rFonts w:asciiTheme="minorHAnsi" w:hAnsiTheme="minorHAnsi" w:cstheme="minorHAnsi"/>
          <w:b/>
          <w:sz w:val="22"/>
          <w:szCs w:val="22"/>
        </w:rPr>
      </w:pPr>
      <w:r w:rsidRPr="00B96FBD">
        <w:rPr>
          <w:rFonts w:asciiTheme="minorHAnsi" w:hAnsiTheme="minorHAnsi" w:cstheme="minorHAnsi"/>
          <w:b/>
          <w:sz w:val="22"/>
          <w:szCs w:val="22"/>
        </w:rPr>
        <w:t xml:space="preserve">A </w:t>
      </w:r>
      <w:r w:rsidRPr="009849E8">
        <w:rPr>
          <w:rFonts w:asciiTheme="minorHAnsi" w:hAnsiTheme="minorHAnsi" w:cstheme="minorHAnsi"/>
          <w:b/>
          <w:sz w:val="22"/>
          <w:szCs w:val="22"/>
          <w:u w:val="single"/>
        </w:rPr>
        <w:t>Közgazdasági és Adó Osztály</w:t>
      </w:r>
      <w:r w:rsidRPr="00B96FBD">
        <w:rPr>
          <w:rFonts w:asciiTheme="minorHAnsi" w:hAnsiTheme="minorHAnsi" w:cstheme="minorHAnsi"/>
          <w:b/>
          <w:sz w:val="22"/>
          <w:szCs w:val="22"/>
        </w:rPr>
        <w:t xml:space="preserve"> </w:t>
      </w:r>
      <w:r w:rsidRPr="00B96FBD">
        <w:rPr>
          <w:rFonts w:asciiTheme="minorHAnsi" w:hAnsiTheme="minorHAnsi" w:cstheme="minorHAnsi"/>
          <w:b/>
          <w:bCs/>
          <w:sz w:val="22"/>
          <w:szCs w:val="22"/>
        </w:rPr>
        <w:t>2025. szeptember - októberig tartó</w:t>
      </w:r>
      <w:r w:rsidRPr="00B96FBD">
        <w:rPr>
          <w:rFonts w:asciiTheme="minorHAnsi" w:hAnsiTheme="minorHAnsi" w:cstheme="minorHAnsi"/>
          <w:b/>
          <w:sz w:val="22"/>
          <w:szCs w:val="22"/>
        </w:rPr>
        <w:t xml:space="preserve"> beszámolási időszakra vonatkozóan a következő tevékenységeket látta el:</w:t>
      </w:r>
    </w:p>
    <w:p w14:paraId="7B903D6F" w14:textId="77777777" w:rsidR="00B96FBD" w:rsidRPr="00B96FBD" w:rsidRDefault="00B96FBD" w:rsidP="00B96FBD">
      <w:pPr>
        <w:tabs>
          <w:tab w:val="left" w:pos="4820"/>
        </w:tabs>
        <w:jc w:val="both"/>
        <w:rPr>
          <w:rFonts w:asciiTheme="minorHAnsi" w:hAnsiTheme="minorHAnsi" w:cstheme="minorHAnsi"/>
          <w:sz w:val="22"/>
          <w:szCs w:val="22"/>
        </w:rPr>
      </w:pPr>
    </w:p>
    <w:p w14:paraId="6791CB99" w14:textId="77777777" w:rsidR="00B96FBD" w:rsidRPr="00B96FBD" w:rsidRDefault="00B96FBD" w:rsidP="00B96FBD">
      <w:pPr>
        <w:numPr>
          <w:ilvl w:val="0"/>
          <w:numId w:val="17"/>
        </w:numPr>
        <w:jc w:val="both"/>
        <w:rPr>
          <w:rFonts w:asciiTheme="minorHAnsi" w:hAnsiTheme="minorHAnsi" w:cstheme="minorHAnsi"/>
          <w:sz w:val="22"/>
          <w:szCs w:val="22"/>
        </w:rPr>
      </w:pPr>
      <w:r w:rsidRPr="00B96FBD">
        <w:rPr>
          <w:rFonts w:asciiTheme="minorHAnsi" w:hAnsiTheme="minorHAnsi" w:cstheme="minorHAnsi"/>
          <w:sz w:val="22"/>
          <w:szCs w:val="22"/>
        </w:rPr>
        <w:t>Ellátta a költségvetés tervezésével, költségvetési rendelet módosításával, a költségvetés végrehajtásával kapcsolatos feladatokat, gondoskodott a gazdálkodás operatív feladatainak végrehajtásáról.</w:t>
      </w:r>
    </w:p>
    <w:p w14:paraId="5F3CAB95" w14:textId="77777777" w:rsidR="00B96FBD" w:rsidRPr="00B96FBD" w:rsidRDefault="00B96FBD" w:rsidP="00B96FBD">
      <w:pPr>
        <w:numPr>
          <w:ilvl w:val="0"/>
          <w:numId w:val="17"/>
        </w:numPr>
        <w:autoSpaceDE w:val="0"/>
        <w:autoSpaceDN w:val="0"/>
        <w:adjustRightInd w:val="0"/>
        <w:jc w:val="both"/>
        <w:rPr>
          <w:rFonts w:asciiTheme="minorHAnsi" w:hAnsiTheme="minorHAnsi" w:cstheme="minorHAnsi"/>
          <w:sz w:val="22"/>
          <w:szCs w:val="22"/>
        </w:rPr>
      </w:pPr>
      <w:r w:rsidRPr="00B96FBD">
        <w:rPr>
          <w:rFonts w:asciiTheme="minorHAnsi" w:hAnsiTheme="minorHAnsi" w:cstheme="minorHAnsi"/>
          <w:sz w:val="22"/>
          <w:szCs w:val="22"/>
        </w:rPr>
        <w:t>Biztosította a hatáskörébe utalt helyi és központi adójogszabályok Szombathely területén való egységes érvényesítését, valamint a helyi adókról szóló 1990. évi C. törvény, illetve a képviselő-testület adózással kapcsolatos rendeleteinek és határozatainak végrehajtását.</w:t>
      </w:r>
    </w:p>
    <w:p w14:paraId="358F6EC3" w14:textId="77777777" w:rsidR="00B96FBD" w:rsidRPr="00B96FBD" w:rsidRDefault="00B96FBD" w:rsidP="00B96FBD">
      <w:pPr>
        <w:numPr>
          <w:ilvl w:val="0"/>
          <w:numId w:val="17"/>
        </w:numPr>
        <w:autoSpaceDE w:val="0"/>
        <w:autoSpaceDN w:val="0"/>
        <w:adjustRightInd w:val="0"/>
        <w:jc w:val="both"/>
        <w:rPr>
          <w:rFonts w:asciiTheme="minorHAnsi" w:hAnsiTheme="minorHAnsi" w:cstheme="minorHAnsi"/>
          <w:sz w:val="22"/>
          <w:szCs w:val="22"/>
        </w:rPr>
      </w:pPr>
      <w:r w:rsidRPr="00B96FBD">
        <w:rPr>
          <w:rFonts w:asciiTheme="minorHAnsi" w:hAnsiTheme="minorHAnsi" w:cstheme="minorHAnsi"/>
          <w:sz w:val="22"/>
          <w:szCs w:val="22"/>
        </w:rPr>
        <w:t>Figyelemmel kísérte az önkormányzat adóbevételeinek alakulását a vonatkozó központi jogszabályok módosulását.</w:t>
      </w:r>
    </w:p>
    <w:p w14:paraId="35F4C7E4" w14:textId="77777777" w:rsidR="00B96FBD" w:rsidRPr="00B96FBD" w:rsidRDefault="00B96FBD" w:rsidP="00B96FBD">
      <w:pPr>
        <w:autoSpaceDE w:val="0"/>
        <w:autoSpaceDN w:val="0"/>
        <w:adjustRightInd w:val="0"/>
        <w:ind w:left="720"/>
        <w:jc w:val="both"/>
        <w:rPr>
          <w:rFonts w:asciiTheme="minorHAnsi" w:hAnsiTheme="minorHAnsi" w:cstheme="minorHAnsi"/>
          <w:sz w:val="22"/>
          <w:szCs w:val="22"/>
        </w:rPr>
      </w:pPr>
    </w:p>
    <w:p w14:paraId="0AA55896" w14:textId="77777777" w:rsidR="00B96FBD" w:rsidRPr="00B96FBD" w:rsidRDefault="00B96FBD" w:rsidP="00B96FBD">
      <w:pPr>
        <w:jc w:val="both"/>
        <w:rPr>
          <w:rFonts w:asciiTheme="minorHAnsi" w:eastAsiaTheme="minorHAnsi" w:hAnsiTheme="minorHAnsi" w:cstheme="minorHAnsi"/>
          <w:b/>
          <w:sz w:val="22"/>
          <w:szCs w:val="22"/>
          <w:lang w:eastAsia="en-US"/>
        </w:rPr>
      </w:pPr>
      <w:r w:rsidRPr="00B96FBD">
        <w:rPr>
          <w:rFonts w:asciiTheme="minorHAnsi" w:eastAsiaTheme="minorHAnsi" w:hAnsiTheme="minorHAnsi" w:cstheme="minorHAnsi"/>
          <w:b/>
          <w:sz w:val="22"/>
          <w:szCs w:val="22"/>
          <w:lang w:eastAsia="en-US"/>
        </w:rPr>
        <w:t xml:space="preserve">Beszámoló az Adókivetési és az </w:t>
      </w:r>
      <w:r w:rsidRPr="00B96FBD">
        <w:rPr>
          <w:rFonts w:asciiTheme="minorHAnsi" w:eastAsia="Calibri" w:hAnsiTheme="minorHAnsi" w:cstheme="minorHAnsi"/>
          <w:b/>
          <w:bCs/>
          <w:sz w:val="22"/>
          <w:szCs w:val="22"/>
          <w:lang w:eastAsia="en-US"/>
        </w:rPr>
        <w:t>Adóvégrehajtási és Könyvelési Iroda</w:t>
      </w:r>
      <w:r w:rsidRPr="00B96FBD">
        <w:rPr>
          <w:rFonts w:asciiTheme="minorHAnsi" w:eastAsiaTheme="minorHAnsi" w:hAnsiTheme="minorHAnsi" w:cstheme="minorHAnsi"/>
          <w:b/>
          <w:sz w:val="22"/>
          <w:szCs w:val="22"/>
          <w:lang w:eastAsia="en-US"/>
        </w:rPr>
        <w:t xml:space="preserve"> tevékenységéről</w:t>
      </w:r>
    </w:p>
    <w:p w14:paraId="04443568" w14:textId="77777777" w:rsidR="00B96FBD" w:rsidRDefault="00B96FBD" w:rsidP="00B96FBD">
      <w:pPr>
        <w:jc w:val="both"/>
        <w:rPr>
          <w:rFonts w:asciiTheme="minorHAnsi" w:eastAsiaTheme="minorHAnsi" w:hAnsiTheme="minorHAnsi" w:cstheme="minorHAnsi"/>
          <w:b/>
          <w:sz w:val="22"/>
          <w:szCs w:val="22"/>
          <w:lang w:eastAsia="en-US"/>
        </w:rPr>
      </w:pPr>
    </w:p>
    <w:p w14:paraId="28A2616F" w14:textId="77777777" w:rsidR="00E0535F" w:rsidRPr="00B96FBD" w:rsidRDefault="00E0535F" w:rsidP="00B96FBD">
      <w:pPr>
        <w:jc w:val="both"/>
        <w:rPr>
          <w:rFonts w:asciiTheme="minorHAnsi" w:eastAsiaTheme="minorHAnsi" w:hAnsiTheme="minorHAnsi" w:cstheme="minorHAnsi"/>
          <w:b/>
          <w:sz w:val="22"/>
          <w:szCs w:val="22"/>
          <w:lang w:eastAsia="en-US"/>
        </w:rPr>
      </w:pPr>
    </w:p>
    <w:p w14:paraId="47C19220" w14:textId="77777777" w:rsidR="00B96FBD" w:rsidRPr="00B96FBD" w:rsidRDefault="00B96FBD" w:rsidP="00B96FBD">
      <w:pPr>
        <w:jc w:val="both"/>
        <w:rPr>
          <w:rFonts w:asciiTheme="minorHAnsi" w:eastAsiaTheme="minorHAnsi" w:hAnsiTheme="minorHAnsi" w:cstheme="minorHAnsi"/>
          <w:b/>
          <w:sz w:val="22"/>
          <w:szCs w:val="22"/>
          <w:lang w:eastAsia="en-US"/>
        </w:rPr>
      </w:pPr>
      <w:r w:rsidRPr="00B96FBD">
        <w:rPr>
          <w:rFonts w:asciiTheme="minorHAnsi" w:eastAsiaTheme="minorHAnsi" w:hAnsiTheme="minorHAnsi" w:cstheme="minorHAnsi"/>
          <w:b/>
          <w:sz w:val="22"/>
          <w:szCs w:val="22"/>
          <w:lang w:eastAsia="en-US"/>
        </w:rPr>
        <w:lastRenderedPageBreak/>
        <w:t>Adókivetési Iroda:</w:t>
      </w:r>
    </w:p>
    <w:p w14:paraId="680FAA11"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 xml:space="preserve">Az Adókivetési Iroda folyamatosan végzi a helyi iparűzési adóval kapcsolatos eljárásokat. Az iroda a Nemzeti Adó- és Vámhivatal napi elektronikus adatszolgáltatása alapján az ASP.ADÓ szakrendszerben nyilvántartja a vállalkozási tevékenységet Szombathelyen megkezdő adóalanyokat, továbbá az adókötelezettséget érintő változásokat naprakészen kezeli. A beérkezett helyi iparűzési adóbevallások tartalmát felülvizsgálja, rögzíti a nyilvántartásban, az adóbevallás alapján megállapítja a fizetendő adót, adóelőlegeket. Hibás bevallások esetén gondoskodik a javításról, és erről értesíti az adózót. Szükség esetén hiánypótlási felhívást bocsát ki. </w:t>
      </w:r>
    </w:p>
    <w:p w14:paraId="3BFC4337" w14:textId="77777777" w:rsidR="00B96FBD" w:rsidRPr="00B96FBD" w:rsidRDefault="00B96FBD" w:rsidP="00B96FBD">
      <w:pPr>
        <w:jc w:val="both"/>
        <w:rPr>
          <w:rFonts w:asciiTheme="minorHAnsi" w:hAnsiTheme="minorHAnsi" w:cstheme="minorHAnsi"/>
          <w:sz w:val="22"/>
          <w:szCs w:val="22"/>
        </w:rPr>
      </w:pPr>
    </w:p>
    <w:p w14:paraId="57AB642E"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Az iroda ellátja a hatályos jogszabályi előírások alapján az építményadóztatással összefüggő feladatokat. Az építményadó köteles adótárgyak vonatkozásában folyamatosan figyelemmel kíséri az adókötelezettség keletkezésével, módosításával összefüggő változásokat. Felhívja az adózókat az adókötelezettség teljesítésével összefüggő feladataikra. A beérkező adatbejelentések alapján határozattal állapítja meg a fizetendő építményadó összeget.</w:t>
      </w:r>
    </w:p>
    <w:p w14:paraId="652F1253" w14:textId="77777777" w:rsidR="00B96FBD" w:rsidRPr="00B96FBD" w:rsidRDefault="00B96FBD" w:rsidP="00B96FBD">
      <w:pPr>
        <w:jc w:val="both"/>
        <w:rPr>
          <w:rFonts w:asciiTheme="minorHAnsi" w:hAnsiTheme="minorHAnsi" w:cstheme="minorHAnsi"/>
          <w:sz w:val="22"/>
          <w:szCs w:val="22"/>
        </w:rPr>
      </w:pPr>
    </w:p>
    <w:p w14:paraId="59DEDD48"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Az iroda eljár méltányossági ügyekben. A fizetési könnyítésre irányuló kérelmeket kivizsgálja és az elbírálásról határozatot hoz.</w:t>
      </w:r>
    </w:p>
    <w:p w14:paraId="55DBF8E8" w14:textId="77777777" w:rsidR="00B96FBD" w:rsidRPr="00B96FBD" w:rsidRDefault="00B96FBD" w:rsidP="00B96FBD">
      <w:pPr>
        <w:jc w:val="both"/>
        <w:rPr>
          <w:rFonts w:asciiTheme="minorHAnsi" w:hAnsiTheme="minorHAnsi" w:cstheme="minorHAnsi"/>
          <w:sz w:val="22"/>
          <w:szCs w:val="22"/>
        </w:rPr>
      </w:pPr>
    </w:p>
    <w:p w14:paraId="72E8CFBE"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Az adókivetési ügyintézők folyamatosan intézik hatósági bizonyítványok (adóigazolások) kérelemre történő kiállítását. Adózó kérelme alapján vizsgálja az adószámlán fennálló túlfizetés visszautalásának jogszerűségét, és intézkedik a visszafizetésről.</w:t>
      </w:r>
    </w:p>
    <w:p w14:paraId="6876A8B4" w14:textId="77777777" w:rsidR="00B96FBD" w:rsidRPr="00B96FBD" w:rsidRDefault="00B96FBD" w:rsidP="00B96FBD">
      <w:pPr>
        <w:jc w:val="both"/>
        <w:rPr>
          <w:rFonts w:asciiTheme="minorHAnsi" w:hAnsiTheme="minorHAnsi" w:cstheme="minorHAnsi"/>
          <w:sz w:val="22"/>
          <w:szCs w:val="22"/>
        </w:rPr>
      </w:pPr>
    </w:p>
    <w:p w14:paraId="2B32E4D2"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 xml:space="preserve">Az Adókivetési Iroda biztosítja az adózók részére az E-önkormányzati portálon keresztül az adóbevallási, bejelentési, kérelem űrlapok naprakész elérhetőségét, a portálon keresztüli adószámla kivonat </w:t>
      </w:r>
      <w:proofErr w:type="spellStart"/>
      <w:r w:rsidRPr="00B96FBD">
        <w:rPr>
          <w:rFonts w:asciiTheme="minorHAnsi" w:hAnsiTheme="minorHAnsi" w:cstheme="minorHAnsi"/>
          <w:sz w:val="22"/>
          <w:szCs w:val="22"/>
        </w:rPr>
        <w:t>lekérdezhetőségét</w:t>
      </w:r>
      <w:proofErr w:type="spellEnd"/>
      <w:r w:rsidRPr="00B96FBD">
        <w:rPr>
          <w:rFonts w:asciiTheme="minorHAnsi" w:hAnsiTheme="minorHAnsi" w:cstheme="minorHAnsi"/>
          <w:sz w:val="22"/>
          <w:szCs w:val="22"/>
        </w:rPr>
        <w:t>, EFER befizetések kezdeményezését.</w:t>
      </w:r>
    </w:p>
    <w:p w14:paraId="5A81278D" w14:textId="77777777" w:rsidR="00B96FBD" w:rsidRPr="00B96FBD" w:rsidRDefault="00B96FBD" w:rsidP="00B96FBD">
      <w:pPr>
        <w:jc w:val="both"/>
        <w:rPr>
          <w:rFonts w:asciiTheme="minorHAnsi" w:hAnsiTheme="minorHAnsi" w:cstheme="minorHAnsi"/>
          <w:sz w:val="22"/>
          <w:szCs w:val="22"/>
        </w:rPr>
      </w:pPr>
    </w:p>
    <w:p w14:paraId="27D72F34" w14:textId="77777777" w:rsidR="00B96FBD" w:rsidRPr="00B96FBD" w:rsidRDefault="00B96FBD" w:rsidP="00B96FBD">
      <w:pPr>
        <w:jc w:val="both"/>
        <w:rPr>
          <w:rFonts w:asciiTheme="minorHAnsi" w:hAnsiTheme="minorHAnsi" w:cstheme="minorHAnsi"/>
          <w:sz w:val="22"/>
          <w:szCs w:val="22"/>
        </w:rPr>
      </w:pPr>
      <w:r w:rsidRPr="00466FE9">
        <w:rPr>
          <w:rFonts w:asciiTheme="minorHAnsi" w:hAnsiTheme="minorHAnsi" w:cstheme="minorHAnsi"/>
          <w:sz w:val="22"/>
          <w:szCs w:val="22"/>
        </w:rPr>
        <w:t>A naptári évvel azonos üzleti év szerint működő, állandó jellegű iparűzési tevékenységet végző vállalkozásoknak a 2024. adóévről 2025. június 2. napig kellett a helyi iparűzési adóbevallást benyújtani a székhely, illetve telephely szerinti önkormányzati adóhatósághoz. Az adóhatóság megkezdte a helyi iparűzési adóbevallások teljeskörűségének ellenőrzését. Az adóbevallást elmulasztó adózók hiánypótlási felhívásban értesülnek elmaradt kötelezettségükről.</w:t>
      </w:r>
    </w:p>
    <w:p w14:paraId="053AB5B6" w14:textId="77777777" w:rsidR="00B96FBD" w:rsidRPr="00B96FBD" w:rsidRDefault="00B96FBD" w:rsidP="00B96FBD">
      <w:pPr>
        <w:jc w:val="both"/>
        <w:rPr>
          <w:rFonts w:asciiTheme="minorHAnsi" w:hAnsiTheme="minorHAnsi" w:cstheme="minorHAnsi"/>
          <w:sz w:val="22"/>
          <w:szCs w:val="22"/>
        </w:rPr>
      </w:pPr>
    </w:p>
    <w:p w14:paraId="3859B619" w14:textId="77777777" w:rsidR="00B96FBD" w:rsidRPr="00B96FBD" w:rsidRDefault="00B96FBD" w:rsidP="00B96FBD">
      <w:pPr>
        <w:jc w:val="both"/>
        <w:rPr>
          <w:rFonts w:asciiTheme="minorHAnsi" w:hAnsiTheme="minorHAnsi" w:cstheme="minorHAnsi"/>
          <w:color w:val="000000"/>
          <w:sz w:val="22"/>
          <w:szCs w:val="22"/>
        </w:rPr>
      </w:pPr>
      <w:r w:rsidRPr="003E51C3">
        <w:rPr>
          <w:rFonts w:asciiTheme="minorHAnsi" w:hAnsiTheme="minorHAnsi" w:cstheme="minorHAnsi"/>
          <w:sz w:val="22"/>
          <w:szCs w:val="22"/>
        </w:rPr>
        <w:t>A helyi adókról szóló 1990</w:t>
      </w:r>
      <w:r w:rsidRPr="00B96FBD">
        <w:rPr>
          <w:rFonts w:asciiTheme="minorHAnsi" w:hAnsiTheme="minorHAnsi" w:cstheme="minorHAnsi"/>
          <w:sz w:val="22"/>
          <w:szCs w:val="22"/>
        </w:rPr>
        <w:t xml:space="preserve">. évi C. törvény (a továbbiakban: </w:t>
      </w:r>
      <w:proofErr w:type="spellStart"/>
      <w:r w:rsidRPr="00B96FBD">
        <w:rPr>
          <w:rFonts w:asciiTheme="minorHAnsi" w:hAnsiTheme="minorHAnsi" w:cstheme="minorHAnsi"/>
          <w:sz w:val="22"/>
          <w:szCs w:val="22"/>
        </w:rPr>
        <w:t>Htv</w:t>
      </w:r>
      <w:proofErr w:type="spellEnd"/>
      <w:r w:rsidRPr="00B96FBD">
        <w:rPr>
          <w:rFonts w:asciiTheme="minorHAnsi" w:hAnsiTheme="minorHAnsi" w:cstheme="minorHAnsi"/>
          <w:sz w:val="22"/>
          <w:szCs w:val="22"/>
        </w:rPr>
        <w:t>.)</w:t>
      </w:r>
      <w:r w:rsidRPr="00B96FBD">
        <w:rPr>
          <w:rFonts w:asciiTheme="minorHAnsi" w:hAnsiTheme="minorHAnsi" w:cstheme="minorHAnsi"/>
          <w:color w:val="000000"/>
          <w:sz w:val="22"/>
          <w:szCs w:val="22"/>
        </w:rPr>
        <w:t xml:space="preserve"> 41.§ (1) bekezdése alapján a vállalkozó a helyi iparűzési adóban az előlegfizetési időszakra - az egyes esedékességi időpontokra eső összeg feltüntetésével önkormányzatonként – adóelőleget köteles a bevallás-benyújtással egyidejűleg bevallani. Az adózás rendjéről szóló 2017. évi CL. törvény (továbbiakban: Art.) 69.§ értelmében az adózó az adóelőleg esedékességének időpontjáig benyújtott kérelmében az általa bevallott adóelőleg módosítását kérheti az adóhatóságtól, ha előlegét az előző időszak (év, negyedév, félév) adatai alapján fizeti, és számításai szerint adója nem éri el az előző időszak adatai alapján fizetendő adóelőleg összegét. </w:t>
      </w:r>
      <w:r w:rsidRPr="00B96FBD">
        <w:rPr>
          <w:rFonts w:asciiTheme="minorHAnsi" w:hAnsiTheme="minorHAnsi" w:cstheme="minorHAnsi"/>
          <w:sz w:val="22"/>
          <w:szCs w:val="22"/>
        </w:rPr>
        <w:t>A 2025. II. félévi helyi iparűzési adóelőleg fizetési határideje 2025. szeptember 15. napja volt. Az esedékességig beérkezett mérséklési kérelmek elbírálása megtörtént, az adózók az adóhatóság döntéséről határozatban értesültek. Több adózó élt az Art. által szabályozott fizetési könnyítési lehetőséggel. A beérkezett részletfizetési, fizetési halasztási kérelmek elbírálása folyamatos.</w:t>
      </w:r>
    </w:p>
    <w:p w14:paraId="64ABB2A6" w14:textId="77777777" w:rsidR="00B96FBD" w:rsidRPr="00B96FBD" w:rsidRDefault="00B96FBD" w:rsidP="00B96FBD">
      <w:pPr>
        <w:jc w:val="both"/>
        <w:rPr>
          <w:rFonts w:asciiTheme="minorHAnsi" w:hAnsiTheme="minorHAnsi" w:cstheme="minorHAnsi"/>
          <w:sz w:val="22"/>
          <w:szCs w:val="22"/>
        </w:rPr>
      </w:pPr>
    </w:p>
    <w:p w14:paraId="29F174C8" w14:textId="77777777" w:rsid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2025. szeptember hónapban az Adókivetési Irodára beérkezett ügyiratok száma 1743 db, amelyből:</w:t>
      </w:r>
    </w:p>
    <w:p w14:paraId="25A7BAE2" w14:textId="13510B81" w:rsidR="002F0246" w:rsidRPr="00B96FBD" w:rsidRDefault="002F0246" w:rsidP="00B96FBD">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tbl>
      <w:tblPr>
        <w:tblStyle w:val="Rcsostblzat"/>
        <w:tblpPr w:leftFromText="141" w:rightFromText="141" w:vertAnchor="text" w:horzAnchor="margin" w:tblpXSpec="center" w:tblpY="-14"/>
        <w:tblOverlap w:val="never"/>
        <w:tblW w:w="0" w:type="auto"/>
        <w:tblLook w:val="04A0" w:firstRow="1" w:lastRow="0" w:firstColumn="1" w:lastColumn="0" w:noHBand="0" w:noVBand="1"/>
      </w:tblPr>
      <w:tblGrid>
        <w:gridCol w:w="3397"/>
        <w:gridCol w:w="993"/>
      </w:tblGrid>
      <w:tr w:rsidR="00B96FBD" w:rsidRPr="00B96FBD" w14:paraId="60CDA556" w14:textId="77777777" w:rsidTr="002F0246">
        <w:tc>
          <w:tcPr>
            <w:tcW w:w="3397" w:type="dxa"/>
          </w:tcPr>
          <w:p w14:paraId="2F19D467"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Adóigazolás</w:t>
            </w:r>
          </w:p>
        </w:tc>
        <w:tc>
          <w:tcPr>
            <w:tcW w:w="993" w:type="dxa"/>
          </w:tcPr>
          <w:p w14:paraId="0CF652A8"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24 db</w:t>
            </w:r>
          </w:p>
        </w:tc>
      </w:tr>
      <w:tr w:rsidR="00B96FBD" w:rsidRPr="00B96FBD" w14:paraId="24FB8226" w14:textId="77777777" w:rsidTr="002F0246">
        <w:tc>
          <w:tcPr>
            <w:tcW w:w="3397" w:type="dxa"/>
          </w:tcPr>
          <w:p w14:paraId="4C4CB7D2"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Bejelentkezés, változás-bejelentés</w:t>
            </w:r>
          </w:p>
        </w:tc>
        <w:tc>
          <w:tcPr>
            <w:tcW w:w="993" w:type="dxa"/>
          </w:tcPr>
          <w:p w14:paraId="3634DC7D"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43 db</w:t>
            </w:r>
          </w:p>
        </w:tc>
      </w:tr>
      <w:tr w:rsidR="00B96FBD" w:rsidRPr="00B96FBD" w14:paraId="3B648449" w14:textId="77777777" w:rsidTr="002F0246">
        <w:tc>
          <w:tcPr>
            <w:tcW w:w="3397" w:type="dxa"/>
          </w:tcPr>
          <w:p w14:paraId="5FBCC45E"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Építményadó ügy</w:t>
            </w:r>
          </w:p>
        </w:tc>
        <w:tc>
          <w:tcPr>
            <w:tcW w:w="993" w:type="dxa"/>
          </w:tcPr>
          <w:p w14:paraId="67C63ECF"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206 db</w:t>
            </w:r>
          </w:p>
        </w:tc>
      </w:tr>
      <w:tr w:rsidR="00B96FBD" w:rsidRPr="00B96FBD" w14:paraId="0C9FA95A" w14:textId="77777777" w:rsidTr="002F0246">
        <w:trPr>
          <w:trHeight w:val="297"/>
        </w:trPr>
        <w:tc>
          <w:tcPr>
            <w:tcW w:w="3397" w:type="dxa"/>
          </w:tcPr>
          <w:p w14:paraId="1A33AC61"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Fizetési könnyítés</w:t>
            </w:r>
          </w:p>
        </w:tc>
        <w:tc>
          <w:tcPr>
            <w:tcW w:w="993" w:type="dxa"/>
          </w:tcPr>
          <w:p w14:paraId="4B68C022"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23 db</w:t>
            </w:r>
          </w:p>
        </w:tc>
      </w:tr>
      <w:tr w:rsidR="00B96FBD" w:rsidRPr="00B96FBD" w14:paraId="7DB806A1" w14:textId="77777777" w:rsidTr="002F0246">
        <w:trPr>
          <w:trHeight w:val="70"/>
        </w:trPr>
        <w:tc>
          <w:tcPr>
            <w:tcW w:w="3397" w:type="dxa"/>
          </w:tcPr>
          <w:p w14:paraId="6430A2BB"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Méltányossági ügy</w:t>
            </w:r>
          </w:p>
        </w:tc>
        <w:tc>
          <w:tcPr>
            <w:tcW w:w="993" w:type="dxa"/>
          </w:tcPr>
          <w:p w14:paraId="38DFD340"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2 db</w:t>
            </w:r>
          </w:p>
        </w:tc>
      </w:tr>
      <w:tr w:rsidR="00B96FBD" w:rsidRPr="00B96FBD" w14:paraId="0C1A8CAE" w14:textId="77777777" w:rsidTr="002F0246">
        <w:tc>
          <w:tcPr>
            <w:tcW w:w="3397" w:type="dxa"/>
          </w:tcPr>
          <w:p w14:paraId="17E33A2A"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 xml:space="preserve">Helyi iparűzési </w:t>
            </w:r>
            <w:proofErr w:type="gramStart"/>
            <w:r w:rsidRPr="00B96FBD">
              <w:rPr>
                <w:rFonts w:asciiTheme="minorHAnsi" w:hAnsiTheme="minorHAnsi"/>
                <w:sz w:val="22"/>
                <w:szCs w:val="22"/>
              </w:rPr>
              <w:t>adó ügy</w:t>
            </w:r>
            <w:proofErr w:type="gramEnd"/>
          </w:p>
        </w:tc>
        <w:tc>
          <w:tcPr>
            <w:tcW w:w="993" w:type="dxa"/>
          </w:tcPr>
          <w:p w14:paraId="033B117D"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332 db</w:t>
            </w:r>
          </w:p>
        </w:tc>
      </w:tr>
      <w:tr w:rsidR="00B96FBD" w:rsidRPr="00B96FBD" w14:paraId="6283223B" w14:textId="77777777" w:rsidTr="002F0246">
        <w:tc>
          <w:tcPr>
            <w:tcW w:w="3397" w:type="dxa"/>
          </w:tcPr>
          <w:p w14:paraId="71939F64"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Meghatalmazás</w:t>
            </w:r>
          </w:p>
        </w:tc>
        <w:tc>
          <w:tcPr>
            <w:tcW w:w="993" w:type="dxa"/>
          </w:tcPr>
          <w:p w14:paraId="4756A84B"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142 db</w:t>
            </w:r>
          </w:p>
        </w:tc>
      </w:tr>
      <w:tr w:rsidR="00B96FBD" w:rsidRPr="00B96FBD" w14:paraId="64AD2F8B" w14:textId="77777777" w:rsidTr="002F0246">
        <w:tc>
          <w:tcPr>
            <w:tcW w:w="3397" w:type="dxa"/>
          </w:tcPr>
          <w:p w14:paraId="5BC51B3B"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NAV adatszolgáltatás</w:t>
            </w:r>
          </w:p>
        </w:tc>
        <w:tc>
          <w:tcPr>
            <w:tcW w:w="993" w:type="dxa"/>
          </w:tcPr>
          <w:p w14:paraId="33B2928E"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828 db</w:t>
            </w:r>
          </w:p>
        </w:tc>
      </w:tr>
      <w:tr w:rsidR="00B96FBD" w:rsidRPr="00B96FBD" w14:paraId="33B877E2" w14:textId="77777777" w:rsidTr="002F0246">
        <w:tc>
          <w:tcPr>
            <w:tcW w:w="3397" w:type="dxa"/>
          </w:tcPr>
          <w:p w14:paraId="6305DF28"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Nyilatkozat adómentességről</w:t>
            </w:r>
          </w:p>
        </w:tc>
        <w:tc>
          <w:tcPr>
            <w:tcW w:w="993" w:type="dxa"/>
          </w:tcPr>
          <w:p w14:paraId="734EDE71"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1 db</w:t>
            </w:r>
          </w:p>
        </w:tc>
      </w:tr>
      <w:tr w:rsidR="00B96FBD" w:rsidRPr="00B96FBD" w14:paraId="7F618846" w14:textId="77777777" w:rsidTr="002F0246">
        <w:trPr>
          <w:trHeight w:val="226"/>
        </w:trPr>
        <w:tc>
          <w:tcPr>
            <w:tcW w:w="3397" w:type="dxa"/>
          </w:tcPr>
          <w:p w14:paraId="46DBE30E"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Túlfizetés ügy</w:t>
            </w:r>
          </w:p>
        </w:tc>
        <w:tc>
          <w:tcPr>
            <w:tcW w:w="993" w:type="dxa"/>
          </w:tcPr>
          <w:p w14:paraId="7CA274A3"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132 db</w:t>
            </w:r>
          </w:p>
        </w:tc>
      </w:tr>
      <w:tr w:rsidR="00B96FBD" w:rsidRPr="00B96FBD" w14:paraId="47CCBBB7" w14:textId="77777777" w:rsidTr="002F0246">
        <w:trPr>
          <w:trHeight w:val="165"/>
        </w:trPr>
        <w:tc>
          <w:tcPr>
            <w:tcW w:w="3397" w:type="dxa"/>
          </w:tcPr>
          <w:p w14:paraId="5BB5D765"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Felszámolási eljárás</w:t>
            </w:r>
          </w:p>
        </w:tc>
        <w:tc>
          <w:tcPr>
            <w:tcW w:w="993" w:type="dxa"/>
          </w:tcPr>
          <w:p w14:paraId="6A15222B"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1 db</w:t>
            </w:r>
          </w:p>
        </w:tc>
      </w:tr>
      <w:tr w:rsidR="00B96FBD" w:rsidRPr="00B96FBD" w14:paraId="5A3BB320" w14:textId="77777777" w:rsidTr="002F0246">
        <w:trPr>
          <w:trHeight w:val="126"/>
        </w:trPr>
        <w:tc>
          <w:tcPr>
            <w:tcW w:w="3397" w:type="dxa"/>
          </w:tcPr>
          <w:p w14:paraId="144A2B22" w14:textId="77777777" w:rsidR="00B96FBD" w:rsidRPr="00B96FBD" w:rsidRDefault="00B96FBD" w:rsidP="002F0246">
            <w:pPr>
              <w:jc w:val="both"/>
              <w:rPr>
                <w:rFonts w:asciiTheme="minorHAnsi" w:hAnsiTheme="minorHAnsi"/>
                <w:sz w:val="22"/>
                <w:szCs w:val="22"/>
              </w:rPr>
            </w:pPr>
            <w:r w:rsidRPr="00B96FBD">
              <w:rPr>
                <w:rFonts w:asciiTheme="minorHAnsi" w:hAnsiTheme="minorHAnsi"/>
                <w:sz w:val="22"/>
                <w:szCs w:val="22"/>
              </w:rPr>
              <w:t>Egyéb adóügy</w:t>
            </w:r>
          </w:p>
        </w:tc>
        <w:tc>
          <w:tcPr>
            <w:tcW w:w="993" w:type="dxa"/>
          </w:tcPr>
          <w:p w14:paraId="7C656E0C" w14:textId="77777777" w:rsidR="00B96FBD" w:rsidRPr="00B96FBD" w:rsidRDefault="00B96FBD" w:rsidP="00FF20FA">
            <w:pPr>
              <w:jc w:val="right"/>
              <w:rPr>
                <w:rFonts w:asciiTheme="minorHAnsi" w:hAnsiTheme="minorHAnsi"/>
                <w:sz w:val="22"/>
                <w:szCs w:val="22"/>
              </w:rPr>
            </w:pPr>
            <w:r w:rsidRPr="00B96FBD">
              <w:rPr>
                <w:rFonts w:asciiTheme="minorHAnsi" w:hAnsiTheme="minorHAnsi"/>
                <w:sz w:val="22"/>
                <w:szCs w:val="22"/>
              </w:rPr>
              <w:t>9 db</w:t>
            </w:r>
          </w:p>
        </w:tc>
      </w:tr>
    </w:tbl>
    <w:p w14:paraId="3F53BAB3" w14:textId="77777777" w:rsidR="00B96FBD" w:rsidRPr="00B96FBD" w:rsidRDefault="00B96FBD" w:rsidP="002F0246">
      <w:pPr>
        <w:jc w:val="both"/>
        <w:rPr>
          <w:rFonts w:asciiTheme="minorHAnsi" w:hAnsiTheme="minorHAnsi" w:cstheme="minorHAnsi"/>
          <w:sz w:val="22"/>
          <w:szCs w:val="22"/>
        </w:rPr>
      </w:pPr>
    </w:p>
    <w:p w14:paraId="0A2E4A56" w14:textId="77777777" w:rsidR="00B96FBD" w:rsidRPr="00B96FBD" w:rsidRDefault="00B96FBD" w:rsidP="002F0246">
      <w:pPr>
        <w:jc w:val="both"/>
        <w:rPr>
          <w:rFonts w:asciiTheme="minorHAnsi" w:hAnsiTheme="minorHAnsi" w:cstheme="minorHAnsi"/>
          <w:sz w:val="22"/>
          <w:szCs w:val="22"/>
        </w:rPr>
      </w:pPr>
    </w:p>
    <w:p w14:paraId="2CE66889" w14:textId="77777777" w:rsidR="00B96FBD" w:rsidRPr="00B96FBD" w:rsidRDefault="00B96FBD" w:rsidP="002F0246">
      <w:pPr>
        <w:jc w:val="both"/>
        <w:rPr>
          <w:rFonts w:asciiTheme="minorHAnsi" w:hAnsiTheme="minorHAnsi" w:cstheme="minorHAnsi"/>
          <w:sz w:val="22"/>
          <w:szCs w:val="22"/>
        </w:rPr>
      </w:pPr>
    </w:p>
    <w:p w14:paraId="1E451874" w14:textId="77777777" w:rsidR="00B96FBD" w:rsidRPr="00B96FBD" w:rsidRDefault="00B96FBD" w:rsidP="002F0246">
      <w:pPr>
        <w:jc w:val="both"/>
        <w:rPr>
          <w:rFonts w:asciiTheme="minorHAnsi" w:hAnsiTheme="minorHAnsi" w:cstheme="minorHAnsi"/>
          <w:sz w:val="22"/>
          <w:szCs w:val="22"/>
        </w:rPr>
      </w:pPr>
    </w:p>
    <w:p w14:paraId="5BC7D4F5" w14:textId="77777777" w:rsidR="00B96FBD" w:rsidRPr="00B96FBD" w:rsidRDefault="00B96FBD" w:rsidP="002F0246">
      <w:pPr>
        <w:jc w:val="both"/>
        <w:rPr>
          <w:rFonts w:asciiTheme="minorHAnsi" w:hAnsiTheme="minorHAnsi" w:cstheme="minorHAnsi"/>
          <w:sz w:val="22"/>
          <w:szCs w:val="22"/>
        </w:rPr>
      </w:pPr>
    </w:p>
    <w:p w14:paraId="1C41AB66" w14:textId="77777777" w:rsidR="00B96FBD" w:rsidRPr="00B96FBD" w:rsidRDefault="00B96FBD" w:rsidP="002F0246">
      <w:pPr>
        <w:jc w:val="both"/>
        <w:rPr>
          <w:rFonts w:asciiTheme="minorHAnsi" w:hAnsiTheme="minorHAnsi" w:cstheme="minorHAnsi"/>
          <w:sz w:val="22"/>
          <w:szCs w:val="22"/>
        </w:rPr>
      </w:pPr>
    </w:p>
    <w:p w14:paraId="1E592D37" w14:textId="77777777" w:rsidR="00B96FBD" w:rsidRPr="00B96FBD" w:rsidRDefault="00B96FBD" w:rsidP="002F0246">
      <w:pPr>
        <w:jc w:val="both"/>
        <w:rPr>
          <w:rFonts w:asciiTheme="minorHAnsi" w:hAnsiTheme="minorHAnsi" w:cstheme="minorHAnsi"/>
          <w:sz w:val="22"/>
          <w:szCs w:val="22"/>
        </w:rPr>
      </w:pPr>
    </w:p>
    <w:p w14:paraId="5E28638E" w14:textId="77777777" w:rsidR="00B96FBD" w:rsidRPr="00B96FBD" w:rsidRDefault="00B96FBD" w:rsidP="002F0246">
      <w:pPr>
        <w:jc w:val="both"/>
        <w:rPr>
          <w:rFonts w:asciiTheme="minorHAnsi" w:hAnsiTheme="minorHAnsi" w:cstheme="minorHAnsi"/>
          <w:sz w:val="22"/>
          <w:szCs w:val="22"/>
        </w:rPr>
      </w:pPr>
    </w:p>
    <w:p w14:paraId="4E8030DA" w14:textId="77777777" w:rsidR="00B96FBD" w:rsidRPr="00B96FBD" w:rsidRDefault="00B96FBD" w:rsidP="002F0246">
      <w:pPr>
        <w:jc w:val="both"/>
        <w:rPr>
          <w:rFonts w:asciiTheme="minorHAnsi" w:hAnsiTheme="minorHAnsi" w:cstheme="minorHAnsi"/>
          <w:sz w:val="22"/>
          <w:szCs w:val="22"/>
        </w:rPr>
      </w:pPr>
    </w:p>
    <w:p w14:paraId="26DEF51C" w14:textId="77777777" w:rsidR="00B96FBD" w:rsidRPr="00B96FBD" w:rsidRDefault="00B96FBD" w:rsidP="002F0246">
      <w:pPr>
        <w:jc w:val="both"/>
        <w:rPr>
          <w:rFonts w:asciiTheme="minorHAnsi" w:hAnsiTheme="minorHAnsi" w:cstheme="minorHAnsi"/>
          <w:sz w:val="22"/>
          <w:szCs w:val="22"/>
        </w:rPr>
      </w:pPr>
    </w:p>
    <w:p w14:paraId="526E0BD0" w14:textId="77777777" w:rsidR="00B96FBD" w:rsidRPr="00B96FBD" w:rsidRDefault="00B96FBD" w:rsidP="002F0246">
      <w:pPr>
        <w:jc w:val="both"/>
        <w:rPr>
          <w:rFonts w:asciiTheme="minorHAnsi" w:hAnsiTheme="minorHAnsi" w:cstheme="minorHAnsi"/>
          <w:sz w:val="22"/>
          <w:szCs w:val="22"/>
        </w:rPr>
      </w:pPr>
    </w:p>
    <w:p w14:paraId="087537EF" w14:textId="77777777" w:rsidR="00B00B46" w:rsidRDefault="00B00B46" w:rsidP="00B96FBD">
      <w:pPr>
        <w:tabs>
          <w:tab w:val="left" w:pos="1815"/>
        </w:tabs>
        <w:rPr>
          <w:rFonts w:asciiTheme="minorHAnsi" w:hAnsiTheme="minorHAnsi" w:cstheme="minorHAnsi"/>
          <w:sz w:val="22"/>
          <w:szCs w:val="22"/>
        </w:rPr>
      </w:pPr>
    </w:p>
    <w:p w14:paraId="62C7FFD4" w14:textId="7880AC1F" w:rsidR="00B96FBD" w:rsidRPr="00B96FBD" w:rsidRDefault="00B96FBD" w:rsidP="00B96FBD">
      <w:pPr>
        <w:tabs>
          <w:tab w:val="left" w:pos="1815"/>
        </w:tabs>
        <w:rPr>
          <w:rFonts w:asciiTheme="minorHAnsi" w:hAnsiTheme="minorHAnsi" w:cstheme="minorHAnsi"/>
          <w:sz w:val="22"/>
          <w:szCs w:val="22"/>
        </w:rPr>
      </w:pPr>
      <w:r w:rsidRPr="00B96FBD">
        <w:rPr>
          <w:rFonts w:asciiTheme="minorHAnsi" w:hAnsiTheme="minorHAnsi" w:cstheme="minorHAnsi"/>
          <w:sz w:val="22"/>
          <w:szCs w:val="22"/>
        </w:rPr>
        <w:lastRenderedPageBreak/>
        <w:t>A kimenő ügyiratok száma 1110 db volt, amelyből 266 db határozat</w:t>
      </w:r>
      <w:r w:rsidR="003E51C3">
        <w:rPr>
          <w:rFonts w:asciiTheme="minorHAnsi" w:hAnsiTheme="minorHAnsi" w:cstheme="minorHAnsi"/>
          <w:sz w:val="22"/>
          <w:szCs w:val="22"/>
        </w:rPr>
        <w:t>,</w:t>
      </w:r>
      <w:r w:rsidRPr="00B96FBD">
        <w:rPr>
          <w:rFonts w:asciiTheme="minorHAnsi" w:hAnsiTheme="minorHAnsi" w:cstheme="minorHAnsi"/>
          <w:sz w:val="22"/>
          <w:szCs w:val="22"/>
        </w:rPr>
        <w:t xml:space="preserve"> illetve végzés.</w:t>
      </w:r>
    </w:p>
    <w:p w14:paraId="1531D16B" w14:textId="77777777" w:rsidR="00B96FBD" w:rsidRPr="00B96FBD" w:rsidRDefault="00B96FBD" w:rsidP="00B96FBD">
      <w:pPr>
        <w:rPr>
          <w:rFonts w:asciiTheme="minorHAnsi" w:hAnsiTheme="minorHAnsi" w:cstheme="minorHAnsi"/>
          <w:sz w:val="22"/>
          <w:szCs w:val="22"/>
        </w:rPr>
      </w:pPr>
    </w:p>
    <w:p w14:paraId="333BAD3F" w14:textId="77777777" w:rsidR="00B96FBD" w:rsidRPr="00B96FBD" w:rsidRDefault="00B96FBD" w:rsidP="00B96FBD">
      <w:pPr>
        <w:jc w:val="both"/>
        <w:rPr>
          <w:rFonts w:asciiTheme="minorHAnsi" w:eastAsia="Calibri" w:hAnsiTheme="minorHAnsi" w:cstheme="minorHAnsi"/>
          <w:b/>
          <w:bCs/>
          <w:sz w:val="22"/>
          <w:szCs w:val="22"/>
          <w:lang w:eastAsia="en-US"/>
        </w:rPr>
      </w:pPr>
      <w:r w:rsidRPr="00B96FBD">
        <w:rPr>
          <w:rFonts w:asciiTheme="minorHAnsi" w:eastAsia="Calibri" w:hAnsiTheme="minorHAnsi" w:cstheme="minorHAnsi"/>
          <w:b/>
          <w:bCs/>
          <w:sz w:val="22"/>
          <w:szCs w:val="22"/>
          <w:lang w:eastAsia="en-US"/>
        </w:rPr>
        <w:t>Adóvégrehajtási és Könyvelési Iroda:</w:t>
      </w:r>
    </w:p>
    <w:p w14:paraId="13720648" w14:textId="77777777" w:rsidR="00B96FBD" w:rsidRPr="00B96FBD" w:rsidRDefault="00B96FBD" w:rsidP="00B96FBD">
      <w:pPr>
        <w:pStyle w:val="lfej"/>
        <w:tabs>
          <w:tab w:val="clear" w:pos="4536"/>
          <w:tab w:val="clear" w:pos="9072"/>
        </w:tabs>
        <w:jc w:val="both"/>
        <w:rPr>
          <w:rFonts w:asciiTheme="minorHAnsi" w:hAnsiTheme="minorHAnsi" w:cstheme="minorHAnsi"/>
          <w:szCs w:val="22"/>
        </w:rPr>
      </w:pPr>
      <w:r w:rsidRPr="00B96FBD">
        <w:rPr>
          <w:rFonts w:asciiTheme="minorHAnsi" w:hAnsiTheme="minorHAnsi" w:cstheme="minorHAnsi"/>
          <w:szCs w:val="22"/>
        </w:rPr>
        <w:t>Az iroda az adótartozások behajtásával kapcsolatos előkészítő feladatok után (hátralékos lista, kimutatások készítése) a fizetési kötelezettségüket nem teljesítő adózókat felszólítja a tartozásuk rendezésére. A befizetés elmaradása esetén az ügyintéző intézkedik a végrehajtási eljárás megindításáról. Adóvégrehajtási cselekményként hatósági átutalási megbízás (inkasszó) benyújtására, munkabérre és egyéb járandóságra történő letiltásra, továbbá ingatlan végrehajtás során az ingatlanvagyonra történő jelzálogjog, illetve végrehajtási jog bejegyzésére kerülhet sor.</w:t>
      </w:r>
    </w:p>
    <w:p w14:paraId="1867BB12"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Az adók módjára behajtandó köztartozások tekintetében az ügyintéző gondoskodik a tartozás előírásáról, nyilvántartásáról és behajtásáról.</w:t>
      </w:r>
    </w:p>
    <w:p w14:paraId="5E805CE1"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Az iroda naprakészen ellátja a felszámolási-, csőd és végelszámolási eljárásokkal és a hitelezői igények kezelésével, valamint a kényszertörlési eljárás során a követelések bejelentésével kapcsolatos teendőket.</w:t>
      </w:r>
    </w:p>
    <w:p w14:paraId="7D781E8B" w14:textId="77777777" w:rsidR="00B96FBD" w:rsidRPr="00B96FBD" w:rsidRDefault="00B96FBD" w:rsidP="00B96FBD">
      <w:pPr>
        <w:jc w:val="both"/>
        <w:rPr>
          <w:rFonts w:asciiTheme="minorHAnsi" w:hAnsiTheme="minorHAnsi" w:cstheme="minorHAnsi"/>
          <w:sz w:val="22"/>
          <w:szCs w:val="22"/>
        </w:rPr>
      </w:pPr>
    </w:p>
    <w:p w14:paraId="0438AF8A"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Az iroda gondoskodik az önkormányzati adószámlákra érkező befizetések számlakivonatainak folyamatos, naprakész könyveléséről. Továbbá ellátja a könyveléssel kapcsolatos átutalási, kiutalási, átvezetési, jelentési, zárási feladatokat.</w:t>
      </w:r>
    </w:p>
    <w:p w14:paraId="0DB2EA1F" w14:textId="77777777" w:rsidR="00B96FBD" w:rsidRPr="00B96FBD" w:rsidRDefault="00B96FBD" w:rsidP="00B96FBD">
      <w:pPr>
        <w:jc w:val="both"/>
        <w:rPr>
          <w:rFonts w:asciiTheme="minorHAnsi" w:hAnsiTheme="minorHAnsi" w:cstheme="minorHAnsi"/>
          <w:sz w:val="22"/>
          <w:szCs w:val="22"/>
        </w:rPr>
      </w:pPr>
    </w:p>
    <w:p w14:paraId="23CC6874" w14:textId="77777777" w:rsidR="00B96FBD" w:rsidRPr="00B96FBD" w:rsidRDefault="00B96FBD" w:rsidP="00B96FBD">
      <w:pPr>
        <w:jc w:val="both"/>
        <w:rPr>
          <w:rFonts w:asciiTheme="minorHAnsi" w:hAnsiTheme="minorHAnsi" w:cstheme="minorHAnsi"/>
          <w:sz w:val="22"/>
          <w:szCs w:val="22"/>
        </w:rPr>
      </w:pPr>
      <w:r w:rsidRPr="00B96FBD">
        <w:rPr>
          <w:rFonts w:asciiTheme="minorHAnsi" w:hAnsiTheme="minorHAnsi" w:cstheme="minorHAnsi"/>
          <w:sz w:val="22"/>
          <w:szCs w:val="22"/>
        </w:rPr>
        <w:t xml:space="preserve">Az iroda külön jogszabályokban meghatározott esetekben vagyoni bizonyítványt, illetve Szombathely város illetékességi területén elhelyezkedő ingatlanok értékéről adó- és értékbizonyítványt állít ki. 2025. szeptember hónapban 3 db vagyoni bizonyítványt állított ki, valamint hagyatéki eljárásban, végrehajtási eljárásban, illetve gyámügyi eljárásban történő felhasználás céljából összesen 59 db ügyben, ügyenként egy vagy több ingatlan értékéről állított ki adó- és értékbizonyítványt a megkeresők részére. </w:t>
      </w:r>
    </w:p>
    <w:p w14:paraId="374B2E47" w14:textId="77777777" w:rsidR="003C614F" w:rsidRPr="003C614F" w:rsidRDefault="003C614F" w:rsidP="003C614F">
      <w:pPr>
        <w:jc w:val="both"/>
        <w:rPr>
          <w:rFonts w:asciiTheme="minorHAnsi" w:hAnsiTheme="minorHAnsi" w:cstheme="minorHAnsi"/>
          <w:sz w:val="22"/>
          <w:szCs w:val="22"/>
        </w:rPr>
      </w:pPr>
    </w:p>
    <w:p w14:paraId="17815114" w14:textId="77777777" w:rsidR="00A9249A" w:rsidRPr="00847D43" w:rsidRDefault="00A9249A" w:rsidP="00A9249A">
      <w:pPr>
        <w:jc w:val="both"/>
        <w:rPr>
          <w:rFonts w:ascii="Calibri" w:hAnsi="Calibri" w:cs="Calibri"/>
          <w:b/>
          <w:sz w:val="22"/>
          <w:szCs w:val="22"/>
          <w:u w:val="single"/>
        </w:rPr>
      </w:pPr>
    </w:p>
    <w:p w14:paraId="3CA5C208" w14:textId="45EAD8D1" w:rsidR="00486579" w:rsidRPr="00486579" w:rsidRDefault="00486579" w:rsidP="00486579">
      <w:pPr>
        <w:jc w:val="both"/>
        <w:rPr>
          <w:rFonts w:asciiTheme="minorHAnsi" w:hAnsiTheme="minorHAnsi" w:cstheme="minorHAnsi"/>
          <w:sz w:val="22"/>
          <w:szCs w:val="22"/>
        </w:rPr>
      </w:pPr>
      <w:r w:rsidRPr="00486579">
        <w:rPr>
          <w:rFonts w:asciiTheme="minorHAnsi" w:hAnsiTheme="minorHAnsi" w:cstheme="minorHAnsi"/>
          <w:sz w:val="22"/>
          <w:szCs w:val="22"/>
        </w:rPr>
        <w:t xml:space="preserve">A </w:t>
      </w:r>
      <w:r w:rsidRPr="00486579">
        <w:rPr>
          <w:rFonts w:asciiTheme="minorHAnsi" w:hAnsiTheme="minorHAnsi" w:cstheme="minorHAnsi"/>
          <w:b/>
          <w:bCs/>
          <w:sz w:val="22"/>
          <w:szCs w:val="22"/>
          <w:u w:val="single"/>
        </w:rPr>
        <w:t xml:space="preserve">Főépítészi Iroda </w:t>
      </w:r>
      <w:r w:rsidRPr="00486579">
        <w:rPr>
          <w:rFonts w:asciiTheme="minorHAnsi" w:hAnsiTheme="minorHAnsi" w:cstheme="minorHAnsi"/>
          <w:sz w:val="22"/>
          <w:szCs w:val="22"/>
        </w:rPr>
        <w:t xml:space="preserve">az előző Közgyűlés óta eltelt időszakban településképi véleményeivel közreműködött az építési hatóságok eljárásaiban és településképi bejelentési eljárásokat folytatott le, szakhatósági állásfoglalásokat és hatósági bizonyítványokat adott ki. Az </w:t>
      </w:r>
      <w:r w:rsidR="002A22A2">
        <w:rPr>
          <w:rFonts w:asciiTheme="minorHAnsi" w:hAnsiTheme="minorHAnsi" w:cstheme="minorHAnsi"/>
          <w:sz w:val="22"/>
          <w:szCs w:val="22"/>
        </w:rPr>
        <w:t>i</w:t>
      </w:r>
      <w:r w:rsidRPr="00486579">
        <w:rPr>
          <w:rFonts w:asciiTheme="minorHAnsi" w:hAnsiTheme="minorHAnsi" w:cstheme="minorHAnsi"/>
          <w:sz w:val="22"/>
          <w:szCs w:val="22"/>
        </w:rPr>
        <w:t xml:space="preserve">rodát személyesen felkereső ügyfeleknek, tervezőknek szóban és írásban egyaránt nyújtottunk tájékoztatást. </w:t>
      </w:r>
    </w:p>
    <w:p w14:paraId="3E117E6E" w14:textId="3D85EC5D" w:rsidR="00486579" w:rsidRPr="00486579" w:rsidRDefault="00486579" w:rsidP="00486579">
      <w:pPr>
        <w:jc w:val="both"/>
        <w:rPr>
          <w:rFonts w:asciiTheme="minorHAnsi" w:hAnsiTheme="minorHAnsi" w:cstheme="minorHAnsi"/>
          <w:sz w:val="22"/>
          <w:szCs w:val="22"/>
        </w:rPr>
      </w:pPr>
      <w:r w:rsidRPr="00486579">
        <w:rPr>
          <w:rFonts w:asciiTheme="minorHAnsi" w:hAnsiTheme="minorHAnsi" w:cstheme="minorHAnsi"/>
          <w:sz w:val="22"/>
          <w:szCs w:val="22"/>
        </w:rPr>
        <w:t>A lakossági gázártámogatáshoz jegyzői hatósági bizonyítványokat állított ki</w:t>
      </w:r>
      <w:r w:rsidR="00795164">
        <w:rPr>
          <w:rFonts w:asciiTheme="minorHAnsi" w:hAnsiTheme="minorHAnsi" w:cstheme="minorHAnsi"/>
          <w:sz w:val="22"/>
          <w:szCs w:val="22"/>
        </w:rPr>
        <w:t xml:space="preserve"> az iroda</w:t>
      </w:r>
      <w:r w:rsidRPr="00486579">
        <w:rPr>
          <w:rFonts w:asciiTheme="minorHAnsi" w:hAnsiTheme="minorHAnsi" w:cstheme="minorHAnsi"/>
          <w:sz w:val="22"/>
          <w:szCs w:val="22"/>
        </w:rPr>
        <w:t xml:space="preserve">. </w:t>
      </w:r>
    </w:p>
    <w:p w14:paraId="402C0D6A" w14:textId="77777777" w:rsidR="00486579" w:rsidRPr="00486579" w:rsidRDefault="00486579" w:rsidP="00486579">
      <w:pPr>
        <w:jc w:val="both"/>
        <w:rPr>
          <w:rFonts w:asciiTheme="minorHAnsi" w:hAnsiTheme="minorHAnsi" w:cstheme="minorHAnsi"/>
          <w:sz w:val="22"/>
          <w:szCs w:val="22"/>
        </w:rPr>
      </w:pPr>
      <w:r w:rsidRPr="00486579">
        <w:rPr>
          <w:rFonts w:asciiTheme="minorHAnsi" w:hAnsiTheme="minorHAnsi" w:cstheme="minorHAnsi"/>
          <w:sz w:val="22"/>
          <w:szCs w:val="22"/>
        </w:rPr>
        <w:t>A településrendezési terv 1. számú módosítása során a Közgyűlés elfogadta a várható környezeti hatás jelentőségének eldöntése megnevezésű eljárás során a környezet védelméért felelős szervektől beérkezett véleményeket, az azokra adott válaszokat. A településrendezési terv módosítása egyszerűsített eljárás keretében folytatódik.</w:t>
      </w:r>
    </w:p>
    <w:p w14:paraId="53204ED3" w14:textId="1200D10A" w:rsidR="00486579" w:rsidRPr="00486579" w:rsidRDefault="00486579" w:rsidP="00486579">
      <w:pPr>
        <w:jc w:val="both"/>
        <w:rPr>
          <w:rFonts w:asciiTheme="minorHAnsi" w:hAnsiTheme="minorHAnsi" w:cstheme="minorHAnsi"/>
          <w:sz w:val="22"/>
          <w:szCs w:val="22"/>
        </w:rPr>
      </w:pPr>
      <w:r w:rsidRPr="00486579">
        <w:rPr>
          <w:rFonts w:asciiTheme="minorHAnsi" w:hAnsiTheme="minorHAnsi" w:cstheme="minorHAnsi"/>
          <w:sz w:val="22"/>
          <w:szCs w:val="22"/>
        </w:rPr>
        <w:t>A</w:t>
      </w:r>
      <w:r w:rsidR="00795164">
        <w:rPr>
          <w:rFonts w:asciiTheme="minorHAnsi" w:hAnsiTheme="minorHAnsi" w:cstheme="minorHAnsi"/>
          <w:sz w:val="22"/>
          <w:szCs w:val="22"/>
        </w:rPr>
        <w:t>z iroda a</w:t>
      </w:r>
      <w:r w:rsidRPr="00486579">
        <w:rPr>
          <w:rFonts w:asciiTheme="minorHAnsi" w:hAnsiTheme="minorHAnsi" w:cstheme="minorHAnsi"/>
          <w:sz w:val="22"/>
          <w:szCs w:val="22"/>
        </w:rPr>
        <w:t xml:space="preserve"> közterület használatának szabályairól szóló rendelet módosítására vonatkozóan készített előterjesztést</w:t>
      </w:r>
      <w:r w:rsidR="00E0535F">
        <w:rPr>
          <w:rFonts w:asciiTheme="minorHAnsi" w:hAnsiTheme="minorHAnsi" w:cstheme="minorHAnsi"/>
          <w:sz w:val="22"/>
          <w:szCs w:val="22"/>
        </w:rPr>
        <w:t>, és r</w:t>
      </w:r>
      <w:r w:rsidRPr="00486579">
        <w:rPr>
          <w:rFonts w:asciiTheme="minorHAnsi" w:hAnsiTheme="minorHAnsi" w:cstheme="minorHAnsi"/>
          <w:sz w:val="22"/>
          <w:szCs w:val="22"/>
        </w:rPr>
        <w:t>észt vett a pályázat útján értékesítendő ingatlanokra készített vázlatterveket bíráló bizottság munkájában.     </w:t>
      </w:r>
    </w:p>
    <w:p w14:paraId="7FDE0E15" w14:textId="77777777" w:rsidR="000A7367" w:rsidRDefault="000A7367" w:rsidP="009279A0">
      <w:pPr>
        <w:rPr>
          <w:rFonts w:asciiTheme="minorHAnsi" w:hAnsiTheme="minorHAnsi" w:cstheme="minorHAnsi"/>
          <w:sz w:val="22"/>
          <w:szCs w:val="22"/>
        </w:rPr>
      </w:pPr>
    </w:p>
    <w:p w14:paraId="1CB2F214" w14:textId="77777777" w:rsidR="000A7367" w:rsidRPr="009279A0" w:rsidRDefault="000A7367" w:rsidP="009279A0">
      <w:pPr>
        <w:rPr>
          <w:rFonts w:asciiTheme="minorHAnsi" w:hAnsiTheme="minorHAnsi" w:cstheme="minorHAnsi"/>
          <w:sz w:val="22"/>
          <w:szCs w:val="22"/>
        </w:rPr>
      </w:pPr>
    </w:p>
    <w:p w14:paraId="4E3C0C9A" w14:textId="77777777" w:rsidR="000A7367" w:rsidRPr="00E51267" w:rsidRDefault="000A7367" w:rsidP="000A7367">
      <w:pPr>
        <w:jc w:val="both"/>
        <w:rPr>
          <w:rFonts w:asciiTheme="minorHAnsi" w:hAnsiTheme="minorHAnsi" w:cstheme="minorHAnsi"/>
          <w:sz w:val="22"/>
          <w:szCs w:val="22"/>
        </w:rPr>
      </w:pPr>
      <w:r w:rsidRPr="00E51267">
        <w:rPr>
          <w:rFonts w:asciiTheme="minorHAnsi" w:hAnsiTheme="minorHAnsi" w:cstheme="minorHAnsi"/>
          <w:sz w:val="22"/>
          <w:szCs w:val="22"/>
        </w:rPr>
        <w:t xml:space="preserve">A </w:t>
      </w:r>
      <w:r w:rsidRPr="00E51267">
        <w:rPr>
          <w:rFonts w:asciiTheme="minorHAnsi" w:hAnsiTheme="minorHAnsi" w:cstheme="minorHAnsi"/>
          <w:b/>
          <w:sz w:val="22"/>
          <w:szCs w:val="22"/>
          <w:u w:val="single"/>
        </w:rPr>
        <w:t>Hatósági Osztály</w:t>
      </w:r>
      <w:r w:rsidRPr="00E51267">
        <w:rPr>
          <w:rFonts w:asciiTheme="minorHAnsi" w:hAnsiTheme="minorHAnsi" w:cstheme="minorHAnsi"/>
          <w:sz w:val="22"/>
          <w:szCs w:val="22"/>
        </w:rPr>
        <w:t xml:space="preserve"> vezetője az alábbi tájékoztatást adta az osztály munkájáról</w:t>
      </w:r>
      <w:r>
        <w:rPr>
          <w:rFonts w:asciiTheme="minorHAnsi" w:hAnsiTheme="minorHAnsi" w:cstheme="minorHAnsi"/>
          <w:sz w:val="22"/>
          <w:szCs w:val="22"/>
        </w:rPr>
        <w:t>. 2025. szeptember hónapban nem került kihirdetésre az osztály munkáját érintő jogszabályváltozás.</w:t>
      </w:r>
    </w:p>
    <w:p w14:paraId="0533357E" w14:textId="77777777" w:rsidR="000A7367" w:rsidRPr="00E51267" w:rsidRDefault="000A7367" w:rsidP="000A7367">
      <w:pPr>
        <w:contextualSpacing/>
        <w:jc w:val="both"/>
        <w:rPr>
          <w:rFonts w:asciiTheme="minorHAnsi" w:hAnsiTheme="minorHAnsi" w:cstheme="minorHAnsi"/>
          <w:sz w:val="22"/>
          <w:szCs w:val="22"/>
        </w:rPr>
      </w:pPr>
    </w:p>
    <w:p w14:paraId="1897DF8B" w14:textId="77777777" w:rsidR="000A7367" w:rsidRPr="00E51267" w:rsidRDefault="000A7367" w:rsidP="000A7367">
      <w:pPr>
        <w:contextualSpacing/>
        <w:jc w:val="both"/>
        <w:rPr>
          <w:rFonts w:asciiTheme="minorHAnsi" w:hAnsiTheme="minorHAnsi" w:cstheme="minorHAnsi"/>
          <w:sz w:val="22"/>
          <w:szCs w:val="22"/>
        </w:rPr>
      </w:pPr>
      <w:r w:rsidRPr="00E51267">
        <w:rPr>
          <w:rFonts w:asciiTheme="minorHAnsi" w:hAnsiTheme="minorHAnsi" w:cstheme="minorHAnsi"/>
          <w:sz w:val="22"/>
          <w:szCs w:val="22"/>
        </w:rPr>
        <w:t xml:space="preserve">Az </w:t>
      </w:r>
      <w:r w:rsidRPr="00E51267">
        <w:rPr>
          <w:rFonts w:asciiTheme="minorHAnsi" w:hAnsiTheme="minorHAnsi" w:cstheme="minorHAnsi"/>
          <w:b/>
          <w:sz w:val="22"/>
          <w:szCs w:val="22"/>
        </w:rPr>
        <w:t>Általános Hatósági Iroda</w:t>
      </w:r>
      <w:r w:rsidRPr="00E51267">
        <w:rPr>
          <w:rFonts w:asciiTheme="minorHAnsi" w:hAnsiTheme="minorHAnsi" w:cstheme="minorHAnsi"/>
          <w:sz w:val="22"/>
          <w:szCs w:val="22"/>
        </w:rPr>
        <w:t xml:space="preserve"> 2025. szeptember havi munkavégzéséről az alábbiakban adok tájékoztatást.</w:t>
      </w:r>
    </w:p>
    <w:p w14:paraId="156796E3" w14:textId="77777777" w:rsidR="000A7367" w:rsidRPr="00E51267" w:rsidRDefault="000A7367" w:rsidP="000A7367">
      <w:pPr>
        <w:jc w:val="both"/>
        <w:rPr>
          <w:rFonts w:asciiTheme="minorHAnsi" w:hAnsiTheme="minorHAnsi" w:cstheme="minorHAnsi"/>
          <w:sz w:val="22"/>
          <w:szCs w:val="22"/>
        </w:rPr>
      </w:pPr>
    </w:p>
    <w:p w14:paraId="42144F91" w14:textId="698E0671" w:rsidR="000A7367" w:rsidRPr="00E51267" w:rsidRDefault="000A7367" w:rsidP="000A7367">
      <w:pPr>
        <w:jc w:val="both"/>
        <w:rPr>
          <w:rFonts w:asciiTheme="minorHAnsi" w:hAnsiTheme="minorHAnsi" w:cstheme="minorHAnsi"/>
          <w:sz w:val="22"/>
          <w:szCs w:val="22"/>
        </w:rPr>
      </w:pPr>
      <w:r w:rsidRPr="00E51267">
        <w:rPr>
          <w:rFonts w:asciiTheme="minorHAnsi" w:hAnsiTheme="minorHAnsi" w:cstheme="minorHAnsi"/>
          <w:sz w:val="22"/>
          <w:szCs w:val="22"/>
        </w:rPr>
        <w:t xml:space="preserve">Az </w:t>
      </w:r>
      <w:r w:rsidR="00DE25DB">
        <w:rPr>
          <w:rFonts w:asciiTheme="minorHAnsi" w:hAnsiTheme="minorHAnsi" w:cstheme="minorHAnsi"/>
          <w:sz w:val="22"/>
          <w:szCs w:val="22"/>
        </w:rPr>
        <w:t>i</w:t>
      </w:r>
      <w:r w:rsidRPr="00E51267">
        <w:rPr>
          <w:rFonts w:asciiTheme="minorHAnsi" w:hAnsiTheme="minorHAnsi" w:cstheme="minorHAnsi"/>
          <w:sz w:val="22"/>
          <w:szCs w:val="22"/>
        </w:rPr>
        <w:t xml:space="preserve">rodához tartozó </w:t>
      </w:r>
      <w:r w:rsidRPr="00E51267">
        <w:rPr>
          <w:rFonts w:asciiTheme="minorHAnsi" w:hAnsiTheme="minorHAnsi" w:cstheme="minorHAnsi"/>
          <w:i/>
          <w:sz w:val="22"/>
          <w:szCs w:val="22"/>
          <w:u w:val="single"/>
        </w:rPr>
        <w:t>anyakönyvvezetők</w:t>
      </w:r>
      <w:r w:rsidRPr="00E51267">
        <w:rPr>
          <w:rFonts w:asciiTheme="minorHAnsi" w:hAnsiTheme="minorHAnsi" w:cstheme="minorHAnsi"/>
          <w:sz w:val="22"/>
          <w:szCs w:val="22"/>
        </w:rPr>
        <w:t xml:space="preserve"> munkája során 2025. szeptember 1-30. között az alábbi új anyakönyvi események történtek:</w:t>
      </w:r>
    </w:p>
    <w:p w14:paraId="203D43FF" w14:textId="77777777" w:rsidR="000A7367" w:rsidRPr="00E51267" w:rsidRDefault="000A7367" w:rsidP="000A7367">
      <w:pPr>
        <w:pStyle w:val="Listaszerbekezds"/>
        <w:numPr>
          <w:ilvl w:val="0"/>
          <w:numId w:val="2"/>
        </w:numPr>
        <w:jc w:val="both"/>
        <w:rPr>
          <w:rFonts w:asciiTheme="minorHAnsi" w:hAnsiTheme="minorHAnsi" w:cstheme="minorHAnsi"/>
          <w:sz w:val="22"/>
          <w:szCs w:val="22"/>
        </w:rPr>
      </w:pPr>
      <w:r w:rsidRPr="00E51267">
        <w:rPr>
          <w:rFonts w:asciiTheme="minorHAnsi" w:hAnsiTheme="minorHAnsi" w:cstheme="minorHAnsi"/>
          <w:sz w:val="22"/>
          <w:szCs w:val="22"/>
        </w:rPr>
        <w:t>születés anyakönyvezése: 144</w:t>
      </w:r>
    </w:p>
    <w:p w14:paraId="69664AB3" w14:textId="77777777" w:rsidR="000A7367" w:rsidRPr="00E51267" w:rsidRDefault="000A7367" w:rsidP="000A7367">
      <w:pPr>
        <w:pStyle w:val="Listaszerbekezds"/>
        <w:numPr>
          <w:ilvl w:val="0"/>
          <w:numId w:val="2"/>
        </w:numPr>
        <w:jc w:val="both"/>
        <w:rPr>
          <w:rFonts w:asciiTheme="minorHAnsi" w:hAnsiTheme="minorHAnsi" w:cstheme="minorHAnsi"/>
          <w:sz w:val="22"/>
          <w:szCs w:val="22"/>
        </w:rPr>
      </w:pPr>
      <w:r w:rsidRPr="00E51267">
        <w:rPr>
          <w:rFonts w:asciiTheme="minorHAnsi" w:hAnsiTheme="minorHAnsi" w:cstheme="minorHAnsi"/>
          <w:sz w:val="22"/>
          <w:szCs w:val="22"/>
        </w:rPr>
        <w:t>házasságkötés: 45</w:t>
      </w:r>
    </w:p>
    <w:p w14:paraId="144CB6A8" w14:textId="77777777" w:rsidR="000A7367" w:rsidRPr="00E51267" w:rsidRDefault="000A7367" w:rsidP="000A7367">
      <w:pPr>
        <w:pStyle w:val="Listaszerbekezds"/>
        <w:numPr>
          <w:ilvl w:val="0"/>
          <w:numId w:val="2"/>
        </w:numPr>
        <w:jc w:val="both"/>
        <w:rPr>
          <w:rFonts w:asciiTheme="minorHAnsi" w:hAnsiTheme="minorHAnsi" w:cstheme="minorHAnsi"/>
          <w:sz w:val="22"/>
          <w:szCs w:val="22"/>
        </w:rPr>
      </w:pPr>
      <w:r w:rsidRPr="00E51267">
        <w:rPr>
          <w:rFonts w:asciiTheme="minorHAnsi" w:hAnsiTheme="minorHAnsi" w:cstheme="minorHAnsi"/>
          <w:sz w:val="22"/>
          <w:szCs w:val="22"/>
        </w:rPr>
        <w:t>haláleset anyakönyvezése: 168</w:t>
      </w:r>
    </w:p>
    <w:p w14:paraId="5E0807A6" w14:textId="77777777" w:rsidR="000A7367" w:rsidRPr="00E51267" w:rsidRDefault="000A7367" w:rsidP="000A7367">
      <w:pPr>
        <w:jc w:val="both"/>
        <w:rPr>
          <w:rFonts w:asciiTheme="minorHAnsi" w:hAnsiTheme="minorHAnsi" w:cstheme="minorHAnsi"/>
          <w:sz w:val="22"/>
          <w:szCs w:val="22"/>
        </w:rPr>
      </w:pPr>
    </w:p>
    <w:p w14:paraId="751A431E" w14:textId="77777777" w:rsidR="000A7367" w:rsidRPr="00E51267" w:rsidRDefault="000A7367" w:rsidP="000A7367">
      <w:pPr>
        <w:jc w:val="both"/>
        <w:rPr>
          <w:rFonts w:asciiTheme="minorHAnsi" w:hAnsiTheme="minorHAnsi" w:cstheme="minorHAnsi"/>
          <w:sz w:val="22"/>
          <w:szCs w:val="22"/>
        </w:rPr>
      </w:pPr>
      <w:r w:rsidRPr="00E51267">
        <w:rPr>
          <w:rFonts w:asciiTheme="minorHAnsi" w:hAnsiTheme="minorHAnsi" w:cstheme="minorHAnsi"/>
          <w:sz w:val="22"/>
          <w:szCs w:val="22"/>
        </w:rPr>
        <w:t>Az anyakönyvvezetők végzik emellett papíralapú bejegyzések, adatváltozások rögzítését az Elektronikus Anyakönyvbe. 2025. szeptember 1-30. között a bejegyzett események száma az alábbiak szerint alakult:</w:t>
      </w:r>
    </w:p>
    <w:p w14:paraId="0B8DD19C" w14:textId="77777777" w:rsidR="000A7367" w:rsidRPr="00E51267" w:rsidRDefault="000A7367" w:rsidP="000A7367">
      <w:pPr>
        <w:pStyle w:val="Listaszerbekezds"/>
        <w:numPr>
          <w:ilvl w:val="0"/>
          <w:numId w:val="3"/>
        </w:numPr>
        <w:jc w:val="both"/>
        <w:rPr>
          <w:rFonts w:asciiTheme="minorHAnsi" w:hAnsiTheme="minorHAnsi" w:cstheme="minorHAnsi"/>
          <w:sz w:val="22"/>
          <w:szCs w:val="22"/>
        </w:rPr>
      </w:pPr>
      <w:r w:rsidRPr="00E51267">
        <w:rPr>
          <w:rFonts w:asciiTheme="minorHAnsi" w:hAnsiTheme="minorHAnsi" w:cstheme="minorHAnsi"/>
          <w:sz w:val="22"/>
          <w:szCs w:val="22"/>
        </w:rPr>
        <w:t>születési események és ehhez kapcsolódó változások: 569</w:t>
      </w:r>
    </w:p>
    <w:p w14:paraId="5AAEFCF3" w14:textId="77777777" w:rsidR="000A7367" w:rsidRPr="00E51267" w:rsidRDefault="000A7367" w:rsidP="000A7367">
      <w:pPr>
        <w:pStyle w:val="Listaszerbekezds"/>
        <w:numPr>
          <w:ilvl w:val="0"/>
          <w:numId w:val="3"/>
        </w:numPr>
        <w:jc w:val="both"/>
        <w:rPr>
          <w:rFonts w:asciiTheme="minorHAnsi" w:hAnsiTheme="minorHAnsi" w:cstheme="minorHAnsi"/>
          <w:sz w:val="22"/>
          <w:szCs w:val="22"/>
        </w:rPr>
      </w:pPr>
      <w:r w:rsidRPr="00E51267">
        <w:rPr>
          <w:rFonts w:asciiTheme="minorHAnsi" w:hAnsiTheme="minorHAnsi" w:cstheme="minorHAnsi"/>
          <w:sz w:val="22"/>
          <w:szCs w:val="22"/>
        </w:rPr>
        <w:t>házassági bejegyzések és ehhez kapcsolódó változások: 97</w:t>
      </w:r>
    </w:p>
    <w:p w14:paraId="062AE7B9" w14:textId="77777777" w:rsidR="000A7367" w:rsidRPr="00E51267" w:rsidRDefault="000A7367" w:rsidP="000A7367">
      <w:pPr>
        <w:pStyle w:val="Listaszerbekezds"/>
        <w:numPr>
          <w:ilvl w:val="0"/>
          <w:numId w:val="3"/>
        </w:numPr>
        <w:jc w:val="both"/>
        <w:rPr>
          <w:rFonts w:asciiTheme="minorHAnsi" w:hAnsiTheme="minorHAnsi" w:cstheme="minorHAnsi"/>
          <w:sz w:val="22"/>
          <w:szCs w:val="22"/>
        </w:rPr>
      </w:pPr>
      <w:r w:rsidRPr="00E51267">
        <w:rPr>
          <w:rFonts w:asciiTheme="minorHAnsi" w:hAnsiTheme="minorHAnsi" w:cstheme="minorHAnsi"/>
          <w:sz w:val="22"/>
          <w:szCs w:val="22"/>
        </w:rPr>
        <w:t>halotti bejegyzések: 39</w:t>
      </w:r>
    </w:p>
    <w:p w14:paraId="370857D5" w14:textId="77777777" w:rsidR="000A7367" w:rsidRPr="00E51267" w:rsidRDefault="000A7367" w:rsidP="000A7367">
      <w:pPr>
        <w:jc w:val="both"/>
        <w:rPr>
          <w:rFonts w:asciiTheme="minorHAnsi" w:hAnsiTheme="minorHAnsi" w:cstheme="minorHAnsi"/>
          <w:sz w:val="22"/>
          <w:szCs w:val="22"/>
        </w:rPr>
      </w:pPr>
    </w:p>
    <w:p w14:paraId="561E65FD" w14:textId="77777777" w:rsidR="000A7367" w:rsidRDefault="000A7367" w:rsidP="000A7367">
      <w:pPr>
        <w:jc w:val="both"/>
        <w:rPr>
          <w:rFonts w:asciiTheme="minorHAnsi" w:hAnsiTheme="minorHAnsi" w:cstheme="minorHAnsi"/>
          <w:sz w:val="22"/>
          <w:szCs w:val="22"/>
        </w:rPr>
      </w:pPr>
      <w:r w:rsidRPr="00E51267">
        <w:rPr>
          <w:rFonts w:asciiTheme="minorHAnsi" w:hAnsiTheme="minorHAnsi" w:cstheme="minorHAnsi"/>
          <w:sz w:val="22"/>
          <w:szCs w:val="22"/>
        </w:rPr>
        <w:t xml:space="preserve">2025. </w:t>
      </w:r>
      <w:r>
        <w:rPr>
          <w:rFonts w:asciiTheme="minorHAnsi" w:hAnsiTheme="minorHAnsi" w:cstheme="minorHAnsi"/>
          <w:sz w:val="22"/>
          <w:szCs w:val="22"/>
        </w:rPr>
        <w:t>szeptember 16</w:t>
      </w:r>
      <w:r w:rsidRPr="00E51267">
        <w:rPr>
          <w:rFonts w:asciiTheme="minorHAnsi" w:hAnsiTheme="minorHAnsi" w:cstheme="minorHAnsi"/>
          <w:sz w:val="22"/>
          <w:szCs w:val="22"/>
        </w:rPr>
        <w:t xml:space="preserve">-án </w:t>
      </w:r>
      <w:r>
        <w:rPr>
          <w:rFonts w:asciiTheme="minorHAnsi" w:hAnsiTheme="minorHAnsi" w:cstheme="minorHAnsi"/>
          <w:sz w:val="22"/>
          <w:szCs w:val="22"/>
        </w:rPr>
        <w:t>14</w:t>
      </w:r>
      <w:r w:rsidRPr="00E51267">
        <w:rPr>
          <w:rFonts w:asciiTheme="minorHAnsi" w:hAnsiTheme="minorHAnsi" w:cstheme="minorHAnsi"/>
          <w:sz w:val="22"/>
          <w:szCs w:val="22"/>
        </w:rPr>
        <w:t xml:space="preserve"> fő állampolgársági eskütételére került sor.</w:t>
      </w:r>
    </w:p>
    <w:p w14:paraId="673B6C0E" w14:textId="77777777" w:rsidR="000A7367" w:rsidRPr="00E51267" w:rsidRDefault="000A7367" w:rsidP="000A7367">
      <w:pPr>
        <w:jc w:val="both"/>
        <w:rPr>
          <w:rFonts w:asciiTheme="minorHAnsi" w:hAnsiTheme="minorHAnsi" w:cstheme="minorHAnsi"/>
          <w:sz w:val="22"/>
          <w:szCs w:val="22"/>
        </w:rPr>
      </w:pPr>
    </w:p>
    <w:p w14:paraId="6DAD4A6C" w14:textId="77777777" w:rsidR="000A7367" w:rsidRPr="0096527D" w:rsidRDefault="000A7367" w:rsidP="000A7367">
      <w:pPr>
        <w:jc w:val="both"/>
        <w:rPr>
          <w:rFonts w:asciiTheme="minorHAnsi" w:hAnsiTheme="minorHAnsi" w:cstheme="minorHAnsi"/>
          <w:sz w:val="22"/>
          <w:szCs w:val="22"/>
        </w:rPr>
      </w:pPr>
      <w:r w:rsidRPr="0096527D">
        <w:rPr>
          <w:rFonts w:asciiTheme="minorHAnsi" w:hAnsiTheme="minorHAnsi" w:cstheme="minorHAnsi"/>
          <w:sz w:val="22"/>
          <w:szCs w:val="22"/>
        </w:rPr>
        <w:t xml:space="preserve">Az anyakönyvi igazgatásban az anyakönyvvezetők mellett 2 fő </w:t>
      </w:r>
      <w:r w:rsidRPr="0096527D">
        <w:rPr>
          <w:rFonts w:asciiTheme="minorHAnsi" w:hAnsiTheme="minorHAnsi" w:cstheme="minorHAnsi"/>
          <w:i/>
          <w:sz w:val="22"/>
          <w:szCs w:val="22"/>
          <w:u w:val="single"/>
        </w:rPr>
        <w:t>rendezvényszervező</w:t>
      </w:r>
      <w:r w:rsidRPr="0096527D">
        <w:rPr>
          <w:rFonts w:asciiTheme="minorHAnsi" w:hAnsiTheme="minorHAnsi" w:cstheme="minorHAnsi"/>
          <w:sz w:val="22"/>
          <w:szCs w:val="22"/>
        </w:rPr>
        <w:t xml:space="preserve"> végzi városunkban a házasságkötések megszervezésével, megrendezésével járó feladatokat, gondoskodnak – a házasulandók igényeit figyelembe véve – az ünnepélyesség, az esztétikum megjelenítéséről.</w:t>
      </w:r>
    </w:p>
    <w:p w14:paraId="2C0CFC4F" w14:textId="77777777" w:rsidR="000A7367" w:rsidRPr="0096527D" w:rsidRDefault="000A7367" w:rsidP="000A7367">
      <w:pPr>
        <w:jc w:val="both"/>
        <w:rPr>
          <w:rFonts w:asciiTheme="minorHAnsi" w:hAnsiTheme="minorHAnsi" w:cstheme="minorHAnsi"/>
          <w:sz w:val="22"/>
          <w:szCs w:val="22"/>
        </w:rPr>
      </w:pPr>
    </w:p>
    <w:p w14:paraId="09382BE8" w14:textId="37986273" w:rsidR="000A7367" w:rsidRPr="00391682" w:rsidRDefault="000A7367" w:rsidP="000A7367">
      <w:pPr>
        <w:jc w:val="both"/>
        <w:rPr>
          <w:rFonts w:asciiTheme="minorHAnsi" w:hAnsiTheme="minorHAnsi" w:cstheme="minorHAnsi"/>
          <w:sz w:val="22"/>
          <w:szCs w:val="22"/>
        </w:rPr>
      </w:pPr>
      <w:r w:rsidRPr="00391682">
        <w:rPr>
          <w:rFonts w:asciiTheme="minorHAnsi" w:hAnsiTheme="minorHAnsi" w:cstheme="minorHAnsi"/>
          <w:sz w:val="22"/>
          <w:szCs w:val="22"/>
        </w:rPr>
        <w:t xml:space="preserve">A </w:t>
      </w:r>
      <w:r w:rsidRPr="00391682">
        <w:rPr>
          <w:rFonts w:asciiTheme="minorHAnsi" w:hAnsiTheme="minorHAnsi" w:cstheme="minorHAnsi"/>
          <w:i/>
          <w:iCs/>
          <w:sz w:val="22"/>
          <w:szCs w:val="22"/>
          <w:u w:val="single"/>
        </w:rPr>
        <w:t>hagyatéki eljárásokban</w:t>
      </w:r>
      <w:r w:rsidRPr="00391682">
        <w:rPr>
          <w:rFonts w:asciiTheme="minorHAnsi" w:hAnsiTheme="minorHAnsi" w:cstheme="minorHAnsi"/>
          <w:sz w:val="22"/>
          <w:szCs w:val="22"/>
        </w:rPr>
        <w:t xml:space="preserve"> az </w:t>
      </w:r>
      <w:r w:rsidR="00F33945">
        <w:rPr>
          <w:rFonts w:asciiTheme="minorHAnsi" w:hAnsiTheme="minorHAnsi" w:cstheme="minorHAnsi"/>
          <w:sz w:val="22"/>
          <w:szCs w:val="22"/>
        </w:rPr>
        <w:t>i</w:t>
      </w:r>
      <w:r w:rsidRPr="00391682">
        <w:rPr>
          <w:rFonts w:asciiTheme="minorHAnsi" w:hAnsiTheme="minorHAnsi" w:cstheme="minorHAnsi"/>
          <w:sz w:val="22"/>
          <w:szCs w:val="22"/>
        </w:rPr>
        <w:t>roda hagyatéki ügyintézői végzik a jegyző hagyaték leltározásával kapcsolatos feladatait, fő szabály szerint azon örökhagyók esetében, akik utolsó belföldi lakóhelye Szombathelyen volt. 2025. szeptember 1-30. között 98 ügyben indult meg a hagyatéki leltározás, összesen 980 irat került iktatásra ezen eljárásokban.</w:t>
      </w:r>
    </w:p>
    <w:p w14:paraId="4AF92884" w14:textId="77777777" w:rsidR="000A7367" w:rsidRPr="00391682" w:rsidRDefault="000A7367" w:rsidP="000A7367">
      <w:pPr>
        <w:jc w:val="both"/>
        <w:rPr>
          <w:rFonts w:asciiTheme="minorHAnsi" w:hAnsiTheme="minorHAnsi" w:cstheme="minorHAnsi"/>
          <w:sz w:val="22"/>
          <w:szCs w:val="22"/>
        </w:rPr>
      </w:pPr>
    </w:p>
    <w:p w14:paraId="5394237F" w14:textId="07EE5BCD" w:rsidR="000A7367" w:rsidRPr="004A00D3" w:rsidRDefault="000A7367" w:rsidP="000A7367">
      <w:pPr>
        <w:jc w:val="both"/>
        <w:rPr>
          <w:rFonts w:asciiTheme="minorHAnsi" w:hAnsiTheme="minorHAnsi" w:cstheme="minorHAnsi"/>
          <w:sz w:val="22"/>
          <w:szCs w:val="22"/>
        </w:rPr>
      </w:pPr>
      <w:r w:rsidRPr="004A00D3">
        <w:rPr>
          <w:rFonts w:asciiTheme="minorHAnsi" w:hAnsiTheme="minorHAnsi" w:cstheme="minorHAnsi"/>
          <w:sz w:val="22"/>
          <w:szCs w:val="22"/>
        </w:rPr>
        <w:t xml:space="preserve">Az </w:t>
      </w:r>
      <w:r w:rsidR="00E55932">
        <w:rPr>
          <w:rFonts w:asciiTheme="minorHAnsi" w:hAnsiTheme="minorHAnsi" w:cstheme="minorHAnsi"/>
          <w:sz w:val="22"/>
          <w:szCs w:val="22"/>
        </w:rPr>
        <w:t>i</w:t>
      </w:r>
      <w:r w:rsidRPr="004A00D3">
        <w:rPr>
          <w:rFonts w:asciiTheme="minorHAnsi" w:hAnsiTheme="minorHAnsi" w:cstheme="minorHAnsi"/>
          <w:sz w:val="22"/>
          <w:szCs w:val="22"/>
        </w:rPr>
        <w:t xml:space="preserve">roda végzi a </w:t>
      </w:r>
      <w:r w:rsidRPr="004A00D3">
        <w:rPr>
          <w:rFonts w:asciiTheme="minorHAnsi" w:hAnsiTheme="minorHAnsi" w:cstheme="minorHAnsi"/>
          <w:i/>
          <w:sz w:val="22"/>
          <w:szCs w:val="22"/>
          <w:u w:val="single"/>
        </w:rPr>
        <w:t>kereskedelmi tevékenységgel</w:t>
      </w:r>
      <w:r w:rsidRPr="004A00D3">
        <w:rPr>
          <w:rFonts w:asciiTheme="minorHAnsi" w:hAnsiTheme="minorHAnsi" w:cstheme="minorHAnsi"/>
          <w:sz w:val="22"/>
          <w:szCs w:val="22"/>
        </w:rPr>
        <w:t>, a szálláshely-szolgáltatási tevékenységgel kapcsolatos bejelentések és kérelmek, a kereskedelmi és kulturális célú közterület-használati kérelmek, a telep nyilvántartásba vételére irányuló bejelentések és kérelmek, a rendezvénytartási kérelmek, valamint a piac- és vásártartási engedélyek intézését, és az ezekhez kapcsolódó nyilvántartások vezetését. Az ügyintézők egyeztetnek az ügyfelekkel személyesen és telefonon az ügyintézés menetéről, a kérelmek beadásáról, helyes kitöltéséről, a mellékletek csatolásáról. A beérkezett bejelentéseket és kérelmeket egyeztetik az ügyfelekkel, bizonyos esetekben hiánypótlásra kerül sor.</w:t>
      </w:r>
    </w:p>
    <w:p w14:paraId="7522AD47" w14:textId="77777777" w:rsidR="000A7367" w:rsidRPr="004A00D3" w:rsidRDefault="000A7367" w:rsidP="000A7367">
      <w:pPr>
        <w:jc w:val="both"/>
        <w:rPr>
          <w:rFonts w:asciiTheme="minorHAnsi" w:hAnsiTheme="minorHAnsi" w:cstheme="minorHAnsi"/>
          <w:sz w:val="22"/>
          <w:szCs w:val="22"/>
        </w:rPr>
      </w:pPr>
    </w:p>
    <w:p w14:paraId="4E5E7D72" w14:textId="77777777" w:rsidR="000A7367" w:rsidRPr="00287315" w:rsidRDefault="000A7367" w:rsidP="000A7367">
      <w:pPr>
        <w:jc w:val="both"/>
        <w:rPr>
          <w:rFonts w:asciiTheme="minorHAnsi" w:hAnsiTheme="minorHAnsi" w:cstheme="minorHAnsi"/>
          <w:sz w:val="22"/>
          <w:szCs w:val="22"/>
        </w:rPr>
      </w:pPr>
      <w:r w:rsidRPr="00287315">
        <w:rPr>
          <w:rFonts w:asciiTheme="minorHAnsi" w:hAnsiTheme="minorHAnsi" w:cstheme="minorHAnsi"/>
          <w:sz w:val="22"/>
          <w:szCs w:val="22"/>
        </w:rPr>
        <w:t>2025. szeptember hónapban összesen 72 bejelentés és kérelem érkezett:</w:t>
      </w:r>
    </w:p>
    <w:p w14:paraId="19FF539C" w14:textId="77777777" w:rsidR="000A7367" w:rsidRPr="004A00D3" w:rsidRDefault="000A7367" w:rsidP="000A7367">
      <w:pPr>
        <w:pStyle w:val="Listaszerbekezds"/>
        <w:numPr>
          <w:ilvl w:val="0"/>
          <w:numId w:val="4"/>
        </w:numPr>
        <w:jc w:val="both"/>
        <w:rPr>
          <w:rFonts w:asciiTheme="minorHAnsi" w:hAnsiTheme="minorHAnsi" w:cstheme="minorHAnsi"/>
          <w:sz w:val="22"/>
          <w:szCs w:val="22"/>
        </w:rPr>
      </w:pPr>
      <w:r w:rsidRPr="004A00D3">
        <w:rPr>
          <w:rFonts w:asciiTheme="minorHAnsi" w:hAnsiTheme="minorHAnsi" w:cstheme="minorHAnsi"/>
          <w:sz w:val="22"/>
          <w:szCs w:val="22"/>
        </w:rPr>
        <w:t>43 kereskedelmi tevékenységgel kapcsolatos bejelentés és kérelem;</w:t>
      </w:r>
    </w:p>
    <w:p w14:paraId="73374F4D" w14:textId="77777777" w:rsidR="000A7367" w:rsidRPr="004A00D3" w:rsidRDefault="000A7367" w:rsidP="000A7367">
      <w:pPr>
        <w:pStyle w:val="Listaszerbekezds"/>
        <w:numPr>
          <w:ilvl w:val="0"/>
          <w:numId w:val="4"/>
        </w:numPr>
        <w:jc w:val="both"/>
        <w:rPr>
          <w:rFonts w:asciiTheme="minorHAnsi" w:hAnsiTheme="minorHAnsi" w:cstheme="minorHAnsi"/>
          <w:sz w:val="22"/>
          <w:szCs w:val="22"/>
        </w:rPr>
      </w:pPr>
      <w:r w:rsidRPr="004A00D3">
        <w:rPr>
          <w:rFonts w:asciiTheme="minorHAnsi" w:hAnsiTheme="minorHAnsi" w:cstheme="minorHAnsi"/>
          <w:sz w:val="22"/>
          <w:szCs w:val="22"/>
        </w:rPr>
        <w:t>17 kereskedelmi és kulturális célú közterület-használati kérelem;</w:t>
      </w:r>
    </w:p>
    <w:p w14:paraId="2BEA2FB0" w14:textId="77777777" w:rsidR="000A7367" w:rsidRPr="004A00D3" w:rsidRDefault="000A7367" w:rsidP="000A7367">
      <w:pPr>
        <w:pStyle w:val="Listaszerbekezds"/>
        <w:numPr>
          <w:ilvl w:val="0"/>
          <w:numId w:val="4"/>
        </w:numPr>
        <w:jc w:val="both"/>
        <w:rPr>
          <w:rFonts w:asciiTheme="minorHAnsi" w:hAnsiTheme="minorHAnsi" w:cstheme="minorHAnsi"/>
          <w:sz w:val="22"/>
          <w:szCs w:val="22"/>
        </w:rPr>
      </w:pPr>
      <w:r w:rsidRPr="004A00D3">
        <w:rPr>
          <w:rFonts w:asciiTheme="minorHAnsi" w:hAnsiTheme="minorHAnsi" w:cstheme="minorHAnsi"/>
          <w:sz w:val="22"/>
          <w:szCs w:val="22"/>
        </w:rPr>
        <w:t>8 szálláshely szolgáltatási tevékenységgel kapcsolatos bejelentés;</w:t>
      </w:r>
    </w:p>
    <w:p w14:paraId="5234505F" w14:textId="77777777" w:rsidR="000A7367" w:rsidRPr="00287315" w:rsidRDefault="000A7367" w:rsidP="000A7367">
      <w:pPr>
        <w:pStyle w:val="Listaszerbekezds"/>
        <w:numPr>
          <w:ilvl w:val="0"/>
          <w:numId w:val="4"/>
        </w:numPr>
        <w:jc w:val="both"/>
        <w:rPr>
          <w:rFonts w:asciiTheme="minorHAnsi" w:hAnsiTheme="minorHAnsi" w:cstheme="minorHAnsi"/>
          <w:sz w:val="22"/>
          <w:szCs w:val="22"/>
        </w:rPr>
      </w:pPr>
      <w:r w:rsidRPr="00287315">
        <w:rPr>
          <w:rFonts w:asciiTheme="minorHAnsi" w:hAnsiTheme="minorHAnsi" w:cstheme="minorHAnsi"/>
          <w:sz w:val="22"/>
          <w:szCs w:val="22"/>
        </w:rPr>
        <w:t>4 teleppel kapcsolatos bejelentés és kérelem</w:t>
      </w:r>
      <w:r>
        <w:rPr>
          <w:rFonts w:asciiTheme="minorHAnsi" w:hAnsiTheme="minorHAnsi" w:cstheme="minorHAnsi"/>
          <w:sz w:val="22"/>
          <w:szCs w:val="22"/>
        </w:rPr>
        <w:t>.</w:t>
      </w:r>
    </w:p>
    <w:p w14:paraId="3BFC39C2" w14:textId="77777777" w:rsidR="000A7367" w:rsidRPr="004A00D3" w:rsidRDefault="000A7367" w:rsidP="000A7367">
      <w:pPr>
        <w:jc w:val="both"/>
        <w:rPr>
          <w:rFonts w:asciiTheme="minorHAnsi" w:hAnsiTheme="minorHAnsi" w:cstheme="minorHAnsi"/>
          <w:sz w:val="22"/>
          <w:szCs w:val="22"/>
        </w:rPr>
      </w:pPr>
    </w:p>
    <w:p w14:paraId="56409ADF" w14:textId="7A63EBBE" w:rsidR="000A7367" w:rsidRDefault="000A7367" w:rsidP="000A7367">
      <w:pPr>
        <w:jc w:val="both"/>
        <w:rPr>
          <w:rFonts w:asciiTheme="minorHAnsi" w:hAnsiTheme="minorHAnsi" w:cstheme="minorHAnsi"/>
          <w:sz w:val="22"/>
          <w:szCs w:val="22"/>
        </w:rPr>
      </w:pPr>
      <w:r w:rsidRPr="004A00D3">
        <w:rPr>
          <w:rFonts w:asciiTheme="minorHAnsi" w:hAnsiTheme="minorHAnsi" w:cstheme="minorHAnsi"/>
          <w:sz w:val="22"/>
          <w:szCs w:val="22"/>
        </w:rPr>
        <w:t xml:space="preserve">A kereskedelmi tevékenységgel, valamint a szálláshely-szolgáltatási tevékenységgel kapcsolatban nyilvántartásba vett adatokból folyamatos a statisztikai adatszolgáltatás a Központi Statisztikai Hivatal felé. Az </w:t>
      </w:r>
      <w:r w:rsidR="00E55932">
        <w:rPr>
          <w:rFonts w:asciiTheme="minorHAnsi" w:hAnsiTheme="minorHAnsi" w:cstheme="minorHAnsi"/>
          <w:sz w:val="22"/>
          <w:szCs w:val="22"/>
        </w:rPr>
        <w:t>i</w:t>
      </w:r>
      <w:r w:rsidRPr="004A00D3">
        <w:rPr>
          <w:rFonts w:asciiTheme="minorHAnsi" w:hAnsiTheme="minorHAnsi" w:cstheme="minorHAnsi"/>
          <w:sz w:val="22"/>
          <w:szCs w:val="22"/>
        </w:rPr>
        <w:t xml:space="preserve">roda folyamatosan végzi a nyilvántartásba vett kereskedelmi tevékenységek hatósági ellenőrzését, valamint a kereskedelmi tevékenységek végzésének feltételeiről szóló 210/2009. (IX.29.) Korm. rendelet alapján vezetett nyilvántartás felülvizsgálatát. </w:t>
      </w:r>
      <w:r>
        <w:rPr>
          <w:rFonts w:asciiTheme="minorHAnsi" w:hAnsiTheme="minorHAnsi" w:cstheme="minorHAnsi"/>
          <w:sz w:val="22"/>
          <w:szCs w:val="22"/>
        </w:rPr>
        <w:t xml:space="preserve">Fentieken túl 2025. szeptember hónapban az ügyészség kezdeményezésére az </w:t>
      </w:r>
      <w:r w:rsidR="00E55932">
        <w:rPr>
          <w:rFonts w:asciiTheme="minorHAnsi" w:hAnsiTheme="minorHAnsi" w:cstheme="minorHAnsi"/>
          <w:sz w:val="22"/>
          <w:szCs w:val="22"/>
        </w:rPr>
        <w:t>i</w:t>
      </w:r>
      <w:r>
        <w:rPr>
          <w:rFonts w:asciiTheme="minorHAnsi" w:hAnsiTheme="minorHAnsi" w:cstheme="minorHAnsi"/>
          <w:sz w:val="22"/>
          <w:szCs w:val="22"/>
        </w:rPr>
        <w:t xml:space="preserve">roda 3 kereskedelmi hatósági eljárást folytatott le. </w:t>
      </w:r>
      <w:r w:rsidRPr="004A00D3">
        <w:rPr>
          <w:rFonts w:asciiTheme="minorHAnsi" w:hAnsiTheme="minorHAnsi" w:cstheme="minorHAnsi"/>
          <w:sz w:val="22"/>
          <w:szCs w:val="22"/>
        </w:rPr>
        <w:t>Továbbá a szálláshely-szolgáltatási tevékenység folytatásának részletes feltételeiről és a szálláshely-üzemeltetési engedély kiadásának rendjéről szóló 239/2009. (X.20.) Korm. rendelet, valamint az ellenőrzési tervben foglaltak alapján végzi a nyilvántartásba vett szálláshely-szolgáltatók hatósági ellenőrzését. Ennek keretében ellenőrzésre kerülnek a szálláshely-szolgáltatók és a vendéglátó üzletet üzemeltetők Nemzeti Turisztikai Adatszolgáltató Központ (NTAK) felé történő regisztrációs és rendszeres adatszolgáltatási kötelezettségének teljesítése is. 2025. szeptember hónapban 4 szálláshely ellenőrzésére került sor.</w:t>
      </w:r>
    </w:p>
    <w:p w14:paraId="07823D39" w14:textId="77777777" w:rsidR="000A7367" w:rsidRDefault="000A7367" w:rsidP="000A7367">
      <w:pPr>
        <w:jc w:val="both"/>
        <w:rPr>
          <w:rFonts w:asciiTheme="minorHAnsi" w:hAnsiTheme="minorHAnsi" w:cstheme="minorHAnsi"/>
          <w:sz w:val="22"/>
          <w:szCs w:val="22"/>
        </w:rPr>
      </w:pPr>
    </w:p>
    <w:p w14:paraId="2A736FE0" w14:textId="77777777" w:rsidR="000A7367" w:rsidRPr="00E42EC9" w:rsidRDefault="000A7367" w:rsidP="000A7367">
      <w:pPr>
        <w:jc w:val="both"/>
        <w:rPr>
          <w:rFonts w:ascii="Calibri" w:hAnsi="Calibri"/>
          <w:sz w:val="22"/>
        </w:rPr>
      </w:pPr>
      <w:r w:rsidRPr="00E42EC9">
        <w:rPr>
          <w:rFonts w:ascii="Calibri" w:hAnsi="Calibri"/>
          <w:sz w:val="22"/>
        </w:rPr>
        <w:t xml:space="preserve">Az egyes közérdeken alapuló kényszerítő indok alapján eljáró szakhatóságok kijelöléséről szóló 531/2017. (XII.29.) Korm. rendelet </w:t>
      </w:r>
      <w:r>
        <w:rPr>
          <w:rFonts w:ascii="Calibri" w:hAnsi="Calibri"/>
          <w:sz w:val="22"/>
        </w:rPr>
        <w:t xml:space="preserve">alapján </w:t>
      </w:r>
      <w:r w:rsidRPr="00E42EC9">
        <w:rPr>
          <w:rFonts w:ascii="Calibri" w:hAnsi="Calibri"/>
          <w:sz w:val="22"/>
        </w:rPr>
        <w:t>a kártyaterem engedélyezése iránti eljárásban a kártyaterem helye szerinti települési önkormányzat jegyzőj</w:t>
      </w:r>
      <w:r>
        <w:rPr>
          <w:rFonts w:ascii="Calibri" w:hAnsi="Calibri"/>
          <w:sz w:val="22"/>
        </w:rPr>
        <w:t xml:space="preserve">ének szakhatóságként </w:t>
      </w:r>
      <w:r w:rsidRPr="00E42EC9">
        <w:rPr>
          <w:rFonts w:ascii="Calibri" w:hAnsi="Calibri"/>
          <w:sz w:val="22"/>
        </w:rPr>
        <w:t>vizsgál</w:t>
      </w:r>
      <w:r>
        <w:rPr>
          <w:rFonts w:ascii="Calibri" w:hAnsi="Calibri"/>
          <w:sz w:val="22"/>
        </w:rPr>
        <w:t xml:space="preserve">nia kell, hogy </w:t>
      </w:r>
      <w:r w:rsidRPr="00E42EC9">
        <w:rPr>
          <w:rFonts w:ascii="Calibri" w:hAnsi="Calibri"/>
          <w:sz w:val="22"/>
        </w:rPr>
        <w:t>az önkormányzat területén létesítendő kártyaterem megfelel-e a szerencsejáték szervezéséről szóló 1991. évi XXXIV. törvényben foglalt jogszabályi előírásoknak</w:t>
      </w:r>
      <w:r>
        <w:rPr>
          <w:rFonts w:ascii="Calibri" w:hAnsi="Calibri"/>
          <w:sz w:val="22"/>
        </w:rPr>
        <w:t xml:space="preserve">, </w:t>
      </w:r>
      <w:r w:rsidRPr="00E42EC9">
        <w:rPr>
          <w:rFonts w:ascii="Calibri" w:hAnsi="Calibri"/>
          <w:sz w:val="22"/>
        </w:rPr>
        <w:t>a kártyaterem adott helyszínen történő üzemeltetését az önkormányzat rendelete nem tiltja-e</w:t>
      </w:r>
      <w:r>
        <w:rPr>
          <w:rFonts w:ascii="Calibri" w:hAnsi="Calibri"/>
          <w:sz w:val="22"/>
        </w:rPr>
        <w:t>, valamint hogy a</w:t>
      </w:r>
      <w:r w:rsidRPr="00E42EC9">
        <w:rPr>
          <w:rFonts w:ascii="Calibri" w:hAnsi="Calibri"/>
          <w:sz w:val="22"/>
        </w:rPr>
        <w:t xml:space="preserve"> folytatni kívánt tevékenység nem sértené-e a jóérzést, közbiztonságot, közszemérmet, illetve gyermek- vagy ifjúságpolitikai érdeket, vagy más helyi közösségi érdeket.</w:t>
      </w:r>
      <w:r>
        <w:rPr>
          <w:rFonts w:ascii="Calibri" w:hAnsi="Calibri"/>
          <w:sz w:val="22"/>
        </w:rPr>
        <w:t xml:space="preserve"> 2025. szeptemberben 1 kártyaterem engedélyezési kérelem érkezett, amelyben a szakkérdések ellenőrzését követően a szakhatósági hozzájárulás megadásra került.</w:t>
      </w:r>
    </w:p>
    <w:p w14:paraId="2997B8BF" w14:textId="77777777" w:rsidR="000A7367" w:rsidRPr="004A00D3" w:rsidRDefault="000A7367" w:rsidP="000A7367">
      <w:pPr>
        <w:jc w:val="both"/>
        <w:rPr>
          <w:rFonts w:asciiTheme="minorHAnsi" w:hAnsiTheme="minorHAnsi" w:cstheme="minorHAnsi"/>
          <w:sz w:val="22"/>
          <w:szCs w:val="22"/>
        </w:rPr>
      </w:pPr>
    </w:p>
    <w:p w14:paraId="3C973F18" w14:textId="754143E3" w:rsidR="000A7367" w:rsidRPr="00287315" w:rsidRDefault="000A7367" w:rsidP="000A7367">
      <w:pPr>
        <w:jc w:val="both"/>
        <w:rPr>
          <w:rFonts w:asciiTheme="minorHAnsi" w:hAnsiTheme="minorHAnsi" w:cstheme="minorHAnsi"/>
          <w:sz w:val="22"/>
          <w:szCs w:val="22"/>
        </w:rPr>
      </w:pPr>
      <w:r w:rsidRPr="00287315">
        <w:rPr>
          <w:rFonts w:asciiTheme="minorHAnsi" w:hAnsiTheme="minorHAnsi" w:cstheme="minorHAnsi"/>
          <w:sz w:val="22"/>
          <w:szCs w:val="22"/>
        </w:rPr>
        <w:t xml:space="preserve">Az </w:t>
      </w:r>
      <w:r w:rsidR="00F40A1D">
        <w:rPr>
          <w:rFonts w:asciiTheme="minorHAnsi" w:hAnsiTheme="minorHAnsi" w:cstheme="minorHAnsi"/>
          <w:sz w:val="22"/>
          <w:szCs w:val="22"/>
        </w:rPr>
        <w:t>i</w:t>
      </w:r>
      <w:r w:rsidRPr="00287315">
        <w:rPr>
          <w:rFonts w:asciiTheme="minorHAnsi" w:hAnsiTheme="minorHAnsi" w:cstheme="minorHAnsi"/>
          <w:sz w:val="22"/>
          <w:szCs w:val="22"/>
        </w:rPr>
        <w:t xml:space="preserve">roda </w:t>
      </w:r>
      <w:r w:rsidRPr="00287315">
        <w:rPr>
          <w:rFonts w:asciiTheme="minorHAnsi" w:hAnsiTheme="minorHAnsi" w:cstheme="minorHAnsi"/>
          <w:i/>
          <w:iCs/>
          <w:sz w:val="22"/>
          <w:szCs w:val="22"/>
          <w:u w:val="single"/>
        </w:rPr>
        <w:t>hatósági ellenőre</w:t>
      </w:r>
      <w:r w:rsidRPr="00287315">
        <w:rPr>
          <w:rFonts w:asciiTheme="minorHAnsi" w:hAnsiTheme="minorHAnsi" w:cstheme="minorHAnsi"/>
          <w:sz w:val="22"/>
          <w:szCs w:val="22"/>
        </w:rPr>
        <w:t xml:space="preserve"> bejelentések alapján – </w:t>
      </w:r>
      <w:proofErr w:type="spellStart"/>
      <w:r w:rsidRPr="00287315">
        <w:rPr>
          <w:rFonts w:asciiTheme="minorHAnsi" w:hAnsiTheme="minorHAnsi" w:cstheme="minorHAnsi"/>
          <w:sz w:val="22"/>
          <w:szCs w:val="22"/>
        </w:rPr>
        <w:t>esetenként</w:t>
      </w:r>
      <w:proofErr w:type="spellEnd"/>
      <w:r w:rsidRPr="00287315">
        <w:rPr>
          <w:rFonts w:asciiTheme="minorHAnsi" w:hAnsiTheme="minorHAnsi" w:cstheme="minorHAnsi"/>
          <w:sz w:val="22"/>
          <w:szCs w:val="22"/>
        </w:rPr>
        <w:t xml:space="preserve"> a társszervekkel közösen – végzi a telephelyek ellenőrzését, továbbá a zenés, táncos rendezvények, valamint zeneszolgáltatást nyújtó kereskedelmi és vendéglátó üzletek éjszakai ellenőrzését és megteszi a szükséges intézkedéseket, annak érdekében, hogy az üzletek által kibocsátott zaj ne érje el a veszélyes mértékű környezeti zaj szintjét és a hatásterületen élő lakosság nyugalmát ne zavarja. 2025. szeptemberben 2 esetben került sor telephelyek ellenőrzésére, valamint zenés, táncos rendezvények, vendéglátó üzletek éjszakai ellenőrzésére.</w:t>
      </w:r>
    </w:p>
    <w:p w14:paraId="115C4F0B" w14:textId="77777777" w:rsidR="000A7367" w:rsidRPr="00287315" w:rsidRDefault="000A7367" w:rsidP="000A7367">
      <w:pPr>
        <w:jc w:val="both"/>
        <w:rPr>
          <w:rFonts w:asciiTheme="minorHAnsi" w:hAnsiTheme="minorHAnsi" w:cstheme="minorHAnsi"/>
          <w:sz w:val="22"/>
          <w:szCs w:val="22"/>
        </w:rPr>
      </w:pPr>
    </w:p>
    <w:p w14:paraId="1D510BE0" w14:textId="723EF0CE" w:rsidR="000A7367" w:rsidRPr="00852FCC" w:rsidRDefault="000A7367" w:rsidP="000A7367">
      <w:pPr>
        <w:jc w:val="both"/>
        <w:rPr>
          <w:rFonts w:asciiTheme="minorHAnsi" w:hAnsiTheme="minorHAnsi" w:cstheme="minorHAnsi"/>
          <w:sz w:val="22"/>
          <w:szCs w:val="22"/>
        </w:rPr>
      </w:pPr>
      <w:r w:rsidRPr="00852FCC">
        <w:rPr>
          <w:rFonts w:asciiTheme="minorHAnsi" w:hAnsiTheme="minorHAnsi" w:cstheme="minorHAnsi"/>
          <w:sz w:val="22"/>
          <w:szCs w:val="22"/>
        </w:rPr>
        <w:t xml:space="preserve">Az </w:t>
      </w:r>
      <w:r w:rsidR="00E034F6">
        <w:rPr>
          <w:rFonts w:asciiTheme="minorHAnsi" w:hAnsiTheme="minorHAnsi" w:cstheme="minorHAnsi"/>
          <w:sz w:val="22"/>
          <w:szCs w:val="22"/>
        </w:rPr>
        <w:t>i</w:t>
      </w:r>
      <w:r w:rsidRPr="00852FCC">
        <w:rPr>
          <w:rFonts w:asciiTheme="minorHAnsi" w:hAnsiTheme="minorHAnsi" w:cstheme="minorHAnsi"/>
          <w:sz w:val="22"/>
          <w:szCs w:val="22"/>
        </w:rPr>
        <w:t xml:space="preserve">roda látja el az </w:t>
      </w:r>
      <w:r w:rsidRPr="00852FCC">
        <w:rPr>
          <w:rFonts w:asciiTheme="minorHAnsi" w:hAnsiTheme="minorHAnsi" w:cstheme="minorHAnsi"/>
          <w:i/>
          <w:iCs/>
          <w:sz w:val="22"/>
          <w:szCs w:val="22"/>
          <w:u w:val="single"/>
        </w:rPr>
        <w:t>állatvédelemmel</w:t>
      </w:r>
      <w:r w:rsidRPr="00852FCC">
        <w:rPr>
          <w:rFonts w:asciiTheme="minorHAnsi" w:hAnsiTheme="minorHAnsi" w:cstheme="minorHAnsi"/>
          <w:sz w:val="22"/>
          <w:szCs w:val="22"/>
        </w:rPr>
        <w:t xml:space="preserve"> kapcsolatos feladatokat. Az eljárásokban a bejelentések alapján lefolytatja a szükséges hatósági ellenőrzéseket és helyszíni szemléket, idézéseket hajt végre, meghallgatásokat tart, eljárásokat indít, illetve kezdeményez, megkeres más hatóságokat, állásfoglalásokat kér, tájékoztatásokat ad. 2025. </w:t>
      </w:r>
      <w:r w:rsidRPr="00852FCC">
        <w:rPr>
          <w:rFonts w:asciiTheme="minorHAnsi" w:hAnsiTheme="minorHAnsi" w:cstheme="minorHAnsi"/>
          <w:sz w:val="22"/>
          <w:szCs w:val="22"/>
        </w:rPr>
        <w:lastRenderedPageBreak/>
        <w:t>szeptember hónapban 8 új bejelentés érkezett a jegyzőhöz állatvédelmi ügyben. Ebben az időszakban 3 állatvédelmi hatósági ügyben született határozat, amelyekben figyelmeztetés közigazgatási szankció került alkalmazásra az állatvédelmi jogszabályok megsértése miatt.</w:t>
      </w:r>
    </w:p>
    <w:p w14:paraId="494150AA" w14:textId="77777777" w:rsidR="000A7367" w:rsidRPr="00852FCC" w:rsidRDefault="000A7367" w:rsidP="000A7367">
      <w:pPr>
        <w:jc w:val="both"/>
        <w:rPr>
          <w:rFonts w:asciiTheme="minorHAnsi" w:hAnsiTheme="minorHAnsi" w:cstheme="minorHAnsi"/>
          <w:sz w:val="22"/>
          <w:szCs w:val="22"/>
        </w:rPr>
      </w:pPr>
    </w:p>
    <w:p w14:paraId="69C05DC0" w14:textId="4E5D18FC" w:rsidR="000A7367" w:rsidRPr="00852FCC" w:rsidRDefault="000A7367" w:rsidP="000A7367">
      <w:pPr>
        <w:jc w:val="both"/>
        <w:rPr>
          <w:rFonts w:asciiTheme="minorHAnsi" w:hAnsiTheme="minorHAnsi" w:cstheme="minorHAnsi"/>
          <w:sz w:val="22"/>
          <w:szCs w:val="22"/>
        </w:rPr>
      </w:pPr>
      <w:r w:rsidRPr="00852FCC">
        <w:rPr>
          <w:rFonts w:asciiTheme="minorHAnsi" w:hAnsiTheme="minorHAnsi" w:cstheme="minorHAnsi"/>
          <w:sz w:val="22"/>
          <w:szCs w:val="22"/>
        </w:rPr>
        <w:t xml:space="preserve">Az </w:t>
      </w:r>
      <w:r w:rsidR="00460FEE">
        <w:rPr>
          <w:rFonts w:asciiTheme="minorHAnsi" w:hAnsiTheme="minorHAnsi" w:cstheme="minorHAnsi"/>
          <w:sz w:val="22"/>
          <w:szCs w:val="22"/>
        </w:rPr>
        <w:t>i</w:t>
      </w:r>
      <w:r w:rsidRPr="00852FCC">
        <w:rPr>
          <w:rFonts w:asciiTheme="minorHAnsi" w:hAnsiTheme="minorHAnsi" w:cstheme="minorHAnsi"/>
          <w:sz w:val="22"/>
          <w:szCs w:val="22"/>
        </w:rPr>
        <w:t>roda ellátja a jegyző</w:t>
      </w:r>
      <w:r w:rsidR="00460FEE">
        <w:rPr>
          <w:rFonts w:asciiTheme="minorHAnsi" w:hAnsiTheme="minorHAnsi" w:cstheme="minorHAnsi"/>
          <w:sz w:val="22"/>
          <w:szCs w:val="22"/>
        </w:rPr>
        <w:t xml:space="preserve">, </w:t>
      </w:r>
      <w:r w:rsidRPr="00852FCC">
        <w:rPr>
          <w:rFonts w:asciiTheme="minorHAnsi" w:hAnsiTheme="minorHAnsi" w:cstheme="minorHAnsi"/>
          <w:sz w:val="22"/>
          <w:szCs w:val="22"/>
        </w:rPr>
        <w:t xml:space="preserve">mint élelmiszerlánc-felügyeleti szerv </w:t>
      </w:r>
      <w:r w:rsidRPr="00852FCC">
        <w:rPr>
          <w:rFonts w:asciiTheme="minorHAnsi" w:hAnsiTheme="minorHAnsi" w:cstheme="minorHAnsi"/>
          <w:i/>
          <w:iCs/>
          <w:sz w:val="22"/>
          <w:szCs w:val="22"/>
          <w:u w:val="single"/>
        </w:rPr>
        <w:t>növényvédelmi</w:t>
      </w:r>
      <w:r w:rsidRPr="00852FCC">
        <w:rPr>
          <w:rFonts w:asciiTheme="minorHAnsi" w:hAnsiTheme="minorHAnsi" w:cstheme="minorHAnsi"/>
          <w:sz w:val="22"/>
          <w:szCs w:val="22"/>
        </w:rPr>
        <w:t xml:space="preserve"> feladatait. 2025. szeptember 1-30. közötti időszakban 4 növényvédelmi tárgyú bejelentés érkezett. Ebben a hatáskörben az </w:t>
      </w:r>
      <w:r w:rsidR="003C2116">
        <w:rPr>
          <w:rFonts w:asciiTheme="minorHAnsi" w:hAnsiTheme="minorHAnsi" w:cstheme="minorHAnsi"/>
          <w:sz w:val="22"/>
          <w:szCs w:val="22"/>
        </w:rPr>
        <w:t>i</w:t>
      </w:r>
      <w:r w:rsidRPr="00852FCC">
        <w:rPr>
          <w:rFonts w:asciiTheme="minorHAnsi" w:hAnsiTheme="minorHAnsi" w:cstheme="minorHAnsi"/>
          <w:sz w:val="22"/>
          <w:szCs w:val="22"/>
        </w:rPr>
        <w:t>roda 7 esetben végzett bejelentés, illetve saját észlelés alapján hatósági ellenőrzést (helyszíni szemle). A jegyzőkönyvek alapján 1 esetben eljárást kezdeményez</w:t>
      </w:r>
      <w:r w:rsidR="00516592">
        <w:rPr>
          <w:rFonts w:asciiTheme="minorHAnsi" w:hAnsiTheme="minorHAnsi" w:cstheme="minorHAnsi"/>
          <w:sz w:val="22"/>
          <w:szCs w:val="22"/>
        </w:rPr>
        <w:t>ett az iroda</w:t>
      </w:r>
      <w:r w:rsidRPr="00852FCC">
        <w:rPr>
          <w:rFonts w:asciiTheme="minorHAnsi" w:hAnsiTheme="minorHAnsi" w:cstheme="minorHAnsi"/>
          <w:sz w:val="22"/>
          <w:szCs w:val="22"/>
        </w:rPr>
        <w:t xml:space="preserve"> a Vas Vármegyei Kormányhivatal Agrárügyi Főosztály Növény- és Talajvédelmi Osztályánál. Az </w:t>
      </w:r>
      <w:r w:rsidR="007505EE">
        <w:rPr>
          <w:rFonts w:asciiTheme="minorHAnsi" w:hAnsiTheme="minorHAnsi" w:cstheme="minorHAnsi"/>
          <w:sz w:val="22"/>
          <w:szCs w:val="22"/>
        </w:rPr>
        <w:t>i</w:t>
      </w:r>
      <w:r w:rsidRPr="00852FCC">
        <w:rPr>
          <w:rFonts w:asciiTheme="minorHAnsi" w:hAnsiTheme="minorHAnsi" w:cstheme="minorHAnsi"/>
          <w:sz w:val="22"/>
          <w:szCs w:val="22"/>
        </w:rPr>
        <w:t xml:space="preserve">roda végzi továbbá az ingatlan előtti járdaszakasz melletti </w:t>
      </w:r>
      <w:r w:rsidRPr="00AE50BA">
        <w:rPr>
          <w:rFonts w:asciiTheme="minorHAnsi" w:hAnsiTheme="minorHAnsi" w:cstheme="minorHAnsi"/>
          <w:sz w:val="22"/>
          <w:szCs w:val="22"/>
        </w:rPr>
        <w:t xml:space="preserve">közterületi zöldsáv </w:t>
      </w:r>
      <w:r w:rsidRPr="00852FCC">
        <w:rPr>
          <w:rFonts w:asciiTheme="minorHAnsi" w:hAnsiTheme="minorHAnsi" w:cstheme="minorHAnsi"/>
          <w:sz w:val="22"/>
          <w:szCs w:val="22"/>
        </w:rPr>
        <w:t>fenntartásának és gondozásának ellenőrzését és a szükséges hatósági eljárás lefolytatását. 2025. szeptember hónapban nem érkezett erre vonatkozó bejelentés.</w:t>
      </w:r>
    </w:p>
    <w:p w14:paraId="13D98058" w14:textId="77777777" w:rsidR="000A7367" w:rsidRPr="00852FCC" w:rsidRDefault="000A7367" w:rsidP="000A7367">
      <w:pPr>
        <w:jc w:val="both"/>
        <w:rPr>
          <w:rFonts w:asciiTheme="minorHAnsi" w:hAnsiTheme="minorHAnsi" w:cstheme="minorHAnsi"/>
          <w:sz w:val="22"/>
          <w:szCs w:val="22"/>
        </w:rPr>
      </w:pPr>
    </w:p>
    <w:p w14:paraId="1A1D7189" w14:textId="79C297CC" w:rsidR="000A7367" w:rsidRPr="00852FCC" w:rsidRDefault="000A7367" w:rsidP="000A7367">
      <w:pPr>
        <w:jc w:val="both"/>
        <w:rPr>
          <w:rFonts w:asciiTheme="minorHAnsi" w:hAnsiTheme="minorHAnsi" w:cstheme="minorHAnsi"/>
          <w:sz w:val="22"/>
          <w:szCs w:val="22"/>
        </w:rPr>
      </w:pPr>
      <w:r w:rsidRPr="00852FCC">
        <w:rPr>
          <w:rFonts w:asciiTheme="minorHAnsi" w:hAnsiTheme="minorHAnsi" w:cstheme="minorHAnsi"/>
          <w:sz w:val="22"/>
          <w:szCs w:val="22"/>
        </w:rPr>
        <w:t xml:space="preserve">Az </w:t>
      </w:r>
      <w:r w:rsidR="005B0C7D">
        <w:rPr>
          <w:rFonts w:asciiTheme="minorHAnsi" w:hAnsiTheme="minorHAnsi" w:cstheme="minorHAnsi"/>
          <w:sz w:val="22"/>
          <w:szCs w:val="22"/>
        </w:rPr>
        <w:t>i</w:t>
      </w:r>
      <w:r w:rsidRPr="00852FCC">
        <w:rPr>
          <w:rFonts w:asciiTheme="minorHAnsi" w:hAnsiTheme="minorHAnsi" w:cstheme="minorHAnsi"/>
          <w:sz w:val="22"/>
          <w:szCs w:val="22"/>
        </w:rPr>
        <w:t xml:space="preserve">roda jár el a Polgári Törvénykönyvről szóló 2013. évi V. törvény 5:8. §-a alapján a jegyző hatáskörébe utalt </w:t>
      </w:r>
      <w:r w:rsidRPr="00852FCC">
        <w:rPr>
          <w:rFonts w:asciiTheme="minorHAnsi" w:hAnsiTheme="minorHAnsi" w:cstheme="minorHAnsi"/>
          <w:i/>
          <w:iCs/>
          <w:sz w:val="22"/>
          <w:szCs w:val="22"/>
          <w:u w:val="single"/>
        </w:rPr>
        <w:t>birtokvédelmi</w:t>
      </w:r>
      <w:r w:rsidRPr="00852FCC">
        <w:rPr>
          <w:rFonts w:asciiTheme="minorHAnsi" w:hAnsiTheme="minorHAnsi" w:cstheme="minorHAnsi"/>
          <w:sz w:val="22"/>
          <w:szCs w:val="22"/>
        </w:rPr>
        <w:t xml:space="preserve"> eljárásokban. 2025. szeptember hónapban 8 új eljárás indult, a folyamatban lévő ügyek közül 6 eljárás zárult határozathozatallal.</w:t>
      </w:r>
    </w:p>
    <w:p w14:paraId="769945C5" w14:textId="77777777" w:rsidR="000A7367" w:rsidRPr="00852FCC" w:rsidRDefault="000A7367" w:rsidP="000A7367">
      <w:pPr>
        <w:jc w:val="both"/>
        <w:rPr>
          <w:rFonts w:asciiTheme="minorHAnsi" w:hAnsiTheme="minorHAnsi" w:cstheme="minorHAnsi"/>
          <w:sz w:val="22"/>
          <w:szCs w:val="22"/>
        </w:rPr>
      </w:pPr>
    </w:p>
    <w:p w14:paraId="71168ED3" w14:textId="3A796247" w:rsidR="000A7367" w:rsidRPr="00F84A25" w:rsidRDefault="000A7367" w:rsidP="000A7367">
      <w:pPr>
        <w:jc w:val="both"/>
        <w:rPr>
          <w:rFonts w:asciiTheme="minorHAnsi" w:hAnsiTheme="minorHAnsi" w:cstheme="minorHAnsi"/>
          <w:sz w:val="22"/>
          <w:szCs w:val="22"/>
        </w:rPr>
      </w:pPr>
      <w:r w:rsidRPr="00F84A25">
        <w:rPr>
          <w:rFonts w:asciiTheme="minorHAnsi" w:hAnsiTheme="minorHAnsi" w:cstheme="minorHAnsi"/>
          <w:sz w:val="22"/>
          <w:szCs w:val="22"/>
        </w:rPr>
        <w:t xml:space="preserve">Az </w:t>
      </w:r>
      <w:r w:rsidR="008967EE">
        <w:rPr>
          <w:rFonts w:asciiTheme="minorHAnsi" w:hAnsiTheme="minorHAnsi" w:cstheme="minorHAnsi"/>
          <w:sz w:val="22"/>
          <w:szCs w:val="22"/>
        </w:rPr>
        <w:t>i</w:t>
      </w:r>
      <w:r w:rsidRPr="00F84A25">
        <w:rPr>
          <w:rFonts w:asciiTheme="minorHAnsi" w:hAnsiTheme="minorHAnsi" w:cstheme="minorHAnsi"/>
          <w:sz w:val="22"/>
          <w:szCs w:val="22"/>
        </w:rPr>
        <w:t xml:space="preserve">roda folytatja le a közösségi együttélés alapvető szabályainak megszegése miatt indított </w:t>
      </w:r>
      <w:r w:rsidRPr="00F84A25">
        <w:rPr>
          <w:rFonts w:asciiTheme="minorHAnsi" w:hAnsiTheme="minorHAnsi" w:cstheme="minorHAnsi"/>
          <w:i/>
          <w:iCs/>
          <w:sz w:val="22"/>
          <w:szCs w:val="22"/>
          <w:u w:val="single"/>
        </w:rPr>
        <w:t>közigazgatási eljárásokat</w:t>
      </w:r>
      <w:r w:rsidRPr="00F84A25">
        <w:rPr>
          <w:rFonts w:asciiTheme="minorHAnsi" w:hAnsiTheme="minorHAnsi" w:cstheme="minorHAnsi"/>
          <w:sz w:val="22"/>
          <w:szCs w:val="22"/>
        </w:rPr>
        <w:t xml:space="preserve"> a zöldterületen történő közlekedésre, várakozásra vonatkozó eljárások kivételével. 2025. szeptember hónapban a Városrendészet bejelentése alapján 3 esetben indult eljárás. A folyamatban levő ügyek közül 2025. szeptember hónapban 4 közigazgatási eljárás zárult le határozathozatallal, amelyből 2 esetben megállapításra került a jogsértést elkövető személye, akiknél 1 esetben figyelmeztetés közigazgatási szankció, 1 esetben pedig </w:t>
      </w:r>
      <w:proofErr w:type="gramStart"/>
      <w:r w:rsidRPr="00F84A25">
        <w:rPr>
          <w:rFonts w:asciiTheme="minorHAnsi" w:hAnsiTheme="minorHAnsi" w:cstheme="minorHAnsi"/>
          <w:sz w:val="22"/>
          <w:szCs w:val="22"/>
        </w:rPr>
        <w:t>100.000,-</w:t>
      </w:r>
      <w:proofErr w:type="gramEnd"/>
      <w:r w:rsidRPr="00F84A25">
        <w:rPr>
          <w:rFonts w:asciiTheme="minorHAnsi" w:hAnsiTheme="minorHAnsi" w:cstheme="minorHAnsi"/>
          <w:sz w:val="22"/>
          <w:szCs w:val="22"/>
        </w:rPr>
        <w:t xml:space="preserve"> Ft összegű közigazgatási bírság (</w:t>
      </w:r>
      <w:r>
        <w:rPr>
          <w:rFonts w:asciiTheme="minorHAnsi" w:hAnsiTheme="minorHAnsi" w:cstheme="minorHAnsi"/>
          <w:sz w:val="22"/>
          <w:szCs w:val="22"/>
        </w:rPr>
        <w:t>az engedélyezettnél nagyobb</w:t>
      </w:r>
      <w:r w:rsidRPr="00F84A25">
        <w:rPr>
          <w:rFonts w:asciiTheme="minorHAnsi" w:hAnsiTheme="minorHAnsi" w:cstheme="minorHAnsi"/>
          <w:sz w:val="22"/>
          <w:szCs w:val="22"/>
        </w:rPr>
        <w:t xml:space="preserve"> közterület</w:t>
      </w:r>
      <w:r>
        <w:rPr>
          <w:rFonts w:asciiTheme="minorHAnsi" w:hAnsiTheme="minorHAnsi" w:cstheme="minorHAnsi"/>
          <w:sz w:val="22"/>
          <w:szCs w:val="22"/>
        </w:rPr>
        <w:t xml:space="preserve"> jogosulatlan </w:t>
      </w:r>
      <w:r w:rsidRPr="00F84A25">
        <w:rPr>
          <w:rFonts w:asciiTheme="minorHAnsi" w:hAnsiTheme="minorHAnsi" w:cstheme="minorHAnsi"/>
          <w:sz w:val="22"/>
          <w:szCs w:val="22"/>
        </w:rPr>
        <w:t>használat</w:t>
      </w:r>
      <w:r>
        <w:rPr>
          <w:rFonts w:asciiTheme="minorHAnsi" w:hAnsiTheme="minorHAnsi" w:cstheme="minorHAnsi"/>
          <w:sz w:val="22"/>
          <w:szCs w:val="22"/>
        </w:rPr>
        <w:t>a</w:t>
      </w:r>
      <w:r w:rsidRPr="00F84A25">
        <w:rPr>
          <w:rFonts w:asciiTheme="minorHAnsi" w:hAnsiTheme="minorHAnsi" w:cstheme="minorHAnsi"/>
          <w:sz w:val="22"/>
          <w:szCs w:val="22"/>
        </w:rPr>
        <w:t xml:space="preserve"> miatt) került alkalmazásra, 2 esetben a jogsértést elkövető személye nem volt megállapítható.</w:t>
      </w:r>
    </w:p>
    <w:p w14:paraId="09722306" w14:textId="77777777" w:rsidR="000A7367" w:rsidRPr="004C2406" w:rsidRDefault="000A7367" w:rsidP="000A7367">
      <w:pPr>
        <w:jc w:val="both"/>
        <w:rPr>
          <w:rFonts w:asciiTheme="minorHAnsi" w:hAnsiTheme="minorHAnsi" w:cstheme="minorHAnsi"/>
          <w:sz w:val="22"/>
          <w:szCs w:val="22"/>
        </w:rPr>
      </w:pPr>
    </w:p>
    <w:p w14:paraId="7AB66615" w14:textId="3A26D03F" w:rsidR="000A7367" w:rsidRPr="004C2406" w:rsidRDefault="000A7367" w:rsidP="000A7367">
      <w:pPr>
        <w:jc w:val="both"/>
        <w:rPr>
          <w:rFonts w:asciiTheme="minorHAnsi" w:hAnsiTheme="minorHAnsi" w:cstheme="minorHAnsi"/>
          <w:sz w:val="22"/>
          <w:szCs w:val="22"/>
        </w:rPr>
      </w:pPr>
      <w:r w:rsidRPr="004C2406">
        <w:rPr>
          <w:rFonts w:asciiTheme="minorHAnsi" w:hAnsiTheme="minorHAnsi" w:cstheme="minorHAnsi"/>
          <w:sz w:val="22"/>
          <w:szCs w:val="22"/>
        </w:rPr>
        <w:t xml:space="preserve">Az </w:t>
      </w:r>
      <w:r w:rsidR="00770FBF">
        <w:rPr>
          <w:rFonts w:asciiTheme="minorHAnsi" w:hAnsiTheme="minorHAnsi" w:cstheme="minorHAnsi"/>
          <w:sz w:val="22"/>
          <w:szCs w:val="22"/>
        </w:rPr>
        <w:t>i</w:t>
      </w:r>
      <w:r w:rsidRPr="004C2406">
        <w:rPr>
          <w:rFonts w:asciiTheme="minorHAnsi" w:hAnsiTheme="minorHAnsi" w:cstheme="minorHAnsi"/>
          <w:sz w:val="22"/>
          <w:szCs w:val="22"/>
        </w:rPr>
        <w:t xml:space="preserve">roda végzi a különböző </w:t>
      </w:r>
      <w:r w:rsidRPr="004C2406">
        <w:rPr>
          <w:rFonts w:asciiTheme="minorHAnsi" w:hAnsiTheme="minorHAnsi" w:cstheme="minorHAnsi"/>
          <w:i/>
          <w:iCs/>
          <w:sz w:val="22"/>
          <w:szCs w:val="22"/>
          <w:u w:val="single"/>
        </w:rPr>
        <w:t>hirdetmények</w:t>
      </w:r>
      <w:r w:rsidRPr="004C2406">
        <w:rPr>
          <w:rFonts w:asciiTheme="minorHAnsi" w:hAnsiTheme="minorHAnsi" w:cstheme="minorHAnsi"/>
          <w:sz w:val="22"/>
          <w:szCs w:val="22"/>
        </w:rPr>
        <w:t xml:space="preserve"> – ideértve az Önkormányzat saját hirdetményei mellett más hatóságok megkereséseit, valamint a földforgalmi törvény alapján a termőföld adásvételi és haszonbérleti szerződéseket is – hirdetőtáblán történő kifüggesztését, illetve honlapon való közzétételét. 2025. szeptember hónapban összesen 122 hirdetmény közzétételére került sor.</w:t>
      </w:r>
    </w:p>
    <w:p w14:paraId="427729B7" w14:textId="77777777" w:rsidR="000A7367" w:rsidRPr="00537B3B" w:rsidRDefault="000A7367" w:rsidP="000A7367">
      <w:pPr>
        <w:jc w:val="both"/>
        <w:rPr>
          <w:rFonts w:asciiTheme="minorHAnsi" w:hAnsiTheme="minorHAnsi" w:cstheme="minorHAnsi"/>
          <w:sz w:val="22"/>
          <w:szCs w:val="22"/>
        </w:rPr>
      </w:pPr>
    </w:p>
    <w:p w14:paraId="70883582" w14:textId="77777777" w:rsidR="000A7367" w:rsidRPr="00537B3B" w:rsidRDefault="000A7367" w:rsidP="000A7367">
      <w:pPr>
        <w:jc w:val="both"/>
        <w:rPr>
          <w:rFonts w:asciiTheme="minorHAnsi" w:hAnsiTheme="minorHAnsi" w:cstheme="minorHAnsi"/>
          <w:sz w:val="22"/>
          <w:szCs w:val="22"/>
        </w:rPr>
      </w:pPr>
      <w:r w:rsidRPr="00537B3B">
        <w:rPr>
          <w:rFonts w:asciiTheme="minorHAnsi" w:hAnsiTheme="minorHAnsi" w:cstheme="minorHAnsi"/>
          <w:sz w:val="22"/>
          <w:szCs w:val="22"/>
        </w:rPr>
        <w:t xml:space="preserve">Az Általános Hatósági Irodához tartozó </w:t>
      </w:r>
      <w:r w:rsidRPr="00537B3B">
        <w:rPr>
          <w:rFonts w:asciiTheme="minorHAnsi" w:hAnsiTheme="minorHAnsi" w:cstheme="minorHAnsi"/>
          <w:i/>
          <w:sz w:val="22"/>
          <w:szCs w:val="22"/>
          <w:u w:val="single"/>
        </w:rPr>
        <w:t>Ügyfélszolgálat</w:t>
      </w:r>
      <w:r w:rsidRPr="00537B3B">
        <w:rPr>
          <w:rFonts w:asciiTheme="minorHAnsi" w:hAnsiTheme="minorHAnsi" w:cstheme="minorHAnsi"/>
          <w:sz w:val="22"/>
          <w:szCs w:val="22"/>
        </w:rPr>
        <w:t xml:space="preserve"> munkájáról az alábbiakban számolok be.</w:t>
      </w:r>
    </w:p>
    <w:p w14:paraId="3479A8E0" w14:textId="77777777" w:rsidR="000A7367" w:rsidRPr="00537B3B" w:rsidRDefault="000A7367" w:rsidP="000A7367">
      <w:pPr>
        <w:jc w:val="both"/>
        <w:rPr>
          <w:rFonts w:asciiTheme="minorHAnsi" w:hAnsiTheme="minorHAnsi" w:cstheme="minorHAnsi"/>
          <w:sz w:val="22"/>
          <w:szCs w:val="22"/>
        </w:rPr>
      </w:pPr>
    </w:p>
    <w:p w14:paraId="3A505B8A" w14:textId="77777777" w:rsidR="000A7367" w:rsidRPr="00537B3B" w:rsidRDefault="000A7367" w:rsidP="000A7367">
      <w:pPr>
        <w:jc w:val="both"/>
        <w:rPr>
          <w:rFonts w:asciiTheme="minorHAnsi" w:hAnsiTheme="minorHAnsi" w:cstheme="minorHAnsi"/>
          <w:sz w:val="22"/>
          <w:szCs w:val="22"/>
        </w:rPr>
      </w:pPr>
      <w:r w:rsidRPr="00537B3B">
        <w:rPr>
          <w:rFonts w:asciiTheme="minorHAnsi" w:hAnsiTheme="minorHAnsi" w:cstheme="minorHAnsi"/>
          <w:sz w:val="22"/>
          <w:szCs w:val="22"/>
        </w:rPr>
        <w:t>Az Ügyfélszolgálathoz e-mailen és telefonon is érkeznek megkeresések, bejelentések, illetve az ügyfelek személyesen is kérnek tájékoztatást. Ezek számadatai 2025. szeptember hónapban az alábbiak szerint alakultak:</w:t>
      </w:r>
    </w:p>
    <w:p w14:paraId="37D47F85" w14:textId="77777777" w:rsidR="000A7367" w:rsidRPr="00537B3B" w:rsidRDefault="000A7367" w:rsidP="000A7367">
      <w:pPr>
        <w:jc w:val="both"/>
        <w:rPr>
          <w:rFonts w:asciiTheme="minorHAnsi" w:hAnsiTheme="minorHAnsi" w:cstheme="minorHAnsi"/>
          <w:sz w:val="22"/>
          <w:szCs w:val="22"/>
        </w:rPr>
      </w:pPr>
    </w:p>
    <w:tbl>
      <w:tblPr>
        <w:tblStyle w:val="Rcsostblzat"/>
        <w:tblW w:w="5000" w:type="pct"/>
        <w:tblLook w:val="04A0" w:firstRow="1" w:lastRow="0" w:firstColumn="1" w:lastColumn="0" w:noHBand="0" w:noVBand="1"/>
      </w:tblPr>
      <w:tblGrid>
        <w:gridCol w:w="2547"/>
        <w:gridCol w:w="2546"/>
        <w:gridCol w:w="2546"/>
        <w:gridCol w:w="2546"/>
      </w:tblGrid>
      <w:tr w:rsidR="000A7367" w:rsidRPr="00537B3B" w14:paraId="7D40C7CE" w14:textId="77777777" w:rsidTr="008F7872">
        <w:tc>
          <w:tcPr>
            <w:tcW w:w="1250" w:type="pct"/>
            <w:tcBorders>
              <w:top w:val="single" w:sz="4" w:space="0" w:color="auto"/>
              <w:left w:val="single" w:sz="4" w:space="0" w:color="auto"/>
              <w:bottom w:val="single" w:sz="4" w:space="0" w:color="auto"/>
              <w:right w:val="single" w:sz="4" w:space="0" w:color="auto"/>
            </w:tcBorders>
            <w:hideMark/>
          </w:tcPr>
          <w:p w14:paraId="6E2CE89B"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Hónap</w:t>
            </w:r>
          </w:p>
        </w:tc>
        <w:tc>
          <w:tcPr>
            <w:tcW w:w="1250" w:type="pct"/>
            <w:tcBorders>
              <w:top w:val="single" w:sz="4" w:space="0" w:color="auto"/>
              <w:left w:val="single" w:sz="4" w:space="0" w:color="auto"/>
              <w:bottom w:val="single" w:sz="4" w:space="0" w:color="auto"/>
              <w:right w:val="single" w:sz="4" w:space="0" w:color="auto"/>
            </w:tcBorders>
            <w:hideMark/>
          </w:tcPr>
          <w:p w14:paraId="4BE4739A"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e-mail</w:t>
            </w:r>
          </w:p>
        </w:tc>
        <w:tc>
          <w:tcPr>
            <w:tcW w:w="1250" w:type="pct"/>
            <w:tcBorders>
              <w:top w:val="single" w:sz="4" w:space="0" w:color="auto"/>
              <w:left w:val="single" w:sz="4" w:space="0" w:color="auto"/>
              <w:bottom w:val="single" w:sz="4" w:space="0" w:color="auto"/>
              <w:right w:val="single" w:sz="4" w:space="0" w:color="auto"/>
            </w:tcBorders>
            <w:hideMark/>
          </w:tcPr>
          <w:p w14:paraId="1633A700"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telefon</w:t>
            </w:r>
          </w:p>
        </w:tc>
        <w:tc>
          <w:tcPr>
            <w:tcW w:w="1250" w:type="pct"/>
            <w:tcBorders>
              <w:top w:val="single" w:sz="4" w:space="0" w:color="auto"/>
              <w:left w:val="single" w:sz="4" w:space="0" w:color="auto"/>
              <w:bottom w:val="single" w:sz="4" w:space="0" w:color="auto"/>
              <w:right w:val="single" w:sz="4" w:space="0" w:color="auto"/>
            </w:tcBorders>
          </w:tcPr>
          <w:p w14:paraId="569A6C7C"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általános információ</w:t>
            </w:r>
          </w:p>
        </w:tc>
      </w:tr>
      <w:tr w:rsidR="000A7367" w:rsidRPr="00537B3B" w14:paraId="4333BF0B" w14:textId="77777777" w:rsidTr="008F7872">
        <w:tc>
          <w:tcPr>
            <w:tcW w:w="1250" w:type="pct"/>
            <w:tcBorders>
              <w:top w:val="single" w:sz="4" w:space="0" w:color="auto"/>
              <w:left w:val="single" w:sz="4" w:space="0" w:color="auto"/>
              <w:bottom w:val="single" w:sz="4" w:space="0" w:color="auto"/>
              <w:right w:val="single" w:sz="4" w:space="0" w:color="auto"/>
            </w:tcBorders>
          </w:tcPr>
          <w:p w14:paraId="393E2638"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2025. szeptember</w:t>
            </w:r>
          </w:p>
        </w:tc>
        <w:tc>
          <w:tcPr>
            <w:tcW w:w="1250" w:type="pct"/>
            <w:tcBorders>
              <w:top w:val="single" w:sz="4" w:space="0" w:color="auto"/>
              <w:left w:val="single" w:sz="4" w:space="0" w:color="auto"/>
              <w:bottom w:val="single" w:sz="4" w:space="0" w:color="auto"/>
              <w:right w:val="single" w:sz="4" w:space="0" w:color="auto"/>
            </w:tcBorders>
          </w:tcPr>
          <w:p w14:paraId="204CF9E7"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219</w:t>
            </w:r>
          </w:p>
        </w:tc>
        <w:tc>
          <w:tcPr>
            <w:tcW w:w="1250" w:type="pct"/>
            <w:tcBorders>
              <w:top w:val="single" w:sz="4" w:space="0" w:color="auto"/>
              <w:left w:val="single" w:sz="4" w:space="0" w:color="auto"/>
              <w:bottom w:val="single" w:sz="4" w:space="0" w:color="auto"/>
              <w:right w:val="single" w:sz="4" w:space="0" w:color="auto"/>
            </w:tcBorders>
          </w:tcPr>
          <w:p w14:paraId="441BD84D"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88</w:t>
            </w:r>
          </w:p>
        </w:tc>
        <w:tc>
          <w:tcPr>
            <w:tcW w:w="1250" w:type="pct"/>
            <w:tcBorders>
              <w:top w:val="single" w:sz="4" w:space="0" w:color="auto"/>
              <w:left w:val="single" w:sz="4" w:space="0" w:color="auto"/>
              <w:bottom w:val="single" w:sz="4" w:space="0" w:color="auto"/>
              <w:right w:val="single" w:sz="4" w:space="0" w:color="auto"/>
            </w:tcBorders>
          </w:tcPr>
          <w:p w14:paraId="7B45E373" w14:textId="77777777" w:rsidR="000A7367" w:rsidRPr="00537B3B" w:rsidRDefault="000A7367" w:rsidP="008F7872">
            <w:pPr>
              <w:jc w:val="both"/>
              <w:rPr>
                <w:rFonts w:asciiTheme="minorHAnsi" w:hAnsiTheme="minorHAnsi"/>
                <w:sz w:val="22"/>
                <w:szCs w:val="22"/>
              </w:rPr>
            </w:pPr>
            <w:r w:rsidRPr="00537B3B">
              <w:rPr>
                <w:rFonts w:asciiTheme="minorHAnsi" w:hAnsiTheme="minorHAnsi"/>
                <w:sz w:val="22"/>
                <w:szCs w:val="22"/>
              </w:rPr>
              <w:t>111</w:t>
            </w:r>
          </w:p>
        </w:tc>
      </w:tr>
    </w:tbl>
    <w:p w14:paraId="3334E409" w14:textId="77777777" w:rsidR="000A7367" w:rsidRPr="00537B3B" w:rsidRDefault="000A7367" w:rsidP="000A7367">
      <w:pPr>
        <w:jc w:val="both"/>
        <w:rPr>
          <w:rFonts w:asciiTheme="minorHAnsi" w:hAnsiTheme="minorHAnsi" w:cstheme="minorHAnsi"/>
          <w:sz w:val="22"/>
          <w:szCs w:val="22"/>
        </w:rPr>
      </w:pPr>
    </w:p>
    <w:p w14:paraId="0F1CFB59" w14:textId="77777777" w:rsidR="000A7367" w:rsidRPr="00537B3B" w:rsidRDefault="000A7367" w:rsidP="000A7367">
      <w:pPr>
        <w:jc w:val="both"/>
        <w:rPr>
          <w:rFonts w:asciiTheme="minorHAnsi" w:hAnsiTheme="minorHAnsi" w:cstheme="minorHAnsi"/>
          <w:sz w:val="22"/>
          <w:szCs w:val="22"/>
        </w:rPr>
      </w:pPr>
      <w:r w:rsidRPr="00537B3B">
        <w:rPr>
          <w:rFonts w:asciiTheme="minorHAnsi" w:hAnsiTheme="minorHAnsi" w:cstheme="minorHAnsi"/>
          <w:sz w:val="22"/>
          <w:szCs w:val="22"/>
        </w:rPr>
        <w:t>Fentieken túl az ügyfélszolgálati ügyintéző 32 esetben közreműködött az önkormányzati tulajdonú kiskertek bérleti szerződésének bérlők részére történő átadásában, Szent Márton-kártya kiadására pedig 2025. szeptember hónapban 58 esetben került sor.</w:t>
      </w:r>
    </w:p>
    <w:p w14:paraId="5A93DD06" w14:textId="77777777" w:rsidR="000A7367" w:rsidRPr="00537B3B" w:rsidRDefault="000A7367" w:rsidP="000A7367">
      <w:pPr>
        <w:jc w:val="both"/>
        <w:rPr>
          <w:rFonts w:asciiTheme="minorHAnsi" w:hAnsiTheme="minorHAnsi" w:cstheme="minorHAnsi"/>
          <w:sz w:val="22"/>
          <w:szCs w:val="22"/>
        </w:rPr>
      </w:pPr>
    </w:p>
    <w:p w14:paraId="75930F4F" w14:textId="77777777" w:rsidR="000A7367" w:rsidRPr="00C60CCA" w:rsidRDefault="000A7367" w:rsidP="000A7367">
      <w:pPr>
        <w:jc w:val="both"/>
        <w:rPr>
          <w:rFonts w:asciiTheme="minorHAnsi" w:hAnsiTheme="minorHAnsi" w:cstheme="minorHAnsi"/>
          <w:sz w:val="22"/>
          <w:szCs w:val="22"/>
        </w:rPr>
      </w:pPr>
      <w:r w:rsidRPr="00C60CCA">
        <w:rPr>
          <w:rFonts w:asciiTheme="minorHAnsi" w:hAnsiTheme="minorHAnsi" w:cstheme="minorHAnsi"/>
          <w:sz w:val="22"/>
          <w:szCs w:val="22"/>
        </w:rPr>
        <w:t xml:space="preserve">A Hatósági Osztály vezetőjének közvetlen irányítása alatt végzi munkáját a </w:t>
      </w:r>
      <w:r w:rsidRPr="00C60CCA">
        <w:rPr>
          <w:rFonts w:asciiTheme="minorHAnsi" w:hAnsiTheme="minorHAnsi" w:cstheme="minorHAnsi"/>
          <w:b/>
          <w:bCs/>
          <w:i/>
          <w:iCs/>
          <w:sz w:val="22"/>
          <w:szCs w:val="22"/>
          <w:u w:val="single"/>
        </w:rPr>
        <w:t>védelmi ügyintéző</w:t>
      </w:r>
      <w:r w:rsidRPr="00C60CCA">
        <w:rPr>
          <w:rFonts w:asciiTheme="minorHAnsi" w:hAnsiTheme="minorHAnsi" w:cstheme="minorHAnsi"/>
          <w:sz w:val="22"/>
          <w:szCs w:val="22"/>
        </w:rPr>
        <w:t xml:space="preserve">. Ellátja a védelmi és biztonsági igazgatással kapcsolatos feladatokat. Döntésre előszíti a polgármester hatáskörébe tartozó honvédelmi, polgári védelmi ügyeket, a védelmi és biztonsági igazgatás területi vagy helyi szerve által szerevezett honvédelmi képzésén, felkészítésen, illetve gyakorlaton részt vesz, szervezi az önkormányzati rendezvények biztosítását, megszervezi a Bűnmegelőzési, Közbiztonsági és Közrendvédelmi Bizottság ülését és ellátja az adminisztratív feladatokat. Figyelemmel kíséri az önkormányzat részéről a rendőrségnek és a katasztrófavédelemnek biztosított támogatás felhasználását. Kapcsolatot tart a honvédség, rendvédelmi szervek, a katasztrófavédelmi helyi szervezeteivel és a városrendészettel, </w:t>
      </w:r>
      <w:proofErr w:type="spellStart"/>
      <w:r w:rsidRPr="00C60CCA">
        <w:rPr>
          <w:rFonts w:asciiTheme="minorHAnsi" w:hAnsiTheme="minorHAnsi" w:cstheme="minorHAnsi"/>
          <w:sz w:val="22"/>
          <w:szCs w:val="22"/>
        </w:rPr>
        <w:t>Blaguss</w:t>
      </w:r>
      <w:proofErr w:type="spellEnd"/>
      <w:r w:rsidRPr="00C60CCA">
        <w:rPr>
          <w:rFonts w:asciiTheme="minorHAnsi" w:hAnsiTheme="minorHAnsi" w:cstheme="minorHAnsi"/>
          <w:sz w:val="22"/>
          <w:szCs w:val="22"/>
        </w:rPr>
        <w:t xml:space="preserve"> Agora Hungary Kft-vel és MÁV Személyszállítási Zrt-vel.</w:t>
      </w:r>
    </w:p>
    <w:p w14:paraId="25BF4BA0" w14:textId="77777777" w:rsidR="000A7367" w:rsidRDefault="000A7367" w:rsidP="000A7367">
      <w:pPr>
        <w:jc w:val="both"/>
        <w:rPr>
          <w:rFonts w:asciiTheme="minorHAnsi" w:hAnsiTheme="minorHAnsi" w:cstheme="minorHAnsi"/>
          <w:sz w:val="22"/>
          <w:szCs w:val="22"/>
        </w:rPr>
      </w:pPr>
    </w:p>
    <w:p w14:paraId="36C511C4" w14:textId="77777777" w:rsidR="000A7367" w:rsidRPr="00C60CCA" w:rsidRDefault="000A7367" w:rsidP="000A7367">
      <w:pPr>
        <w:jc w:val="both"/>
        <w:rPr>
          <w:rFonts w:asciiTheme="minorHAnsi" w:hAnsiTheme="minorHAnsi" w:cstheme="minorHAnsi"/>
          <w:sz w:val="22"/>
          <w:szCs w:val="22"/>
        </w:rPr>
      </w:pPr>
      <w:r w:rsidRPr="00C60CCA">
        <w:rPr>
          <w:rFonts w:asciiTheme="minorHAnsi" w:hAnsiTheme="minorHAnsi" w:cstheme="minorHAnsi"/>
          <w:sz w:val="22"/>
          <w:szCs w:val="22"/>
        </w:rPr>
        <w:t>A katasztrófavédelemről és a hozzá kapcsolódó egyes törvények módosításáról szóló 2011. évi CXXVIII. törvény végrehajtásáról szóló 234/2011. (XI.10.) Korm. rendelet 21.</w:t>
      </w:r>
      <w:r>
        <w:rPr>
          <w:rFonts w:asciiTheme="minorHAnsi" w:hAnsiTheme="minorHAnsi" w:cstheme="minorHAnsi"/>
          <w:sz w:val="22"/>
          <w:szCs w:val="22"/>
        </w:rPr>
        <w:t xml:space="preserve"> </w:t>
      </w:r>
      <w:r w:rsidRPr="00C60CCA">
        <w:rPr>
          <w:rFonts w:asciiTheme="minorHAnsi" w:hAnsiTheme="minorHAnsi" w:cstheme="minorHAnsi"/>
          <w:sz w:val="22"/>
          <w:szCs w:val="22"/>
        </w:rPr>
        <w:t>§</w:t>
      </w:r>
      <w:r>
        <w:rPr>
          <w:rFonts w:asciiTheme="minorHAnsi" w:hAnsiTheme="minorHAnsi" w:cstheme="minorHAnsi"/>
          <w:sz w:val="22"/>
          <w:szCs w:val="22"/>
        </w:rPr>
        <w:t>-a</w:t>
      </w:r>
      <w:r w:rsidRPr="00C60CCA">
        <w:rPr>
          <w:rFonts w:asciiTheme="minorHAnsi" w:hAnsiTheme="minorHAnsi" w:cstheme="minorHAnsi"/>
          <w:sz w:val="22"/>
          <w:szCs w:val="22"/>
        </w:rPr>
        <w:t xml:space="preserve"> értelmében a települések katasztrófavédelmi osztályba sorolását évente a település polgármesterének felül kell vizsgálni. A felülvizsgálat során áttekintésre került az eddigi besorolás, Szombathelyre vonatkozó adatok pontosítása, javítása megtörtént </w:t>
      </w:r>
      <w:r>
        <w:rPr>
          <w:rFonts w:asciiTheme="minorHAnsi" w:hAnsiTheme="minorHAnsi" w:cstheme="minorHAnsi"/>
          <w:sz w:val="22"/>
          <w:szCs w:val="22"/>
        </w:rPr>
        <w:t xml:space="preserve">2025. </w:t>
      </w:r>
      <w:r w:rsidRPr="00C60CCA">
        <w:rPr>
          <w:rFonts w:asciiTheme="minorHAnsi" w:hAnsiTheme="minorHAnsi" w:cstheme="minorHAnsi"/>
          <w:sz w:val="22"/>
          <w:szCs w:val="22"/>
        </w:rPr>
        <w:t>szeptember 9-én. Új kockázati helyszíneket a felülvizsgálat nem talált, ezért a település besorolásának módosítása nem v</w:t>
      </w:r>
      <w:r>
        <w:rPr>
          <w:rFonts w:asciiTheme="minorHAnsi" w:hAnsiTheme="minorHAnsi" w:cstheme="minorHAnsi"/>
          <w:sz w:val="22"/>
          <w:szCs w:val="22"/>
        </w:rPr>
        <w:t>á</w:t>
      </w:r>
      <w:r w:rsidRPr="00C60CCA">
        <w:rPr>
          <w:rFonts w:asciiTheme="minorHAnsi" w:hAnsiTheme="minorHAnsi" w:cstheme="minorHAnsi"/>
          <w:sz w:val="22"/>
          <w:szCs w:val="22"/>
        </w:rPr>
        <w:t>lt szükséges</w:t>
      </w:r>
      <w:r>
        <w:rPr>
          <w:rFonts w:asciiTheme="minorHAnsi" w:hAnsiTheme="minorHAnsi" w:cstheme="minorHAnsi"/>
          <w:sz w:val="22"/>
          <w:szCs w:val="22"/>
        </w:rPr>
        <w:t>sé</w:t>
      </w:r>
      <w:r w:rsidRPr="00C60CCA">
        <w:rPr>
          <w:rFonts w:asciiTheme="minorHAnsi" w:hAnsiTheme="minorHAnsi" w:cstheme="minorHAnsi"/>
          <w:sz w:val="22"/>
          <w:szCs w:val="22"/>
        </w:rPr>
        <w:t xml:space="preserve">. </w:t>
      </w:r>
    </w:p>
    <w:p w14:paraId="41476179" w14:textId="77777777" w:rsidR="000A7367" w:rsidRPr="00C60CCA" w:rsidRDefault="000A7367" w:rsidP="000A7367">
      <w:pPr>
        <w:jc w:val="both"/>
        <w:rPr>
          <w:rFonts w:asciiTheme="minorHAnsi" w:hAnsiTheme="minorHAnsi" w:cstheme="minorHAnsi"/>
          <w:sz w:val="22"/>
          <w:szCs w:val="22"/>
        </w:rPr>
      </w:pPr>
    </w:p>
    <w:p w14:paraId="6A732D8E" w14:textId="77777777" w:rsidR="000A7367" w:rsidRPr="00C60CCA" w:rsidRDefault="000A7367" w:rsidP="000A7367">
      <w:pPr>
        <w:jc w:val="both"/>
        <w:rPr>
          <w:rFonts w:asciiTheme="minorHAnsi" w:hAnsiTheme="minorHAnsi" w:cstheme="minorHAnsi"/>
          <w:sz w:val="22"/>
          <w:szCs w:val="22"/>
        </w:rPr>
      </w:pPr>
      <w:r w:rsidRPr="00C60CCA">
        <w:rPr>
          <w:rFonts w:asciiTheme="minorHAnsi" w:hAnsiTheme="minorHAnsi" w:cstheme="minorHAnsi"/>
          <w:sz w:val="22"/>
          <w:szCs w:val="22"/>
        </w:rPr>
        <w:t>A védelmi ügyintéző emellett szeptemberben már folyamatosan egyeztetett a közreműködőkkel, a forgalom lassításával kapcsolatban</w:t>
      </w:r>
      <w:r>
        <w:rPr>
          <w:rFonts w:asciiTheme="minorHAnsi" w:hAnsiTheme="minorHAnsi" w:cstheme="minorHAnsi"/>
          <w:sz w:val="22"/>
          <w:szCs w:val="22"/>
        </w:rPr>
        <w:t xml:space="preserve"> pedig</w:t>
      </w:r>
      <w:r w:rsidRPr="00C60CCA">
        <w:rPr>
          <w:rFonts w:asciiTheme="minorHAnsi" w:hAnsiTheme="minorHAnsi" w:cstheme="minorHAnsi"/>
          <w:sz w:val="22"/>
          <w:szCs w:val="22"/>
        </w:rPr>
        <w:t xml:space="preserve"> mind a rendőrséggel, mind a </w:t>
      </w:r>
      <w:proofErr w:type="spellStart"/>
      <w:r w:rsidRPr="00C60CCA">
        <w:rPr>
          <w:rFonts w:asciiTheme="minorHAnsi" w:hAnsiTheme="minorHAnsi" w:cstheme="minorHAnsi"/>
          <w:sz w:val="22"/>
          <w:szCs w:val="22"/>
        </w:rPr>
        <w:t>Blaguss</w:t>
      </w:r>
      <w:proofErr w:type="spellEnd"/>
      <w:r w:rsidRPr="00C60CCA">
        <w:rPr>
          <w:rFonts w:asciiTheme="minorHAnsi" w:hAnsiTheme="minorHAnsi" w:cstheme="minorHAnsi"/>
          <w:sz w:val="22"/>
          <w:szCs w:val="22"/>
        </w:rPr>
        <w:t xml:space="preserve"> Agora Hungary Kft-vel és MÁV Személyszállítási Zrt -vel az október 6-án és október 23-án megrendezésre kerülő városi megemlékezésekkel kapcsolatosan </w:t>
      </w:r>
    </w:p>
    <w:p w14:paraId="5FA78F2E" w14:textId="77777777" w:rsidR="000A7367" w:rsidRPr="00E51267" w:rsidRDefault="000A7367" w:rsidP="000A7367">
      <w:pPr>
        <w:jc w:val="both"/>
        <w:rPr>
          <w:rFonts w:asciiTheme="minorHAnsi" w:hAnsiTheme="minorHAnsi" w:cstheme="minorHAnsi"/>
          <w:sz w:val="22"/>
          <w:szCs w:val="22"/>
          <w:highlight w:val="yellow"/>
        </w:rPr>
      </w:pPr>
    </w:p>
    <w:p w14:paraId="6039B92B" w14:textId="77777777" w:rsidR="000A7367" w:rsidRPr="00C60CCA" w:rsidRDefault="000A7367" w:rsidP="000A7367">
      <w:pPr>
        <w:jc w:val="both"/>
        <w:rPr>
          <w:rFonts w:asciiTheme="minorHAnsi" w:hAnsiTheme="minorHAnsi" w:cstheme="minorHAnsi"/>
          <w:sz w:val="22"/>
          <w:szCs w:val="22"/>
        </w:rPr>
      </w:pPr>
      <w:r w:rsidRPr="00C60CCA">
        <w:rPr>
          <w:rFonts w:asciiTheme="minorHAnsi" w:hAnsiTheme="minorHAnsi" w:cstheme="minorHAnsi"/>
          <w:sz w:val="22"/>
          <w:szCs w:val="22"/>
        </w:rPr>
        <w:t xml:space="preserve">A Hatósági Osztályhoz tartozó </w:t>
      </w:r>
      <w:r w:rsidRPr="00C60CCA">
        <w:rPr>
          <w:rFonts w:asciiTheme="minorHAnsi" w:hAnsiTheme="minorHAnsi" w:cstheme="minorHAnsi"/>
          <w:b/>
          <w:sz w:val="22"/>
          <w:szCs w:val="22"/>
        </w:rPr>
        <w:t xml:space="preserve">Városrendészet </w:t>
      </w:r>
      <w:r w:rsidRPr="00C60CCA">
        <w:rPr>
          <w:rFonts w:asciiTheme="minorHAnsi" w:hAnsiTheme="minorHAnsi" w:cstheme="minorHAnsi"/>
          <w:sz w:val="22"/>
          <w:szCs w:val="22"/>
        </w:rPr>
        <w:t>2025. szeptember 1-30. közötti időszakban végzett tevékenységéről az alábbiakban számolok be:</w:t>
      </w:r>
    </w:p>
    <w:p w14:paraId="21818FE6" w14:textId="77777777" w:rsidR="000A7367" w:rsidRPr="00C60CCA" w:rsidRDefault="000A7367" w:rsidP="000A7367">
      <w:pPr>
        <w:jc w:val="both"/>
        <w:rPr>
          <w:rFonts w:asciiTheme="minorHAnsi" w:hAnsiTheme="minorHAnsi" w:cstheme="minorHAnsi"/>
          <w:sz w:val="22"/>
          <w:szCs w:val="22"/>
        </w:rPr>
      </w:pPr>
    </w:p>
    <w:p w14:paraId="027A25E7" w14:textId="77777777" w:rsidR="000A7367" w:rsidRPr="00C60CCA" w:rsidRDefault="000A7367" w:rsidP="000A7367">
      <w:pPr>
        <w:numPr>
          <w:ilvl w:val="0"/>
          <w:numId w:val="20"/>
        </w:numPr>
        <w:jc w:val="both"/>
        <w:rPr>
          <w:rFonts w:asciiTheme="minorHAnsi" w:hAnsiTheme="minorHAnsi" w:cstheme="minorHAnsi"/>
          <w:sz w:val="22"/>
          <w:szCs w:val="22"/>
        </w:rPr>
      </w:pPr>
      <w:r w:rsidRPr="00C60CCA">
        <w:rPr>
          <w:rFonts w:asciiTheme="minorHAnsi" w:hAnsiTheme="minorHAnsi" w:cstheme="minorHAnsi"/>
          <w:sz w:val="22"/>
          <w:szCs w:val="22"/>
          <w:u w:val="single"/>
        </w:rPr>
        <w:t>Térfigyelő ügyeleti szolgálat</w:t>
      </w:r>
    </w:p>
    <w:p w14:paraId="230CBD00" w14:textId="77777777" w:rsidR="000A7367" w:rsidRPr="00C60CCA" w:rsidRDefault="000A7367" w:rsidP="000A7367">
      <w:pPr>
        <w:jc w:val="both"/>
        <w:rPr>
          <w:rFonts w:asciiTheme="minorHAnsi" w:hAnsiTheme="minorHAnsi" w:cstheme="minorHAnsi"/>
          <w:sz w:val="22"/>
          <w:szCs w:val="22"/>
        </w:rPr>
      </w:pPr>
    </w:p>
    <w:p w14:paraId="3ABB77AD"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A fenti időszakban a térfigyelő ügyeleti szolgálathoz összesen 271 db lakossági bejelentés érkezett. A lakossági bejelentések a Városrendészet felé 206 esetben telefonon, 37 esetben elektronikus úton, 28 esetben személyesen történtek.</w:t>
      </w:r>
    </w:p>
    <w:p w14:paraId="44EB0E0D" w14:textId="77777777" w:rsidR="000A7367" w:rsidRPr="005B2906" w:rsidRDefault="000A7367" w:rsidP="000A7367">
      <w:pPr>
        <w:jc w:val="both"/>
        <w:rPr>
          <w:rFonts w:asciiTheme="minorHAnsi" w:hAnsiTheme="minorHAnsi" w:cstheme="minorHAnsi"/>
          <w:sz w:val="22"/>
          <w:szCs w:val="22"/>
        </w:rPr>
      </w:pPr>
    </w:p>
    <w:p w14:paraId="0886D946"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A Szombathelyi Rendőrkapitányság hivatalos megkeresésére 11 alkalommal került sor kamerafelvétel átadására, kiadására a hatályos jogszabályok mindenkori betartása mellett.</w:t>
      </w:r>
    </w:p>
    <w:p w14:paraId="384A1006" w14:textId="77777777" w:rsidR="000A7367" w:rsidRPr="005B2906" w:rsidRDefault="000A7367" w:rsidP="000A7367">
      <w:pPr>
        <w:jc w:val="both"/>
        <w:rPr>
          <w:rFonts w:asciiTheme="minorHAnsi" w:hAnsiTheme="minorHAnsi" w:cstheme="minorHAnsi"/>
          <w:sz w:val="22"/>
          <w:szCs w:val="22"/>
        </w:rPr>
      </w:pPr>
    </w:p>
    <w:p w14:paraId="0C55757F"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A térfigyelő ügyeleti szolgálat kamerán észlelt szabálysértés és szabályszegés megszüntetése érdekében 14 esetben alkalmazott hangszórón keresztül figyelmeztetést, valamint 15 esetben alkalmazott feljelentést. 112 esetben vált szükségessé egyéb intézkedés (FÉHE Nonprofit Kft. értesítése hajléktalan elszállítása ügyében, lakosság tájékoztatása, IPL rendszerben adatlekérés).</w:t>
      </w:r>
    </w:p>
    <w:p w14:paraId="45894F45" w14:textId="77777777" w:rsidR="000A7367" w:rsidRPr="005B2906" w:rsidRDefault="000A7367" w:rsidP="000A7367">
      <w:pPr>
        <w:jc w:val="both"/>
        <w:rPr>
          <w:rFonts w:asciiTheme="minorHAnsi" w:hAnsiTheme="minorHAnsi" w:cstheme="minorHAnsi"/>
          <w:sz w:val="22"/>
          <w:szCs w:val="22"/>
        </w:rPr>
      </w:pPr>
    </w:p>
    <w:p w14:paraId="3FB2E481"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A Szombathelyi Rendőrkapitányság járőrei 9 esetben intézkedtek a térfigyelő ügyeleti szolgálat által kamerán észlelt szabálysértés és szabályszegés megszüntetésének ügyében.</w:t>
      </w:r>
    </w:p>
    <w:p w14:paraId="4CF50BEB" w14:textId="77777777" w:rsidR="000A7367" w:rsidRPr="005B2906" w:rsidRDefault="000A7367" w:rsidP="000A7367">
      <w:pPr>
        <w:jc w:val="both"/>
        <w:rPr>
          <w:rFonts w:asciiTheme="minorHAnsi" w:hAnsiTheme="minorHAnsi" w:cstheme="minorHAnsi"/>
          <w:sz w:val="22"/>
          <w:szCs w:val="22"/>
        </w:rPr>
      </w:pPr>
    </w:p>
    <w:p w14:paraId="6FD71527"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A Szombathelyi Rendőrkapitányság különböző szervezeti egységei összesen 25 esetben, a Vasivíz Zrt., a SZOMPARK Kft. és a Városüzemeltetési és Városfejlesztési Osztály 1-1 esetben kért segítséget munkavégzésük elősegítése érdekében.</w:t>
      </w:r>
    </w:p>
    <w:p w14:paraId="295370C1" w14:textId="77777777" w:rsidR="000A7367" w:rsidRDefault="000A7367" w:rsidP="000A7367">
      <w:pPr>
        <w:jc w:val="both"/>
        <w:rPr>
          <w:rFonts w:asciiTheme="minorHAnsi" w:hAnsiTheme="minorHAnsi" w:cstheme="minorHAnsi"/>
          <w:sz w:val="22"/>
          <w:szCs w:val="22"/>
        </w:rPr>
      </w:pPr>
    </w:p>
    <w:p w14:paraId="0119720F" w14:textId="77777777" w:rsidR="000A7367" w:rsidRDefault="000A7367" w:rsidP="000A7367">
      <w:pPr>
        <w:jc w:val="both"/>
        <w:rPr>
          <w:rFonts w:asciiTheme="minorHAnsi" w:hAnsiTheme="minorHAnsi" w:cstheme="minorHAnsi"/>
          <w:sz w:val="22"/>
          <w:szCs w:val="22"/>
        </w:rPr>
      </w:pPr>
      <w:r w:rsidRPr="00CB26EC">
        <w:rPr>
          <w:rFonts w:asciiTheme="minorHAnsi" w:hAnsiTheme="minorHAnsi" w:cstheme="minorHAnsi"/>
          <w:sz w:val="22"/>
          <w:szCs w:val="22"/>
        </w:rPr>
        <w:t>A közbiztonság megerősítése érdekében újabb kettő helyszínre került</w:t>
      </w:r>
      <w:r>
        <w:rPr>
          <w:rFonts w:asciiTheme="minorHAnsi" w:hAnsiTheme="minorHAnsi" w:cstheme="minorHAnsi"/>
          <w:sz w:val="22"/>
          <w:szCs w:val="22"/>
        </w:rPr>
        <w:t>ek</w:t>
      </w:r>
      <w:r w:rsidRPr="00CB26EC">
        <w:rPr>
          <w:rFonts w:asciiTheme="minorHAnsi" w:hAnsiTheme="minorHAnsi" w:cstheme="minorHAnsi"/>
          <w:sz w:val="22"/>
          <w:szCs w:val="22"/>
        </w:rPr>
        <w:t xml:space="preserve"> kihelyezésre térfigyelő kamer</w:t>
      </w:r>
      <w:r>
        <w:rPr>
          <w:rFonts w:asciiTheme="minorHAnsi" w:hAnsiTheme="minorHAnsi" w:cstheme="minorHAnsi"/>
          <w:sz w:val="22"/>
          <w:szCs w:val="22"/>
        </w:rPr>
        <w:t>ák</w:t>
      </w:r>
      <w:r w:rsidRPr="00CB26EC">
        <w:rPr>
          <w:rFonts w:asciiTheme="minorHAnsi" w:hAnsiTheme="minorHAnsi" w:cstheme="minorHAnsi"/>
          <w:sz w:val="22"/>
          <w:szCs w:val="22"/>
        </w:rPr>
        <w:t xml:space="preserve">, amelyek </w:t>
      </w:r>
      <w:r>
        <w:rPr>
          <w:rFonts w:asciiTheme="minorHAnsi" w:hAnsiTheme="minorHAnsi" w:cstheme="minorHAnsi"/>
          <w:sz w:val="22"/>
          <w:szCs w:val="22"/>
        </w:rPr>
        <w:t xml:space="preserve">a </w:t>
      </w:r>
      <w:r w:rsidRPr="00CB26EC">
        <w:rPr>
          <w:rFonts w:asciiTheme="minorHAnsi" w:hAnsiTheme="minorHAnsi" w:cstheme="minorHAnsi"/>
          <w:sz w:val="22"/>
          <w:szCs w:val="22"/>
        </w:rPr>
        <w:t>Szombathely, Széll Kálmán u. 51. szám</w:t>
      </w:r>
      <w:r>
        <w:rPr>
          <w:rFonts w:asciiTheme="minorHAnsi" w:hAnsiTheme="minorHAnsi" w:cstheme="minorHAnsi"/>
          <w:sz w:val="22"/>
          <w:szCs w:val="22"/>
        </w:rPr>
        <w:t xml:space="preserve"> alatti átjáróban</w:t>
      </w:r>
      <w:r w:rsidRPr="00CB26EC">
        <w:rPr>
          <w:rFonts w:asciiTheme="minorHAnsi" w:hAnsiTheme="minorHAnsi" w:cstheme="minorHAnsi"/>
          <w:sz w:val="22"/>
          <w:szCs w:val="22"/>
        </w:rPr>
        <w:t xml:space="preserve">, illetve </w:t>
      </w:r>
      <w:r>
        <w:rPr>
          <w:rFonts w:asciiTheme="minorHAnsi" w:hAnsiTheme="minorHAnsi" w:cstheme="minorHAnsi"/>
          <w:sz w:val="22"/>
          <w:szCs w:val="22"/>
        </w:rPr>
        <w:t xml:space="preserve">a </w:t>
      </w:r>
      <w:r w:rsidRPr="00CB26EC">
        <w:rPr>
          <w:rFonts w:asciiTheme="minorHAnsi" w:hAnsiTheme="minorHAnsi" w:cstheme="minorHAnsi"/>
          <w:sz w:val="22"/>
          <w:szCs w:val="22"/>
        </w:rPr>
        <w:t xml:space="preserve">Szombathely, Bem József u. 2. szám mögötti </w:t>
      </w:r>
      <w:r>
        <w:rPr>
          <w:rFonts w:asciiTheme="minorHAnsi" w:hAnsiTheme="minorHAnsi" w:cstheme="minorHAnsi"/>
          <w:sz w:val="22"/>
          <w:szCs w:val="22"/>
        </w:rPr>
        <w:t xml:space="preserve">játszótér </w:t>
      </w:r>
      <w:r w:rsidRPr="00CB26EC">
        <w:rPr>
          <w:rFonts w:asciiTheme="minorHAnsi" w:hAnsiTheme="minorHAnsi" w:cstheme="minorHAnsi"/>
          <w:sz w:val="22"/>
          <w:szCs w:val="22"/>
        </w:rPr>
        <w:t>terület</w:t>
      </w:r>
      <w:r>
        <w:rPr>
          <w:rFonts w:asciiTheme="minorHAnsi" w:hAnsiTheme="minorHAnsi" w:cstheme="minorHAnsi"/>
          <w:sz w:val="22"/>
          <w:szCs w:val="22"/>
        </w:rPr>
        <w:t>é</w:t>
      </w:r>
      <w:r w:rsidRPr="00CB26EC">
        <w:rPr>
          <w:rFonts w:asciiTheme="minorHAnsi" w:hAnsiTheme="minorHAnsi" w:cstheme="minorHAnsi"/>
          <w:sz w:val="22"/>
          <w:szCs w:val="22"/>
        </w:rPr>
        <w:t>n találhatóak.</w:t>
      </w:r>
    </w:p>
    <w:p w14:paraId="48396A0A" w14:textId="77777777" w:rsidR="000A7367" w:rsidRPr="005B2906" w:rsidRDefault="000A7367" w:rsidP="000A7367">
      <w:pPr>
        <w:jc w:val="both"/>
        <w:rPr>
          <w:rFonts w:asciiTheme="minorHAnsi" w:hAnsiTheme="minorHAnsi" w:cstheme="minorHAnsi"/>
          <w:sz w:val="22"/>
          <w:szCs w:val="22"/>
        </w:rPr>
      </w:pPr>
    </w:p>
    <w:p w14:paraId="5DA5CB23" w14:textId="77777777" w:rsidR="000A7367" w:rsidRPr="005B2906" w:rsidRDefault="000A7367" w:rsidP="000A7367">
      <w:pPr>
        <w:numPr>
          <w:ilvl w:val="0"/>
          <w:numId w:val="20"/>
        </w:numPr>
        <w:jc w:val="both"/>
        <w:rPr>
          <w:rFonts w:asciiTheme="minorHAnsi" w:hAnsiTheme="minorHAnsi" w:cstheme="minorHAnsi"/>
          <w:sz w:val="22"/>
          <w:szCs w:val="22"/>
        </w:rPr>
      </w:pPr>
      <w:r w:rsidRPr="005B2906">
        <w:rPr>
          <w:rFonts w:asciiTheme="minorHAnsi" w:hAnsiTheme="minorHAnsi" w:cstheme="minorHAnsi"/>
          <w:sz w:val="22"/>
          <w:szCs w:val="22"/>
          <w:u w:val="single"/>
        </w:rPr>
        <w:t>Gépkocsizó reagáló szolgálat</w:t>
      </w:r>
    </w:p>
    <w:p w14:paraId="3C6EEA49" w14:textId="77777777" w:rsidR="000A7367" w:rsidRPr="005B2906" w:rsidRDefault="000A7367" w:rsidP="000A7367">
      <w:pPr>
        <w:jc w:val="both"/>
        <w:rPr>
          <w:rFonts w:asciiTheme="minorHAnsi" w:hAnsiTheme="minorHAnsi" w:cstheme="minorHAnsi"/>
          <w:sz w:val="22"/>
          <w:szCs w:val="22"/>
        </w:rPr>
      </w:pPr>
    </w:p>
    <w:p w14:paraId="061ED3EE"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A reagáló szolgálat a fenti időszakban 472 esetben alkalmazott szabálysértések észlelése esetén figyelmeztetést, 9 esetben helyszíni bírságot, továbbá 5 esetben a gépjármű üzembentartójának távollétében helyszíni bírságot szabtak ki. 64 esetben alkalmaztak feljelentést és 1426 esetben foganatosítottak egyéb intézkedést. Ezekben az esetekben a FÉHE Nonprofit Kft. értesítése hajléktalan elszállítása ügyében, helyszíni ellenőrzés végrehajtása, lakosság tájékoztatása vált szükségessé.</w:t>
      </w:r>
    </w:p>
    <w:p w14:paraId="67B50A08" w14:textId="77777777" w:rsidR="000A7367" w:rsidRPr="005B2906" w:rsidRDefault="000A7367" w:rsidP="000A7367">
      <w:pPr>
        <w:jc w:val="both"/>
        <w:rPr>
          <w:rFonts w:asciiTheme="minorHAnsi" w:hAnsiTheme="minorHAnsi" w:cstheme="minorHAnsi"/>
          <w:sz w:val="22"/>
          <w:szCs w:val="22"/>
        </w:rPr>
      </w:pPr>
    </w:p>
    <w:p w14:paraId="274EB411"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Ezen időszakban a gépkocsizó reagáló egység – saját észlelésre, illetve a Térfigyelő Ügyeleti Szolgálat utasítására végrehajtott ellenőrzés során – a gépjármű forgalomra alkalmatlan állapota miatt 44 esetben helyezett el értesítést a gépjárműveken.</w:t>
      </w:r>
    </w:p>
    <w:p w14:paraId="115EBDE1" w14:textId="77777777" w:rsidR="000A7367" w:rsidRPr="005B2906" w:rsidRDefault="000A7367" w:rsidP="000A7367">
      <w:pPr>
        <w:jc w:val="both"/>
        <w:rPr>
          <w:rFonts w:asciiTheme="minorHAnsi" w:hAnsiTheme="minorHAnsi" w:cstheme="minorHAnsi"/>
          <w:sz w:val="22"/>
          <w:szCs w:val="22"/>
        </w:rPr>
      </w:pPr>
      <w:bookmarkStart w:id="1" w:name="_Hlk100701126"/>
    </w:p>
    <w:p w14:paraId="7AA72213" w14:textId="77777777" w:rsidR="000A7367" w:rsidRPr="005B2906" w:rsidRDefault="000A7367" w:rsidP="000A7367">
      <w:pPr>
        <w:numPr>
          <w:ilvl w:val="0"/>
          <w:numId w:val="21"/>
        </w:numPr>
        <w:jc w:val="both"/>
        <w:rPr>
          <w:rFonts w:asciiTheme="minorHAnsi" w:hAnsiTheme="minorHAnsi" w:cstheme="minorHAnsi"/>
          <w:sz w:val="22"/>
          <w:szCs w:val="22"/>
        </w:rPr>
      </w:pPr>
      <w:r w:rsidRPr="005B2906">
        <w:rPr>
          <w:rFonts w:asciiTheme="minorHAnsi" w:hAnsiTheme="minorHAnsi" w:cstheme="minorHAnsi"/>
          <w:sz w:val="22"/>
          <w:szCs w:val="22"/>
          <w:u w:val="single"/>
        </w:rPr>
        <w:t>Közterületi járőrszolgálat</w:t>
      </w:r>
    </w:p>
    <w:p w14:paraId="78D31BB9" w14:textId="77777777" w:rsidR="000A7367" w:rsidRPr="005B2906" w:rsidRDefault="000A7367" w:rsidP="000A7367">
      <w:pPr>
        <w:jc w:val="both"/>
        <w:rPr>
          <w:rFonts w:asciiTheme="minorHAnsi" w:hAnsiTheme="minorHAnsi" w:cstheme="minorHAnsi"/>
          <w:sz w:val="22"/>
          <w:szCs w:val="22"/>
        </w:rPr>
      </w:pPr>
    </w:p>
    <w:p w14:paraId="55DB8CE7"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 xml:space="preserve">A közterület-felügyelők járőrszolgálatuk során 2025. szeptember hónapban az alábbi intézkedéseket alkalmazták: </w:t>
      </w:r>
    </w:p>
    <w:p w14:paraId="62B96E21" w14:textId="77777777" w:rsidR="000A7367" w:rsidRPr="005B2906" w:rsidRDefault="000A7367" w:rsidP="000A7367">
      <w:pPr>
        <w:jc w:val="both"/>
        <w:rPr>
          <w:rFonts w:asciiTheme="minorHAnsi" w:hAnsiTheme="minorHAnsi" w:cstheme="minorHAnsi"/>
          <w:sz w:val="22"/>
          <w:szCs w:val="22"/>
        </w:rPr>
      </w:pPr>
    </w:p>
    <w:tbl>
      <w:tblPr>
        <w:tblStyle w:val="Rcsostblzat"/>
        <w:tblW w:w="10768" w:type="dxa"/>
        <w:jc w:val="center"/>
        <w:tblLayout w:type="fixed"/>
        <w:tblLook w:val="04A0" w:firstRow="1" w:lastRow="0" w:firstColumn="1" w:lastColumn="0" w:noHBand="0" w:noVBand="1"/>
      </w:tblPr>
      <w:tblGrid>
        <w:gridCol w:w="2263"/>
        <w:gridCol w:w="1701"/>
        <w:gridCol w:w="1701"/>
        <w:gridCol w:w="1701"/>
        <w:gridCol w:w="1701"/>
        <w:gridCol w:w="1701"/>
      </w:tblGrid>
      <w:tr w:rsidR="000A7367" w:rsidRPr="005B2906" w14:paraId="532E667E" w14:textId="77777777" w:rsidTr="008F7872">
        <w:trPr>
          <w:jc w:val="center"/>
        </w:trPr>
        <w:tc>
          <w:tcPr>
            <w:tcW w:w="2263" w:type="dxa"/>
          </w:tcPr>
          <w:p w14:paraId="7EC2DD9F" w14:textId="77777777" w:rsidR="000A7367" w:rsidRPr="005B2906" w:rsidRDefault="000A7367" w:rsidP="008F7872">
            <w:pPr>
              <w:jc w:val="center"/>
              <w:rPr>
                <w:rFonts w:asciiTheme="minorHAnsi" w:hAnsiTheme="minorHAnsi"/>
                <w:b/>
                <w:bCs/>
                <w:sz w:val="22"/>
                <w:szCs w:val="22"/>
              </w:rPr>
            </w:pPr>
            <w:r w:rsidRPr="005B2906">
              <w:rPr>
                <w:rFonts w:asciiTheme="minorHAnsi" w:hAnsiTheme="minorHAnsi"/>
                <w:b/>
                <w:bCs/>
                <w:sz w:val="22"/>
                <w:szCs w:val="22"/>
              </w:rPr>
              <w:t>Intézkedések fajtája</w:t>
            </w:r>
          </w:p>
        </w:tc>
        <w:tc>
          <w:tcPr>
            <w:tcW w:w="1701" w:type="dxa"/>
          </w:tcPr>
          <w:p w14:paraId="14BD23B6" w14:textId="77777777" w:rsidR="000A7367" w:rsidRPr="005B2906" w:rsidRDefault="000A7367" w:rsidP="008F7872">
            <w:pPr>
              <w:jc w:val="center"/>
              <w:rPr>
                <w:rFonts w:asciiTheme="minorHAnsi" w:hAnsiTheme="minorHAnsi"/>
                <w:b/>
                <w:bCs/>
                <w:sz w:val="22"/>
                <w:szCs w:val="22"/>
              </w:rPr>
            </w:pPr>
            <w:r w:rsidRPr="005B2906">
              <w:rPr>
                <w:rFonts w:asciiTheme="minorHAnsi" w:hAnsiTheme="minorHAnsi"/>
                <w:b/>
                <w:bCs/>
                <w:sz w:val="22"/>
                <w:szCs w:val="22"/>
              </w:rPr>
              <w:t>Figyelmeztetés</w:t>
            </w:r>
          </w:p>
        </w:tc>
        <w:tc>
          <w:tcPr>
            <w:tcW w:w="1701" w:type="dxa"/>
          </w:tcPr>
          <w:p w14:paraId="370FB5D7" w14:textId="77777777" w:rsidR="000A7367" w:rsidRPr="005B2906" w:rsidRDefault="000A7367" w:rsidP="008F7872">
            <w:pPr>
              <w:jc w:val="center"/>
              <w:rPr>
                <w:rFonts w:asciiTheme="minorHAnsi" w:hAnsiTheme="minorHAnsi"/>
                <w:b/>
                <w:bCs/>
                <w:sz w:val="22"/>
                <w:szCs w:val="22"/>
              </w:rPr>
            </w:pPr>
            <w:r w:rsidRPr="005B2906">
              <w:rPr>
                <w:rFonts w:asciiTheme="minorHAnsi" w:hAnsiTheme="minorHAnsi"/>
                <w:b/>
                <w:bCs/>
                <w:sz w:val="22"/>
                <w:szCs w:val="22"/>
              </w:rPr>
              <w:t>Helyszíni bírság</w:t>
            </w:r>
          </w:p>
        </w:tc>
        <w:tc>
          <w:tcPr>
            <w:tcW w:w="1701" w:type="dxa"/>
          </w:tcPr>
          <w:p w14:paraId="70BFBFD6" w14:textId="77777777" w:rsidR="000A7367" w:rsidRPr="005B2906" w:rsidRDefault="000A7367" w:rsidP="008F7872">
            <w:pPr>
              <w:jc w:val="center"/>
              <w:rPr>
                <w:rFonts w:asciiTheme="minorHAnsi" w:hAnsiTheme="minorHAnsi"/>
                <w:b/>
                <w:bCs/>
                <w:sz w:val="22"/>
                <w:szCs w:val="22"/>
              </w:rPr>
            </w:pPr>
            <w:r w:rsidRPr="005B2906">
              <w:rPr>
                <w:rFonts w:asciiTheme="minorHAnsi" w:hAnsiTheme="minorHAnsi"/>
                <w:b/>
                <w:bCs/>
                <w:sz w:val="22"/>
                <w:szCs w:val="22"/>
              </w:rPr>
              <w:t>Távolléti helyszíni bírság</w:t>
            </w:r>
          </w:p>
        </w:tc>
        <w:tc>
          <w:tcPr>
            <w:tcW w:w="1701" w:type="dxa"/>
          </w:tcPr>
          <w:p w14:paraId="072F6091" w14:textId="77777777" w:rsidR="000A7367" w:rsidRPr="005B2906" w:rsidRDefault="000A7367" w:rsidP="008F7872">
            <w:pPr>
              <w:jc w:val="center"/>
              <w:rPr>
                <w:rFonts w:asciiTheme="minorHAnsi" w:hAnsiTheme="minorHAnsi"/>
                <w:b/>
                <w:bCs/>
                <w:sz w:val="22"/>
                <w:szCs w:val="22"/>
              </w:rPr>
            </w:pPr>
            <w:r w:rsidRPr="005B2906">
              <w:rPr>
                <w:rFonts w:asciiTheme="minorHAnsi" w:hAnsiTheme="minorHAnsi"/>
                <w:b/>
                <w:bCs/>
                <w:sz w:val="22"/>
                <w:szCs w:val="22"/>
              </w:rPr>
              <w:t>Szabálysértési feljelentés</w:t>
            </w:r>
          </w:p>
        </w:tc>
        <w:tc>
          <w:tcPr>
            <w:tcW w:w="1701" w:type="dxa"/>
          </w:tcPr>
          <w:p w14:paraId="3F985CD6" w14:textId="77777777" w:rsidR="000A7367" w:rsidRPr="005B2906" w:rsidRDefault="000A7367" w:rsidP="008F7872">
            <w:pPr>
              <w:jc w:val="center"/>
              <w:rPr>
                <w:rFonts w:asciiTheme="minorHAnsi" w:hAnsiTheme="minorHAnsi"/>
                <w:b/>
                <w:bCs/>
                <w:sz w:val="22"/>
                <w:szCs w:val="22"/>
              </w:rPr>
            </w:pPr>
            <w:r w:rsidRPr="005B2906">
              <w:rPr>
                <w:rFonts w:asciiTheme="minorHAnsi" w:hAnsiTheme="minorHAnsi"/>
                <w:b/>
                <w:bCs/>
                <w:sz w:val="22"/>
                <w:szCs w:val="22"/>
              </w:rPr>
              <w:t>Közigazgatási eljárás</w:t>
            </w:r>
          </w:p>
        </w:tc>
      </w:tr>
      <w:tr w:rsidR="000A7367" w:rsidRPr="005B2906" w14:paraId="7A73C353" w14:textId="77777777" w:rsidTr="008F7872">
        <w:trPr>
          <w:jc w:val="center"/>
        </w:trPr>
        <w:tc>
          <w:tcPr>
            <w:tcW w:w="2263" w:type="dxa"/>
          </w:tcPr>
          <w:p w14:paraId="361EC711" w14:textId="77777777" w:rsidR="000A7367" w:rsidRPr="005B2906" w:rsidRDefault="000A7367" w:rsidP="008F7872">
            <w:pPr>
              <w:jc w:val="both"/>
              <w:rPr>
                <w:rFonts w:asciiTheme="minorHAnsi" w:hAnsiTheme="minorHAnsi"/>
                <w:b/>
                <w:bCs/>
                <w:sz w:val="22"/>
                <w:szCs w:val="22"/>
              </w:rPr>
            </w:pPr>
            <w:r w:rsidRPr="005B2906">
              <w:rPr>
                <w:rFonts w:asciiTheme="minorHAnsi" w:hAnsiTheme="minorHAnsi"/>
                <w:b/>
                <w:bCs/>
                <w:sz w:val="22"/>
                <w:szCs w:val="22"/>
              </w:rPr>
              <w:t>Közúti közlekedési szabályok megsértése</w:t>
            </w:r>
          </w:p>
        </w:tc>
        <w:tc>
          <w:tcPr>
            <w:tcW w:w="1701" w:type="dxa"/>
            <w:vAlign w:val="center"/>
          </w:tcPr>
          <w:p w14:paraId="55C7A21A"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534</w:t>
            </w:r>
          </w:p>
        </w:tc>
        <w:tc>
          <w:tcPr>
            <w:tcW w:w="1701" w:type="dxa"/>
            <w:vAlign w:val="center"/>
          </w:tcPr>
          <w:p w14:paraId="66A2B1DC"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2 (</w:t>
            </w:r>
            <w:proofErr w:type="gramStart"/>
            <w:r w:rsidRPr="005B2906">
              <w:rPr>
                <w:rFonts w:asciiTheme="minorHAnsi" w:hAnsiTheme="minorHAnsi"/>
                <w:sz w:val="22"/>
                <w:szCs w:val="22"/>
              </w:rPr>
              <w:t>25.600,-</w:t>
            </w:r>
            <w:proofErr w:type="gramEnd"/>
            <w:r w:rsidRPr="005B2906">
              <w:rPr>
                <w:rFonts w:asciiTheme="minorHAnsi" w:hAnsiTheme="minorHAnsi"/>
                <w:sz w:val="22"/>
                <w:szCs w:val="22"/>
              </w:rPr>
              <w:t xml:space="preserve"> Ft)</w:t>
            </w:r>
          </w:p>
        </w:tc>
        <w:tc>
          <w:tcPr>
            <w:tcW w:w="1701" w:type="dxa"/>
            <w:vAlign w:val="center"/>
          </w:tcPr>
          <w:p w14:paraId="0A8E2CC7"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5 (</w:t>
            </w:r>
            <w:proofErr w:type="gramStart"/>
            <w:r w:rsidRPr="005B2906">
              <w:rPr>
                <w:rFonts w:asciiTheme="minorHAnsi" w:hAnsiTheme="minorHAnsi"/>
                <w:sz w:val="22"/>
                <w:szCs w:val="22"/>
              </w:rPr>
              <w:t>96.800,-</w:t>
            </w:r>
            <w:proofErr w:type="gramEnd"/>
            <w:r w:rsidRPr="005B2906">
              <w:rPr>
                <w:rFonts w:asciiTheme="minorHAnsi" w:hAnsiTheme="minorHAnsi"/>
                <w:sz w:val="22"/>
                <w:szCs w:val="22"/>
              </w:rPr>
              <w:t xml:space="preserve"> Ft)</w:t>
            </w:r>
          </w:p>
        </w:tc>
        <w:tc>
          <w:tcPr>
            <w:tcW w:w="1701" w:type="dxa"/>
            <w:vAlign w:val="center"/>
          </w:tcPr>
          <w:p w14:paraId="0B587855"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1</w:t>
            </w:r>
          </w:p>
        </w:tc>
        <w:tc>
          <w:tcPr>
            <w:tcW w:w="1701" w:type="dxa"/>
            <w:vAlign w:val="center"/>
          </w:tcPr>
          <w:p w14:paraId="5C0D0488"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5</w:t>
            </w:r>
          </w:p>
        </w:tc>
      </w:tr>
      <w:tr w:rsidR="000A7367" w:rsidRPr="005B2906" w14:paraId="627DF5AB" w14:textId="77777777" w:rsidTr="008F7872">
        <w:trPr>
          <w:jc w:val="center"/>
        </w:trPr>
        <w:tc>
          <w:tcPr>
            <w:tcW w:w="2263" w:type="dxa"/>
          </w:tcPr>
          <w:p w14:paraId="461932E6" w14:textId="77777777" w:rsidR="000A7367" w:rsidRPr="005B2906" w:rsidRDefault="000A7367" w:rsidP="008F7872">
            <w:pPr>
              <w:jc w:val="both"/>
              <w:rPr>
                <w:rFonts w:asciiTheme="minorHAnsi" w:hAnsiTheme="minorHAnsi"/>
                <w:b/>
                <w:bCs/>
                <w:sz w:val="22"/>
                <w:szCs w:val="22"/>
              </w:rPr>
            </w:pPr>
            <w:r w:rsidRPr="005B2906">
              <w:rPr>
                <w:rFonts w:asciiTheme="minorHAnsi" w:hAnsiTheme="minorHAnsi"/>
                <w:b/>
                <w:bCs/>
                <w:sz w:val="22"/>
                <w:szCs w:val="22"/>
              </w:rPr>
              <w:t>Közrend elleni szabálysértések</w:t>
            </w:r>
          </w:p>
        </w:tc>
        <w:tc>
          <w:tcPr>
            <w:tcW w:w="1701" w:type="dxa"/>
            <w:vAlign w:val="center"/>
          </w:tcPr>
          <w:p w14:paraId="4FC28330"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36</w:t>
            </w:r>
          </w:p>
        </w:tc>
        <w:tc>
          <w:tcPr>
            <w:tcW w:w="1701" w:type="dxa"/>
            <w:vAlign w:val="center"/>
          </w:tcPr>
          <w:p w14:paraId="742F95E9"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12 (</w:t>
            </w:r>
            <w:proofErr w:type="gramStart"/>
            <w:r w:rsidRPr="005B2906">
              <w:rPr>
                <w:rFonts w:asciiTheme="minorHAnsi" w:hAnsiTheme="minorHAnsi"/>
                <w:sz w:val="22"/>
                <w:szCs w:val="22"/>
              </w:rPr>
              <w:t>696.500,-</w:t>
            </w:r>
            <w:proofErr w:type="gramEnd"/>
            <w:r w:rsidRPr="005B2906">
              <w:rPr>
                <w:rFonts w:asciiTheme="minorHAnsi" w:hAnsiTheme="minorHAnsi"/>
                <w:sz w:val="22"/>
                <w:szCs w:val="22"/>
              </w:rPr>
              <w:t xml:space="preserve"> Ft)</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609704CD" w14:textId="77777777" w:rsidR="000A7367" w:rsidRPr="005B2906" w:rsidRDefault="000A7367" w:rsidP="008F7872">
            <w:pPr>
              <w:jc w:val="center"/>
              <w:rPr>
                <w:rFonts w:asciiTheme="minorHAnsi" w:hAnsiTheme="minorHAnsi"/>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CA021BD" w14:textId="77777777" w:rsidR="000A7367" w:rsidRPr="005B2906" w:rsidRDefault="000A7367" w:rsidP="008F7872">
            <w:pPr>
              <w:jc w:val="center"/>
              <w:rPr>
                <w:rFonts w:asciiTheme="minorHAnsi" w:hAnsiTheme="minorHAnsi"/>
                <w:sz w:val="22"/>
                <w:szCs w:val="22"/>
              </w:rPr>
            </w:pPr>
            <w:r w:rsidRPr="005B2906">
              <w:rPr>
                <w:rFonts w:asciiTheme="minorHAnsi" w:hAnsiTheme="minorHAnsi"/>
                <w:sz w:val="22"/>
                <w:szCs w:val="22"/>
              </w:rPr>
              <w:t>21</w:t>
            </w:r>
          </w:p>
        </w:tc>
        <w:tc>
          <w:tcPr>
            <w:tcW w:w="1701" w:type="dxa"/>
            <w:tcBorders>
              <w:top w:val="single" w:sz="4" w:space="0" w:color="auto"/>
              <w:left w:val="single" w:sz="4" w:space="0" w:color="auto"/>
              <w:bottom w:val="single" w:sz="4" w:space="0" w:color="auto"/>
              <w:right w:val="single" w:sz="4" w:space="0" w:color="auto"/>
              <w:tr2bl w:val="single" w:sz="4" w:space="0" w:color="auto"/>
            </w:tcBorders>
            <w:vAlign w:val="center"/>
          </w:tcPr>
          <w:p w14:paraId="463B0D67" w14:textId="77777777" w:rsidR="000A7367" w:rsidRPr="005B2906" w:rsidRDefault="000A7367" w:rsidP="008F7872">
            <w:pPr>
              <w:jc w:val="center"/>
              <w:rPr>
                <w:rFonts w:asciiTheme="minorHAnsi" w:hAnsiTheme="minorHAnsi"/>
                <w:sz w:val="22"/>
                <w:szCs w:val="22"/>
              </w:rPr>
            </w:pPr>
          </w:p>
        </w:tc>
      </w:tr>
    </w:tbl>
    <w:p w14:paraId="15468561" w14:textId="77777777" w:rsidR="000A7367" w:rsidRPr="005B2906" w:rsidRDefault="000A7367" w:rsidP="000A7367">
      <w:pPr>
        <w:jc w:val="both"/>
        <w:rPr>
          <w:rFonts w:asciiTheme="minorHAnsi" w:hAnsiTheme="minorHAnsi" w:cstheme="minorHAnsi"/>
          <w:sz w:val="22"/>
          <w:szCs w:val="22"/>
        </w:rPr>
      </w:pPr>
    </w:p>
    <w:p w14:paraId="4D778F10" w14:textId="77777777" w:rsidR="000A7367" w:rsidRPr="005B2906" w:rsidRDefault="000A7367" w:rsidP="000A7367">
      <w:pPr>
        <w:jc w:val="both"/>
        <w:rPr>
          <w:rFonts w:asciiTheme="minorHAnsi" w:hAnsiTheme="minorHAnsi" w:cstheme="minorHAnsi"/>
          <w:sz w:val="22"/>
          <w:szCs w:val="22"/>
        </w:rPr>
      </w:pPr>
      <w:r w:rsidRPr="005B2906">
        <w:rPr>
          <w:rFonts w:asciiTheme="minorHAnsi" w:hAnsiTheme="minorHAnsi" w:cstheme="minorHAnsi"/>
          <w:sz w:val="22"/>
          <w:szCs w:val="22"/>
        </w:rPr>
        <w:t xml:space="preserve">A járőrszolgálat által mobiltelefonos applikáción keresztül összesen </w:t>
      </w:r>
      <w:r>
        <w:rPr>
          <w:rFonts w:asciiTheme="minorHAnsi" w:hAnsiTheme="minorHAnsi" w:cstheme="minorHAnsi"/>
          <w:sz w:val="22"/>
          <w:szCs w:val="22"/>
        </w:rPr>
        <w:t>44</w:t>
      </w:r>
      <w:r w:rsidRPr="005B2906">
        <w:rPr>
          <w:rFonts w:asciiTheme="minorHAnsi" w:hAnsiTheme="minorHAnsi" w:cstheme="minorHAnsi"/>
          <w:sz w:val="22"/>
          <w:szCs w:val="22"/>
        </w:rPr>
        <w:t xml:space="preserve"> jelzés került beküldésre, amelyek további intézkedéseket igényeltek.</w:t>
      </w:r>
    </w:p>
    <w:p w14:paraId="7EB834D2" w14:textId="77777777" w:rsidR="000A7367" w:rsidRPr="005B2906" w:rsidRDefault="000A7367" w:rsidP="000A7367">
      <w:pPr>
        <w:jc w:val="both"/>
        <w:rPr>
          <w:rFonts w:asciiTheme="minorHAnsi" w:hAnsiTheme="minorHAnsi" w:cstheme="minorHAnsi"/>
          <w:sz w:val="22"/>
          <w:szCs w:val="22"/>
        </w:rPr>
      </w:pPr>
    </w:p>
    <w:p w14:paraId="7BCF5E96" w14:textId="77777777" w:rsidR="000A7367" w:rsidRPr="005945D6" w:rsidRDefault="000A7367" w:rsidP="000A7367">
      <w:pPr>
        <w:jc w:val="both"/>
        <w:rPr>
          <w:rFonts w:asciiTheme="minorHAnsi" w:hAnsiTheme="minorHAnsi" w:cstheme="minorHAnsi"/>
          <w:sz w:val="22"/>
          <w:szCs w:val="22"/>
        </w:rPr>
      </w:pPr>
      <w:r w:rsidRPr="005945D6">
        <w:rPr>
          <w:rFonts w:asciiTheme="minorHAnsi" w:hAnsiTheme="minorHAnsi" w:cstheme="minorHAnsi"/>
          <w:sz w:val="22"/>
          <w:szCs w:val="22"/>
        </w:rPr>
        <w:t>A frekventált helyszíneken a Városrendészet fokozott jelenléte és visszatérő ellenőrzése továbbra is biztosított. A belváros közbiztonságának és köztisztaságának növelése és annak megóvása érdekében továbbra is állandó járőrpár hajtotta végre a közterületi ellenőrzéseket, valamint tette meg a szükséges intézkedéseket. A belváros és környékének ellenőrzése folyamatos, az augusztus hónapban kivezényelt plusz egy járőrpár továbbra is a belváros területén látja el feladatát.</w:t>
      </w:r>
    </w:p>
    <w:p w14:paraId="5D6C9BE6" w14:textId="77777777" w:rsidR="000A7367" w:rsidRPr="005945D6" w:rsidRDefault="000A7367" w:rsidP="000A7367">
      <w:pPr>
        <w:jc w:val="both"/>
        <w:rPr>
          <w:rFonts w:asciiTheme="minorHAnsi" w:hAnsiTheme="minorHAnsi" w:cstheme="minorHAnsi"/>
          <w:sz w:val="22"/>
          <w:szCs w:val="22"/>
        </w:rPr>
      </w:pPr>
    </w:p>
    <w:p w14:paraId="2AA5A6B0" w14:textId="77777777" w:rsidR="000A7367" w:rsidRPr="00CB26EC" w:rsidRDefault="000A7367" w:rsidP="000A7367">
      <w:pPr>
        <w:jc w:val="both"/>
        <w:rPr>
          <w:rFonts w:asciiTheme="minorHAnsi" w:hAnsiTheme="minorHAnsi" w:cstheme="minorHAnsi"/>
          <w:sz w:val="22"/>
          <w:szCs w:val="22"/>
        </w:rPr>
      </w:pPr>
      <w:r w:rsidRPr="00CB26EC">
        <w:rPr>
          <w:rFonts w:asciiTheme="minorHAnsi" w:hAnsiTheme="minorHAnsi" w:cstheme="minorHAnsi"/>
          <w:sz w:val="22"/>
          <w:szCs w:val="22"/>
        </w:rPr>
        <w:t>2025. június hónaptól visszavonásig, havi szinten több alkalommal gyalogos „vegyes járőrpár” látja el szolgálatát a rendőrséggel közös együttműködésben a belváros területén.</w:t>
      </w:r>
    </w:p>
    <w:p w14:paraId="2FF88980" w14:textId="77777777" w:rsidR="000A7367" w:rsidRPr="00CB26EC" w:rsidRDefault="000A7367" w:rsidP="000A7367">
      <w:pPr>
        <w:jc w:val="both"/>
        <w:rPr>
          <w:rFonts w:asciiTheme="minorHAnsi" w:hAnsiTheme="minorHAnsi" w:cstheme="minorHAnsi"/>
          <w:sz w:val="22"/>
          <w:szCs w:val="22"/>
        </w:rPr>
      </w:pPr>
    </w:p>
    <w:p w14:paraId="6CBFCBFD" w14:textId="55D785B0" w:rsidR="000A7367" w:rsidRPr="00CB26EC" w:rsidRDefault="000A7367" w:rsidP="000A7367">
      <w:pPr>
        <w:jc w:val="both"/>
        <w:rPr>
          <w:rFonts w:asciiTheme="minorHAnsi" w:hAnsiTheme="minorHAnsi" w:cstheme="minorHAnsi"/>
          <w:sz w:val="22"/>
          <w:szCs w:val="22"/>
        </w:rPr>
      </w:pPr>
      <w:r w:rsidRPr="00CB26EC">
        <w:rPr>
          <w:rFonts w:asciiTheme="minorHAnsi" w:hAnsiTheme="minorHAnsi" w:cstheme="minorHAnsi"/>
          <w:sz w:val="22"/>
          <w:szCs w:val="22"/>
        </w:rPr>
        <w:t>Továbbra is kiemelt területként kezel</w:t>
      </w:r>
      <w:r w:rsidR="00F152EA">
        <w:rPr>
          <w:rFonts w:asciiTheme="minorHAnsi" w:hAnsiTheme="minorHAnsi" w:cstheme="minorHAnsi"/>
          <w:sz w:val="22"/>
          <w:szCs w:val="22"/>
        </w:rPr>
        <w:t>i az iroda</w:t>
      </w:r>
      <w:r w:rsidRPr="00CB26EC">
        <w:rPr>
          <w:rFonts w:asciiTheme="minorHAnsi" w:hAnsiTheme="minorHAnsi" w:cstheme="minorHAnsi"/>
          <w:sz w:val="22"/>
          <w:szCs w:val="22"/>
        </w:rPr>
        <w:t xml:space="preserve"> a Váci Mihály és Szűrcsapó utcában található szolgáltatóházakat, valamint azok környékét is. A megadott helyszíneken több alkalommal posztos szolgálat is végrehajtásra került.</w:t>
      </w:r>
    </w:p>
    <w:p w14:paraId="1501969C" w14:textId="77777777" w:rsidR="000A7367" w:rsidRPr="00CB26EC" w:rsidRDefault="000A7367" w:rsidP="000A7367">
      <w:pPr>
        <w:jc w:val="both"/>
        <w:rPr>
          <w:rFonts w:asciiTheme="minorHAnsi" w:hAnsiTheme="minorHAnsi" w:cstheme="minorHAnsi"/>
          <w:sz w:val="22"/>
          <w:szCs w:val="22"/>
        </w:rPr>
      </w:pPr>
    </w:p>
    <w:p w14:paraId="78FB8F26" w14:textId="3279F83C" w:rsidR="000A7367" w:rsidRPr="00242D86" w:rsidRDefault="000A7367" w:rsidP="000A7367">
      <w:pPr>
        <w:jc w:val="both"/>
        <w:rPr>
          <w:rFonts w:asciiTheme="minorHAnsi" w:hAnsiTheme="minorHAnsi" w:cstheme="minorHAnsi"/>
          <w:sz w:val="22"/>
          <w:szCs w:val="22"/>
        </w:rPr>
      </w:pPr>
      <w:r w:rsidRPr="00CB26EC">
        <w:rPr>
          <w:rFonts w:asciiTheme="minorHAnsi" w:hAnsiTheme="minorHAnsi" w:cstheme="minorHAnsi"/>
          <w:sz w:val="22"/>
          <w:szCs w:val="22"/>
        </w:rPr>
        <w:t>Egyéb helyszíneken a szabálysértőkkel szemben a térfigyelő kamerarendszerhez rendelt hangszórón keresztül is alkalmaz</w:t>
      </w:r>
      <w:r w:rsidR="00930AA1">
        <w:rPr>
          <w:rFonts w:asciiTheme="minorHAnsi" w:hAnsiTheme="minorHAnsi" w:cstheme="minorHAnsi"/>
          <w:sz w:val="22"/>
          <w:szCs w:val="22"/>
        </w:rPr>
        <w:t>ott az iroda</w:t>
      </w:r>
      <w:r w:rsidRPr="00CB26EC">
        <w:rPr>
          <w:rFonts w:asciiTheme="minorHAnsi" w:hAnsiTheme="minorHAnsi" w:cstheme="minorHAnsi"/>
          <w:sz w:val="22"/>
          <w:szCs w:val="22"/>
        </w:rPr>
        <w:t xml:space="preserve"> figyelmeztetéseket, valamint a gyalogos járőrszolgálat helyszíni intézkedéseket folytatott le a Fő téren </w:t>
      </w:r>
      <w:r w:rsidRPr="00242D86">
        <w:rPr>
          <w:rFonts w:asciiTheme="minorHAnsi" w:hAnsiTheme="minorHAnsi" w:cstheme="minorHAnsi"/>
          <w:sz w:val="22"/>
          <w:szCs w:val="22"/>
        </w:rPr>
        <w:t>szabálytalanul közlekedő kerékpárosokkal, motorkerékpárosokkal szemben.</w:t>
      </w:r>
    </w:p>
    <w:p w14:paraId="65AF92A6" w14:textId="77777777" w:rsidR="000A7367" w:rsidRPr="00242D86" w:rsidRDefault="000A7367" w:rsidP="000A7367">
      <w:pPr>
        <w:jc w:val="both"/>
        <w:rPr>
          <w:rFonts w:asciiTheme="minorHAnsi" w:hAnsiTheme="minorHAnsi" w:cstheme="minorHAnsi"/>
          <w:sz w:val="22"/>
          <w:szCs w:val="22"/>
        </w:rPr>
      </w:pPr>
    </w:p>
    <w:bookmarkEnd w:id="1"/>
    <w:p w14:paraId="1B99CF3C" w14:textId="77777777" w:rsidR="000A7367" w:rsidRPr="00242D86" w:rsidRDefault="000A7367" w:rsidP="000A7367">
      <w:pPr>
        <w:numPr>
          <w:ilvl w:val="0"/>
          <w:numId w:val="22"/>
        </w:numPr>
        <w:jc w:val="both"/>
        <w:rPr>
          <w:rFonts w:asciiTheme="minorHAnsi" w:hAnsiTheme="minorHAnsi" w:cstheme="minorHAnsi"/>
          <w:sz w:val="22"/>
          <w:szCs w:val="22"/>
        </w:rPr>
      </w:pPr>
      <w:r w:rsidRPr="00242D86">
        <w:rPr>
          <w:rFonts w:asciiTheme="minorHAnsi" w:hAnsiTheme="minorHAnsi" w:cstheme="minorHAnsi"/>
          <w:sz w:val="22"/>
          <w:szCs w:val="22"/>
          <w:u w:val="single"/>
        </w:rPr>
        <w:t>Mezőőri szolgálat</w:t>
      </w:r>
    </w:p>
    <w:p w14:paraId="76AFFDF8" w14:textId="77777777" w:rsidR="000A7367" w:rsidRPr="00242D86" w:rsidRDefault="000A7367" w:rsidP="000A7367">
      <w:pPr>
        <w:jc w:val="both"/>
        <w:rPr>
          <w:rFonts w:asciiTheme="minorHAnsi" w:hAnsiTheme="minorHAnsi" w:cstheme="minorHAnsi"/>
          <w:sz w:val="22"/>
          <w:szCs w:val="22"/>
        </w:rPr>
      </w:pPr>
    </w:p>
    <w:p w14:paraId="2ABC24FE" w14:textId="62620B93" w:rsidR="00673753" w:rsidRDefault="000A7367" w:rsidP="000A7367">
      <w:pPr>
        <w:jc w:val="both"/>
        <w:rPr>
          <w:rFonts w:asciiTheme="minorHAnsi" w:hAnsiTheme="minorHAnsi" w:cstheme="minorHAnsi"/>
          <w:sz w:val="22"/>
          <w:szCs w:val="22"/>
        </w:rPr>
      </w:pPr>
      <w:r w:rsidRPr="00242D86">
        <w:rPr>
          <w:rFonts w:asciiTheme="minorHAnsi" w:hAnsiTheme="minorHAnsi" w:cstheme="minorHAnsi"/>
          <w:sz w:val="22"/>
          <w:szCs w:val="22"/>
        </w:rPr>
        <w:t>A mezőőri szolgálat munkatársai a külterületi részeken folyamatos ellenőrzést tartottak, amely alapján 1 esetben kezdeményez</w:t>
      </w:r>
      <w:r w:rsidR="0062110C">
        <w:rPr>
          <w:rFonts w:asciiTheme="minorHAnsi" w:hAnsiTheme="minorHAnsi" w:cstheme="minorHAnsi"/>
          <w:sz w:val="22"/>
          <w:szCs w:val="22"/>
        </w:rPr>
        <w:t>ett az iroda</w:t>
      </w:r>
      <w:r w:rsidRPr="00242D86">
        <w:rPr>
          <w:rFonts w:asciiTheme="minorHAnsi" w:hAnsiTheme="minorHAnsi" w:cstheme="minorHAnsi"/>
          <w:sz w:val="22"/>
          <w:szCs w:val="22"/>
        </w:rPr>
        <w:t xml:space="preserve"> közigazgatási hatósági eljárást a Vas Vármegyei Kormányhivatal felé. </w:t>
      </w:r>
      <w:proofErr w:type="spellStart"/>
      <w:r w:rsidRPr="00242D86">
        <w:rPr>
          <w:rFonts w:asciiTheme="minorHAnsi" w:hAnsiTheme="minorHAnsi" w:cstheme="minorHAnsi"/>
          <w:sz w:val="22"/>
          <w:szCs w:val="22"/>
        </w:rPr>
        <w:t>Redmine</w:t>
      </w:r>
      <w:proofErr w:type="spellEnd"/>
      <w:r w:rsidRPr="00242D86">
        <w:rPr>
          <w:rFonts w:asciiTheme="minorHAnsi" w:hAnsiTheme="minorHAnsi" w:cstheme="minorHAnsi"/>
          <w:sz w:val="22"/>
          <w:szCs w:val="22"/>
        </w:rPr>
        <w:t xml:space="preserve"> rendszeren történő jelzés 1 esetben történt.</w:t>
      </w:r>
    </w:p>
    <w:p w14:paraId="50085668" w14:textId="77777777" w:rsidR="000A7367" w:rsidRPr="00242D86" w:rsidRDefault="000A7367" w:rsidP="000A7367">
      <w:pPr>
        <w:jc w:val="both"/>
        <w:rPr>
          <w:rFonts w:asciiTheme="minorHAnsi" w:hAnsiTheme="minorHAnsi" w:cstheme="minorHAnsi"/>
          <w:sz w:val="22"/>
          <w:szCs w:val="22"/>
        </w:rPr>
      </w:pPr>
    </w:p>
    <w:p w14:paraId="6AE7B662" w14:textId="77777777" w:rsidR="000A7367" w:rsidRPr="00242D86" w:rsidRDefault="000A7367" w:rsidP="000A7367">
      <w:pPr>
        <w:numPr>
          <w:ilvl w:val="0"/>
          <w:numId w:val="23"/>
        </w:numPr>
        <w:jc w:val="both"/>
        <w:rPr>
          <w:rFonts w:asciiTheme="minorHAnsi" w:hAnsiTheme="minorHAnsi" w:cstheme="minorHAnsi"/>
          <w:sz w:val="22"/>
          <w:szCs w:val="22"/>
        </w:rPr>
      </w:pPr>
      <w:r w:rsidRPr="00242D86">
        <w:rPr>
          <w:rFonts w:asciiTheme="minorHAnsi" w:hAnsiTheme="minorHAnsi" w:cstheme="minorHAnsi"/>
          <w:sz w:val="22"/>
          <w:szCs w:val="22"/>
          <w:u w:val="single"/>
        </w:rPr>
        <w:t>Állategészségügyi és Ebrendészeti Szolgálat</w:t>
      </w:r>
    </w:p>
    <w:p w14:paraId="564CCF4D" w14:textId="77777777" w:rsidR="000A7367" w:rsidRPr="00242D86" w:rsidRDefault="000A7367" w:rsidP="000A7367">
      <w:pPr>
        <w:jc w:val="both"/>
        <w:rPr>
          <w:rFonts w:asciiTheme="minorHAnsi" w:hAnsiTheme="minorHAnsi" w:cstheme="minorHAnsi"/>
          <w:sz w:val="22"/>
          <w:szCs w:val="22"/>
        </w:rPr>
      </w:pPr>
    </w:p>
    <w:p w14:paraId="5BB9A6FF" w14:textId="77777777" w:rsidR="000A7367" w:rsidRPr="00242D86" w:rsidRDefault="000A7367" w:rsidP="000A7367">
      <w:pPr>
        <w:jc w:val="both"/>
        <w:rPr>
          <w:rFonts w:asciiTheme="minorHAnsi" w:hAnsiTheme="minorHAnsi" w:cstheme="minorHAnsi"/>
          <w:sz w:val="22"/>
          <w:szCs w:val="22"/>
        </w:rPr>
      </w:pPr>
      <w:r w:rsidRPr="00242D86">
        <w:rPr>
          <w:rFonts w:asciiTheme="minorHAnsi" w:hAnsiTheme="minorHAnsi" w:cstheme="minorHAnsi"/>
          <w:sz w:val="22"/>
          <w:szCs w:val="22"/>
        </w:rPr>
        <w:t>Az Állategészségügyi és Ebrendészeti Szolgálat 2025. szeptember havi tevékenységéről az alábbiakban számolok be:</w:t>
      </w:r>
    </w:p>
    <w:p w14:paraId="7C485F4C" w14:textId="77777777" w:rsidR="000A7367" w:rsidRPr="00242D86" w:rsidRDefault="000A7367" w:rsidP="000A7367">
      <w:pPr>
        <w:jc w:val="both"/>
        <w:rPr>
          <w:rFonts w:asciiTheme="minorHAnsi" w:hAnsiTheme="minorHAnsi" w:cstheme="minorHAns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5246"/>
        <w:gridCol w:w="604"/>
      </w:tblGrid>
      <w:tr w:rsidR="000A7367" w:rsidRPr="00242D86" w14:paraId="083EB62A"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F7CDE91" w14:textId="77777777" w:rsidR="000A7367" w:rsidRPr="00242D86" w:rsidRDefault="000A7367" w:rsidP="008F7872">
            <w:pPr>
              <w:rPr>
                <w:rFonts w:asciiTheme="minorHAnsi" w:hAnsiTheme="minorHAnsi" w:cstheme="minorHAnsi"/>
                <w:b/>
                <w:bCs/>
                <w:sz w:val="22"/>
                <w:szCs w:val="22"/>
              </w:rPr>
            </w:pPr>
            <w:r w:rsidRPr="00242D86">
              <w:rPr>
                <w:rFonts w:asciiTheme="minorHAnsi" w:hAnsiTheme="minorHAnsi" w:cstheme="minorHAnsi"/>
                <w:b/>
                <w:bCs/>
                <w:sz w:val="22"/>
                <w:szCs w:val="22"/>
              </w:rPr>
              <w:t>2025. szeptember 1-30.</w:t>
            </w:r>
          </w:p>
        </w:tc>
        <w:tc>
          <w:tcPr>
            <w:tcW w:w="604" w:type="dxa"/>
            <w:tcBorders>
              <w:top w:val="single" w:sz="6" w:space="0" w:color="auto"/>
              <w:left w:val="single" w:sz="6" w:space="0" w:color="auto"/>
              <w:bottom w:val="single" w:sz="6" w:space="0" w:color="auto"/>
              <w:right w:val="single" w:sz="6" w:space="0" w:color="auto"/>
            </w:tcBorders>
          </w:tcPr>
          <w:p w14:paraId="74735988" w14:textId="77777777" w:rsidR="000A7367" w:rsidRPr="00242D86" w:rsidRDefault="000A7367" w:rsidP="008F7872">
            <w:pPr>
              <w:jc w:val="both"/>
              <w:rPr>
                <w:rFonts w:asciiTheme="minorHAnsi" w:hAnsiTheme="minorHAnsi" w:cstheme="minorHAnsi"/>
                <w:b/>
                <w:bCs/>
                <w:sz w:val="22"/>
                <w:szCs w:val="22"/>
              </w:rPr>
            </w:pPr>
            <w:r w:rsidRPr="00242D86">
              <w:rPr>
                <w:rFonts w:asciiTheme="minorHAnsi" w:hAnsiTheme="minorHAnsi" w:cstheme="minorHAnsi"/>
                <w:b/>
                <w:bCs/>
                <w:sz w:val="22"/>
                <w:szCs w:val="22"/>
              </w:rPr>
              <w:t>db</w:t>
            </w:r>
          </w:p>
        </w:tc>
      </w:tr>
      <w:tr w:rsidR="000A7367" w:rsidRPr="00242D86" w14:paraId="2B213553"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8DF1131"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2025. szeptember 1.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50A37DE2"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17</w:t>
            </w:r>
          </w:p>
        </w:tc>
      </w:tr>
      <w:tr w:rsidR="000A7367" w:rsidRPr="00242D86" w14:paraId="03475F77"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4076C0C"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Közterületen befogott eb</w:t>
            </w:r>
          </w:p>
        </w:tc>
        <w:tc>
          <w:tcPr>
            <w:tcW w:w="604" w:type="dxa"/>
            <w:tcBorders>
              <w:top w:val="single" w:sz="6" w:space="0" w:color="auto"/>
              <w:left w:val="single" w:sz="6" w:space="0" w:color="auto"/>
              <w:bottom w:val="single" w:sz="6" w:space="0" w:color="auto"/>
              <w:right w:val="single" w:sz="6" w:space="0" w:color="auto"/>
            </w:tcBorders>
            <w:vAlign w:val="center"/>
          </w:tcPr>
          <w:p w14:paraId="1BC8D95C"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3</w:t>
            </w:r>
          </w:p>
        </w:tc>
      </w:tr>
      <w:tr w:rsidR="000A7367" w:rsidRPr="00242D86" w14:paraId="3C1450CC"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425FED1"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Állatvédő szervezettől átvett eb</w:t>
            </w:r>
          </w:p>
        </w:tc>
        <w:tc>
          <w:tcPr>
            <w:tcW w:w="604" w:type="dxa"/>
            <w:tcBorders>
              <w:top w:val="single" w:sz="6" w:space="0" w:color="auto"/>
              <w:left w:val="single" w:sz="6" w:space="0" w:color="auto"/>
              <w:bottom w:val="single" w:sz="6" w:space="0" w:color="auto"/>
              <w:right w:val="single" w:sz="6" w:space="0" w:color="auto"/>
            </w:tcBorders>
            <w:vAlign w:val="center"/>
          </w:tcPr>
          <w:p w14:paraId="20AD86AD"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3F02F210"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26C738E"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Rendőrségi eljárásban bekerült eb</w:t>
            </w:r>
          </w:p>
        </w:tc>
        <w:tc>
          <w:tcPr>
            <w:tcW w:w="604" w:type="dxa"/>
            <w:tcBorders>
              <w:top w:val="single" w:sz="6" w:space="0" w:color="auto"/>
              <w:left w:val="single" w:sz="6" w:space="0" w:color="auto"/>
              <w:bottom w:val="single" w:sz="6" w:space="0" w:color="auto"/>
              <w:right w:val="single" w:sz="6" w:space="0" w:color="auto"/>
            </w:tcBorders>
            <w:vAlign w:val="center"/>
          </w:tcPr>
          <w:p w14:paraId="4599F96F"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42D683EE"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F0D2860"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Hatósági megfigyelés alatt lévő eb</w:t>
            </w:r>
          </w:p>
        </w:tc>
        <w:tc>
          <w:tcPr>
            <w:tcW w:w="604" w:type="dxa"/>
            <w:tcBorders>
              <w:top w:val="single" w:sz="6" w:space="0" w:color="auto"/>
              <w:left w:val="single" w:sz="6" w:space="0" w:color="auto"/>
              <w:bottom w:val="single" w:sz="6" w:space="0" w:color="auto"/>
              <w:right w:val="single" w:sz="6" w:space="0" w:color="auto"/>
            </w:tcBorders>
            <w:vAlign w:val="center"/>
          </w:tcPr>
          <w:p w14:paraId="66D2DF89"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42260767"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A901049"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A telepről a gazdának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43CD9DA8"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3</w:t>
            </w:r>
          </w:p>
        </w:tc>
      </w:tr>
      <w:tr w:rsidR="000A7367" w:rsidRPr="00242D86" w14:paraId="716F5C0A"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47F6DE4C"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Örökbeadott eb</w:t>
            </w:r>
          </w:p>
        </w:tc>
        <w:tc>
          <w:tcPr>
            <w:tcW w:w="604" w:type="dxa"/>
            <w:tcBorders>
              <w:top w:val="single" w:sz="6" w:space="0" w:color="auto"/>
              <w:left w:val="single" w:sz="6" w:space="0" w:color="auto"/>
              <w:bottom w:val="single" w:sz="6" w:space="0" w:color="auto"/>
              <w:right w:val="single" w:sz="6" w:space="0" w:color="auto"/>
            </w:tcBorders>
            <w:vAlign w:val="center"/>
          </w:tcPr>
          <w:p w14:paraId="64BAE851"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2D27B350"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82AEC0F"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Közterületen befogott, az állatkórháznak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01AEE22E"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0DA461E1"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6716CB2B"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Állatkórházban elaltatott eb (eutanázia)</w:t>
            </w:r>
          </w:p>
        </w:tc>
        <w:tc>
          <w:tcPr>
            <w:tcW w:w="604" w:type="dxa"/>
            <w:tcBorders>
              <w:top w:val="single" w:sz="6" w:space="0" w:color="auto"/>
              <w:left w:val="single" w:sz="6" w:space="0" w:color="auto"/>
              <w:bottom w:val="single" w:sz="6" w:space="0" w:color="auto"/>
              <w:right w:val="single" w:sz="6" w:space="0" w:color="auto"/>
            </w:tcBorders>
            <w:vAlign w:val="center"/>
          </w:tcPr>
          <w:p w14:paraId="707D2FEC"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2E10CB77"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764BB300"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Állatvédő szervezeteknek átadott eb</w:t>
            </w:r>
          </w:p>
        </w:tc>
        <w:tc>
          <w:tcPr>
            <w:tcW w:w="604" w:type="dxa"/>
            <w:tcBorders>
              <w:top w:val="single" w:sz="6" w:space="0" w:color="auto"/>
              <w:left w:val="single" w:sz="6" w:space="0" w:color="auto"/>
              <w:bottom w:val="single" w:sz="6" w:space="0" w:color="auto"/>
              <w:right w:val="single" w:sz="6" w:space="0" w:color="auto"/>
            </w:tcBorders>
            <w:vAlign w:val="center"/>
          </w:tcPr>
          <w:p w14:paraId="511F0507"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0</w:t>
            </w:r>
          </w:p>
        </w:tc>
      </w:tr>
      <w:tr w:rsidR="000A7367" w:rsidRPr="00242D86" w14:paraId="7D6F56DA" w14:textId="77777777" w:rsidTr="008F7872">
        <w:trPr>
          <w:trHeight w:val="551"/>
          <w:jc w:val="center"/>
        </w:trPr>
        <w:tc>
          <w:tcPr>
            <w:tcW w:w="5246" w:type="dxa"/>
            <w:tcBorders>
              <w:top w:val="single" w:sz="6" w:space="0" w:color="auto"/>
              <w:left w:val="single" w:sz="6" w:space="0" w:color="auto"/>
              <w:bottom w:val="single" w:sz="6" w:space="0" w:color="auto"/>
              <w:right w:val="single" w:sz="6" w:space="0" w:color="auto"/>
            </w:tcBorders>
            <w:vAlign w:val="center"/>
          </w:tcPr>
          <w:p w14:paraId="555A599D"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Lakossági bejelentésre közterületen keresett, de meg nem talált kóbor eb</w:t>
            </w:r>
          </w:p>
        </w:tc>
        <w:tc>
          <w:tcPr>
            <w:tcW w:w="604" w:type="dxa"/>
            <w:tcBorders>
              <w:top w:val="single" w:sz="6" w:space="0" w:color="auto"/>
              <w:left w:val="single" w:sz="6" w:space="0" w:color="auto"/>
              <w:bottom w:val="single" w:sz="6" w:space="0" w:color="auto"/>
              <w:right w:val="single" w:sz="6" w:space="0" w:color="auto"/>
            </w:tcBorders>
            <w:vAlign w:val="center"/>
          </w:tcPr>
          <w:p w14:paraId="062CBD85"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8</w:t>
            </w:r>
          </w:p>
        </w:tc>
      </w:tr>
      <w:tr w:rsidR="000A7367" w:rsidRPr="00242D86" w14:paraId="781A9A14"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3363EA99"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Ebtetem</w:t>
            </w:r>
          </w:p>
        </w:tc>
        <w:tc>
          <w:tcPr>
            <w:tcW w:w="604" w:type="dxa"/>
            <w:tcBorders>
              <w:top w:val="single" w:sz="6" w:space="0" w:color="auto"/>
              <w:left w:val="single" w:sz="6" w:space="0" w:color="auto"/>
              <w:bottom w:val="single" w:sz="6" w:space="0" w:color="auto"/>
              <w:right w:val="single" w:sz="6" w:space="0" w:color="auto"/>
            </w:tcBorders>
            <w:vAlign w:val="center"/>
          </w:tcPr>
          <w:p w14:paraId="1B2BBDBC"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2</w:t>
            </w:r>
          </w:p>
        </w:tc>
      </w:tr>
      <w:tr w:rsidR="000A7367" w:rsidRPr="00242D86" w14:paraId="669DD62D"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2F95E7BB"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Egyéb állattetem (galamb, sün, macska, patkány stb.)</w:t>
            </w:r>
          </w:p>
        </w:tc>
        <w:tc>
          <w:tcPr>
            <w:tcW w:w="604" w:type="dxa"/>
            <w:tcBorders>
              <w:top w:val="single" w:sz="6" w:space="0" w:color="auto"/>
              <w:left w:val="single" w:sz="6" w:space="0" w:color="auto"/>
              <w:bottom w:val="single" w:sz="6" w:space="0" w:color="auto"/>
              <w:right w:val="single" w:sz="6" w:space="0" w:color="auto"/>
            </w:tcBorders>
            <w:vAlign w:val="center"/>
          </w:tcPr>
          <w:p w14:paraId="24E7AB28"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9</w:t>
            </w:r>
          </w:p>
        </w:tc>
      </w:tr>
      <w:tr w:rsidR="000A7367" w:rsidRPr="00242D86" w14:paraId="62C37EA1" w14:textId="77777777" w:rsidTr="008F7872">
        <w:trPr>
          <w:trHeight w:val="306"/>
          <w:jc w:val="center"/>
        </w:trPr>
        <w:tc>
          <w:tcPr>
            <w:tcW w:w="5246" w:type="dxa"/>
            <w:tcBorders>
              <w:top w:val="single" w:sz="6" w:space="0" w:color="auto"/>
              <w:left w:val="single" w:sz="6" w:space="0" w:color="auto"/>
              <w:bottom w:val="single" w:sz="6" w:space="0" w:color="auto"/>
              <w:right w:val="single" w:sz="6" w:space="0" w:color="auto"/>
            </w:tcBorders>
            <w:vAlign w:val="center"/>
          </w:tcPr>
          <w:p w14:paraId="502E6279" w14:textId="77777777" w:rsidR="000A7367" w:rsidRPr="00242D86" w:rsidRDefault="000A7367" w:rsidP="008F7872">
            <w:pPr>
              <w:rPr>
                <w:rFonts w:asciiTheme="minorHAnsi" w:hAnsiTheme="minorHAnsi" w:cstheme="minorHAnsi"/>
                <w:sz w:val="22"/>
                <w:szCs w:val="22"/>
              </w:rPr>
            </w:pPr>
            <w:r w:rsidRPr="00242D86">
              <w:rPr>
                <w:rFonts w:asciiTheme="minorHAnsi" w:hAnsiTheme="minorHAnsi" w:cstheme="minorHAnsi"/>
                <w:sz w:val="22"/>
                <w:szCs w:val="22"/>
              </w:rPr>
              <w:t>2025. szeptember 30. napján a telepen lévő ebek száma</w:t>
            </w:r>
          </w:p>
        </w:tc>
        <w:tc>
          <w:tcPr>
            <w:tcW w:w="604" w:type="dxa"/>
            <w:tcBorders>
              <w:top w:val="single" w:sz="6" w:space="0" w:color="auto"/>
              <w:left w:val="single" w:sz="6" w:space="0" w:color="auto"/>
              <w:bottom w:val="single" w:sz="6" w:space="0" w:color="auto"/>
              <w:right w:val="single" w:sz="6" w:space="0" w:color="auto"/>
            </w:tcBorders>
            <w:vAlign w:val="center"/>
          </w:tcPr>
          <w:p w14:paraId="1E84ABE7" w14:textId="77777777" w:rsidR="000A7367" w:rsidRPr="00242D86" w:rsidRDefault="000A7367" w:rsidP="008F7872">
            <w:pPr>
              <w:jc w:val="center"/>
              <w:rPr>
                <w:rFonts w:asciiTheme="minorHAnsi" w:hAnsiTheme="minorHAnsi" w:cstheme="minorHAnsi"/>
                <w:sz w:val="22"/>
                <w:szCs w:val="22"/>
              </w:rPr>
            </w:pPr>
            <w:r w:rsidRPr="00242D86">
              <w:rPr>
                <w:rFonts w:asciiTheme="minorHAnsi" w:hAnsiTheme="minorHAnsi" w:cstheme="minorHAnsi"/>
                <w:sz w:val="22"/>
                <w:szCs w:val="22"/>
              </w:rPr>
              <w:t>17</w:t>
            </w:r>
          </w:p>
        </w:tc>
      </w:tr>
    </w:tbl>
    <w:p w14:paraId="00DDCBCC" w14:textId="77777777" w:rsidR="000A7367" w:rsidRPr="00242D86" w:rsidRDefault="000A7367" w:rsidP="000A7367">
      <w:pPr>
        <w:jc w:val="both"/>
        <w:rPr>
          <w:rFonts w:asciiTheme="minorHAnsi" w:hAnsiTheme="minorHAnsi" w:cstheme="minorHAnsi"/>
          <w:sz w:val="22"/>
          <w:szCs w:val="22"/>
        </w:rPr>
      </w:pPr>
    </w:p>
    <w:p w14:paraId="57DFF466" w14:textId="77777777" w:rsidR="000A7367" w:rsidRPr="00242D86" w:rsidRDefault="000A7367" w:rsidP="000A7367">
      <w:pPr>
        <w:numPr>
          <w:ilvl w:val="0"/>
          <w:numId w:val="23"/>
        </w:numPr>
        <w:jc w:val="both"/>
        <w:rPr>
          <w:rFonts w:asciiTheme="minorHAnsi" w:hAnsiTheme="minorHAnsi" w:cstheme="minorHAnsi"/>
          <w:sz w:val="22"/>
          <w:szCs w:val="22"/>
          <w:u w:val="single"/>
        </w:rPr>
      </w:pPr>
      <w:bookmarkStart w:id="2" w:name="_Hlk100701148"/>
      <w:r w:rsidRPr="00242D86">
        <w:rPr>
          <w:rFonts w:asciiTheme="minorHAnsi" w:hAnsiTheme="minorHAnsi" w:cstheme="minorHAnsi"/>
          <w:sz w:val="22"/>
          <w:szCs w:val="22"/>
          <w:u w:val="single"/>
        </w:rPr>
        <w:t>Egyéb feladatok</w:t>
      </w:r>
    </w:p>
    <w:p w14:paraId="45AFDC19" w14:textId="77777777" w:rsidR="000A7367" w:rsidRPr="00242D86" w:rsidRDefault="000A7367" w:rsidP="000A7367">
      <w:pPr>
        <w:jc w:val="both"/>
        <w:rPr>
          <w:rFonts w:asciiTheme="minorHAnsi" w:hAnsiTheme="minorHAnsi" w:cstheme="minorHAnsi"/>
          <w:sz w:val="22"/>
          <w:szCs w:val="22"/>
        </w:rPr>
      </w:pPr>
    </w:p>
    <w:p w14:paraId="069B97BB" w14:textId="77777777" w:rsidR="000A7367" w:rsidRPr="00242D86" w:rsidRDefault="000A7367" w:rsidP="000A7367">
      <w:pPr>
        <w:jc w:val="both"/>
        <w:rPr>
          <w:rFonts w:asciiTheme="minorHAnsi" w:hAnsiTheme="minorHAnsi" w:cstheme="minorHAnsi"/>
          <w:sz w:val="22"/>
          <w:szCs w:val="22"/>
        </w:rPr>
      </w:pPr>
      <w:r w:rsidRPr="00242D86">
        <w:rPr>
          <w:rFonts w:asciiTheme="minorHAnsi" w:hAnsiTheme="minorHAnsi" w:cstheme="minorHAnsi"/>
          <w:i/>
          <w:iCs/>
          <w:sz w:val="22"/>
          <w:szCs w:val="22"/>
          <w:u w:val="single"/>
        </w:rPr>
        <w:t>Forgalomra alkalmatlan gépjárművek:</w:t>
      </w:r>
      <w:r w:rsidRPr="00242D86">
        <w:rPr>
          <w:rFonts w:asciiTheme="minorHAnsi" w:hAnsiTheme="minorHAnsi" w:cstheme="minorHAnsi"/>
          <w:sz w:val="22"/>
          <w:szCs w:val="22"/>
        </w:rPr>
        <w:t xml:space="preserve"> </w:t>
      </w:r>
    </w:p>
    <w:p w14:paraId="1A18A2F3" w14:textId="77777777" w:rsidR="000A7367" w:rsidRPr="00242D86" w:rsidRDefault="000A7367" w:rsidP="000A7367">
      <w:pPr>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281"/>
      </w:tblGrid>
      <w:tr w:rsidR="000A7367" w:rsidRPr="00526BFC" w14:paraId="4AF9F0FD" w14:textId="77777777" w:rsidTr="008F7872">
        <w:trPr>
          <w:jc w:val="center"/>
        </w:trPr>
        <w:tc>
          <w:tcPr>
            <w:tcW w:w="7508" w:type="dxa"/>
            <w:tcMar>
              <w:top w:w="0" w:type="dxa"/>
              <w:left w:w="108" w:type="dxa"/>
              <w:bottom w:w="0" w:type="dxa"/>
              <w:right w:w="108" w:type="dxa"/>
            </w:tcMar>
            <w:hideMark/>
          </w:tcPr>
          <w:p w14:paraId="3E2FF8BA"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Észlelt gépjárművek száma:</w:t>
            </w:r>
          </w:p>
        </w:tc>
        <w:tc>
          <w:tcPr>
            <w:tcW w:w="1281" w:type="dxa"/>
            <w:tcMar>
              <w:top w:w="0" w:type="dxa"/>
              <w:left w:w="108" w:type="dxa"/>
              <w:bottom w:w="0" w:type="dxa"/>
              <w:right w:w="108" w:type="dxa"/>
            </w:tcMar>
          </w:tcPr>
          <w:p w14:paraId="5165D71A"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44 db</w:t>
            </w:r>
          </w:p>
        </w:tc>
      </w:tr>
      <w:tr w:rsidR="000A7367" w:rsidRPr="00526BFC" w14:paraId="3D157477" w14:textId="77777777" w:rsidTr="008F7872">
        <w:trPr>
          <w:jc w:val="center"/>
        </w:trPr>
        <w:tc>
          <w:tcPr>
            <w:tcW w:w="7508" w:type="dxa"/>
            <w:tcMar>
              <w:top w:w="0" w:type="dxa"/>
              <w:left w:w="108" w:type="dxa"/>
              <w:bottom w:w="0" w:type="dxa"/>
              <w:right w:w="108" w:type="dxa"/>
            </w:tcMar>
            <w:hideMark/>
          </w:tcPr>
          <w:p w14:paraId="719EED01" w14:textId="77777777" w:rsidR="000A7367" w:rsidRPr="00526BFC" w:rsidRDefault="000A7367" w:rsidP="000A7367">
            <w:pPr>
              <w:numPr>
                <w:ilvl w:val="0"/>
                <w:numId w:val="24"/>
              </w:numPr>
              <w:ind w:left="735" w:hanging="284"/>
              <w:rPr>
                <w:rFonts w:asciiTheme="minorHAnsi" w:hAnsiTheme="minorHAnsi" w:cstheme="minorHAnsi"/>
                <w:sz w:val="22"/>
                <w:szCs w:val="22"/>
              </w:rPr>
            </w:pPr>
            <w:r w:rsidRPr="00526BFC">
              <w:rPr>
                <w:rFonts w:asciiTheme="minorHAnsi" w:hAnsiTheme="minorHAnsi" w:cstheme="minorHAnsi"/>
                <w:sz w:val="22"/>
                <w:szCs w:val="22"/>
              </w:rPr>
              <w:lastRenderedPageBreak/>
              <w:t>rendszámmal ellátva</w:t>
            </w:r>
          </w:p>
        </w:tc>
        <w:tc>
          <w:tcPr>
            <w:tcW w:w="1281" w:type="dxa"/>
            <w:tcMar>
              <w:top w:w="0" w:type="dxa"/>
              <w:left w:w="108" w:type="dxa"/>
              <w:bottom w:w="0" w:type="dxa"/>
              <w:right w:w="108" w:type="dxa"/>
            </w:tcMar>
          </w:tcPr>
          <w:p w14:paraId="78F72A0F"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30 db</w:t>
            </w:r>
          </w:p>
        </w:tc>
      </w:tr>
      <w:tr w:rsidR="000A7367" w:rsidRPr="00526BFC" w14:paraId="2F578238" w14:textId="77777777" w:rsidTr="008F7872">
        <w:trPr>
          <w:jc w:val="center"/>
        </w:trPr>
        <w:tc>
          <w:tcPr>
            <w:tcW w:w="7508" w:type="dxa"/>
            <w:tcMar>
              <w:top w:w="0" w:type="dxa"/>
              <w:left w:w="108" w:type="dxa"/>
              <w:bottom w:w="0" w:type="dxa"/>
              <w:right w:w="108" w:type="dxa"/>
            </w:tcMar>
          </w:tcPr>
          <w:p w14:paraId="7B21CC2C" w14:textId="77777777" w:rsidR="000A7367" w:rsidRPr="00526BFC" w:rsidRDefault="000A7367" w:rsidP="000A7367">
            <w:pPr>
              <w:numPr>
                <w:ilvl w:val="0"/>
                <w:numId w:val="24"/>
              </w:numPr>
              <w:ind w:left="735" w:hanging="284"/>
              <w:contextualSpacing/>
              <w:rPr>
                <w:rFonts w:asciiTheme="minorHAnsi" w:hAnsiTheme="minorHAnsi" w:cstheme="minorHAnsi"/>
                <w:sz w:val="22"/>
                <w:szCs w:val="22"/>
              </w:rPr>
            </w:pPr>
            <w:r w:rsidRPr="00526BFC">
              <w:rPr>
                <w:rFonts w:asciiTheme="minorHAnsi" w:hAnsiTheme="minorHAnsi" w:cstheme="minorHAnsi"/>
                <w:sz w:val="22"/>
                <w:szCs w:val="22"/>
              </w:rPr>
              <w:t>ideiglenes rendszámmal ellátva</w:t>
            </w:r>
          </w:p>
        </w:tc>
        <w:tc>
          <w:tcPr>
            <w:tcW w:w="1281" w:type="dxa"/>
            <w:tcMar>
              <w:top w:w="0" w:type="dxa"/>
              <w:left w:w="108" w:type="dxa"/>
              <w:bottom w:w="0" w:type="dxa"/>
              <w:right w:w="108" w:type="dxa"/>
            </w:tcMar>
          </w:tcPr>
          <w:p w14:paraId="5AA2B71C"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1 db</w:t>
            </w:r>
          </w:p>
        </w:tc>
      </w:tr>
      <w:tr w:rsidR="000A7367" w:rsidRPr="00526BFC" w14:paraId="3CC229AF" w14:textId="77777777" w:rsidTr="008F7872">
        <w:trPr>
          <w:jc w:val="center"/>
        </w:trPr>
        <w:tc>
          <w:tcPr>
            <w:tcW w:w="7508" w:type="dxa"/>
            <w:tcMar>
              <w:top w:w="0" w:type="dxa"/>
              <w:left w:w="108" w:type="dxa"/>
              <w:bottom w:w="0" w:type="dxa"/>
              <w:right w:w="108" w:type="dxa"/>
            </w:tcMar>
            <w:hideMark/>
          </w:tcPr>
          <w:p w14:paraId="4B2B580A" w14:textId="77777777" w:rsidR="000A7367" w:rsidRPr="00526BFC" w:rsidRDefault="000A7367" w:rsidP="000A7367">
            <w:pPr>
              <w:numPr>
                <w:ilvl w:val="0"/>
                <w:numId w:val="24"/>
              </w:numPr>
              <w:ind w:left="735" w:hanging="284"/>
              <w:rPr>
                <w:rFonts w:asciiTheme="minorHAnsi" w:hAnsiTheme="minorHAnsi" w:cstheme="minorHAnsi"/>
                <w:sz w:val="22"/>
                <w:szCs w:val="22"/>
              </w:rPr>
            </w:pPr>
            <w:r w:rsidRPr="00526BFC">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58DD4C3A"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1 db</w:t>
            </w:r>
          </w:p>
        </w:tc>
      </w:tr>
      <w:tr w:rsidR="000A7367" w:rsidRPr="00526BFC" w14:paraId="2C709DCE" w14:textId="77777777" w:rsidTr="008F7872">
        <w:trPr>
          <w:jc w:val="center"/>
        </w:trPr>
        <w:tc>
          <w:tcPr>
            <w:tcW w:w="7508" w:type="dxa"/>
            <w:tcMar>
              <w:top w:w="0" w:type="dxa"/>
              <w:left w:w="108" w:type="dxa"/>
              <w:bottom w:w="0" w:type="dxa"/>
              <w:right w:w="108" w:type="dxa"/>
            </w:tcMar>
            <w:hideMark/>
          </w:tcPr>
          <w:p w14:paraId="7FC5E587" w14:textId="77777777" w:rsidR="000A7367" w:rsidRPr="00526BFC" w:rsidRDefault="000A7367" w:rsidP="000A7367">
            <w:pPr>
              <w:numPr>
                <w:ilvl w:val="0"/>
                <w:numId w:val="24"/>
              </w:numPr>
              <w:ind w:left="735" w:hanging="284"/>
              <w:contextualSpacing/>
              <w:rPr>
                <w:rFonts w:asciiTheme="minorHAnsi" w:hAnsiTheme="minorHAnsi" w:cstheme="minorHAnsi"/>
                <w:sz w:val="22"/>
                <w:szCs w:val="22"/>
              </w:rPr>
            </w:pPr>
            <w:r w:rsidRPr="00526BFC">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66036CC5"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2 db</w:t>
            </w:r>
          </w:p>
        </w:tc>
      </w:tr>
      <w:tr w:rsidR="000A7367" w:rsidRPr="00526BFC" w14:paraId="0E0B8B33" w14:textId="77777777" w:rsidTr="008F7872">
        <w:trPr>
          <w:jc w:val="center"/>
        </w:trPr>
        <w:tc>
          <w:tcPr>
            <w:tcW w:w="7508" w:type="dxa"/>
            <w:tcMar>
              <w:top w:w="0" w:type="dxa"/>
              <w:left w:w="108" w:type="dxa"/>
              <w:bottom w:w="0" w:type="dxa"/>
              <w:right w:w="108" w:type="dxa"/>
            </w:tcMar>
          </w:tcPr>
          <w:p w14:paraId="7762B250" w14:textId="77777777" w:rsidR="000A7367" w:rsidRPr="00526BFC" w:rsidRDefault="000A7367" w:rsidP="000A7367">
            <w:pPr>
              <w:numPr>
                <w:ilvl w:val="0"/>
                <w:numId w:val="24"/>
              </w:numPr>
              <w:ind w:left="735" w:hanging="284"/>
              <w:contextualSpacing/>
              <w:rPr>
                <w:rFonts w:asciiTheme="minorHAnsi" w:hAnsiTheme="minorHAnsi" w:cstheme="minorHAnsi"/>
                <w:sz w:val="22"/>
                <w:szCs w:val="22"/>
              </w:rPr>
            </w:pPr>
            <w:r w:rsidRPr="00526BFC">
              <w:rPr>
                <w:rFonts w:asciiTheme="minorHAnsi" w:hAnsiTheme="minorHAnsi" w:cstheme="minorHAnsi"/>
                <w:sz w:val="22"/>
                <w:szCs w:val="22"/>
              </w:rPr>
              <w:t>rendszám nélküli, nem beazonosított</w:t>
            </w:r>
          </w:p>
        </w:tc>
        <w:tc>
          <w:tcPr>
            <w:tcW w:w="1281" w:type="dxa"/>
            <w:tcMar>
              <w:top w:w="0" w:type="dxa"/>
              <w:left w:w="108" w:type="dxa"/>
              <w:bottom w:w="0" w:type="dxa"/>
              <w:right w:w="108" w:type="dxa"/>
            </w:tcMar>
          </w:tcPr>
          <w:p w14:paraId="205F9609"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4 db</w:t>
            </w:r>
          </w:p>
        </w:tc>
      </w:tr>
      <w:tr w:rsidR="000A7367" w:rsidRPr="00526BFC" w14:paraId="04030AA0" w14:textId="77777777" w:rsidTr="008F7872">
        <w:trPr>
          <w:jc w:val="center"/>
        </w:trPr>
        <w:tc>
          <w:tcPr>
            <w:tcW w:w="7508" w:type="dxa"/>
            <w:tcMar>
              <w:top w:w="0" w:type="dxa"/>
              <w:left w:w="108" w:type="dxa"/>
              <w:bottom w:w="0" w:type="dxa"/>
              <w:right w:w="108" w:type="dxa"/>
            </w:tcMar>
          </w:tcPr>
          <w:p w14:paraId="6BE7D248" w14:textId="77777777" w:rsidR="000A7367" w:rsidRPr="00526BFC" w:rsidRDefault="000A7367" w:rsidP="000A7367">
            <w:pPr>
              <w:numPr>
                <w:ilvl w:val="0"/>
                <w:numId w:val="24"/>
              </w:numPr>
              <w:ind w:left="735" w:hanging="284"/>
              <w:contextualSpacing/>
              <w:rPr>
                <w:rFonts w:asciiTheme="minorHAnsi" w:hAnsiTheme="minorHAnsi" w:cstheme="minorHAnsi"/>
                <w:sz w:val="22"/>
                <w:szCs w:val="22"/>
              </w:rPr>
            </w:pPr>
            <w:r w:rsidRPr="00526BFC">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377AFB2F"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6 db</w:t>
            </w:r>
          </w:p>
        </w:tc>
      </w:tr>
      <w:tr w:rsidR="000A7367" w:rsidRPr="00526BFC" w14:paraId="1AB29608" w14:textId="77777777" w:rsidTr="008F7872">
        <w:trPr>
          <w:jc w:val="center"/>
        </w:trPr>
        <w:tc>
          <w:tcPr>
            <w:tcW w:w="7508" w:type="dxa"/>
            <w:tcMar>
              <w:top w:w="0" w:type="dxa"/>
              <w:left w:w="108" w:type="dxa"/>
              <w:bottom w:w="0" w:type="dxa"/>
              <w:right w:w="108" w:type="dxa"/>
            </w:tcMar>
          </w:tcPr>
          <w:p w14:paraId="03BB59B8"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Elszállított gépjárművek száma:</w:t>
            </w:r>
          </w:p>
        </w:tc>
        <w:tc>
          <w:tcPr>
            <w:tcW w:w="1281" w:type="dxa"/>
            <w:tcMar>
              <w:top w:w="0" w:type="dxa"/>
              <w:left w:w="108" w:type="dxa"/>
              <w:bottom w:w="0" w:type="dxa"/>
              <w:right w:w="108" w:type="dxa"/>
            </w:tcMar>
          </w:tcPr>
          <w:p w14:paraId="456DA728"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5 db</w:t>
            </w:r>
          </w:p>
        </w:tc>
      </w:tr>
      <w:tr w:rsidR="000A7367" w:rsidRPr="00526BFC" w14:paraId="42D306F2" w14:textId="77777777" w:rsidTr="008F7872">
        <w:trPr>
          <w:jc w:val="center"/>
        </w:trPr>
        <w:tc>
          <w:tcPr>
            <w:tcW w:w="7508" w:type="dxa"/>
            <w:tcMar>
              <w:top w:w="0" w:type="dxa"/>
              <w:left w:w="108" w:type="dxa"/>
              <w:bottom w:w="0" w:type="dxa"/>
              <w:right w:w="108" w:type="dxa"/>
            </w:tcMar>
            <w:hideMark/>
          </w:tcPr>
          <w:p w14:paraId="503264FB" w14:textId="77777777" w:rsidR="000A7367" w:rsidRPr="00526BFC" w:rsidRDefault="000A7367" w:rsidP="000A7367">
            <w:pPr>
              <w:numPr>
                <w:ilvl w:val="0"/>
                <w:numId w:val="24"/>
              </w:numPr>
              <w:ind w:left="735" w:hanging="284"/>
              <w:rPr>
                <w:rFonts w:asciiTheme="minorHAnsi" w:hAnsiTheme="minorHAnsi" w:cstheme="minorHAnsi"/>
                <w:sz w:val="22"/>
                <w:szCs w:val="22"/>
              </w:rPr>
            </w:pPr>
            <w:r w:rsidRPr="00526BFC">
              <w:rPr>
                <w:rFonts w:asciiTheme="minorHAnsi" w:hAnsiTheme="minorHAnsi" w:cstheme="minorHAnsi"/>
                <w:sz w:val="22"/>
                <w:szCs w:val="22"/>
              </w:rPr>
              <w:t>rendszámmal ellátva</w:t>
            </w:r>
          </w:p>
        </w:tc>
        <w:tc>
          <w:tcPr>
            <w:tcW w:w="1281" w:type="dxa"/>
            <w:tcMar>
              <w:top w:w="0" w:type="dxa"/>
              <w:left w:w="108" w:type="dxa"/>
              <w:bottom w:w="0" w:type="dxa"/>
              <w:right w:w="108" w:type="dxa"/>
            </w:tcMar>
          </w:tcPr>
          <w:p w14:paraId="3858D43D" w14:textId="77777777" w:rsidR="000A7367" w:rsidRPr="00526BFC" w:rsidRDefault="000A7367" w:rsidP="008F7872">
            <w:pPr>
              <w:ind w:right="247"/>
              <w:jc w:val="right"/>
              <w:rPr>
                <w:rFonts w:asciiTheme="minorHAnsi" w:hAnsiTheme="minorHAnsi" w:cstheme="minorHAnsi"/>
                <w:sz w:val="22"/>
                <w:szCs w:val="22"/>
              </w:rPr>
            </w:pPr>
            <w:r>
              <w:rPr>
                <w:rFonts w:asciiTheme="minorHAnsi" w:hAnsiTheme="minorHAnsi" w:cstheme="minorHAnsi"/>
                <w:sz w:val="22"/>
                <w:szCs w:val="22"/>
              </w:rPr>
              <w:t>2</w:t>
            </w:r>
            <w:r w:rsidRPr="00526BFC">
              <w:rPr>
                <w:rFonts w:asciiTheme="minorHAnsi" w:hAnsiTheme="minorHAnsi" w:cstheme="minorHAnsi"/>
                <w:sz w:val="22"/>
                <w:szCs w:val="22"/>
              </w:rPr>
              <w:t xml:space="preserve"> db</w:t>
            </w:r>
          </w:p>
        </w:tc>
      </w:tr>
      <w:tr w:rsidR="000A7367" w:rsidRPr="00526BFC" w14:paraId="7D88F2FB" w14:textId="77777777" w:rsidTr="008F7872">
        <w:trPr>
          <w:jc w:val="center"/>
        </w:trPr>
        <w:tc>
          <w:tcPr>
            <w:tcW w:w="7508" w:type="dxa"/>
            <w:tcMar>
              <w:top w:w="0" w:type="dxa"/>
              <w:left w:w="108" w:type="dxa"/>
              <w:bottom w:w="0" w:type="dxa"/>
              <w:right w:w="108" w:type="dxa"/>
            </w:tcMar>
            <w:hideMark/>
          </w:tcPr>
          <w:p w14:paraId="34BE4323" w14:textId="77777777" w:rsidR="000A7367" w:rsidRPr="00526BFC" w:rsidRDefault="000A7367" w:rsidP="000A7367">
            <w:pPr>
              <w:numPr>
                <w:ilvl w:val="0"/>
                <w:numId w:val="24"/>
              </w:numPr>
              <w:ind w:left="735" w:hanging="284"/>
              <w:rPr>
                <w:rFonts w:asciiTheme="minorHAnsi" w:hAnsiTheme="minorHAnsi" w:cstheme="minorHAnsi"/>
                <w:sz w:val="22"/>
                <w:szCs w:val="22"/>
              </w:rPr>
            </w:pPr>
            <w:r w:rsidRPr="00526BFC">
              <w:rPr>
                <w:rFonts w:asciiTheme="minorHAnsi" w:hAnsiTheme="minorHAnsi" w:cstheme="minorHAnsi"/>
                <w:sz w:val="22"/>
                <w:szCs w:val="22"/>
              </w:rPr>
              <w:t>rendszám nélküli, regisztrációs matricával ellátva</w:t>
            </w:r>
          </w:p>
        </w:tc>
        <w:tc>
          <w:tcPr>
            <w:tcW w:w="1281" w:type="dxa"/>
            <w:tcMar>
              <w:top w:w="0" w:type="dxa"/>
              <w:left w:w="108" w:type="dxa"/>
              <w:bottom w:w="0" w:type="dxa"/>
              <w:right w:w="108" w:type="dxa"/>
            </w:tcMar>
          </w:tcPr>
          <w:p w14:paraId="02226BA9"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1 db</w:t>
            </w:r>
          </w:p>
        </w:tc>
      </w:tr>
      <w:tr w:rsidR="000A7367" w:rsidRPr="00526BFC" w14:paraId="6CDA3CBC" w14:textId="77777777" w:rsidTr="008F7872">
        <w:trPr>
          <w:jc w:val="center"/>
        </w:trPr>
        <w:tc>
          <w:tcPr>
            <w:tcW w:w="7508" w:type="dxa"/>
            <w:tcMar>
              <w:top w:w="0" w:type="dxa"/>
              <w:left w:w="108" w:type="dxa"/>
              <w:bottom w:w="0" w:type="dxa"/>
              <w:right w:w="108" w:type="dxa"/>
            </w:tcMar>
            <w:hideMark/>
          </w:tcPr>
          <w:p w14:paraId="09DE770F" w14:textId="77777777" w:rsidR="000A7367" w:rsidRPr="00526BFC" w:rsidRDefault="000A7367" w:rsidP="000A7367">
            <w:pPr>
              <w:numPr>
                <w:ilvl w:val="0"/>
                <w:numId w:val="24"/>
              </w:numPr>
              <w:ind w:left="735" w:hanging="284"/>
              <w:contextualSpacing/>
              <w:rPr>
                <w:rFonts w:asciiTheme="minorHAnsi" w:hAnsiTheme="minorHAnsi" w:cstheme="minorHAnsi"/>
                <w:sz w:val="22"/>
                <w:szCs w:val="22"/>
              </w:rPr>
            </w:pPr>
            <w:r w:rsidRPr="00526BFC">
              <w:rPr>
                <w:rFonts w:asciiTheme="minorHAnsi" w:hAnsiTheme="minorHAnsi" w:cstheme="minorHAnsi"/>
                <w:sz w:val="22"/>
                <w:szCs w:val="22"/>
              </w:rPr>
              <w:t>rendszám nélküli, egyéb azonosítóval beazonosított</w:t>
            </w:r>
          </w:p>
        </w:tc>
        <w:tc>
          <w:tcPr>
            <w:tcW w:w="1281" w:type="dxa"/>
            <w:tcMar>
              <w:top w:w="0" w:type="dxa"/>
              <w:left w:w="108" w:type="dxa"/>
              <w:bottom w:w="0" w:type="dxa"/>
              <w:right w:w="108" w:type="dxa"/>
            </w:tcMar>
          </w:tcPr>
          <w:p w14:paraId="368A25D5" w14:textId="77777777" w:rsidR="000A7367" w:rsidRPr="00526BFC" w:rsidRDefault="000A7367" w:rsidP="008F7872">
            <w:pPr>
              <w:ind w:right="247"/>
              <w:jc w:val="right"/>
              <w:rPr>
                <w:rFonts w:asciiTheme="minorHAnsi" w:hAnsiTheme="minorHAnsi" w:cstheme="minorHAnsi"/>
                <w:sz w:val="22"/>
                <w:szCs w:val="22"/>
              </w:rPr>
            </w:pPr>
            <w:r>
              <w:rPr>
                <w:rFonts w:asciiTheme="minorHAnsi" w:hAnsiTheme="minorHAnsi" w:cstheme="minorHAnsi"/>
                <w:sz w:val="22"/>
                <w:szCs w:val="22"/>
              </w:rPr>
              <w:t>1</w:t>
            </w:r>
            <w:r w:rsidRPr="00526BFC">
              <w:rPr>
                <w:rFonts w:asciiTheme="minorHAnsi" w:hAnsiTheme="minorHAnsi" w:cstheme="minorHAnsi"/>
                <w:sz w:val="22"/>
                <w:szCs w:val="22"/>
              </w:rPr>
              <w:t xml:space="preserve"> db</w:t>
            </w:r>
          </w:p>
        </w:tc>
      </w:tr>
      <w:tr w:rsidR="000A7367" w:rsidRPr="00526BFC" w14:paraId="5FE62C34" w14:textId="77777777" w:rsidTr="008F7872">
        <w:trPr>
          <w:jc w:val="center"/>
        </w:trPr>
        <w:tc>
          <w:tcPr>
            <w:tcW w:w="7508" w:type="dxa"/>
            <w:tcMar>
              <w:top w:w="0" w:type="dxa"/>
              <w:left w:w="108" w:type="dxa"/>
              <w:bottom w:w="0" w:type="dxa"/>
              <w:right w:w="108" w:type="dxa"/>
            </w:tcMar>
          </w:tcPr>
          <w:p w14:paraId="0B58E8C5" w14:textId="77777777" w:rsidR="000A7367" w:rsidRPr="00526BFC" w:rsidRDefault="000A7367" w:rsidP="000A7367">
            <w:pPr>
              <w:numPr>
                <w:ilvl w:val="0"/>
                <w:numId w:val="24"/>
              </w:numPr>
              <w:ind w:left="735" w:hanging="284"/>
              <w:contextualSpacing/>
              <w:rPr>
                <w:rFonts w:asciiTheme="minorHAnsi" w:hAnsiTheme="minorHAnsi" w:cstheme="minorHAnsi"/>
                <w:sz w:val="22"/>
                <w:szCs w:val="22"/>
              </w:rPr>
            </w:pPr>
            <w:r w:rsidRPr="00526BFC">
              <w:rPr>
                <w:rFonts w:asciiTheme="minorHAnsi" w:hAnsiTheme="minorHAnsi" w:cstheme="minorHAnsi"/>
                <w:sz w:val="22"/>
                <w:szCs w:val="22"/>
              </w:rPr>
              <w:t>rendszám nélküli, Magyarországon nem került regisztrálásra</w:t>
            </w:r>
          </w:p>
        </w:tc>
        <w:tc>
          <w:tcPr>
            <w:tcW w:w="1281" w:type="dxa"/>
            <w:tcMar>
              <w:top w:w="0" w:type="dxa"/>
              <w:left w:w="108" w:type="dxa"/>
              <w:bottom w:w="0" w:type="dxa"/>
              <w:right w:w="108" w:type="dxa"/>
            </w:tcMar>
          </w:tcPr>
          <w:p w14:paraId="6CE67367" w14:textId="77777777" w:rsidR="000A7367" w:rsidRPr="00526BFC" w:rsidRDefault="000A7367" w:rsidP="008F7872">
            <w:pPr>
              <w:ind w:right="247"/>
              <w:jc w:val="right"/>
              <w:rPr>
                <w:rFonts w:asciiTheme="minorHAnsi" w:hAnsiTheme="minorHAnsi" w:cstheme="minorHAnsi"/>
                <w:sz w:val="22"/>
                <w:szCs w:val="22"/>
              </w:rPr>
            </w:pPr>
            <w:r>
              <w:rPr>
                <w:rFonts w:asciiTheme="minorHAnsi" w:hAnsiTheme="minorHAnsi" w:cstheme="minorHAnsi"/>
                <w:sz w:val="22"/>
                <w:szCs w:val="22"/>
              </w:rPr>
              <w:t>1</w:t>
            </w:r>
            <w:r w:rsidRPr="00526BFC">
              <w:rPr>
                <w:rFonts w:asciiTheme="minorHAnsi" w:hAnsiTheme="minorHAnsi" w:cstheme="minorHAnsi"/>
                <w:sz w:val="22"/>
                <w:szCs w:val="22"/>
              </w:rPr>
              <w:t xml:space="preserve"> db</w:t>
            </w:r>
          </w:p>
        </w:tc>
      </w:tr>
      <w:tr w:rsidR="000A7367" w:rsidRPr="00526BFC" w14:paraId="3EF5F885" w14:textId="77777777" w:rsidTr="008F7872">
        <w:trPr>
          <w:jc w:val="center"/>
        </w:trPr>
        <w:tc>
          <w:tcPr>
            <w:tcW w:w="7508" w:type="dxa"/>
            <w:tcMar>
              <w:top w:w="0" w:type="dxa"/>
              <w:left w:w="108" w:type="dxa"/>
              <w:bottom w:w="0" w:type="dxa"/>
              <w:right w:w="108" w:type="dxa"/>
            </w:tcMar>
          </w:tcPr>
          <w:p w14:paraId="1C3AB56A"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Kiváltott gépjárművek száma:</w:t>
            </w:r>
          </w:p>
        </w:tc>
        <w:tc>
          <w:tcPr>
            <w:tcW w:w="1281" w:type="dxa"/>
            <w:tcMar>
              <w:top w:w="0" w:type="dxa"/>
              <w:left w:w="108" w:type="dxa"/>
              <w:bottom w:w="0" w:type="dxa"/>
              <w:right w:w="108" w:type="dxa"/>
            </w:tcMar>
          </w:tcPr>
          <w:p w14:paraId="134E53EA"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1 db</w:t>
            </w:r>
          </w:p>
        </w:tc>
      </w:tr>
      <w:tr w:rsidR="000A7367" w:rsidRPr="00526BFC" w14:paraId="56063861" w14:textId="77777777" w:rsidTr="008F7872">
        <w:trPr>
          <w:jc w:val="center"/>
        </w:trPr>
        <w:tc>
          <w:tcPr>
            <w:tcW w:w="7508" w:type="dxa"/>
            <w:tcMar>
              <w:top w:w="0" w:type="dxa"/>
              <w:left w:w="108" w:type="dxa"/>
              <w:bottom w:w="0" w:type="dxa"/>
              <w:right w:w="108" w:type="dxa"/>
            </w:tcMar>
          </w:tcPr>
          <w:p w14:paraId="7D4BEF36"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Bontó-hulladékkezelő részére megsemmisítésre átadott gépjárművek száma:</w:t>
            </w:r>
          </w:p>
        </w:tc>
        <w:tc>
          <w:tcPr>
            <w:tcW w:w="1281" w:type="dxa"/>
            <w:tcMar>
              <w:top w:w="0" w:type="dxa"/>
              <w:left w:w="108" w:type="dxa"/>
              <w:bottom w:w="0" w:type="dxa"/>
              <w:right w:w="108" w:type="dxa"/>
            </w:tcMar>
          </w:tcPr>
          <w:p w14:paraId="6524F635"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2 db</w:t>
            </w:r>
          </w:p>
        </w:tc>
      </w:tr>
      <w:tr w:rsidR="000A7367" w:rsidRPr="00526BFC" w14:paraId="73FEB26E" w14:textId="77777777" w:rsidTr="008F7872">
        <w:trPr>
          <w:jc w:val="center"/>
        </w:trPr>
        <w:tc>
          <w:tcPr>
            <w:tcW w:w="7508" w:type="dxa"/>
            <w:tcMar>
              <w:top w:w="0" w:type="dxa"/>
              <w:left w:w="108" w:type="dxa"/>
              <w:bottom w:w="0" w:type="dxa"/>
              <w:right w:w="108" w:type="dxa"/>
            </w:tcMar>
          </w:tcPr>
          <w:p w14:paraId="47ADB502"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Végleges kivonási kérelmek száma:</w:t>
            </w:r>
          </w:p>
        </w:tc>
        <w:tc>
          <w:tcPr>
            <w:tcW w:w="1281" w:type="dxa"/>
            <w:tcMar>
              <w:top w:w="0" w:type="dxa"/>
              <w:left w:w="108" w:type="dxa"/>
              <w:bottom w:w="0" w:type="dxa"/>
              <w:right w:w="108" w:type="dxa"/>
            </w:tcMar>
          </w:tcPr>
          <w:p w14:paraId="6E05EA69"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4 db</w:t>
            </w:r>
          </w:p>
        </w:tc>
      </w:tr>
      <w:tr w:rsidR="000A7367" w:rsidRPr="00526BFC" w14:paraId="21D48AF9" w14:textId="77777777" w:rsidTr="008F7872">
        <w:trPr>
          <w:jc w:val="center"/>
        </w:trPr>
        <w:tc>
          <w:tcPr>
            <w:tcW w:w="7508" w:type="dxa"/>
            <w:tcMar>
              <w:top w:w="0" w:type="dxa"/>
              <w:left w:w="108" w:type="dxa"/>
              <w:bottom w:w="0" w:type="dxa"/>
              <w:right w:w="108" w:type="dxa"/>
            </w:tcMar>
          </w:tcPr>
          <w:p w14:paraId="0D102292"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Végleges kivonási határozatok száma:</w:t>
            </w:r>
          </w:p>
        </w:tc>
        <w:tc>
          <w:tcPr>
            <w:tcW w:w="1281" w:type="dxa"/>
            <w:tcMar>
              <w:top w:w="0" w:type="dxa"/>
              <w:left w:w="108" w:type="dxa"/>
              <w:bottom w:w="0" w:type="dxa"/>
              <w:right w:w="108" w:type="dxa"/>
            </w:tcMar>
          </w:tcPr>
          <w:p w14:paraId="3F0AF136"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4 db</w:t>
            </w:r>
          </w:p>
        </w:tc>
      </w:tr>
      <w:tr w:rsidR="000A7367" w:rsidRPr="00526BFC" w14:paraId="5F566DBF" w14:textId="77777777" w:rsidTr="008F7872">
        <w:trPr>
          <w:jc w:val="center"/>
        </w:trPr>
        <w:tc>
          <w:tcPr>
            <w:tcW w:w="7508" w:type="dxa"/>
            <w:tcMar>
              <w:top w:w="0" w:type="dxa"/>
              <w:left w:w="108" w:type="dxa"/>
              <w:bottom w:w="0" w:type="dxa"/>
              <w:right w:w="108" w:type="dxa"/>
            </w:tcMar>
          </w:tcPr>
          <w:p w14:paraId="71E42A93"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Közigazgatási hatósági eljárások kezdeményezése:</w:t>
            </w:r>
          </w:p>
        </w:tc>
        <w:tc>
          <w:tcPr>
            <w:tcW w:w="1281" w:type="dxa"/>
            <w:tcMar>
              <w:top w:w="0" w:type="dxa"/>
              <w:left w:w="108" w:type="dxa"/>
              <w:bottom w:w="0" w:type="dxa"/>
              <w:right w:w="108" w:type="dxa"/>
            </w:tcMar>
          </w:tcPr>
          <w:p w14:paraId="59424B7A"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2 db</w:t>
            </w:r>
          </w:p>
        </w:tc>
      </w:tr>
      <w:tr w:rsidR="000A7367" w:rsidRPr="00526BFC" w14:paraId="59A4CB77" w14:textId="77777777" w:rsidTr="008F7872">
        <w:trPr>
          <w:jc w:val="center"/>
        </w:trPr>
        <w:tc>
          <w:tcPr>
            <w:tcW w:w="7508" w:type="dxa"/>
            <w:tcMar>
              <w:top w:w="0" w:type="dxa"/>
              <w:left w:w="108" w:type="dxa"/>
              <w:bottom w:w="0" w:type="dxa"/>
              <w:right w:w="108" w:type="dxa"/>
            </w:tcMar>
          </w:tcPr>
          <w:p w14:paraId="11BD1DD8"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Büntető feljelentések száma:</w:t>
            </w:r>
          </w:p>
        </w:tc>
        <w:tc>
          <w:tcPr>
            <w:tcW w:w="1281" w:type="dxa"/>
            <w:tcMar>
              <w:top w:w="0" w:type="dxa"/>
              <w:left w:w="108" w:type="dxa"/>
              <w:bottom w:w="0" w:type="dxa"/>
              <w:right w:w="108" w:type="dxa"/>
            </w:tcMar>
          </w:tcPr>
          <w:p w14:paraId="1F2E98B3" w14:textId="77777777" w:rsidR="000A7367" w:rsidRPr="00526BFC" w:rsidRDefault="000A7367" w:rsidP="008F7872">
            <w:pPr>
              <w:ind w:right="247"/>
              <w:jc w:val="right"/>
              <w:rPr>
                <w:rFonts w:asciiTheme="minorHAnsi" w:hAnsiTheme="minorHAnsi" w:cstheme="minorHAnsi"/>
                <w:sz w:val="22"/>
                <w:szCs w:val="22"/>
              </w:rPr>
            </w:pPr>
            <w:r w:rsidRPr="00526BFC">
              <w:rPr>
                <w:rFonts w:asciiTheme="minorHAnsi" w:hAnsiTheme="minorHAnsi" w:cstheme="minorHAnsi"/>
                <w:sz w:val="22"/>
                <w:szCs w:val="22"/>
              </w:rPr>
              <w:t>1 db</w:t>
            </w:r>
          </w:p>
        </w:tc>
      </w:tr>
    </w:tbl>
    <w:p w14:paraId="221E762A" w14:textId="77777777" w:rsidR="000A7367" w:rsidRPr="00526BFC" w:rsidRDefault="000A7367" w:rsidP="000A7367">
      <w:pPr>
        <w:jc w:val="both"/>
        <w:rPr>
          <w:rFonts w:asciiTheme="minorHAnsi" w:hAnsiTheme="minorHAnsi" w:cstheme="minorHAnsi"/>
          <w:sz w:val="22"/>
          <w:szCs w:val="22"/>
        </w:rPr>
      </w:pPr>
    </w:p>
    <w:p w14:paraId="05A7EC3F" w14:textId="4EDF1EB9" w:rsidR="000A7367" w:rsidRPr="00526BFC" w:rsidRDefault="000A7367" w:rsidP="000A7367">
      <w:pPr>
        <w:jc w:val="both"/>
        <w:rPr>
          <w:rFonts w:asciiTheme="minorHAnsi" w:hAnsiTheme="minorHAnsi" w:cstheme="minorHAnsi"/>
          <w:sz w:val="22"/>
          <w:szCs w:val="22"/>
        </w:rPr>
      </w:pPr>
      <w:bookmarkStart w:id="3" w:name="_Hlk100701141"/>
      <w:bookmarkEnd w:id="2"/>
      <w:r w:rsidRPr="00526BFC">
        <w:rPr>
          <w:rFonts w:asciiTheme="minorHAnsi" w:hAnsiTheme="minorHAnsi" w:cstheme="minorHAnsi"/>
          <w:i/>
          <w:iCs/>
          <w:sz w:val="22"/>
          <w:szCs w:val="22"/>
          <w:u w:val="single"/>
        </w:rPr>
        <w:t>Illegális hulladék elhelyezés:</w:t>
      </w:r>
      <w:r w:rsidRPr="00526BFC">
        <w:rPr>
          <w:rFonts w:asciiTheme="minorHAnsi" w:hAnsiTheme="minorHAnsi" w:cstheme="minorHAnsi"/>
          <w:sz w:val="22"/>
          <w:szCs w:val="22"/>
        </w:rPr>
        <w:t xml:space="preserve"> A hatáskörrel rendelkező Vas Vármegyei Kormányhivatal Környezetvédelmi, Természetvédelmi és Hulladékgazdálkodási Főosztály felé összesen 15 esetben kezdeményez</w:t>
      </w:r>
      <w:r w:rsidR="00384160">
        <w:rPr>
          <w:rFonts w:asciiTheme="minorHAnsi" w:hAnsiTheme="minorHAnsi" w:cstheme="minorHAnsi"/>
          <w:sz w:val="22"/>
          <w:szCs w:val="22"/>
        </w:rPr>
        <w:t>ett az iroda</w:t>
      </w:r>
      <w:r w:rsidRPr="00526BFC">
        <w:rPr>
          <w:rFonts w:asciiTheme="minorHAnsi" w:hAnsiTheme="minorHAnsi" w:cstheme="minorHAnsi"/>
          <w:sz w:val="22"/>
          <w:szCs w:val="22"/>
        </w:rPr>
        <w:t xml:space="preserve"> közigazgatási eljárást. </w:t>
      </w:r>
    </w:p>
    <w:p w14:paraId="161EEF33" w14:textId="77777777" w:rsidR="000A7367" w:rsidRDefault="000A7367" w:rsidP="000A7367">
      <w:pPr>
        <w:jc w:val="both"/>
        <w:rPr>
          <w:rFonts w:asciiTheme="minorHAnsi" w:hAnsiTheme="minorHAnsi" w:cstheme="minorHAnsi"/>
          <w:sz w:val="22"/>
          <w:szCs w:val="22"/>
        </w:rPr>
      </w:pPr>
    </w:p>
    <w:bookmarkEnd w:id="3"/>
    <w:p w14:paraId="3BCB47DA" w14:textId="77777777" w:rsidR="000A7367" w:rsidRPr="00526BFC" w:rsidRDefault="000A7367" w:rsidP="000A7367">
      <w:pPr>
        <w:jc w:val="both"/>
        <w:rPr>
          <w:rFonts w:asciiTheme="minorHAnsi" w:hAnsiTheme="minorHAnsi" w:cstheme="minorHAnsi"/>
          <w:sz w:val="22"/>
          <w:szCs w:val="22"/>
        </w:rPr>
      </w:pPr>
      <w:r w:rsidRPr="00526BFC">
        <w:rPr>
          <w:rFonts w:asciiTheme="minorHAnsi" w:hAnsiTheme="minorHAnsi" w:cstheme="minorHAnsi"/>
          <w:i/>
          <w:iCs/>
          <w:sz w:val="22"/>
          <w:szCs w:val="22"/>
          <w:u w:val="single"/>
        </w:rPr>
        <w:t>Zöld területen / gyepfelületen való várakozás miatti közigazgatási eljárásokkal kapcsolatos intézkedések:</w:t>
      </w:r>
    </w:p>
    <w:p w14:paraId="00904540" w14:textId="77777777" w:rsidR="000A7367" w:rsidRPr="00526BFC" w:rsidRDefault="000A7367" w:rsidP="000A7367">
      <w:pPr>
        <w:jc w:val="cente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5448"/>
        <w:gridCol w:w="2197"/>
      </w:tblGrid>
      <w:tr w:rsidR="000A7367" w:rsidRPr="00526BFC" w14:paraId="2003C20B" w14:textId="77777777" w:rsidTr="008F7872">
        <w:trPr>
          <w:trHeight w:val="557"/>
          <w:jc w:val="center"/>
        </w:trPr>
        <w:tc>
          <w:tcPr>
            <w:tcW w:w="5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BD4D91"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2025. szeptember hónapban megindított új közigazgatási hatósági eljárások</w:t>
            </w:r>
          </w:p>
        </w:tc>
        <w:tc>
          <w:tcPr>
            <w:tcW w:w="2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578B0"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 xml:space="preserve">     18 db</w:t>
            </w:r>
          </w:p>
        </w:tc>
      </w:tr>
      <w:tr w:rsidR="000A7367" w:rsidRPr="00526BFC" w14:paraId="788F01E7" w14:textId="77777777" w:rsidTr="008F7872">
        <w:trPr>
          <w:trHeight w:val="328"/>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7EC1F"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2025. szeptember hónapban meghozott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3B6A5015"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 xml:space="preserve">     11 db</w:t>
            </w:r>
          </w:p>
        </w:tc>
      </w:tr>
      <w:tr w:rsidR="000A7367" w:rsidRPr="00526BFC" w14:paraId="0004741E" w14:textId="77777777" w:rsidTr="008F7872">
        <w:trPr>
          <w:trHeight w:val="290"/>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8F7AD" w14:textId="77777777" w:rsidR="000A7367" w:rsidRPr="00526BFC" w:rsidRDefault="000A7367" w:rsidP="000A7367">
            <w:pPr>
              <w:numPr>
                <w:ilvl w:val="0"/>
                <w:numId w:val="24"/>
              </w:numPr>
              <w:rPr>
                <w:rFonts w:asciiTheme="minorHAnsi" w:hAnsiTheme="minorHAnsi" w:cstheme="minorHAnsi"/>
                <w:sz w:val="22"/>
                <w:szCs w:val="22"/>
              </w:rPr>
            </w:pPr>
            <w:r w:rsidRPr="00526BFC">
              <w:rPr>
                <w:rFonts w:asciiTheme="minorHAnsi" w:hAnsiTheme="minorHAnsi" w:cstheme="minorHAnsi"/>
                <w:sz w:val="22"/>
                <w:szCs w:val="22"/>
              </w:rPr>
              <w:t>ebből közigazgatási szankciók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07526BF6" w14:textId="77777777" w:rsidR="000A7367" w:rsidRPr="00526BFC" w:rsidRDefault="000A7367" w:rsidP="008F7872">
            <w:pPr>
              <w:rPr>
                <w:rFonts w:asciiTheme="minorHAnsi" w:eastAsiaTheme="minorHAnsi" w:hAnsiTheme="minorHAnsi" w:cstheme="minorHAnsi"/>
                <w:sz w:val="22"/>
                <w:szCs w:val="22"/>
              </w:rPr>
            </w:pPr>
            <w:r w:rsidRPr="00526BFC">
              <w:rPr>
                <w:rFonts w:asciiTheme="minorHAnsi" w:hAnsiTheme="minorHAnsi" w:cstheme="minorHAnsi"/>
                <w:sz w:val="22"/>
                <w:szCs w:val="22"/>
              </w:rPr>
              <w:t xml:space="preserve">       9 db</w:t>
            </w:r>
          </w:p>
        </w:tc>
      </w:tr>
      <w:tr w:rsidR="000A7367" w:rsidRPr="00526BFC" w14:paraId="58AA143D" w14:textId="77777777" w:rsidTr="008F7872">
        <w:trPr>
          <w:trHeight w:val="274"/>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75BC5" w14:textId="77777777" w:rsidR="000A7367" w:rsidRPr="00526BFC" w:rsidRDefault="000A7367" w:rsidP="000A7367">
            <w:pPr>
              <w:numPr>
                <w:ilvl w:val="0"/>
                <w:numId w:val="25"/>
              </w:numPr>
              <w:ind w:left="1451" w:hanging="426"/>
              <w:contextualSpacing/>
              <w:rPr>
                <w:rFonts w:asciiTheme="minorHAnsi" w:hAnsiTheme="minorHAnsi" w:cstheme="minorHAnsi"/>
                <w:sz w:val="22"/>
                <w:szCs w:val="22"/>
              </w:rPr>
            </w:pPr>
            <w:r w:rsidRPr="00526BFC">
              <w:rPr>
                <w:rFonts w:asciiTheme="minorHAnsi" w:hAnsiTheme="minorHAnsi" w:cstheme="minorHAnsi"/>
                <w:sz w:val="22"/>
                <w:szCs w:val="22"/>
              </w:rPr>
              <w:t>figyelmeztetések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7B8693C"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 xml:space="preserve">       8 db</w:t>
            </w:r>
          </w:p>
        </w:tc>
      </w:tr>
      <w:tr w:rsidR="000A7367" w:rsidRPr="00526BFC" w14:paraId="4C1E32A8" w14:textId="77777777" w:rsidTr="008F7872">
        <w:trPr>
          <w:trHeight w:val="227"/>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74227" w14:textId="77777777" w:rsidR="000A7367" w:rsidRPr="00526BFC" w:rsidRDefault="000A7367" w:rsidP="000A7367">
            <w:pPr>
              <w:numPr>
                <w:ilvl w:val="0"/>
                <w:numId w:val="25"/>
              </w:numPr>
              <w:ind w:left="1451" w:hanging="426"/>
              <w:contextualSpacing/>
              <w:rPr>
                <w:rFonts w:asciiTheme="minorHAnsi" w:hAnsiTheme="minorHAnsi" w:cstheme="minorHAnsi"/>
                <w:sz w:val="22"/>
                <w:szCs w:val="22"/>
              </w:rPr>
            </w:pPr>
            <w:r w:rsidRPr="00526BFC">
              <w:rPr>
                <w:rFonts w:asciiTheme="minorHAnsi" w:hAnsiTheme="minorHAnsi" w:cstheme="minorHAnsi"/>
                <w:sz w:val="22"/>
                <w:szCs w:val="22"/>
              </w:rPr>
              <w:t>közigazgatási bírságok száma, összege</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50118B6A" w14:textId="77777777" w:rsidR="000A7367" w:rsidRPr="00526BFC" w:rsidRDefault="000A7367" w:rsidP="008F7872">
            <w:pPr>
              <w:rPr>
                <w:rFonts w:asciiTheme="minorHAnsi" w:hAnsiTheme="minorHAnsi" w:cstheme="minorHAnsi"/>
                <w:sz w:val="22"/>
                <w:szCs w:val="22"/>
              </w:rPr>
            </w:pPr>
            <w:r w:rsidRPr="00526BFC">
              <w:rPr>
                <w:rFonts w:asciiTheme="minorHAnsi" w:hAnsiTheme="minorHAnsi" w:cstheme="minorHAnsi"/>
                <w:sz w:val="22"/>
                <w:szCs w:val="22"/>
              </w:rPr>
              <w:t xml:space="preserve">       1 db (</w:t>
            </w:r>
            <w:proofErr w:type="gramStart"/>
            <w:r w:rsidRPr="00526BFC">
              <w:rPr>
                <w:rFonts w:asciiTheme="minorHAnsi" w:hAnsiTheme="minorHAnsi" w:cstheme="minorHAnsi"/>
                <w:sz w:val="22"/>
                <w:szCs w:val="22"/>
              </w:rPr>
              <w:t>10.000,-</w:t>
            </w:r>
            <w:proofErr w:type="gramEnd"/>
            <w:r w:rsidRPr="00526BFC">
              <w:rPr>
                <w:rFonts w:asciiTheme="minorHAnsi" w:hAnsiTheme="minorHAnsi" w:cstheme="minorHAnsi"/>
                <w:sz w:val="22"/>
                <w:szCs w:val="22"/>
              </w:rPr>
              <w:t xml:space="preserve"> Ft) </w:t>
            </w:r>
          </w:p>
        </w:tc>
      </w:tr>
      <w:tr w:rsidR="000A7367" w:rsidRPr="00526BFC" w14:paraId="08E894D2" w14:textId="77777777" w:rsidTr="008F7872">
        <w:trPr>
          <w:trHeight w:val="573"/>
          <w:jc w:val="center"/>
        </w:trPr>
        <w:tc>
          <w:tcPr>
            <w:tcW w:w="5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A2602" w14:textId="77777777" w:rsidR="000A7367" w:rsidRPr="00526BFC" w:rsidRDefault="000A7367" w:rsidP="000A7367">
            <w:pPr>
              <w:numPr>
                <w:ilvl w:val="0"/>
                <w:numId w:val="24"/>
              </w:numPr>
              <w:rPr>
                <w:rFonts w:asciiTheme="minorHAnsi" w:hAnsiTheme="minorHAnsi" w:cstheme="minorHAnsi"/>
                <w:sz w:val="22"/>
                <w:szCs w:val="22"/>
              </w:rPr>
            </w:pPr>
            <w:r w:rsidRPr="00526BFC">
              <w:rPr>
                <w:rFonts w:asciiTheme="minorHAnsi" w:hAnsiTheme="minorHAnsi" w:cstheme="minorHAnsi"/>
                <w:sz w:val="22"/>
                <w:szCs w:val="22"/>
              </w:rPr>
              <w:t>a jogsértés el nem követését megállapító határozatok száma</w:t>
            </w:r>
          </w:p>
        </w:tc>
        <w:tc>
          <w:tcPr>
            <w:tcW w:w="2197" w:type="dxa"/>
            <w:tcBorders>
              <w:top w:val="nil"/>
              <w:left w:val="nil"/>
              <w:bottom w:val="single" w:sz="8" w:space="0" w:color="auto"/>
              <w:right w:val="single" w:sz="8" w:space="0" w:color="auto"/>
            </w:tcBorders>
            <w:tcMar>
              <w:top w:w="0" w:type="dxa"/>
              <w:left w:w="108" w:type="dxa"/>
              <w:bottom w:w="0" w:type="dxa"/>
              <w:right w:w="108" w:type="dxa"/>
            </w:tcMar>
            <w:hideMark/>
          </w:tcPr>
          <w:p w14:paraId="77E0DF6F" w14:textId="77777777" w:rsidR="000A7367" w:rsidRPr="00526BFC" w:rsidRDefault="000A7367" w:rsidP="008F7872">
            <w:pPr>
              <w:rPr>
                <w:rFonts w:asciiTheme="minorHAnsi" w:eastAsiaTheme="minorHAnsi" w:hAnsiTheme="minorHAnsi" w:cstheme="minorHAnsi"/>
                <w:sz w:val="22"/>
                <w:szCs w:val="22"/>
              </w:rPr>
            </w:pPr>
            <w:r w:rsidRPr="00526BFC">
              <w:rPr>
                <w:rFonts w:asciiTheme="minorHAnsi" w:hAnsiTheme="minorHAnsi" w:cstheme="minorHAnsi"/>
                <w:sz w:val="22"/>
                <w:szCs w:val="22"/>
              </w:rPr>
              <w:t xml:space="preserve">       2 db</w:t>
            </w:r>
          </w:p>
        </w:tc>
      </w:tr>
    </w:tbl>
    <w:p w14:paraId="5DA1FA8E" w14:textId="77777777" w:rsidR="000A7367" w:rsidRPr="00526BFC" w:rsidRDefault="000A7367" w:rsidP="000A7367">
      <w:pPr>
        <w:jc w:val="both"/>
        <w:rPr>
          <w:rFonts w:asciiTheme="minorHAnsi" w:hAnsiTheme="minorHAnsi" w:cstheme="minorHAnsi"/>
          <w:sz w:val="22"/>
          <w:szCs w:val="22"/>
        </w:rPr>
      </w:pPr>
    </w:p>
    <w:p w14:paraId="2A15F141" w14:textId="77777777" w:rsidR="000A7367" w:rsidRPr="00526BFC" w:rsidRDefault="000A7367" w:rsidP="000A7367">
      <w:pPr>
        <w:jc w:val="both"/>
        <w:rPr>
          <w:rFonts w:asciiTheme="minorHAnsi" w:hAnsiTheme="minorHAnsi" w:cstheme="minorHAnsi"/>
          <w:sz w:val="22"/>
          <w:szCs w:val="22"/>
        </w:rPr>
      </w:pPr>
      <w:r w:rsidRPr="00526BFC">
        <w:rPr>
          <w:rFonts w:asciiTheme="minorHAnsi" w:hAnsiTheme="minorHAnsi" w:cstheme="minorHAnsi"/>
          <w:i/>
          <w:iCs/>
          <w:sz w:val="22"/>
          <w:szCs w:val="22"/>
          <w:u w:val="single"/>
        </w:rPr>
        <w:t>Közösségi együttélés szabályainak megszegése miatt indított közigazgatási eljárások:</w:t>
      </w:r>
      <w:r w:rsidRPr="00526BFC">
        <w:rPr>
          <w:rFonts w:asciiTheme="minorHAnsi" w:hAnsiTheme="minorHAnsi" w:cstheme="minorHAnsi"/>
          <w:sz w:val="22"/>
          <w:szCs w:val="22"/>
        </w:rPr>
        <w:t xml:space="preserve"> A Városrendészet az Általános Hatósági Iroda felé 2 esetben forgalomra alkalmatlan gépjármű közterületen történő engedély nélküli tárolása miatt kezdeményezte közigazgatási hatósági eljárás indítását.</w:t>
      </w:r>
    </w:p>
    <w:p w14:paraId="26D51206" w14:textId="77777777" w:rsidR="000A7367" w:rsidRPr="00526BFC" w:rsidRDefault="000A7367" w:rsidP="000A7367">
      <w:pPr>
        <w:jc w:val="both"/>
        <w:rPr>
          <w:rFonts w:asciiTheme="minorHAnsi" w:hAnsiTheme="minorHAnsi" w:cstheme="minorHAnsi"/>
          <w:sz w:val="22"/>
          <w:szCs w:val="22"/>
        </w:rPr>
      </w:pPr>
    </w:p>
    <w:p w14:paraId="572127A0" w14:textId="77777777" w:rsidR="000A7367" w:rsidRPr="00526BFC" w:rsidRDefault="000A7367" w:rsidP="000A7367">
      <w:pPr>
        <w:jc w:val="both"/>
        <w:rPr>
          <w:rFonts w:asciiTheme="minorHAnsi" w:hAnsiTheme="minorHAnsi" w:cstheme="minorHAnsi"/>
          <w:sz w:val="22"/>
          <w:szCs w:val="22"/>
        </w:rPr>
      </w:pPr>
      <w:r w:rsidRPr="00526BFC">
        <w:rPr>
          <w:rFonts w:asciiTheme="minorHAnsi" w:hAnsiTheme="minorHAnsi" w:cstheme="minorHAnsi"/>
          <w:i/>
          <w:iCs/>
          <w:sz w:val="22"/>
          <w:szCs w:val="22"/>
          <w:u w:val="single"/>
        </w:rPr>
        <w:t>Büntetőeljárások megindítása:</w:t>
      </w:r>
      <w:r w:rsidRPr="00526BFC">
        <w:rPr>
          <w:rFonts w:asciiTheme="minorHAnsi" w:hAnsiTheme="minorHAnsi" w:cstheme="minorHAnsi"/>
          <w:sz w:val="22"/>
          <w:szCs w:val="22"/>
        </w:rPr>
        <w:t xml:space="preserve"> A Városrendészet büntetőeljárást 2025. szeptember hónapban 1 esetben kezdeményezett a Szombathelyi Rendőrkapitányság irányába bűncselekmény elkövetésének alapos gyanúja miatt:</w:t>
      </w:r>
    </w:p>
    <w:p w14:paraId="2DFA0EDA" w14:textId="77777777" w:rsidR="000A7367" w:rsidRPr="00526BFC" w:rsidRDefault="000A7367" w:rsidP="000A7367">
      <w:pPr>
        <w:pStyle w:val="Listaszerbekezds"/>
        <w:numPr>
          <w:ilvl w:val="0"/>
          <w:numId w:val="5"/>
        </w:numPr>
        <w:jc w:val="both"/>
        <w:rPr>
          <w:rFonts w:asciiTheme="minorHAnsi" w:hAnsiTheme="minorHAnsi" w:cstheme="minorHAnsi"/>
          <w:sz w:val="22"/>
          <w:szCs w:val="22"/>
        </w:rPr>
      </w:pPr>
      <w:r w:rsidRPr="00526BFC">
        <w:rPr>
          <w:rFonts w:asciiTheme="minorHAnsi" w:hAnsiTheme="minorHAnsi" w:cstheme="minorHAnsi"/>
          <w:sz w:val="22"/>
          <w:szCs w:val="22"/>
        </w:rPr>
        <w:t>egyedi azonosító jellel való visszaélés (1 esetben).</w:t>
      </w:r>
    </w:p>
    <w:p w14:paraId="6D187FFC" w14:textId="77777777" w:rsidR="000A7367" w:rsidRPr="00526BFC" w:rsidRDefault="000A7367" w:rsidP="000A7367">
      <w:pPr>
        <w:jc w:val="both"/>
        <w:rPr>
          <w:rFonts w:asciiTheme="minorHAnsi" w:hAnsiTheme="minorHAnsi" w:cstheme="minorHAnsi"/>
          <w:sz w:val="22"/>
          <w:szCs w:val="22"/>
        </w:rPr>
      </w:pPr>
    </w:p>
    <w:p w14:paraId="5FF2C8A0" w14:textId="77777777" w:rsidR="000A7367" w:rsidRPr="00526BFC" w:rsidRDefault="000A7367" w:rsidP="000A7367">
      <w:pPr>
        <w:jc w:val="both"/>
        <w:rPr>
          <w:rFonts w:asciiTheme="minorHAnsi" w:hAnsiTheme="minorHAnsi" w:cstheme="minorHAnsi"/>
          <w:sz w:val="22"/>
          <w:szCs w:val="22"/>
        </w:rPr>
      </w:pPr>
      <w:r w:rsidRPr="00526BFC">
        <w:rPr>
          <w:rFonts w:asciiTheme="minorHAnsi" w:hAnsiTheme="minorHAnsi" w:cstheme="minorHAnsi"/>
          <w:i/>
          <w:iCs/>
          <w:sz w:val="22"/>
          <w:szCs w:val="22"/>
          <w:u w:val="single"/>
        </w:rPr>
        <w:t>Biztosítási feladatok:</w:t>
      </w:r>
    </w:p>
    <w:p w14:paraId="0007997D" w14:textId="77777777" w:rsidR="000A7367" w:rsidRPr="00526BFC" w:rsidRDefault="000A7367" w:rsidP="000A7367">
      <w:pPr>
        <w:jc w:val="both"/>
        <w:rPr>
          <w:rFonts w:asciiTheme="minorHAnsi" w:hAnsiTheme="minorHAnsi" w:cstheme="minorHAnsi"/>
          <w:sz w:val="22"/>
          <w:szCs w:val="22"/>
        </w:rPr>
      </w:pPr>
    </w:p>
    <w:p w14:paraId="3E981173" w14:textId="77777777" w:rsidR="000A7367" w:rsidRPr="00526BFC" w:rsidRDefault="000A7367" w:rsidP="000A7367">
      <w:pPr>
        <w:jc w:val="both"/>
        <w:rPr>
          <w:rFonts w:asciiTheme="minorHAnsi" w:hAnsiTheme="minorHAnsi" w:cstheme="minorHAnsi"/>
          <w:sz w:val="22"/>
          <w:szCs w:val="22"/>
        </w:rPr>
      </w:pPr>
      <w:r w:rsidRPr="00526BFC">
        <w:rPr>
          <w:rFonts w:asciiTheme="minorHAnsi" w:hAnsiTheme="minorHAnsi" w:cstheme="minorHAnsi"/>
          <w:sz w:val="22"/>
          <w:szCs w:val="22"/>
        </w:rPr>
        <w:t>A Városrendészet 2025. szeptember hónapban az alábbi események, rendezvények biztosításában vett részt:</w:t>
      </w:r>
    </w:p>
    <w:p w14:paraId="6AE235BA" w14:textId="77777777" w:rsidR="000A7367" w:rsidRPr="00526BFC" w:rsidRDefault="000A7367" w:rsidP="000A7367">
      <w:pPr>
        <w:pStyle w:val="Listaszerbekezds"/>
        <w:numPr>
          <w:ilvl w:val="0"/>
          <w:numId w:val="4"/>
        </w:numPr>
        <w:jc w:val="both"/>
        <w:rPr>
          <w:rFonts w:asciiTheme="minorHAnsi" w:hAnsiTheme="minorHAnsi" w:cstheme="minorHAnsi"/>
          <w:sz w:val="22"/>
          <w:szCs w:val="22"/>
        </w:rPr>
      </w:pPr>
      <w:r>
        <w:rPr>
          <w:rFonts w:asciiTheme="minorHAnsi" w:hAnsiTheme="minorHAnsi" w:cstheme="minorHAnsi"/>
          <w:sz w:val="22"/>
          <w:szCs w:val="22"/>
        </w:rPr>
        <w:t>s</w:t>
      </w:r>
      <w:r w:rsidRPr="00526BFC">
        <w:rPr>
          <w:rFonts w:asciiTheme="minorHAnsi" w:hAnsiTheme="minorHAnsi" w:cstheme="minorHAnsi"/>
          <w:sz w:val="22"/>
          <w:szCs w:val="22"/>
        </w:rPr>
        <w:t>zeptember 1-30.</w:t>
      </w:r>
      <w:r>
        <w:rPr>
          <w:rFonts w:asciiTheme="minorHAnsi" w:hAnsiTheme="minorHAnsi" w:cstheme="minorHAnsi"/>
          <w:sz w:val="22"/>
          <w:szCs w:val="22"/>
        </w:rPr>
        <w:t xml:space="preserve"> –</w:t>
      </w:r>
      <w:r w:rsidRPr="00526BFC">
        <w:rPr>
          <w:rFonts w:asciiTheme="minorHAnsi" w:hAnsiTheme="minorHAnsi" w:cstheme="minorHAnsi"/>
          <w:sz w:val="22"/>
          <w:szCs w:val="22"/>
        </w:rPr>
        <w:t xml:space="preserve"> az</w:t>
      </w:r>
      <w:r>
        <w:rPr>
          <w:rFonts w:asciiTheme="minorHAnsi" w:hAnsiTheme="minorHAnsi" w:cstheme="minorHAnsi"/>
          <w:sz w:val="22"/>
          <w:szCs w:val="22"/>
        </w:rPr>
        <w:t xml:space="preserve"> </w:t>
      </w:r>
      <w:r w:rsidRPr="00526BFC">
        <w:rPr>
          <w:rFonts w:asciiTheme="minorHAnsi" w:hAnsiTheme="minorHAnsi" w:cstheme="minorHAnsi"/>
          <w:sz w:val="22"/>
          <w:szCs w:val="22"/>
        </w:rPr>
        <w:t>iskolai tanévkezdéshez kapcsolódóan tanítási napokon 07</w:t>
      </w:r>
      <w:r>
        <w:rPr>
          <w:rFonts w:asciiTheme="minorHAnsi" w:hAnsiTheme="minorHAnsi" w:cstheme="minorHAnsi"/>
          <w:sz w:val="22"/>
          <w:szCs w:val="22"/>
        </w:rPr>
        <w:t>:</w:t>
      </w:r>
      <w:r w:rsidRPr="00526BFC">
        <w:rPr>
          <w:rFonts w:asciiTheme="minorHAnsi" w:hAnsiTheme="minorHAnsi" w:cstheme="minorHAnsi"/>
          <w:sz w:val="22"/>
          <w:szCs w:val="22"/>
        </w:rPr>
        <w:t>00-07</w:t>
      </w:r>
      <w:r>
        <w:rPr>
          <w:rFonts w:asciiTheme="minorHAnsi" w:hAnsiTheme="minorHAnsi" w:cstheme="minorHAnsi"/>
          <w:sz w:val="22"/>
          <w:szCs w:val="22"/>
        </w:rPr>
        <w:t>:</w:t>
      </w:r>
      <w:r w:rsidRPr="00526BFC">
        <w:rPr>
          <w:rFonts w:asciiTheme="minorHAnsi" w:hAnsiTheme="minorHAnsi" w:cstheme="minorHAnsi"/>
          <w:sz w:val="22"/>
          <w:szCs w:val="22"/>
        </w:rPr>
        <w:t xml:space="preserve">45 között a </w:t>
      </w:r>
      <w:proofErr w:type="spellStart"/>
      <w:r w:rsidRPr="00526BFC">
        <w:rPr>
          <w:rFonts w:asciiTheme="minorHAnsi" w:hAnsiTheme="minorHAnsi" w:cstheme="minorHAnsi"/>
          <w:sz w:val="22"/>
          <w:szCs w:val="22"/>
        </w:rPr>
        <w:t>Paragvári</w:t>
      </w:r>
      <w:proofErr w:type="spellEnd"/>
      <w:r w:rsidRPr="00526BFC">
        <w:rPr>
          <w:rFonts w:asciiTheme="minorHAnsi" w:hAnsiTheme="minorHAnsi" w:cstheme="minorHAnsi"/>
          <w:sz w:val="22"/>
          <w:szCs w:val="22"/>
        </w:rPr>
        <w:t xml:space="preserve"> Utcai Általános Iskola előtt a kijelölt gyalogos-átkelőhely biztosítása;</w:t>
      </w:r>
    </w:p>
    <w:p w14:paraId="03341CF5" w14:textId="77777777" w:rsidR="000A7367" w:rsidRPr="00526BFC" w:rsidRDefault="000A7367" w:rsidP="000A7367">
      <w:pPr>
        <w:pStyle w:val="Listaszerbekezds"/>
        <w:numPr>
          <w:ilvl w:val="0"/>
          <w:numId w:val="4"/>
        </w:numPr>
        <w:jc w:val="both"/>
        <w:rPr>
          <w:rFonts w:asciiTheme="minorHAnsi" w:hAnsiTheme="minorHAnsi" w:cstheme="minorHAnsi"/>
          <w:sz w:val="22"/>
          <w:szCs w:val="22"/>
        </w:rPr>
      </w:pPr>
      <w:r>
        <w:rPr>
          <w:rFonts w:asciiTheme="minorHAnsi" w:hAnsiTheme="minorHAnsi" w:cstheme="minorHAnsi"/>
          <w:sz w:val="22"/>
          <w:szCs w:val="22"/>
        </w:rPr>
        <w:t>s</w:t>
      </w:r>
      <w:r w:rsidRPr="00526BFC">
        <w:rPr>
          <w:rFonts w:asciiTheme="minorHAnsi" w:hAnsiTheme="minorHAnsi" w:cstheme="minorHAnsi"/>
          <w:sz w:val="22"/>
          <w:szCs w:val="22"/>
        </w:rPr>
        <w:t>zeptember 16.</w:t>
      </w:r>
      <w:r>
        <w:rPr>
          <w:rFonts w:asciiTheme="minorHAnsi" w:hAnsiTheme="minorHAnsi" w:cstheme="minorHAnsi"/>
          <w:sz w:val="22"/>
          <w:szCs w:val="22"/>
        </w:rPr>
        <w:t xml:space="preserve"> –</w:t>
      </w:r>
      <w:r w:rsidRPr="00526BFC">
        <w:rPr>
          <w:rFonts w:asciiTheme="minorHAnsi" w:hAnsiTheme="minorHAnsi" w:cstheme="minorHAnsi"/>
          <w:sz w:val="22"/>
          <w:szCs w:val="22"/>
        </w:rPr>
        <w:t xml:space="preserve"> Fűnyírási</w:t>
      </w:r>
      <w:r>
        <w:rPr>
          <w:rFonts w:asciiTheme="minorHAnsi" w:hAnsiTheme="minorHAnsi" w:cstheme="minorHAnsi"/>
          <w:sz w:val="22"/>
          <w:szCs w:val="22"/>
        </w:rPr>
        <w:t xml:space="preserve"> </w:t>
      </w:r>
      <w:r w:rsidRPr="00526BFC">
        <w:rPr>
          <w:rFonts w:asciiTheme="minorHAnsi" w:hAnsiTheme="minorHAnsi" w:cstheme="minorHAnsi"/>
          <w:sz w:val="22"/>
          <w:szCs w:val="22"/>
        </w:rPr>
        <w:t>munkavégzés biztosítása (Szabolcs Zoltán utca, SZOMPARK Kft.)</w:t>
      </w:r>
      <w:r>
        <w:rPr>
          <w:rFonts w:asciiTheme="minorHAnsi" w:hAnsiTheme="minorHAnsi" w:cstheme="minorHAnsi"/>
          <w:sz w:val="22"/>
          <w:szCs w:val="22"/>
        </w:rPr>
        <w:t>;</w:t>
      </w:r>
    </w:p>
    <w:p w14:paraId="01478434" w14:textId="77777777" w:rsidR="000A7367" w:rsidRPr="00526BFC" w:rsidRDefault="000A7367" w:rsidP="000A7367">
      <w:pPr>
        <w:pStyle w:val="Listaszerbekezds"/>
        <w:numPr>
          <w:ilvl w:val="0"/>
          <w:numId w:val="4"/>
        </w:numPr>
        <w:jc w:val="both"/>
        <w:rPr>
          <w:rFonts w:asciiTheme="minorHAnsi" w:hAnsiTheme="minorHAnsi" w:cstheme="minorHAnsi"/>
          <w:sz w:val="22"/>
          <w:szCs w:val="22"/>
        </w:rPr>
      </w:pPr>
      <w:r>
        <w:rPr>
          <w:rFonts w:asciiTheme="minorHAnsi" w:hAnsiTheme="minorHAnsi" w:cstheme="minorHAnsi"/>
          <w:sz w:val="22"/>
          <w:szCs w:val="22"/>
        </w:rPr>
        <w:t>s</w:t>
      </w:r>
      <w:r w:rsidRPr="00526BFC">
        <w:rPr>
          <w:rFonts w:asciiTheme="minorHAnsi" w:hAnsiTheme="minorHAnsi" w:cstheme="minorHAnsi"/>
          <w:sz w:val="22"/>
          <w:szCs w:val="22"/>
        </w:rPr>
        <w:t>zeptember 30.</w:t>
      </w:r>
      <w:r>
        <w:rPr>
          <w:rFonts w:asciiTheme="minorHAnsi" w:hAnsiTheme="minorHAnsi" w:cstheme="minorHAnsi"/>
          <w:sz w:val="22"/>
          <w:szCs w:val="22"/>
        </w:rPr>
        <w:t xml:space="preserve"> –</w:t>
      </w:r>
      <w:r w:rsidRPr="00526BFC">
        <w:rPr>
          <w:rFonts w:asciiTheme="minorHAnsi" w:hAnsiTheme="minorHAnsi" w:cstheme="minorHAnsi"/>
          <w:sz w:val="22"/>
          <w:szCs w:val="22"/>
        </w:rPr>
        <w:t xml:space="preserve"> </w:t>
      </w:r>
      <w:r>
        <w:rPr>
          <w:rFonts w:asciiTheme="minorHAnsi" w:hAnsiTheme="minorHAnsi" w:cstheme="minorHAnsi"/>
          <w:sz w:val="22"/>
          <w:szCs w:val="22"/>
        </w:rPr>
        <w:t xml:space="preserve">a </w:t>
      </w:r>
      <w:r w:rsidRPr="00526BFC">
        <w:rPr>
          <w:rFonts w:asciiTheme="minorHAnsi" w:hAnsiTheme="minorHAnsi" w:cstheme="minorHAnsi"/>
          <w:sz w:val="22"/>
          <w:szCs w:val="22"/>
        </w:rPr>
        <w:t>Kórházköz területzárása a Katasztrófavédelem megkeresése alapján, fametszési és táblázási munkálatok elősegítése.</w:t>
      </w:r>
    </w:p>
    <w:p w14:paraId="2FA75DEA" w14:textId="77777777" w:rsidR="000A7367" w:rsidRDefault="000A7367" w:rsidP="000A7367">
      <w:pPr>
        <w:jc w:val="both"/>
        <w:rPr>
          <w:rFonts w:asciiTheme="minorHAnsi" w:hAnsiTheme="minorHAnsi" w:cstheme="minorHAnsi"/>
          <w:sz w:val="22"/>
          <w:szCs w:val="22"/>
          <w:highlight w:val="yellow"/>
        </w:rPr>
      </w:pPr>
    </w:p>
    <w:p w14:paraId="39AAE217" w14:textId="77777777" w:rsidR="00E0535F" w:rsidRDefault="00E0535F" w:rsidP="000A7367">
      <w:pPr>
        <w:jc w:val="both"/>
        <w:rPr>
          <w:rFonts w:asciiTheme="minorHAnsi" w:hAnsiTheme="minorHAnsi" w:cstheme="minorHAnsi"/>
          <w:sz w:val="22"/>
          <w:szCs w:val="22"/>
          <w:highlight w:val="yellow"/>
        </w:rPr>
      </w:pPr>
    </w:p>
    <w:p w14:paraId="69058111" w14:textId="77777777" w:rsidR="00E0535F" w:rsidRPr="00E51267" w:rsidRDefault="00E0535F" w:rsidP="000A7367">
      <w:pPr>
        <w:jc w:val="both"/>
        <w:rPr>
          <w:rFonts w:asciiTheme="minorHAnsi" w:hAnsiTheme="minorHAnsi" w:cstheme="minorHAnsi"/>
          <w:sz w:val="22"/>
          <w:szCs w:val="22"/>
          <w:highlight w:val="yellow"/>
        </w:rPr>
      </w:pPr>
    </w:p>
    <w:p w14:paraId="0A649333" w14:textId="77777777" w:rsidR="0012568D" w:rsidRPr="003A01E0" w:rsidRDefault="0012568D" w:rsidP="00411631">
      <w:pPr>
        <w:jc w:val="both"/>
        <w:rPr>
          <w:rFonts w:asciiTheme="minorHAnsi" w:hAnsiTheme="minorHAnsi" w:cstheme="minorHAnsi"/>
          <w:sz w:val="22"/>
          <w:szCs w:val="22"/>
        </w:rPr>
      </w:pPr>
    </w:p>
    <w:p w14:paraId="66A30666" w14:textId="77777777" w:rsidR="00695FD7" w:rsidRDefault="00695FD7" w:rsidP="00695FD7">
      <w:pPr>
        <w:jc w:val="both"/>
        <w:rPr>
          <w:rFonts w:asciiTheme="minorHAnsi" w:hAnsiTheme="minorHAnsi" w:cstheme="minorHAnsi"/>
          <w:color w:val="000000" w:themeColor="text1"/>
          <w:sz w:val="22"/>
          <w:szCs w:val="22"/>
        </w:rPr>
      </w:pPr>
      <w:bookmarkStart w:id="4" w:name="_Hlk148430824"/>
      <w:r w:rsidRPr="00FE407E">
        <w:rPr>
          <w:rFonts w:asciiTheme="minorHAnsi" w:hAnsiTheme="minorHAnsi" w:cstheme="minorHAnsi"/>
          <w:color w:val="000000" w:themeColor="text1"/>
          <w:sz w:val="22"/>
          <w:szCs w:val="22"/>
        </w:rPr>
        <w:lastRenderedPageBreak/>
        <w:t xml:space="preserve">A </w:t>
      </w:r>
      <w:r w:rsidRPr="00FE407E">
        <w:rPr>
          <w:rFonts w:asciiTheme="minorHAnsi" w:hAnsiTheme="minorHAnsi" w:cstheme="minorHAnsi"/>
          <w:b/>
          <w:bCs/>
          <w:color w:val="000000" w:themeColor="text1"/>
          <w:sz w:val="22"/>
          <w:szCs w:val="22"/>
          <w:u w:val="single"/>
        </w:rPr>
        <w:t>Városüzemeltetési és Városfejlesztési Osztály</w:t>
      </w:r>
      <w:r w:rsidRPr="00FE407E">
        <w:rPr>
          <w:rFonts w:asciiTheme="minorHAnsi" w:hAnsiTheme="minorHAnsi" w:cstheme="minorHAnsi"/>
          <w:color w:val="000000" w:themeColor="text1"/>
          <w:sz w:val="22"/>
          <w:szCs w:val="22"/>
        </w:rPr>
        <w:t xml:space="preserve"> vezetője az alábbi tájékoztatást adta az osztály tevékenységéről:</w:t>
      </w:r>
    </w:p>
    <w:p w14:paraId="173958B0" w14:textId="77777777" w:rsidR="00695FD7" w:rsidRPr="00EF5D86" w:rsidRDefault="00695FD7" w:rsidP="00695FD7">
      <w:pPr>
        <w:jc w:val="both"/>
        <w:rPr>
          <w:rFonts w:asciiTheme="minorHAnsi" w:hAnsiTheme="minorHAnsi" w:cstheme="minorHAnsi"/>
          <w:color w:val="000000" w:themeColor="text1"/>
          <w:sz w:val="22"/>
          <w:szCs w:val="22"/>
        </w:rPr>
      </w:pPr>
    </w:p>
    <w:p w14:paraId="1FE018BD" w14:textId="77777777" w:rsidR="00820D4E" w:rsidRDefault="00820D4E" w:rsidP="00820D4E">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color w:val="000000" w:themeColor="text1"/>
          <w:sz w:val="22"/>
          <w:szCs w:val="22"/>
        </w:rPr>
        <w:t>Közbeszerzési Iroda</w:t>
      </w:r>
      <w:r>
        <w:rPr>
          <w:rFonts w:asciiTheme="minorHAnsi" w:hAnsiTheme="minorHAnsi" w:cstheme="minorHAnsi"/>
          <w:color w:val="000000" w:themeColor="text1"/>
          <w:sz w:val="22"/>
          <w:szCs w:val="22"/>
        </w:rPr>
        <w:t xml:space="preserve"> az előző Közgyűlés óta eltelt időszakban folyamatosan közreműködik a projektek közbeszerzési munkarészeinek ellenőrzési eljárásaiban.</w:t>
      </w:r>
    </w:p>
    <w:p w14:paraId="7321C6D3" w14:textId="77777777" w:rsidR="00820D4E" w:rsidRDefault="00820D4E" w:rsidP="00820D4E">
      <w:pPr>
        <w:autoSpaceDE w:val="0"/>
        <w:autoSpaceDN w:val="0"/>
        <w:jc w:val="both"/>
        <w:rPr>
          <w:rFonts w:asciiTheme="minorHAnsi" w:hAnsiTheme="minorHAnsi" w:cstheme="minorHAnsi"/>
          <w:color w:val="000000" w:themeColor="text1"/>
          <w:sz w:val="22"/>
          <w:szCs w:val="22"/>
        </w:rPr>
      </w:pPr>
    </w:p>
    <w:p w14:paraId="71D58762" w14:textId="3616955F" w:rsidR="00820D4E" w:rsidRPr="00AB4578" w:rsidRDefault="00820D4E" w:rsidP="00820D4E">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97307F">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közreműködik az </w:t>
      </w:r>
      <w:r w:rsidRPr="00C13E4D">
        <w:rPr>
          <w:rFonts w:asciiTheme="minorHAnsi" w:hAnsiTheme="minorHAnsi" w:cstheme="minorHAnsi"/>
          <w:b/>
          <w:bCs/>
          <w:color w:val="000000" w:themeColor="text1"/>
          <w:sz w:val="22"/>
          <w:szCs w:val="22"/>
        </w:rPr>
        <w:t>INTERREG VI-A Ausztria-Magyarország Program keretében megvalósuló ATHU-0200115-ANTI-addict</w:t>
      </w:r>
      <w:r>
        <w:rPr>
          <w:rFonts w:asciiTheme="minorHAnsi" w:hAnsiTheme="minorHAnsi" w:cstheme="minorHAnsi"/>
          <w:color w:val="000000" w:themeColor="text1"/>
          <w:sz w:val="22"/>
          <w:szCs w:val="22"/>
        </w:rPr>
        <w:t xml:space="preserve"> projekt megvalósításában. </w:t>
      </w:r>
      <w:r w:rsidRPr="00AB4578">
        <w:rPr>
          <w:rFonts w:asciiTheme="minorHAnsi" w:hAnsiTheme="minorHAnsi" w:cstheme="minorHAnsi"/>
          <w:color w:val="000000" w:themeColor="text1"/>
          <w:sz w:val="22"/>
          <w:szCs w:val="22"/>
        </w:rPr>
        <w:t>A projektben 1 magyar oldali és 1 osztrák oldali projektpartner vesz részt. A projekt tevékenységeinek kialakítása során, a feladatok és felelősségek elosztása a magyar és osztrák oldali partnerek elsődleges kompetenciaterületei szerint kerültek meghatározásra. A vezető partner koordináló szerepet vállal a projekt egészét érintő szakmai tevekénységek irányításában. A partnerek a teljes projektidőszak megvalósítása során szorosan együttműködnek</w:t>
      </w:r>
      <w:r>
        <w:rPr>
          <w:rFonts w:asciiTheme="minorHAnsi" w:hAnsiTheme="minorHAnsi" w:cstheme="minorHAnsi"/>
          <w:color w:val="000000" w:themeColor="text1"/>
          <w:sz w:val="22"/>
          <w:szCs w:val="22"/>
        </w:rPr>
        <w:t xml:space="preserve">. A </w:t>
      </w:r>
      <w:r w:rsidRPr="00AB4578">
        <w:rPr>
          <w:rFonts w:asciiTheme="minorHAnsi" w:hAnsiTheme="minorHAnsi" w:cstheme="minorHAnsi"/>
          <w:color w:val="000000" w:themeColor="text1"/>
          <w:sz w:val="22"/>
          <w:szCs w:val="22"/>
        </w:rPr>
        <w:t>projektmegvalósítási időszak</w:t>
      </w:r>
      <w:r>
        <w:rPr>
          <w:rFonts w:asciiTheme="minorHAnsi" w:hAnsiTheme="minorHAnsi" w:cstheme="minorHAnsi"/>
          <w:color w:val="000000" w:themeColor="text1"/>
          <w:sz w:val="22"/>
          <w:szCs w:val="22"/>
        </w:rPr>
        <w:t xml:space="preserve"> összesen 18 hónap, mely 2026. január 1-jén kezdődik.</w:t>
      </w:r>
    </w:p>
    <w:p w14:paraId="27B7A8D3" w14:textId="77777777" w:rsidR="00820D4E" w:rsidRDefault="00820D4E" w:rsidP="00820D4E">
      <w:pPr>
        <w:autoSpaceDE w:val="0"/>
        <w:autoSpaceDN w:val="0"/>
        <w:jc w:val="both"/>
        <w:rPr>
          <w:rFonts w:asciiTheme="minorHAnsi" w:hAnsiTheme="minorHAnsi" w:cstheme="minorHAnsi"/>
          <w:color w:val="000000" w:themeColor="text1"/>
          <w:sz w:val="22"/>
          <w:szCs w:val="22"/>
        </w:rPr>
      </w:pPr>
    </w:p>
    <w:p w14:paraId="4BD4619F" w14:textId="68A71ECF" w:rsidR="00820D4E" w:rsidRDefault="00820D4E" w:rsidP="00820D4E">
      <w:pPr>
        <w:autoSpaceDE w:val="0"/>
        <w:autoSpaceDN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Az </w:t>
      </w:r>
      <w:r w:rsidR="00A95B01">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 xml:space="preserve">roda részt vesz a </w:t>
      </w:r>
      <w:r w:rsidRPr="009E3B12">
        <w:rPr>
          <w:rFonts w:asciiTheme="minorHAnsi" w:hAnsiTheme="minorHAnsi" w:cstheme="minorHAnsi"/>
          <w:b/>
          <w:bCs/>
          <w:color w:val="000000" w:themeColor="text1"/>
          <w:sz w:val="22"/>
          <w:szCs w:val="22"/>
        </w:rPr>
        <w:t>KEHOP Plusz 2.1.1-25 Zöld-kék infrastruktúra fejlesztések településeken (ERFA)</w:t>
      </w:r>
      <w:r>
        <w:rPr>
          <w:rFonts w:asciiTheme="minorHAnsi" w:hAnsiTheme="minorHAnsi" w:cstheme="minorHAnsi"/>
          <w:color w:val="000000" w:themeColor="text1"/>
          <w:sz w:val="22"/>
          <w:szCs w:val="22"/>
        </w:rPr>
        <w:t xml:space="preserve"> felhívás előkészítésében, melynek során Szombathely Megyei Jogú Város Önkormányzata pályázatot kíván benyújtani a Nyugat-dunántúli Vízügyi Igazgatósággal konzorciumban.  A társadalmasításra a 2025. június 30-án közzétett felhívás szerint a benyújtás 2025. október 1-től lehetséges, több benyújtási időszakban. A partnerek tulajdonosi, illetőleg kezelői érintettségük szerint osztoznak meg a tevékenységeken. A tervezettek szerint, a projektben a későbbiekben lefolytatásra kerülő valamennyi közbeszerzési eljárás lebonyolítására egy közbeszerzési tanácsadó kerül megbízásra, melynek beszerzését </w:t>
      </w:r>
      <w:r w:rsidR="00B01F0B">
        <w:rPr>
          <w:rFonts w:asciiTheme="minorHAnsi" w:hAnsiTheme="minorHAnsi" w:cstheme="minorHAnsi"/>
          <w:color w:val="000000" w:themeColor="text1"/>
          <w:sz w:val="22"/>
          <w:szCs w:val="22"/>
        </w:rPr>
        <w:t>az iroda</w:t>
      </w:r>
      <w:r>
        <w:rPr>
          <w:rFonts w:asciiTheme="minorHAnsi" w:hAnsiTheme="minorHAnsi" w:cstheme="minorHAnsi"/>
          <w:color w:val="000000" w:themeColor="text1"/>
          <w:sz w:val="22"/>
          <w:szCs w:val="22"/>
        </w:rPr>
        <w:t xml:space="preserve"> fogja elvégezni. Az ehhez szükséges előkészítés folyamatban van.</w:t>
      </w:r>
    </w:p>
    <w:p w14:paraId="2DB1E8BB" w14:textId="77777777" w:rsidR="00820D4E" w:rsidRDefault="00820D4E" w:rsidP="00820D4E">
      <w:pPr>
        <w:autoSpaceDE w:val="0"/>
        <w:autoSpaceDN w:val="0"/>
        <w:jc w:val="both"/>
        <w:rPr>
          <w:rFonts w:asciiTheme="minorHAnsi" w:hAnsiTheme="minorHAnsi" w:cstheme="minorHAnsi"/>
          <w:color w:val="000000" w:themeColor="text1"/>
          <w:sz w:val="22"/>
          <w:szCs w:val="22"/>
        </w:rPr>
      </w:pPr>
    </w:p>
    <w:p w14:paraId="1D3A0ADA" w14:textId="77777777" w:rsidR="00820D4E" w:rsidRDefault="00820D4E" w:rsidP="00820D4E">
      <w:pPr>
        <w:autoSpaceDE w:val="0"/>
        <w:autoSpaceDN w:val="0"/>
        <w:jc w:val="both"/>
        <w:rPr>
          <w:rFonts w:asciiTheme="minorHAnsi" w:hAnsiTheme="minorHAnsi" w:cstheme="minorHAnsi"/>
          <w:bCs/>
          <w:sz w:val="22"/>
          <w:szCs w:val="22"/>
          <w:lang w:eastAsia="en-US"/>
        </w:rPr>
      </w:pPr>
      <w:r w:rsidRPr="008A106A">
        <w:rPr>
          <w:rFonts w:asciiTheme="minorHAnsi" w:hAnsiTheme="minorHAnsi" w:cstheme="minorHAnsi"/>
          <w:bCs/>
          <w:sz w:val="22"/>
          <w:szCs w:val="22"/>
          <w:lang w:eastAsia="en-US"/>
        </w:rPr>
        <w:t>A Közbeszerzési Iroda folyamatosan végzi a közbeszerzési eljárások előkészítéséhez szükséges Közbeszerzési Tanácsadó beszerzése érdekében a piackutatásokat, valamint a Tanácsadó Versenyszabályzat szerinti beszerzését</w:t>
      </w:r>
      <w:r>
        <w:rPr>
          <w:rFonts w:asciiTheme="minorHAnsi" w:hAnsiTheme="minorHAnsi" w:cstheme="minorHAnsi"/>
          <w:bCs/>
          <w:sz w:val="22"/>
          <w:szCs w:val="22"/>
          <w:lang w:eastAsia="en-US"/>
        </w:rPr>
        <w:t xml:space="preserve">.  </w:t>
      </w:r>
    </w:p>
    <w:p w14:paraId="56BF1A85" w14:textId="77777777" w:rsidR="00820D4E" w:rsidRDefault="00820D4E" w:rsidP="00820D4E">
      <w:pPr>
        <w:autoSpaceDE w:val="0"/>
        <w:autoSpaceDN w:val="0"/>
        <w:jc w:val="both"/>
        <w:rPr>
          <w:rFonts w:asciiTheme="minorHAnsi" w:hAnsiTheme="minorHAnsi" w:cstheme="minorHAnsi"/>
          <w:bCs/>
          <w:sz w:val="22"/>
          <w:szCs w:val="22"/>
          <w:lang w:eastAsia="en-US"/>
        </w:rPr>
      </w:pPr>
    </w:p>
    <w:p w14:paraId="7C694B89" w14:textId="77777777" w:rsidR="00820D4E" w:rsidRPr="003B2B7F" w:rsidRDefault="00820D4E" w:rsidP="00820D4E">
      <w:pPr>
        <w:autoSpaceDE w:val="0"/>
        <w:autoSpaceDN w:val="0"/>
        <w:jc w:val="both"/>
        <w:rPr>
          <w:rFonts w:asciiTheme="minorHAnsi" w:hAnsiTheme="minorHAnsi" w:cstheme="minorHAnsi"/>
          <w:b/>
          <w:sz w:val="22"/>
          <w:szCs w:val="22"/>
          <w:lang w:eastAsia="en-US"/>
        </w:rPr>
      </w:pPr>
      <w:r w:rsidRPr="003B2B7F">
        <w:rPr>
          <w:rFonts w:asciiTheme="minorHAnsi" w:hAnsiTheme="minorHAnsi" w:cstheme="minorHAnsi"/>
          <w:b/>
          <w:sz w:val="22"/>
          <w:szCs w:val="22"/>
          <w:lang w:eastAsia="en-US"/>
        </w:rPr>
        <w:t xml:space="preserve">Közbeszerzési Tanácsadóval </w:t>
      </w:r>
      <w:r w:rsidRPr="00306584">
        <w:rPr>
          <w:rFonts w:asciiTheme="minorHAnsi" w:hAnsiTheme="minorHAnsi" w:cstheme="minorHAnsi"/>
          <w:b/>
          <w:sz w:val="22"/>
          <w:szCs w:val="22"/>
          <w:lang w:eastAsia="en-US"/>
        </w:rPr>
        <w:t xml:space="preserve">az idei évben </w:t>
      </w:r>
      <w:r>
        <w:rPr>
          <w:rFonts w:asciiTheme="minorHAnsi" w:hAnsiTheme="minorHAnsi" w:cstheme="minorHAnsi"/>
          <w:b/>
          <w:sz w:val="22"/>
          <w:szCs w:val="22"/>
          <w:lang w:eastAsia="en-US"/>
        </w:rPr>
        <w:t>ez ideig meg</w:t>
      </w:r>
      <w:r w:rsidRPr="003B2B7F">
        <w:rPr>
          <w:rFonts w:asciiTheme="minorHAnsi" w:hAnsiTheme="minorHAnsi" w:cstheme="minorHAnsi"/>
          <w:b/>
          <w:sz w:val="22"/>
          <w:szCs w:val="22"/>
          <w:lang w:eastAsia="en-US"/>
        </w:rPr>
        <w:t>kötött szerződések az alábbiak:</w:t>
      </w:r>
    </w:p>
    <w:p w14:paraId="6E83C432"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p>
    <w:p w14:paraId="500AB510"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
          <w:bCs/>
          <w:sz w:val="22"/>
          <w:szCs w:val="22"/>
          <w:lang w:eastAsia="en-US"/>
        </w:rPr>
        <w:t xml:space="preserve">„TOP Plusz-1.3-1-21 kódszámú Fenntartható városfejlesztési stratégiák támogatása” című pályázati felhívás és a „TOP Plusz-1.3.2-23” kódszámú „Fenntartható városfejlesztés” című pályázati felhívások keretében </w:t>
      </w:r>
      <w:r w:rsidRPr="003B2B7F">
        <w:rPr>
          <w:rFonts w:asciiTheme="minorHAnsi" w:hAnsiTheme="minorHAnsi" w:cstheme="minorHAnsi"/>
          <w:bCs/>
          <w:sz w:val="22"/>
          <w:szCs w:val="22"/>
          <w:lang w:eastAsia="en-US"/>
        </w:rPr>
        <w:t>Szombathely Megyei Jogú Város közigazgatási területére vonatkozó stratégiai dokumentumok és akciótervek elkészítése, illetve felülvizsgálata című projekt</w:t>
      </w:r>
      <w:r w:rsidRPr="003B2B7F">
        <w:rPr>
          <w:rFonts w:asciiTheme="minorHAnsi" w:hAnsiTheme="minorHAnsi" w:cstheme="minorHAnsi"/>
          <w:b/>
          <w:bCs/>
          <w:sz w:val="22"/>
          <w:szCs w:val="22"/>
          <w:lang w:eastAsia="en-US"/>
        </w:rPr>
        <w:t xml:space="preserve"> </w:t>
      </w:r>
      <w:r w:rsidRPr="003B2B7F">
        <w:rPr>
          <w:rFonts w:asciiTheme="minorHAnsi" w:hAnsiTheme="minorHAnsi" w:cstheme="minorHAnsi"/>
          <w:bCs/>
          <w:sz w:val="22"/>
          <w:szCs w:val="22"/>
          <w:lang w:eastAsia="en-US"/>
        </w:rPr>
        <w:t xml:space="preserve">tárgyában.  (ZIFFA, KHT, SUMP) </w:t>
      </w:r>
    </w:p>
    <w:p w14:paraId="45D10D3D" w14:textId="18904FE8" w:rsidR="00820D4E" w:rsidRPr="003B2B7F" w:rsidRDefault="00820D4E" w:rsidP="00820D4E">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Cs/>
          <w:sz w:val="22"/>
          <w:szCs w:val="22"/>
          <w:lang w:eastAsia="en-US"/>
        </w:rPr>
        <w:t>Szerződéskötés</w:t>
      </w:r>
      <w:r>
        <w:rPr>
          <w:rFonts w:asciiTheme="minorHAnsi" w:hAnsiTheme="minorHAnsi" w:cstheme="minorHAnsi"/>
          <w:bCs/>
          <w:sz w:val="22"/>
          <w:szCs w:val="22"/>
          <w:lang w:eastAsia="en-US"/>
        </w:rPr>
        <w:t xml:space="preserve"> valamennyi részre</w:t>
      </w:r>
      <w:r w:rsidRPr="003B2B7F">
        <w:rPr>
          <w:rFonts w:asciiTheme="minorHAnsi" w:hAnsiTheme="minorHAnsi" w:cstheme="minorHAnsi"/>
          <w:bCs/>
          <w:sz w:val="22"/>
          <w:szCs w:val="22"/>
          <w:lang w:eastAsia="en-US"/>
        </w:rPr>
        <w:t xml:space="preserve">: </w:t>
      </w:r>
      <w:r w:rsidRPr="003B2B7F">
        <w:rPr>
          <w:rFonts w:asciiTheme="minorHAnsi" w:hAnsiTheme="minorHAnsi" w:cstheme="minorHAnsi"/>
          <w:b/>
          <w:bCs/>
          <w:sz w:val="22"/>
          <w:szCs w:val="22"/>
          <w:lang w:eastAsia="en-US"/>
        </w:rPr>
        <w:t xml:space="preserve">2025. </w:t>
      </w:r>
      <w:r w:rsidR="00E54D7F">
        <w:rPr>
          <w:rFonts w:asciiTheme="minorHAnsi" w:hAnsiTheme="minorHAnsi" w:cstheme="minorHAnsi"/>
          <w:b/>
          <w:bCs/>
          <w:sz w:val="22"/>
          <w:szCs w:val="22"/>
          <w:lang w:eastAsia="en-US"/>
        </w:rPr>
        <w:t xml:space="preserve">március </w:t>
      </w:r>
      <w:r w:rsidRPr="003B2B7F">
        <w:rPr>
          <w:rFonts w:asciiTheme="minorHAnsi" w:hAnsiTheme="minorHAnsi" w:cstheme="minorHAnsi"/>
          <w:b/>
          <w:bCs/>
          <w:sz w:val="22"/>
          <w:szCs w:val="22"/>
          <w:lang w:eastAsia="en-US"/>
        </w:rPr>
        <w:t>3.</w:t>
      </w:r>
    </w:p>
    <w:p w14:paraId="7FF5C29C" w14:textId="77777777" w:rsidR="00820D4E" w:rsidRPr="003B2B7F" w:rsidRDefault="00820D4E" w:rsidP="00820D4E">
      <w:pPr>
        <w:autoSpaceDE w:val="0"/>
        <w:autoSpaceDN w:val="0"/>
        <w:jc w:val="both"/>
        <w:rPr>
          <w:rFonts w:asciiTheme="minorHAnsi" w:hAnsiTheme="minorHAnsi" w:cstheme="minorHAnsi"/>
          <w:b/>
          <w:bCs/>
          <w:sz w:val="22"/>
          <w:szCs w:val="22"/>
          <w:lang w:eastAsia="en-US"/>
        </w:rPr>
      </w:pPr>
    </w:p>
    <w:p w14:paraId="1237D8A1" w14:textId="5BE11B7D" w:rsidR="00820D4E" w:rsidRPr="003B2B7F" w:rsidRDefault="00820D4E" w:rsidP="00820D4E">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A TOP Plusz „Fenntartható humán infrastruktúra” keretében megvalósítandó projektekre: S</w:t>
      </w:r>
      <w:r w:rsidRPr="003B2B7F">
        <w:rPr>
          <w:rFonts w:asciiTheme="minorHAnsi" w:hAnsiTheme="minorHAnsi" w:cstheme="minorHAnsi"/>
          <w:bCs/>
          <w:sz w:val="22"/>
          <w:szCs w:val="22"/>
          <w:lang w:eastAsia="en-US"/>
        </w:rPr>
        <w:t>zerződéskötés valamennyi részre:</w:t>
      </w:r>
      <w:r w:rsidRPr="003B2B7F">
        <w:rPr>
          <w:rFonts w:asciiTheme="minorHAnsi" w:hAnsiTheme="minorHAnsi" w:cstheme="minorHAnsi"/>
          <w:b/>
          <w:bCs/>
          <w:sz w:val="22"/>
          <w:szCs w:val="22"/>
          <w:lang w:eastAsia="en-US"/>
        </w:rPr>
        <w:t xml:space="preserve"> 2025. </w:t>
      </w:r>
      <w:r w:rsidR="00F17933">
        <w:rPr>
          <w:rFonts w:asciiTheme="minorHAnsi" w:hAnsiTheme="minorHAnsi" w:cstheme="minorHAnsi"/>
          <w:b/>
          <w:bCs/>
          <w:sz w:val="22"/>
          <w:szCs w:val="22"/>
          <w:lang w:eastAsia="en-US"/>
        </w:rPr>
        <w:t>április</w:t>
      </w:r>
      <w:r w:rsidRPr="003B2B7F">
        <w:rPr>
          <w:rFonts w:asciiTheme="minorHAnsi" w:hAnsiTheme="minorHAnsi" w:cstheme="minorHAnsi"/>
          <w:b/>
          <w:bCs/>
          <w:sz w:val="22"/>
          <w:szCs w:val="22"/>
          <w:lang w:eastAsia="en-US"/>
        </w:rPr>
        <w:t xml:space="preserve"> 30.</w:t>
      </w:r>
    </w:p>
    <w:p w14:paraId="21293DE7"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1. Bölcsődék fejlesztése Szombathelyen </w:t>
      </w:r>
    </w:p>
    <w:p w14:paraId="463885C8"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2. Gyermekjóléti és szociális alapszolgáltatások fejlesztése </w:t>
      </w:r>
    </w:p>
    <w:p w14:paraId="017132B6"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3. Óvoda fejlesztések Szombathelyen </w:t>
      </w:r>
    </w:p>
    <w:p w14:paraId="6EB3168E"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4. Szociális alapszolgáltatások minőségi fejlesztése (ebben a projektben </w:t>
      </w:r>
      <w:r w:rsidRPr="003B2B7F">
        <w:rPr>
          <w:rFonts w:asciiTheme="minorHAnsi" w:hAnsiTheme="minorHAnsi" w:cstheme="minorHAnsi"/>
          <w:bCs/>
          <w:sz w:val="22"/>
          <w:szCs w:val="22"/>
          <w:u w:val="single"/>
          <w:lang w:eastAsia="en-US"/>
        </w:rPr>
        <w:t>nincs eszközbeszerzés</w:t>
      </w:r>
      <w:r w:rsidRPr="003B2B7F">
        <w:rPr>
          <w:rFonts w:asciiTheme="minorHAnsi" w:hAnsiTheme="minorHAnsi" w:cstheme="minorHAnsi"/>
          <w:bCs/>
          <w:sz w:val="22"/>
          <w:szCs w:val="22"/>
          <w:lang w:eastAsia="en-US"/>
        </w:rPr>
        <w:t>)</w:t>
      </w:r>
    </w:p>
    <w:p w14:paraId="67752664"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5. Szociális alapszolgáltatások fejlesztése </w:t>
      </w:r>
    </w:p>
    <w:p w14:paraId="144EC9C9"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6. Egészségügyi alapellátás fejlesztése </w:t>
      </w:r>
    </w:p>
    <w:p w14:paraId="2D9FD65F" w14:textId="77777777" w:rsidR="00820D4E" w:rsidRPr="003B2B7F" w:rsidRDefault="00820D4E" w:rsidP="00820D4E">
      <w:pPr>
        <w:autoSpaceDE w:val="0"/>
        <w:autoSpaceDN w:val="0"/>
        <w:jc w:val="both"/>
        <w:rPr>
          <w:rFonts w:asciiTheme="minorHAnsi" w:hAnsiTheme="minorHAnsi" w:cstheme="minorHAnsi"/>
          <w:b/>
          <w:bCs/>
          <w:sz w:val="22"/>
          <w:szCs w:val="22"/>
          <w:lang w:eastAsia="en-US"/>
        </w:rPr>
      </w:pPr>
    </w:p>
    <w:p w14:paraId="770E4E3A" w14:textId="51EBB0BA" w:rsidR="00820D4E" w:rsidRPr="003B2B7F" w:rsidRDefault="00820D4E" w:rsidP="00820D4E">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 xml:space="preserve">A TOP Plusz-1.3.2-23 kódszámú „Fenntartható városfejlesztés” c. felhívás keretében megvalósítandó projektekre: </w:t>
      </w:r>
      <w:r w:rsidRPr="003B2B7F">
        <w:rPr>
          <w:rFonts w:asciiTheme="minorHAnsi" w:hAnsiTheme="minorHAnsi" w:cstheme="minorHAnsi"/>
          <w:bCs/>
          <w:sz w:val="22"/>
          <w:szCs w:val="22"/>
          <w:lang w:eastAsia="en-US"/>
        </w:rPr>
        <w:t>Szerződéskötés valamennyi részre</w:t>
      </w:r>
      <w:r w:rsidRPr="003B2B7F">
        <w:rPr>
          <w:rFonts w:asciiTheme="minorHAnsi" w:hAnsiTheme="minorHAnsi" w:cstheme="minorHAnsi"/>
          <w:b/>
          <w:bCs/>
          <w:sz w:val="22"/>
          <w:szCs w:val="22"/>
          <w:lang w:eastAsia="en-US"/>
        </w:rPr>
        <w:t xml:space="preserve">: 2025. </w:t>
      </w:r>
      <w:r w:rsidR="005C5C1C">
        <w:rPr>
          <w:rFonts w:asciiTheme="minorHAnsi" w:hAnsiTheme="minorHAnsi" w:cstheme="minorHAnsi"/>
          <w:b/>
          <w:bCs/>
          <w:sz w:val="22"/>
          <w:szCs w:val="22"/>
          <w:lang w:eastAsia="en-US"/>
        </w:rPr>
        <w:t>augusztus</w:t>
      </w:r>
      <w:r w:rsidRPr="003B2B7F">
        <w:rPr>
          <w:rFonts w:asciiTheme="minorHAnsi" w:hAnsiTheme="minorHAnsi" w:cstheme="minorHAnsi"/>
          <w:b/>
          <w:bCs/>
          <w:sz w:val="22"/>
          <w:szCs w:val="22"/>
          <w:lang w:eastAsia="en-US"/>
        </w:rPr>
        <w:t xml:space="preserve"> 29.</w:t>
      </w:r>
    </w:p>
    <w:p w14:paraId="637AB7EB" w14:textId="77777777" w:rsidR="00820D4E" w:rsidRPr="003B2B7F" w:rsidRDefault="00820D4E" w:rsidP="00820D4E">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Plusz-1.3.2-23-SH1-2025-00007 sz. „Zöldfelületfejlesztés Szombathelyen”. (Ebben a projektben csak tervezési szolgáltatás és a műszaki ellenőri feladatok kerülnek kiírásra tekintettel arra, hogy az építési beruházásra vonatkozó eljárást az ÉKM bonyolítja.) </w:t>
      </w:r>
    </w:p>
    <w:p w14:paraId="75EEADED" w14:textId="77777777" w:rsidR="00820D4E" w:rsidRPr="003B2B7F" w:rsidRDefault="00820D4E" w:rsidP="00820D4E">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Plusz-1.3.2-23-SH1-2025-00001 sz. „Parkolási infrastruktúra- és zöldfelületfejlesztés a Derkovits városrészen”. </w:t>
      </w:r>
    </w:p>
    <w:p w14:paraId="60934B17" w14:textId="77777777" w:rsidR="00820D4E" w:rsidRPr="003B2B7F" w:rsidRDefault="00820D4E" w:rsidP="00820D4E">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Plusz-1.3.2-23-SH1-2025-00002 sz. „Kerékpárosbarát fejlesztések a déli városrészen”. </w:t>
      </w:r>
    </w:p>
    <w:p w14:paraId="0DB4A413" w14:textId="77777777" w:rsidR="00820D4E" w:rsidRPr="003B2B7F" w:rsidRDefault="00820D4E" w:rsidP="00820D4E">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Plusz-1.3.2-23-SH1-2025-00004 sz. „Hunyadi út felújítása Szombathelyen I. ütem”. </w:t>
      </w:r>
    </w:p>
    <w:p w14:paraId="660723E6" w14:textId="77777777" w:rsidR="00820D4E" w:rsidRPr="003B2B7F" w:rsidRDefault="00820D4E" w:rsidP="00820D4E">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TOP Plusz-1.3.2-23-SH1-2025-00010 sz. „Belterületi utak korszerűsítése”.</w:t>
      </w:r>
    </w:p>
    <w:p w14:paraId="3AF914D5" w14:textId="77777777" w:rsidR="00820D4E" w:rsidRPr="003B2B7F" w:rsidRDefault="00820D4E" w:rsidP="00820D4E">
      <w:pPr>
        <w:numPr>
          <w:ilvl w:val="0"/>
          <w:numId w:val="43"/>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Plusz-1.3.2-23-SH1-2025-00013 sz. „Közúti infrastruktúra fejlesztése”. </w:t>
      </w:r>
    </w:p>
    <w:p w14:paraId="00A106E6" w14:textId="77777777" w:rsidR="00820D4E" w:rsidRPr="003B2B7F" w:rsidRDefault="00820D4E" w:rsidP="00820D4E">
      <w:pPr>
        <w:autoSpaceDE w:val="0"/>
        <w:autoSpaceDN w:val="0"/>
        <w:jc w:val="both"/>
        <w:rPr>
          <w:rFonts w:asciiTheme="minorHAnsi" w:hAnsiTheme="minorHAnsi" w:cstheme="minorHAnsi"/>
          <w:b/>
          <w:bCs/>
          <w:sz w:val="22"/>
          <w:szCs w:val="22"/>
          <w:lang w:eastAsia="en-US"/>
        </w:rPr>
      </w:pPr>
    </w:p>
    <w:p w14:paraId="3C925F06" w14:textId="1EAC624C" w:rsidR="00820D4E" w:rsidRPr="003B2B7F" w:rsidRDefault="00820D4E" w:rsidP="00820D4E">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 xml:space="preserve">A TOP Plusz-6.2.1-23 kódszámú „Fenntartható versenyképes városfejlesztés” c. felhívás keretében megvalósítandó projektre: </w:t>
      </w:r>
      <w:r w:rsidRPr="003B2B7F">
        <w:rPr>
          <w:rFonts w:asciiTheme="minorHAnsi" w:hAnsiTheme="minorHAnsi" w:cstheme="minorHAnsi"/>
          <w:bCs/>
          <w:sz w:val="22"/>
          <w:szCs w:val="22"/>
          <w:lang w:eastAsia="en-US"/>
        </w:rPr>
        <w:t>Szerződéskötés</w:t>
      </w:r>
      <w:r w:rsidRPr="003B2B7F">
        <w:rPr>
          <w:rFonts w:asciiTheme="minorHAnsi" w:hAnsiTheme="minorHAnsi" w:cstheme="minorHAnsi"/>
          <w:b/>
          <w:bCs/>
          <w:sz w:val="22"/>
          <w:szCs w:val="22"/>
          <w:lang w:eastAsia="en-US"/>
        </w:rPr>
        <w:t xml:space="preserve">: 2025. </w:t>
      </w:r>
      <w:r w:rsidR="003370FB">
        <w:rPr>
          <w:rFonts w:asciiTheme="minorHAnsi" w:hAnsiTheme="minorHAnsi" w:cstheme="minorHAnsi"/>
          <w:b/>
          <w:bCs/>
          <w:sz w:val="22"/>
          <w:szCs w:val="22"/>
          <w:lang w:eastAsia="en-US"/>
        </w:rPr>
        <w:t>augusztus</w:t>
      </w:r>
      <w:r w:rsidRPr="003B2B7F">
        <w:rPr>
          <w:rFonts w:asciiTheme="minorHAnsi" w:hAnsiTheme="minorHAnsi" w:cstheme="minorHAnsi"/>
          <w:b/>
          <w:bCs/>
          <w:sz w:val="22"/>
          <w:szCs w:val="22"/>
          <w:lang w:eastAsia="en-US"/>
        </w:rPr>
        <w:t xml:space="preserve"> 29.</w:t>
      </w:r>
    </w:p>
    <w:p w14:paraId="56544F3B" w14:textId="77777777" w:rsidR="00820D4E" w:rsidRPr="003B2B7F" w:rsidRDefault="00820D4E" w:rsidP="00820D4E">
      <w:pPr>
        <w:autoSpaceDE w:val="0"/>
        <w:autoSpaceDN w:val="0"/>
        <w:jc w:val="both"/>
        <w:rPr>
          <w:rFonts w:asciiTheme="minorHAnsi" w:hAnsiTheme="minorHAnsi" w:cstheme="minorHAnsi"/>
          <w:b/>
          <w:bCs/>
          <w:sz w:val="22"/>
          <w:szCs w:val="22"/>
          <w:u w:val="single"/>
          <w:lang w:eastAsia="en-US"/>
        </w:rPr>
      </w:pPr>
    </w:p>
    <w:p w14:paraId="7B707EDE" w14:textId="77777777" w:rsidR="00820D4E" w:rsidRPr="003B2B7F" w:rsidRDefault="00820D4E" w:rsidP="00820D4E">
      <w:pPr>
        <w:numPr>
          <w:ilvl w:val="0"/>
          <w:numId w:val="44"/>
        </w:numPr>
        <w:autoSpaceDE w:val="0"/>
        <w:autoSpaceDN w:val="0"/>
        <w:jc w:val="both"/>
        <w:rPr>
          <w:rFonts w:asciiTheme="minorHAnsi" w:hAnsiTheme="minorHAnsi" w:cstheme="minorHAnsi"/>
          <w:bCs/>
          <w:sz w:val="22"/>
          <w:szCs w:val="22"/>
          <w:u w:val="single"/>
          <w:lang w:eastAsia="en-US"/>
        </w:rPr>
      </w:pPr>
      <w:r w:rsidRPr="003B2B7F">
        <w:rPr>
          <w:rFonts w:asciiTheme="minorHAnsi" w:hAnsiTheme="minorHAnsi" w:cstheme="minorHAnsi"/>
          <w:bCs/>
          <w:sz w:val="22"/>
          <w:szCs w:val="22"/>
          <w:lang w:eastAsia="en-US"/>
        </w:rPr>
        <w:lastRenderedPageBreak/>
        <w:t xml:space="preserve">TOP Plusz-6.2-1-23-SH1-2024-00001 sz. „Sárdi-éri iparterület fejlesztése, kivezető út építése”. </w:t>
      </w:r>
    </w:p>
    <w:p w14:paraId="25C01531" w14:textId="77777777" w:rsidR="00820D4E" w:rsidRPr="003B2B7F" w:rsidRDefault="00820D4E" w:rsidP="00820D4E">
      <w:pPr>
        <w:autoSpaceDE w:val="0"/>
        <w:autoSpaceDN w:val="0"/>
        <w:jc w:val="both"/>
        <w:rPr>
          <w:rFonts w:asciiTheme="minorHAnsi" w:hAnsiTheme="minorHAnsi" w:cstheme="minorHAnsi"/>
          <w:bCs/>
          <w:sz w:val="22"/>
          <w:szCs w:val="22"/>
          <w:lang w:eastAsia="en-US"/>
        </w:rPr>
      </w:pPr>
    </w:p>
    <w:p w14:paraId="54F9CD18" w14:textId="31FA1231" w:rsidR="00820D4E" w:rsidRPr="003B2B7F" w:rsidRDefault="00820D4E" w:rsidP="00820D4E">
      <w:pPr>
        <w:autoSpaceDE w:val="0"/>
        <w:autoSpaceDN w:val="0"/>
        <w:jc w:val="both"/>
        <w:rPr>
          <w:rFonts w:asciiTheme="minorHAnsi" w:hAnsiTheme="minorHAnsi" w:cstheme="minorHAnsi"/>
          <w:b/>
          <w:bCs/>
          <w:sz w:val="22"/>
          <w:szCs w:val="22"/>
          <w:lang w:eastAsia="en-US"/>
        </w:rPr>
      </w:pPr>
      <w:r w:rsidRPr="003B2B7F">
        <w:rPr>
          <w:rFonts w:asciiTheme="minorHAnsi" w:hAnsiTheme="minorHAnsi" w:cstheme="minorHAnsi"/>
          <w:b/>
          <w:bCs/>
          <w:sz w:val="22"/>
          <w:szCs w:val="22"/>
          <w:lang w:eastAsia="en-US"/>
        </w:rPr>
        <w:t>A TOP Plusz-1.3.2-23 kódszámú „Fenntartható városfejlesztés” c. felhívás keretében megvalósítandó projektek</w:t>
      </w:r>
      <w:r w:rsidRPr="002B39C8">
        <w:rPr>
          <w:rFonts w:asciiTheme="minorHAnsi" w:hAnsiTheme="minorHAnsi" w:cstheme="minorHAnsi"/>
          <w:b/>
          <w:bCs/>
          <w:sz w:val="22"/>
          <w:szCs w:val="22"/>
          <w:lang w:eastAsia="en-US"/>
        </w:rPr>
        <w:t xml:space="preserve">re: </w:t>
      </w:r>
      <w:r w:rsidRPr="002B39C8">
        <w:rPr>
          <w:rFonts w:asciiTheme="minorHAnsi" w:hAnsiTheme="minorHAnsi" w:cstheme="minorHAnsi"/>
          <w:sz w:val="22"/>
          <w:szCs w:val="22"/>
          <w:lang w:eastAsia="en-US"/>
        </w:rPr>
        <w:t>Szerződéskötés valamennyi részre:</w:t>
      </w:r>
      <w:r>
        <w:rPr>
          <w:rFonts w:asciiTheme="minorHAnsi" w:hAnsiTheme="minorHAnsi" w:cstheme="minorHAnsi"/>
          <w:b/>
          <w:bCs/>
          <w:sz w:val="22"/>
          <w:szCs w:val="22"/>
          <w:lang w:eastAsia="en-US"/>
        </w:rPr>
        <w:t xml:space="preserve"> 2025. </w:t>
      </w:r>
      <w:r w:rsidR="004F4774">
        <w:rPr>
          <w:rFonts w:asciiTheme="minorHAnsi" w:hAnsiTheme="minorHAnsi" w:cstheme="minorHAnsi"/>
          <w:b/>
          <w:bCs/>
          <w:sz w:val="22"/>
          <w:szCs w:val="22"/>
          <w:lang w:eastAsia="en-US"/>
        </w:rPr>
        <w:t>szeptember</w:t>
      </w:r>
      <w:r>
        <w:rPr>
          <w:rFonts w:asciiTheme="minorHAnsi" w:hAnsiTheme="minorHAnsi" w:cstheme="minorHAnsi"/>
          <w:b/>
          <w:bCs/>
          <w:sz w:val="22"/>
          <w:szCs w:val="22"/>
          <w:lang w:eastAsia="en-US"/>
        </w:rPr>
        <w:t xml:space="preserve"> 30.</w:t>
      </w:r>
    </w:p>
    <w:p w14:paraId="7A7F67BA" w14:textId="77777777" w:rsidR="00820D4E" w:rsidRPr="003B2B7F" w:rsidRDefault="00820D4E" w:rsidP="00820D4E">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Plusz-1.3.2-23-SH1-2025-00012 sz. „Belterületi úthálózat fejlesztése”. </w:t>
      </w:r>
    </w:p>
    <w:p w14:paraId="04BB49CD" w14:textId="77777777" w:rsidR="00820D4E" w:rsidRPr="003B2B7F" w:rsidRDefault="00820D4E" w:rsidP="00820D4E">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TOP Plusz-1.3.2-23-SH1-2025-00011 sz. „</w:t>
      </w:r>
      <w:proofErr w:type="spellStart"/>
      <w:r w:rsidRPr="003B2B7F">
        <w:rPr>
          <w:rFonts w:asciiTheme="minorHAnsi" w:hAnsiTheme="minorHAnsi" w:cstheme="minorHAnsi"/>
          <w:bCs/>
          <w:sz w:val="22"/>
          <w:szCs w:val="22"/>
          <w:lang w:eastAsia="en-US"/>
        </w:rPr>
        <w:t>Markusovszky</w:t>
      </w:r>
      <w:proofErr w:type="spellEnd"/>
      <w:r w:rsidRPr="003B2B7F">
        <w:rPr>
          <w:rFonts w:asciiTheme="minorHAnsi" w:hAnsiTheme="minorHAnsi" w:cstheme="minorHAnsi"/>
          <w:bCs/>
          <w:sz w:val="22"/>
          <w:szCs w:val="22"/>
          <w:lang w:eastAsia="en-US"/>
        </w:rPr>
        <w:t xml:space="preserve"> L. utca felújítása”. </w:t>
      </w:r>
    </w:p>
    <w:p w14:paraId="200B016F" w14:textId="77777777" w:rsidR="00820D4E" w:rsidRPr="003B2B7F" w:rsidRDefault="00820D4E" w:rsidP="00820D4E">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 xml:space="preserve">TOP Plusz-1.3.2-23-SH1-2025-00008 sz. „Hunyadi utca felújítása Szombathelyen II. ütem”. </w:t>
      </w:r>
    </w:p>
    <w:p w14:paraId="6142CF7F" w14:textId="77777777" w:rsidR="00820D4E" w:rsidRPr="003B2B7F" w:rsidRDefault="00820D4E" w:rsidP="00820D4E">
      <w:pPr>
        <w:numPr>
          <w:ilvl w:val="0"/>
          <w:numId w:val="45"/>
        </w:numPr>
        <w:autoSpaceDE w:val="0"/>
        <w:autoSpaceDN w:val="0"/>
        <w:jc w:val="both"/>
        <w:rPr>
          <w:rFonts w:asciiTheme="minorHAnsi" w:hAnsiTheme="minorHAnsi" w:cstheme="minorHAnsi"/>
          <w:bCs/>
          <w:sz w:val="22"/>
          <w:szCs w:val="22"/>
          <w:lang w:eastAsia="en-US"/>
        </w:rPr>
      </w:pPr>
      <w:r w:rsidRPr="003B2B7F">
        <w:rPr>
          <w:rFonts w:asciiTheme="minorHAnsi" w:hAnsiTheme="minorHAnsi" w:cstheme="minorHAnsi"/>
          <w:bCs/>
          <w:sz w:val="22"/>
          <w:szCs w:val="22"/>
          <w:lang w:eastAsia="en-US"/>
        </w:rPr>
        <w:t>TOP Plusz-1.3.2-23-SH1-2025-00014 sz. „Bartók Béla krt. és híd felújítása”.</w:t>
      </w:r>
    </w:p>
    <w:p w14:paraId="547FB4F4" w14:textId="77777777" w:rsidR="00820D4E" w:rsidRDefault="00820D4E" w:rsidP="00820D4E">
      <w:pPr>
        <w:autoSpaceDE w:val="0"/>
        <w:autoSpaceDN w:val="0"/>
        <w:jc w:val="both"/>
        <w:rPr>
          <w:rFonts w:asciiTheme="minorHAnsi" w:hAnsiTheme="minorHAnsi" w:cstheme="minorHAnsi"/>
          <w:color w:val="000000" w:themeColor="text1"/>
          <w:sz w:val="22"/>
          <w:szCs w:val="22"/>
        </w:rPr>
      </w:pPr>
    </w:p>
    <w:p w14:paraId="424DDF44" w14:textId="77777777" w:rsidR="00820D4E" w:rsidRDefault="00820D4E" w:rsidP="00820D4E">
      <w:pPr>
        <w:autoSpaceDE w:val="0"/>
        <w:autoSpaceDN w:val="0"/>
        <w:jc w:val="both"/>
        <w:rPr>
          <w:rFonts w:asciiTheme="minorHAnsi" w:hAnsiTheme="minorHAnsi" w:cstheme="minorHAnsi"/>
          <w:color w:val="000000" w:themeColor="text1"/>
          <w:sz w:val="22"/>
          <w:szCs w:val="22"/>
        </w:rPr>
      </w:pPr>
      <w:r w:rsidRPr="00EF5D86">
        <w:rPr>
          <w:rFonts w:asciiTheme="minorHAnsi" w:hAnsiTheme="minorHAnsi" w:cstheme="minorHAnsi"/>
          <w:color w:val="000000" w:themeColor="text1"/>
          <w:sz w:val="22"/>
          <w:szCs w:val="22"/>
        </w:rPr>
        <w:t xml:space="preserve">Az előző közgyűlés óta eltelt időszak folyamatban lévő </w:t>
      </w:r>
      <w:r w:rsidRPr="00CB0196">
        <w:rPr>
          <w:rFonts w:asciiTheme="minorHAnsi" w:hAnsiTheme="minorHAnsi" w:cstheme="minorHAnsi"/>
          <w:b/>
          <w:bCs/>
          <w:color w:val="000000" w:themeColor="text1"/>
          <w:sz w:val="22"/>
          <w:szCs w:val="22"/>
          <w:u w:val="single"/>
        </w:rPr>
        <w:t>közbeszerzési</w:t>
      </w:r>
      <w:r w:rsidRPr="00CB0196">
        <w:rPr>
          <w:rFonts w:asciiTheme="minorHAnsi" w:hAnsiTheme="minorHAnsi" w:cstheme="minorHAnsi"/>
          <w:b/>
          <w:bCs/>
          <w:color w:val="000000" w:themeColor="text1"/>
          <w:sz w:val="22"/>
          <w:szCs w:val="22"/>
        </w:rPr>
        <w:t xml:space="preserve"> </w:t>
      </w:r>
      <w:r w:rsidRPr="0071247A">
        <w:rPr>
          <w:rFonts w:asciiTheme="minorHAnsi" w:hAnsiTheme="minorHAnsi" w:cstheme="minorHAnsi"/>
          <w:color w:val="000000" w:themeColor="text1"/>
          <w:sz w:val="22"/>
          <w:szCs w:val="22"/>
        </w:rPr>
        <w:t>eljárásait</w:t>
      </w:r>
      <w:r w:rsidRPr="00EF5D86">
        <w:rPr>
          <w:rFonts w:asciiTheme="minorHAnsi" w:hAnsiTheme="minorHAnsi" w:cstheme="minorHAnsi"/>
          <w:color w:val="000000" w:themeColor="text1"/>
          <w:sz w:val="22"/>
          <w:szCs w:val="22"/>
        </w:rPr>
        <w:t xml:space="preserve"> és azok stádiumait az alábbi táblázat tartalmazza.</w:t>
      </w:r>
    </w:p>
    <w:p w14:paraId="407AF963" w14:textId="77777777" w:rsidR="00820D4E" w:rsidRPr="00EF5D86" w:rsidRDefault="00820D4E" w:rsidP="00820D4E">
      <w:pPr>
        <w:autoSpaceDE w:val="0"/>
        <w:autoSpaceDN w:val="0"/>
        <w:jc w:val="both"/>
        <w:rPr>
          <w:rFonts w:asciiTheme="minorHAnsi" w:hAnsiTheme="minorHAnsi" w:cstheme="minorHAnsi"/>
          <w:color w:val="000000" w:themeColor="text1"/>
          <w:sz w:val="22"/>
          <w:szCs w:val="22"/>
        </w:rPr>
      </w:pP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4884"/>
        <w:gridCol w:w="4218"/>
      </w:tblGrid>
      <w:tr w:rsidR="00820D4E" w:rsidRPr="00EF5D86" w14:paraId="22CA4E47" w14:textId="77777777" w:rsidTr="00512E12">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E21F5" w14:textId="77777777" w:rsidR="00820D4E" w:rsidRPr="00EF5D86" w:rsidRDefault="00820D4E" w:rsidP="00512E12">
            <w:pPr>
              <w:spacing w:line="254" w:lineRule="auto"/>
              <w:jc w:val="center"/>
              <w:rPr>
                <w:rFonts w:asciiTheme="minorHAnsi" w:hAnsiTheme="minorHAnsi" w:cstheme="minorHAnsi"/>
                <w:b/>
                <w:bCs/>
                <w:sz w:val="22"/>
                <w:szCs w:val="22"/>
                <w:lang w:eastAsia="en-US"/>
              </w:rPr>
            </w:pP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9896C" w14:textId="77777777" w:rsidR="00820D4E" w:rsidRPr="00EF5D86" w:rsidRDefault="00820D4E" w:rsidP="00512E12">
            <w:pPr>
              <w:spacing w:line="254" w:lineRule="auto"/>
              <w:jc w:val="center"/>
              <w:rPr>
                <w:rFonts w:asciiTheme="minorHAnsi" w:hAnsiTheme="minorHAnsi" w:cstheme="minorHAnsi"/>
                <w:b/>
                <w:bCs/>
                <w:sz w:val="22"/>
                <w:szCs w:val="22"/>
                <w:lang w:eastAsia="en-US"/>
              </w:rPr>
            </w:pPr>
          </w:p>
          <w:p w14:paraId="7189D0C5" w14:textId="77777777" w:rsidR="00820D4E" w:rsidRPr="00EF5D86" w:rsidRDefault="00820D4E" w:rsidP="00512E12">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Eljárás megnevezése</w:t>
            </w:r>
          </w:p>
          <w:p w14:paraId="4F1AFBEB" w14:textId="77777777" w:rsidR="00820D4E" w:rsidRPr="00EF5D86" w:rsidRDefault="00820D4E" w:rsidP="00512E12">
            <w:pPr>
              <w:spacing w:line="254" w:lineRule="auto"/>
              <w:jc w:val="center"/>
              <w:rPr>
                <w:rFonts w:asciiTheme="minorHAns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F4501" w14:textId="77777777" w:rsidR="00820D4E" w:rsidRPr="00EF5D86" w:rsidRDefault="00820D4E" w:rsidP="00512E12">
            <w:pPr>
              <w:spacing w:line="254" w:lineRule="auto"/>
              <w:jc w:val="center"/>
              <w:rPr>
                <w:rFonts w:asciiTheme="minorHAnsi" w:hAnsiTheme="minorHAnsi" w:cstheme="minorHAnsi"/>
                <w:b/>
                <w:bCs/>
                <w:sz w:val="22"/>
                <w:szCs w:val="22"/>
                <w:lang w:eastAsia="en-US"/>
              </w:rPr>
            </w:pPr>
          </w:p>
          <w:p w14:paraId="6B472103" w14:textId="77777777" w:rsidR="00820D4E" w:rsidRPr="00EF5D86" w:rsidRDefault="00820D4E" w:rsidP="00512E12">
            <w:pPr>
              <w:spacing w:line="254" w:lineRule="auto"/>
              <w:jc w:val="center"/>
              <w:rPr>
                <w:rFonts w:asciiTheme="minorHAnsi" w:hAnsiTheme="minorHAnsi" w:cstheme="minorHAnsi"/>
                <w:b/>
                <w:bCs/>
                <w:sz w:val="22"/>
                <w:szCs w:val="22"/>
                <w:lang w:eastAsia="en-US"/>
              </w:rPr>
            </w:pPr>
            <w:r w:rsidRPr="00EF5D86">
              <w:rPr>
                <w:rFonts w:asciiTheme="minorHAnsi" w:hAnsiTheme="minorHAnsi" w:cstheme="minorHAnsi"/>
                <w:b/>
                <w:bCs/>
                <w:sz w:val="22"/>
                <w:szCs w:val="22"/>
                <w:lang w:eastAsia="en-US"/>
              </w:rPr>
              <w:t>Állapot</w:t>
            </w:r>
          </w:p>
        </w:tc>
      </w:tr>
      <w:tr w:rsidR="00820D4E" w:rsidRPr="00EF5D86" w14:paraId="32FD7D7F"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B9B5" w14:textId="77777777" w:rsidR="00820D4E" w:rsidRDefault="00820D4E" w:rsidP="00512E12">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1.</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62C45" w14:textId="77777777" w:rsidR="00820D4E" w:rsidRPr="00AA5714" w:rsidRDefault="00820D4E" w:rsidP="00512E12">
            <w:pPr>
              <w:pStyle w:val="Jegyzetszveg"/>
              <w:jc w:val="both"/>
              <w:rPr>
                <w:rFonts w:asciiTheme="minorHAnsi" w:hAnsiTheme="minorHAnsi" w:cstheme="minorHAnsi"/>
                <w:b/>
                <w:bCs/>
                <w:sz w:val="22"/>
                <w:szCs w:val="22"/>
                <w:highlight w:val="yellow"/>
                <w:lang w:eastAsia="en-US"/>
              </w:rPr>
            </w:pPr>
            <w:r w:rsidRPr="00EE14CE">
              <w:rPr>
                <w:rFonts w:ascii="Calibri" w:hAnsi="Calibri" w:cs="Calibri"/>
                <w:b/>
                <w:bCs/>
                <w:sz w:val="22"/>
                <w:szCs w:val="22"/>
              </w:rPr>
              <w:t xml:space="preserve">Zárt csatorna </w:t>
            </w:r>
            <w:proofErr w:type="spellStart"/>
            <w:r w:rsidRPr="00EE14CE">
              <w:rPr>
                <w:rFonts w:ascii="Calibri" w:hAnsi="Calibri" w:cs="Calibri"/>
                <w:b/>
                <w:bCs/>
                <w:sz w:val="22"/>
                <w:szCs w:val="22"/>
              </w:rPr>
              <w:t>fedlapok</w:t>
            </w:r>
            <w:proofErr w:type="spellEnd"/>
            <w:r w:rsidRPr="00EE14CE">
              <w:rPr>
                <w:rFonts w:ascii="Calibri" w:hAnsi="Calibri" w:cs="Calibri"/>
                <w:b/>
                <w:bCs/>
                <w:sz w:val="22"/>
                <w:szCs w:val="22"/>
              </w:rPr>
              <w:t>, víznyelőrácsok cseréje</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2E6" w14:textId="77777777" w:rsidR="00820D4E" w:rsidRPr="00682E70"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682E70">
              <w:rPr>
                <w:rFonts w:asciiTheme="minorHAnsi" w:hAnsiTheme="minorHAnsi" w:cstheme="minorHAnsi"/>
                <w:bCs/>
                <w:sz w:val="22"/>
                <w:szCs w:val="22"/>
                <w:lang w:eastAsia="en-US"/>
              </w:rPr>
              <w:t xml:space="preserve">A Közbeszerzési Bíráló Bizottság 2024. október 24. napján </w:t>
            </w:r>
            <w:r w:rsidRPr="00682E70">
              <w:rPr>
                <w:rFonts w:ascii="Calibri" w:hAnsi="Calibri" w:cs="Calibri"/>
                <w:sz w:val="22"/>
                <w:szCs w:val="22"/>
              </w:rPr>
              <w:t>tett javaslatot</w:t>
            </w:r>
            <w:r w:rsidRPr="00682E70">
              <w:rPr>
                <w:rFonts w:asciiTheme="minorHAnsi" w:hAnsiTheme="minorHAnsi" w:cstheme="minorHAnsi"/>
                <w:bCs/>
                <w:sz w:val="22"/>
                <w:szCs w:val="22"/>
                <w:lang w:eastAsia="en-US"/>
              </w:rPr>
              <w:t xml:space="preserve"> az eljárás eredményessé nyilvánítására, valamint a nyertes ajánlattevő kihirdetésére, melyet a Döntéshozó 20/2024. (X.24.) sz. KBB határozatában elfogadott. </w:t>
            </w:r>
          </w:p>
          <w:p w14:paraId="73B6879B" w14:textId="77777777" w:rsidR="00820D4E" w:rsidRPr="00682E70" w:rsidRDefault="00820D4E" w:rsidP="00512E12">
            <w:pPr>
              <w:tabs>
                <w:tab w:val="left" w:pos="3840"/>
              </w:tabs>
              <w:spacing w:before="120" w:after="120" w:line="254" w:lineRule="auto"/>
              <w:jc w:val="both"/>
              <w:rPr>
                <w:rFonts w:ascii="Calibri" w:hAnsi="Calibri" w:cs="Calibri"/>
                <w:bCs/>
                <w:sz w:val="22"/>
                <w:szCs w:val="22"/>
              </w:rPr>
            </w:pPr>
            <w:r w:rsidRPr="00682E70">
              <w:rPr>
                <w:rFonts w:asciiTheme="minorHAnsi" w:hAnsiTheme="minorHAnsi" w:cstheme="minorHAnsi"/>
                <w:bCs/>
                <w:sz w:val="22"/>
                <w:szCs w:val="22"/>
                <w:lang w:eastAsia="en-US"/>
              </w:rPr>
              <w:t xml:space="preserve">A közbeszerzési eljárás nyertes ajánlattevője a </w:t>
            </w:r>
            <w:r w:rsidRPr="00682E70">
              <w:rPr>
                <w:rFonts w:ascii="Calibri" w:eastAsia="Calibri" w:hAnsi="Calibri" w:cs="Calibri"/>
                <w:sz w:val="22"/>
                <w:szCs w:val="22"/>
                <w:lang w:val="x-none" w:eastAsia="x-none"/>
              </w:rPr>
              <w:t>„SZKENDÓ”</w:t>
            </w:r>
            <w:r w:rsidRPr="00682E70">
              <w:rPr>
                <w:rFonts w:ascii="Calibri" w:eastAsia="Calibri" w:hAnsi="Calibri" w:cs="Calibri"/>
                <w:b/>
                <w:bCs/>
                <w:sz w:val="22"/>
                <w:szCs w:val="22"/>
                <w:lang w:val="x-none" w:eastAsia="x-none"/>
              </w:rPr>
              <w:t xml:space="preserve"> </w:t>
            </w:r>
            <w:proofErr w:type="gramStart"/>
            <w:r w:rsidRPr="00682E70">
              <w:rPr>
                <w:rFonts w:ascii="Calibri" w:eastAsia="Calibri" w:hAnsi="Calibri" w:cs="Calibri"/>
                <w:sz w:val="22"/>
                <w:szCs w:val="22"/>
                <w:lang w:val="x-none" w:eastAsia="x-none"/>
              </w:rPr>
              <w:t>Kft.</w:t>
            </w:r>
            <w:proofErr w:type="gramEnd"/>
            <w:r w:rsidRPr="00682E70">
              <w:rPr>
                <w:rFonts w:ascii="Calibri" w:eastAsia="Calibri" w:hAnsi="Calibri" w:cs="Calibri"/>
                <w:sz w:val="22"/>
                <w:szCs w:val="22"/>
                <w:lang w:val="x-none" w:eastAsia="x-none"/>
              </w:rPr>
              <w:t xml:space="preserve">, székhelye: </w:t>
            </w:r>
            <w:r w:rsidRPr="00682E70">
              <w:rPr>
                <w:rFonts w:ascii="Calibri" w:hAnsi="Calibri" w:cs="Calibri"/>
                <w:bCs/>
                <w:sz w:val="22"/>
                <w:szCs w:val="22"/>
              </w:rPr>
              <w:t>9700 Szombathely, Mérleg u. 2.</w:t>
            </w:r>
          </w:p>
          <w:p w14:paraId="3C7D2E49" w14:textId="143EADA0" w:rsidR="00820D4E" w:rsidRDefault="00820D4E" w:rsidP="00512E12">
            <w:pPr>
              <w:autoSpaceDE w:val="0"/>
              <w:autoSpaceDN w:val="0"/>
              <w:adjustRightInd w:val="0"/>
              <w:jc w:val="both"/>
              <w:rPr>
                <w:rFonts w:ascii="Calibri" w:hAnsi="Calibri" w:cs="Calibri"/>
                <w:sz w:val="22"/>
                <w:szCs w:val="22"/>
              </w:rPr>
            </w:pPr>
            <w:r w:rsidRPr="00682E70">
              <w:rPr>
                <w:rFonts w:ascii="Calibri" w:hAnsi="Calibri" w:cs="Calibri"/>
                <w:sz w:val="22"/>
                <w:szCs w:val="22"/>
              </w:rPr>
              <w:t xml:space="preserve">A szerződés </w:t>
            </w:r>
            <w:r w:rsidR="00141D00">
              <w:rPr>
                <w:rFonts w:ascii="Calibri" w:hAnsi="Calibri" w:cs="Calibri"/>
                <w:sz w:val="22"/>
                <w:szCs w:val="22"/>
              </w:rPr>
              <w:t xml:space="preserve">2024. </w:t>
            </w:r>
            <w:r w:rsidRPr="00682E70">
              <w:rPr>
                <w:rFonts w:ascii="Calibri" w:hAnsi="Calibri" w:cs="Calibri"/>
                <w:sz w:val="22"/>
                <w:szCs w:val="22"/>
              </w:rPr>
              <w:t>december 3. napján aláírásra került.</w:t>
            </w:r>
            <w:r>
              <w:rPr>
                <w:rFonts w:ascii="Calibri" w:hAnsi="Calibri" w:cs="Calibri"/>
                <w:sz w:val="22"/>
                <w:szCs w:val="22"/>
              </w:rPr>
              <w:t xml:space="preserve"> </w:t>
            </w:r>
          </w:p>
          <w:p w14:paraId="29656C6E" w14:textId="77777777" w:rsidR="00820D4E" w:rsidRPr="00AA5714" w:rsidRDefault="00820D4E" w:rsidP="00512E12">
            <w:pPr>
              <w:autoSpaceDE w:val="0"/>
              <w:autoSpaceDN w:val="0"/>
              <w:adjustRightInd w:val="0"/>
              <w:jc w:val="both"/>
              <w:rPr>
                <w:rFonts w:asciiTheme="minorHAnsi" w:hAnsiTheme="minorHAnsi" w:cstheme="minorHAnsi"/>
                <w:bCs/>
                <w:sz w:val="22"/>
                <w:szCs w:val="22"/>
                <w:highlight w:val="yellow"/>
              </w:rPr>
            </w:pPr>
            <w:r>
              <w:rPr>
                <w:rFonts w:ascii="Calibri" w:hAnsi="Calibri" w:cs="Calibri"/>
                <w:sz w:val="22"/>
                <w:szCs w:val="22"/>
              </w:rPr>
              <w:t>A szerződés teljesítése folyamatos.</w:t>
            </w:r>
          </w:p>
        </w:tc>
      </w:tr>
      <w:tr w:rsidR="00820D4E" w:rsidRPr="00EF5D86" w14:paraId="32DF993D"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43A31" w14:textId="77777777" w:rsidR="00820D4E" w:rsidRPr="00BC69EF" w:rsidRDefault="00820D4E" w:rsidP="00512E12">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2.</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755A8" w14:textId="77777777" w:rsidR="00820D4E" w:rsidRPr="006A5AE5" w:rsidRDefault="00820D4E" w:rsidP="00512E12">
            <w:pPr>
              <w:jc w:val="both"/>
              <w:rPr>
                <w:rFonts w:ascii="Calibri" w:hAnsi="Calibri" w:cs="Calibri"/>
                <w:b/>
                <w:bCs/>
                <w:sz w:val="22"/>
                <w:szCs w:val="22"/>
              </w:rPr>
            </w:pPr>
            <w:r w:rsidRPr="00D92E17">
              <w:rPr>
                <w:rFonts w:ascii="Calibri" w:eastAsia="Calibri" w:hAnsi="Calibri" w:cs="Calibri"/>
                <w:b/>
                <w:sz w:val="22"/>
                <w:szCs w:val="22"/>
                <w:lang w:eastAsia="en-US"/>
              </w:rPr>
              <w:t xml:space="preserve">TOP Plusz-1.3-1-21 kódszámú „Fenntartható városfejlesztési stratégiák támogatása” című pályázati felhívás keretében </w:t>
            </w:r>
            <w:r w:rsidRPr="00D92E17">
              <w:rPr>
                <w:rFonts w:ascii="Calibri" w:eastAsia="Calibri" w:hAnsi="Calibri" w:cs="Calibri"/>
                <w:b/>
                <w:bCs/>
                <w:sz w:val="22"/>
                <w:szCs w:val="22"/>
                <w:lang w:eastAsia="ar-SA"/>
              </w:rPr>
              <w:t>„Műszaki Szempontú stratégiai dokumentumok beszerzése” (</w:t>
            </w:r>
            <w:r w:rsidRPr="00D92E17">
              <w:rPr>
                <w:rFonts w:ascii="Calibri" w:eastAsia="Calibri" w:hAnsi="Calibri" w:cs="Calibri"/>
                <w:b/>
                <w:bCs/>
                <w:sz w:val="22"/>
                <w:szCs w:val="22"/>
                <w:lang w:eastAsia="en-US"/>
              </w:rPr>
              <w:t xml:space="preserve">Zöld Infrastruktúra Fejlesztési és Fenntartási Akcióterv (ZIFFA), </w:t>
            </w:r>
            <w:r w:rsidRPr="00D92E17">
              <w:rPr>
                <w:rFonts w:ascii="Calibri" w:eastAsia="Calibri" w:hAnsi="Calibri" w:cs="Calibri"/>
                <w:b/>
                <w:bCs/>
                <w:sz w:val="22"/>
                <w:szCs w:val="22"/>
              </w:rPr>
              <w:t>Kerékpárforgalmi Hálózati Terv (KHT)</w:t>
            </w:r>
            <w:r w:rsidRPr="006A5AE5">
              <w:rPr>
                <w:rFonts w:ascii="Calibri" w:hAnsi="Calibri" w:cs="Calibri"/>
                <w:b/>
                <w:bCs/>
                <w:sz w:val="22"/>
                <w:szCs w:val="22"/>
              </w:rPr>
              <w:t xml:space="preserve">” </w:t>
            </w:r>
          </w:p>
          <w:p w14:paraId="1ADDD511" w14:textId="77777777" w:rsidR="00820D4E" w:rsidRPr="003B7A05" w:rsidRDefault="00820D4E" w:rsidP="00512E12">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3A825" w14:textId="76931715" w:rsidR="00820D4E" w:rsidRPr="00F74A24" w:rsidRDefault="00AE6ECA"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w:t>
            </w:r>
            <w:r w:rsidR="00820D4E" w:rsidRPr="00F74A24">
              <w:rPr>
                <w:rFonts w:asciiTheme="minorHAnsi" w:hAnsiTheme="minorHAnsi" w:cstheme="minorHAnsi"/>
                <w:bCs/>
                <w:sz w:val="22"/>
                <w:szCs w:val="22"/>
                <w:lang w:eastAsia="en-US"/>
              </w:rPr>
              <w:t xml:space="preserve"> Közbeszerzési Bíráló Bizottság 2025. június 30. napján tett javaslatot az eljárás eredményessé nyilvánítására, valamint nyertes ajánlattevő kihirdetésére melyet a Döntéshozó 7/2025. (VI.30.) sz. KBB határozatában elfogadott.</w:t>
            </w:r>
          </w:p>
          <w:p w14:paraId="7D966B67" w14:textId="77777777" w:rsidR="00820D4E" w:rsidRPr="00F74A24"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F74A24">
              <w:rPr>
                <w:rFonts w:asciiTheme="minorHAnsi" w:hAnsiTheme="minorHAnsi" w:cstheme="minorHAnsi"/>
                <w:bCs/>
                <w:sz w:val="22"/>
                <w:szCs w:val="22"/>
                <w:lang w:eastAsia="en-US"/>
              </w:rPr>
              <w:t>A közbeszerzési eljárás nyerte ajánlattevője</w:t>
            </w:r>
            <w:r>
              <w:rPr>
                <w:rFonts w:asciiTheme="minorHAnsi" w:hAnsiTheme="minorHAnsi" w:cstheme="minorHAnsi"/>
                <w:bCs/>
                <w:sz w:val="22"/>
                <w:szCs w:val="22"/>
                <w:lang w:eastAsia="en-US"/>
              </w:rPr>
              <w:t>:</w:t>
            </w:r>
          </w:p>
          <w:p w14:paraId="0EA35811" w14:textId="481CBEB4" w:rsidR="00820D4E" w:rsidRPr="00F74A24" w:rsidRDefault="00820D4E" w:rsidP="00512E12">
            <w:pPr>
              <w:tabs>
                <w:tab w:val="left" w:pos="3840"/>
              </w:tabs>
              <w:spacing w:before="120" w:after="120" w:line="254" w:lineRule="auto"/>
              <w:jc w:val="both"/>
              <w:rPr>
                <w:rFonts w:asciiTheme="minorHAnsi" w:hAnsiTheme="minorHAnsi" w:cstheme="minorHAnsi"/>
                <w:bCs/>
                <w:sz w:val="22"/>
                <w:szCs w:val="22"/>
              </w:rPr>
            </w:pPr>
            <w:r w:rsidRPr="00F74A24">
              <w:rPr>
                <w:rFonts w:asciiTheme="minorHAnsi" w:hAnsiTheme="minorHAnsi" w:cstheme="minorHAnsi"/>
                <w:b/>
                <w:sz w:val="22"/>
                <w:szCs w:val="22"/>
              </w:rPr>
              <w:t>1.rész</w:t>
            </w:r>
            <w:r w:rsidRPr="00F74A24">
              <w:rPr>
                <w:rFonts w:asciiTheme="minorHAnsi" w:hAnsiTheme="minorHAnsi" w:cstheme="minorHAnsi"/>
                <w:bCs/>
                <w:sz w:val="22"/>
                <w:szCs w:val="22"/>
              </w:rPr>
              <w:t xml:space="preserve"> </w:t>
            </w:r>
            <w:r w:rsidRPr="00F74A24">
              <w:rPr>
                <w:rFonts w:asciiTheme="minorHAnsi" w:hAnsiTheme="minorHAnsi" w:cstheme="minorHAnsi"/>
                <w:b/>
                <w:sz w:val="22"/>
                <w:szCs w:val="22"/>
              </w:rPr>
              <w:t xml:space="preserve">ZIFFA </w:t>
            </w:r>
            <w:r w:rsidRPr="00F74A24">
              <w:rPr>
                <w:rFonts w:asciiTheme="minorHAnsi" w:hAnsiTheme="minorHAnsi" w:cstheme="minorHAnsi"/>
                <w:bCs/>
                <w:sz w:val="22"/>
                <w:szCs w:val="22"/>
              </w:rPr>
              <w:t xml:space="preserve">vonatkozásában az </w:t>
            </w:r>
            <w:r w:rsidRPr="00F74A24">
              <w:rPr>
                <w:rFonts w:asciiTheme="minorHAnsi" w:hAnsiTheme="minorHAnsi" w:cstheme="minorHAnsi"/>
                <w:b/>
                <w:sz w:val="22"/>
                <w:szCs w:val="22"/>
              </w:rPr>
              <w:t>Ex Ante Tanácsadó Iroda Kft</w:t>
            </w:r>
            <w:r w:rsidRPr="00F74A24">
              <w:rPr>
                <w:rFonts w:asciiTheme="minorHAnsi" w:hAnsiTheme="minorHAnsi" w:cstheme="minorHAnsi"/>
                <w:bCs/>
                <w:sz w:val="22"/>
                <w:szCs w:val="22"/>
              </w:rPr>
              <w:t>. 1025 Budapest, Vérhalom utca 33/a</w:t>
            </w:r>
            <w:r w:rsidR="007811F3">
              <w:rPr>
                <w:rFonts w:asciiTheme="minorHAnsi" w:hAnsiTheme="minorHAnsi" w:cstheme="minorHAnsi"/>
                <w:bCs/>
                <w:sz w:val="22"/>
                <w:szCs w:val="22"/>
              </w:rPr>
              <w:t>.</w:t>
            </w:r>
          </w:p>
          <w:p w14:paraId="2B762B37" w14:textId="77777777" w:rsidR="00820D4E" w:rsidRPr="00F74A24" w:rsidRDefault="00820D4E" w:rsidP="00512E12">
            <w:pPr>
              <w:tabs>
                <w:tab w:val="left" w:pos="3840"/>
              </w:tabs>
              <w:spacing w:before="120" w:after="120" w:line="254" w:lineRule="auto"/>
              <w:jc w:val="both"/>
              <w:rPr>
                <w:rFonts w:asciiTheme="minorHAnsi" w:hAnsiTheme="minorHAnsi" w:cstheme="minorHAnsi"/>
                <w:bCs/>
                <w:sz w:val="22"/>
                <w:szCs w:val="22"/>
              </w:rPr>
            </w:pPr>
            <w:r w:rsidRPr="00F74A24">
              <w:rPr>
                <w:rFonts w:asciiTheme="minorHAnsi" w:hAnsiTheme="minorHAnsi" w:cstheme="minorHAnsi"/>
                <w:bCs/>
                <w:sz w:val="22"/>
                <w:szCs w:val="22"/>
              </w:rPr>
              <w:t>ajánlati ára nettó</w:t>
            </w:r>
            <w:r>
              <w:rPr>
                <w:rFonts w:asciiTheme="minorHAnsi" w:hAnsiTheme="minorHAnsi" w:cstheme="minorHAnsi"/>
                <w:bCs/>
                <w:sz w:val="22"/>
                <w:szCs w:val="22"/>
              </w:rPr>
              <w:t>:</w:t>
            </w:r>
            <w:r w:rsidRPr="00F74A24">
              <w:rPr>
                <w:rFonts w:asciiTheme="minorHAnsi" w:hAnsiTheme="minorHAnsi" w:cstheme="minorHAnsi"/>
                <w:bCs/>
                <w:sz w:val="22"/>
                <w:szCs w:val="22"/>
              </w:rPr>
              <w:t xml:space="preserve"> </w:t>
            </w:r>
            <w:proofErr w:type="gramStart"/>
            <w:r w:rsidRPr="00F74A24">
              <w:rPr>
                <w:rFonts w:asciiTheme="minorHAnsi" w:hAnsiTheme="minorHAnsi" w:cstheme="minorHAnsi"/>
                <w:bCs/>
                <w:sz w:val="22"/>
                <w:szCs w:val="22"/>
              </w:rPr>
              <w:t>5.</w:t>
            </w:r>
            <w:r>
              <w:rPr>
                <w:rFonts w:asciiTheme="minorHAnsi" w:hAnsiTheme="minorHAnsi" w:cstheme="minorHAnsi"/>
                <w:bCs/>
                <w:sz w:val="22"/>
                <w:szCs w:val="22"/>
              </w:rPr>
              <w:t>1</w:t>
            </w:r>
            <w:r w:rsidRPr="00F74A24">
              <w:rPr>
                <w:rFonts w:asciiTheme="minorHAnsi" w:hAnsiTheme="minorHAnsi" w:cstheme="minorHAnsi"/>
                <w:bCs/>
                <w:sz w:val="22"/>
                <w:szCs w:val="22"/>
              </w:rPr>
              <w:t>10.000,-</w:t>
            </w:r>
            <w:proofErr w:type="gramEnd"/>
            <w:r w:rsidRPr="00F74A24">
              <w:rPr>
                <w:rFonts w:asciiTheme="minorHAnsi" w:hAnsiTheme="minorHAnsi" w:cstheme="minorHAnsi"/>
                <w:bCs/>
                <w:sz w:val="22"/>
                <w:szCs w:val="22"/>
              </w:rPr>
              <w:t xml:space="preserve"> Ft </w:t>
            </w:r>
          </w:p>
          <w:p w14:paraId="6F64A8CE" w14:textId="77777777" w:rsidR="00820D4E" w:rsidRPr="00A12014"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A12014">
              <w:rPr>
                <w:rFonts w:asciiTheme="minorHAnsi" w:hAnsiTheme="minorHAnsi" w:cstheme="minorHAnsi"/>
                <w:bCs/>
                <w:sz w:val="22"/>
                <w:szCs w:val="22"/>
              </w:rPr>
              <w:t>A szerződés nyertes ajánlattevővel 2025. július 22. napján megkötésre került.</w:t>
            </w:r>
          </w:p>
          <w:p w14:paraId="03ACE026"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F74A24">
              <w:rPr>
                <w:rFonts w:asciiTheme="minorHAnsi" w:hAnsiTheme="minorHAnsi" w:cstheme="minorHAnsi"/>
                <w:bCs/>
                <w:sz w:val="22"/>
                <w:szCs w:val="22"/>
                <w:lang w:eastAsia="en-US"/>
              </w:rPr>
              <w:t>A teljesítés határideje: 2025. november 30.</w:t>
            </w:r>
          </w:p>
          <w:p w14:paraId="21252609" w14:textId="77777777" w:rsidR="00820D4E" w:rsidRPr="00C106A2"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C106A2">
              <w:rPr>
                <w:rFonts w:asciiTheme="minorHAnsi" w:hAnsiTheme="minorHAnsi" w:cstheme="minorHAnsi"/>
                <w:b/>
                <w:sz w:val="22"/>
                <w:szCs w:val="22"/>
                <w:lang w:eastAsia="en-US"/>
              </w:rPr>
              <w:t>2. rész KHT</w:t>
            </w:r>
            <w:r w:rsidRPr="00C106A2">
              <w:rPr>
                <w:rFonts w:asciiTheme="minorHAnsi" w:hAnsiTheme="minorHAnsi" w:cstheme="minorHAnsi"/>
                <w:bCs/>
                <w:sz w:val="22"/>
                <w:szCs w:val="22"/>
                <w:lang w:eastAsia="en-US"/>
              </w:rPr>
              <w:t xml:space="preserve"> vonatkozásában </w:t>
            </w:r>
          </w:p>
          <w:p w14:paraId="2930DE1E"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proofErr w:type="spellStart"/>
            <w:r w:rsidRPr="00C106A2">
              <w:rPr>
                <w:rFonts w:asciiTheme="minorHAnsi" w:hAnsiTheme="minorHAnsi" w:cstheme="minorHAnsi"/>
                <w:b/>
                <w:sz w:val="22"/>
                <w:szCs w:val="22"/>
                <w:lang w:eastAsia="en-US"/>
              </w:rPr>
              <w:t>Via-Trita</w:t>
            </w:r>
            <w:proofErr w:type="spellEnd"/>
            <w:r w:rsidRPr="00C106A2">
              <w:rPr>
                <w:rFonts w:asciiTheme="minorHAnsi" w:hAnsiTheme="minorHAnsi" w:cstheme="minorHAnsi"/>
                <w:b/>
                <w:sz w:val="22"/>
                <w:szCs w:val="22"/>
                <w:lang w:eastAsia="en-US"/>
              </w:rPr>
              <w:t xml:space="preserve"> Mérnöki és szolgáltató Kft</w:t>
            </w:r>
            <w:r w:rsidRPr="00C106A2">
              <w:rPr>
                <w:rFonts w:asciiTheme="minorHAnsi" w:hAnsiTheme="minorHAnsi" w:cstheme="minorHAnsi"/>
                <w:bCs/>
                <w:sz w:val="22"/>
                <w:szCs w:val="22"/>
                <w:lang w:eastAsia="en-US"/>
              </w:rPr>
              <w:t xml:space="preserve">. 1048 Budapest, Ügető u. 24. 2/4. </w:t>
            </w:r>
          </w:p>
          <w:p w14:paraId="52C5FD3D"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ajánlati ára </w:t>
            </w:r>
            <w:r w:rsidRPr="00C106A2">
              <w:rPr>
                <w:rFonts w:asciiTheme="minorHAnsi" w:hAnsiTheme="minorHAnsi" w:cstheme="minorHAnsi"/>
                <w:bCs/>
                <w:sz w:val="22"/>
                <w:szCs w:val="22"/>
                <w:lang w:eastAsia="en-US"/>
              </w:rPr>
              <w:t>nettó</w:t>
            </w:r>
            <w:r>
              <w:rPr>
                <w:rFonts w:asciiTheme="minorHAnsi" w:hAnsiTheme="minorHAnsi" w:cstheme="minorHAnsi"/>
                <w:bCs/>
                <w:sz w:val="22"/>
                <w:szCs w:val="22"/>
                <w:lang w:eastAsia="en-US"/>
              </w:rPr>
              <w:t>:</w:t>
            </w:r>
            <w:r w:rsidRPr="00C106A2">
              <w:rPr>
                <w:rFonts w:asciiTheme="minorHAnsi" w:hAnsiTheme="minorHAnsi" w:cstheme="minorHAnsi"/>
                <w:bCs/>
                <w:sz w:val="22"/>
                <w:szCs w:val="22"/>
                <w:lang w:eastAsia="en-US"/>
              </w:rPr>
              <w:t xml:space="preserve"> </w:t>
            </w:r>
            <w:proofErr w:type="gramStart"/>
            <w:r w:rsidRPr="00C106A2">
              <w:rPr>
                <w:rFonts w:asciiTheme="minorHAnsi" w:hAnsiTheme="minorHAnsi" w:cstheme="minorHAnsi"/>
                <w:bCs/>
                <w:sz w:val="22"/>
                <w:szCs w:val="22"/>
                <w:lang w:eastAsia="en-US"/>
              </w:rPr>
              <w:t>5.800.000,-</w:t>
            </w:r>
            <w:proofErr w:type="gramEnd"/>
            <w:r w:rsidRPr="00C106A2">
              <w:rPr>
                <w:rFonts w:asciiTheme="minorHAnsi" w:hAnsiTheme="minorHAnsi" w:cstheme="minorHAnsi"/>
                <w:bCs/>
                <w:sz w:val="22"/>
                <w:szCs w:val="22"/>
                <w:lang w:eastAsia="en-US"/>
              </w:rPr>
              <w:t xml:space="preserve"> Ft</w:t>
            </w:r>
          </w:p>
          <w:p w14:paraId="1090ECEC" w14:textId="77777777" w:rsidR="00820D4E" w:rsidRPr="00C106A2"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A12014">
              <w:rPr>
                <w:rFonts w:asciiTheme="minorHAnsi" w:hAnsiTheme="minorHAnsi" w:cstheme="minorHAnsi"/>
                <w:bCs/>
                <w:sz w:val="22"/>
                <w:szCs w:val="22"/>
              </w:rPr>
              <w:t>A szerződés nyertes ajánlattevővel 2025. július 2</w:t>
            </w:r>
            <w:r>
              <w:rPr>
                <w:rFonts w:asciiTheme="minorHAnsi" w:hAnsiTheme="minorHAnsi" w:cstheme="minorHAnsi"/>
                <w:bCs/>
                <w:sz w:val="22"/>
                <w:szCs w:val="22"/>
              </w:rPr>
              <w:t>1</w:t>
            </w:r>
            <w:r w:rsidRPr="00A12014">
              <w:rPr>
                <w:rFonts w:asciiTheme="minorHAnsi" w:hAnsiTheme="minorHAnsi" w:cstheme="minorHAnsi"/>
                <w:bCs/>
                <w:sz w:val="22"/>
                <w:szCs w:val="22"/>
              </w:rPr>
              <w:t>. napján megkötésre került.</w:t>
            </w:r>
          </w:p>
          <w:p w14:paraId="22DDD275" w14:textId="77777777" w:rsidR="00820D4E" w:rsidRPr="00F74A24" w:rsidRDefault="00820D4E" w:rsidP="00512E12">
            <w:pPr>
              <w:tabs>
                <w:tab w:val="left" w:pos="3840"/>
              </w:tabs>
              <w:spacing w:before="120" w:after="120" w:line="254" w:lineRule="auto"/>
              <w:jc w:val="both"/>
              <w:rPr>
                <w:rFonts w:asciiTheme="minorHAnsi" w:hAnsiTheme="minorHAnsi" w:cstheme="minorHAnsi"/>
                <w:bCs/>
                <w:sz w:val="22"/>
                <w:szCs w:val="22"/>
                <w:highlight w:val="yellow"/>
                <w:lang w:eastAsia="en-US"/>
              </w:rPr>
            </w:pPr>
            <w:r w:rsidRPr="00C106A2">
              <w:rPr>
                <w:rFonts w:asciiTheme="minorHAnsi" w:hAnsiTheme="minorHAnsi" w:cstheme="minorHAnsi"/>
                <w:bCs/>
                <w:sz w:val="22"/>
                <w:szCs w:val="22"/>
                <w:lang w:eastAsia="en-US"/>
              </w:rPr>
              <w:t>A teljesítés határideje: 2025. november 30.</w:t>
            </w:r>
          </w:p>
        </w:tc>
      </w:tr>
      <w:tr w:rsidR="00820D4E" w:rsidRPr="00EF5D86" w14:paraId="5D83EE49"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67E9E" w14:textId="77777777" w:rsidR="00820D4E" w:rsidRPr="00021F60" w:rsidRDefault="00820D4E" w:rsidP="00512E12">
            <w:pPr>
              <w:spacing w:line="254" w:lineRule="auto"/>
              <w:rPr>
                <w:rFonts w:asciiTheme="minorHAnsi" w:hAnsiTheme="minorHAnsi" w:cstheme="minorHAnsi"/>
                <w:bCs/>
                <w:sz w:val="22"/>
                <w:szCs w:val="22"/>
                <w:lang w:eastAsia="en-US"/>
              </w:rPr>
            </w:pPr>
            <w:r w:rsidRPr="00021F60">
              <w:rPr>
                <w:rFonts w:asciiTheme="minorHAnsi" w:hAnsiTheme="minorHAnsi" w:cstheme="minorHAnsi"/>
                <w:bCs/>
                <w:sz w:val="22"/>
                <w:szCs w:val="22"/>
                <w:lang w:eastAsia="en-US"/>
              </w:rPr>
              <w:lastRenderedPageBreak/>
              <w:t>3.</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5BD9" w14:textId="77777777" w:rsidR="00820D4E" w:rsidRPr="005772C7" w:rsidRDefault="00820D4E" w:rsidP="00512E12">
            <w:pPr>
              <w:pStyle w:val="Jegyzetszveg"/>
              <w:rPr>
                <w:rFonts w:asciiTheme="minorHAnsi" w:hAnsiTheme="minorHAnsi" w:cstheme="minorHAnsi"/>
                <w:b/>
                <w:bCs/>
                <w:sz w:val="22"/>
                <w:szCs w:val="22"/>
              </w:rPr>
            </w:pPr>
            <w:r w:rsidRPr="005772C7">
              <w:rPr>
                <w:rFonts w:asciiTheme="minorHAnsi" w:hAnsiTheme="minorHAnsi" w:cstheme="minorHAnsi"/>
                <w:b/>
                <w:bCs/>
                <w:sz w:val="22"/>
                <w:szCs w:val="22"/>
              </w:rPr>
              <w:t>TOP_Plusz-1.3.2-23 kódszámú „Fenntartható városfejlesztés” című pályázat keretében „Szombathely MJV - SUMP felülvizsgálata”</w:t>
            </w:r>
          </w:p>
          <w:p w14:paraId="76B4759C" w14:textId="77777777" w:rsidR="00820D4E" w:rsidRPr="005772C7" w:rsidRDefault="00820D4E" w:rsidP="00512E12">
            <w:pPr>
              <w:pStyle w:val="Jegyzetszveg"/>
              <w:rPr>
                <w:rFonts w:asciiTheme="minorHAnsi" w:hAnsiTheme="minorHAnsi" w:cstheme="minorHAnsi"/>
                <w:b/>
                <w:sz w:val="22"/>
                <w:szCs w:val="22"/>
              </w:rPr>
            </w:pPr>
          </w:p>
          <w:p w14:paraId="0410E374" w14:textId="77777777" w:rsidR="00820D4E" w:rsidRPr="005772C7" w:rsidRDefault="00820D4E" w:rsidP="00512E12">
            <w:pPr>
              <w:pStyle w:val="Jegyzetszveg"/>
              <w:jc w:val="both"/>
              <w:rPr>
                <w:rFonts w:asciiTheme="minorHAnsi" w:eastAsia="Calibri" w:hAnsiTheme="minorHAnsi" w:cstheme="minorHAnsi"/>
                <w:b/>
                <w:bCs/>
                <w:sz w:val="22"/>
                <w:szCs w:val="22"/>
                <w:lang w:eastAsia="en-US"/>
              </w:rPr>
            </w:pP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27D55" w14:textId="77777777" w:rsidR="00820D4E" w:rsidRPr="00FD7D99"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FD7D99">
              <w:rPr>
                <w:rFonts w:asciiTheme="minorHAnsi" w:hAnsiTheme="minorHAnsi" w:cstheme="minorHAnsi"/>
                <w:bCs/>
                <w:sz w:val="22"/>
                <w:szCs w:val="22"/>
                <w:lang w:eastAsia="en-US"/>
              </w:rPr>
              <w:t>A Közbeszerzési Bíráló Bizottság 2025. július 31. napján tett javaslatot az eljárás eredményessé nyilvánítására, valamint a nyertes ajánlattevő kihirdetésére, melyet a Döntéshozó 8/2025. (VII.31.) sz. KBB határozatában elfogadott.</w:t>
            </w:r>
          </w:p>
          <w:p w14:paraId="6FBEF573" w14:textId="77777777" w:rsidR="00820D4E" w:rsidRPr="00FD7D99" w:rsidRDefault="00820D4E" w:rsidP="00512E12">
            <w:pPr>
              <w:jc w:val="both"/>
              <w:rPr>
                <w:rFonts w:asciiTheme="minorHAnsi" w:hAnsiTheme="minorHAnsi" w:cstheme="minorHAnsi"/>
                <w:b/>
                <w:bCs/>
                <w:sz w:val="22"/>
                <w:szCs w:val="22"/>
              </w:rPr>
            </w:pPr>
            <w:r w:rsidRPr="00FD7D99">
              <w:rPr>
                <w:rFonts w:asciiTheme="minorHAnsi" w:hAnsiTheme="minorHAnsi" w:cstheme="minorHAnsi"/>
                <w:bCs/>
                <w:sz w:val="22"/>
                <w:szCs w:val="22"/>
                <w:lang w:eastAsia="en-US"/>
              </w:rPr>
              <w:t xml:space="preserve">A közbeszerzési eljárás nyertes ajánlattevője a </w:t>
            </w:r>
            <w:proofErr w:type="spellStart"/>
            <w:r w:rsidRPr="00FD7D99">
              <w:rPr>
                <w:rFonts w:asciiTheme="minorHAnsi" w:hAnsiTheme="minorHAnsi" w:cstheme="minorHAnsi"/>
                <w:b/>
                <w:bCs/>
                <w:sz w:val="22"/>
                <w:szCs w:val="22"/>
              </w:rPr>
              <w:t>Mobilissimus</w:t>
            </w:r>
            <w:proofErr w:type="spellEnd"/>
            <w:r w:rsidRPr="00FD7D99">
              <w:rPr>
                <w:rFonts w:asciiTheme="minorHAnsi" w:hAnsiTheme="minorHAnsi" w:cstheme="minorHAnsi"/>
                <w:b/>
                <w:bCs/>
                <w:sz w:val="22"/>
                <w:szCs w:val="22"/>
              </w:rPr>
              <w:t xml:space="preserve"> Kft. (1093 Budapest, Lónyay u. 34.) </w:t>
            </w:r>
          </w:p>
          <w:p w14:paraId="0BDB393D" w14:textId="77777777" w:rsidR="00820D4E" w:rsidRPr="00DC2826" w:rsidRDefault="00820D4E" w:rsidP="00512E12">
            <w:pPr>
              <w:jc w:val="both"/>
              <w:rPr>
                <w:rFonts w:asciiTheme="minorHAnsi" w:hAnsiTheme="minorHAnsi" w:cstheme="minorHAnsi"/>
                <w:b/>
                <w:bCs/>
                <w:sz w:val="22"/>
                <w:szCs w:val="22"/>
              </w:rPr>
            </w:pPr>
            <w:r w:rsidRPr="00FD7D99">
              <w:rPr>
                <w:rFonts w:asciiTheme="minorHAnsi" w:hAnsiTheme="minorHAnsi" w:cstheme="minorHAnsi"/>
                <w:bCs/>
                <w:sz w:val="22"/>
                <w:szCs w:val="22"/>
                <w:lang w:eastAsia="en-US"/>
              </w:rPr>
              <w:t>ajánlati ára</w:t>
            </w:r>
            <w:r>
              <w:rPr>
                <w:rFonts w:asciiTheme="minorHAnsi" w:hAnsiTheme="minorHAnsi" w:cstheme="minorHAnsi"/>
                <w:bCs/>
                <w:sz w:val="22"/>
                <w:szCs w:val="22"/>
                <w:lang w:eastAsia="en-US"/>
              </w:rPr>
              <w:t xml:space="preserve"> </w:t>
            </w:r>
            <w:r w:rsidRPr="00FD7D99">
              <w:rPr>
                <w:rFonts w:asciiTheme="minorHAnsi" w:hAnsiTheme="minorHAnsi" w:cstheme="minorHAnsi"/>
                <w:bCs/>
                <w:sz w:val="22"/>
                <w:szCs w:val="22"/>
                <w:lang w:eastAsia="en-US"/>
              </w:rPr>
              <w:t>nettó</w:t>
            </w:r>
            <w:r>
              <w:rPr>
                <w:rFonts w:asciiTheme="minorHAnsi" w:hAnsiTheme="minorHAnsi" w:cstheme="minorHAnsi"/>
                <w:bCs/>
                <w:sz w:val="22"/>
                <w:szCs w:val="22"/>
                <w:lang w:eastAsia="en-US"/>
              </w:rPr>
              <w:t>:</w:t>
            </w:r>
            <w:r w:rsidRPr="00FD7D99">
              <w:rPr>
                <w:rFonts w:asciiTheme="minorHAnsi" w:hAnsiTheme="minorHAnsi" w:cstheme="minorHAnsi"/>
                <w:bCs/>
                <w:sz w:val="22"/>
                <w:szCs w:val="22"/>
                <w:lang w:eastAsia="en-US"/>
              </w:rPr>
              <w:t xml:space="preserve"> </w:t>
            </w:r>
            <w:r w:rsidRPr="00FD7D99">
              <w:rPr>
                <w:rFonts w:asciiTheme="minorHAnsi" w:hAnsiTheme="minorHAnsi" w:cstheme="minorHAnsi"/>
                <w:sz w:val="22"/>
                <w:szCs w:val="22"/>
              </w:rPr>
              <w:t>9 696 000</w:t>
            </w:r>
            <w:r w:rsidRPr="00FD7D99">
              <w:rPr>
                <w:rFonts w:asciiTheme="minorHAnsi" w:hAnsiTheme="minorHAnsi" w:cstheme="minorHAnsi"/>
                <w:bCs/>
                <w:sz w:val="22"/>
                <w:szCs w:val="22"/>
                <w:lang w:eastAsia="en-US"/>
              </w:rPr>
              <w:t>,- Ft</w:t>
            </w:r>
          </w:p>
          <w:p w14:paraId="742F8165" w14:textId="77777777" w:rsidR="00820D4E" w:rsidRPr="007A56C9" w:rsidRDefault="00820D4E" w:rsidP="00512E12">
            <w:pPr>
              <w:tabs>
                <w:tab w:val="left" w:pos="3840"/>
              </w:tabs>
              <w:spacing w:before="120" w:after="120" w:line="254" w:lineRule="auto"/>
              <w:jc w:val="both"/>
              <w:rPr>
                <w:rFonts w:asciiTheme="minorHAnsi" w:hAnsiTheme="minorHAnsi" w:cstheme="minorHAnsi"/>
                <w:bCs/>
                <w:sz w:val="22"/>
                <w:szCs w:val="22"/>
                <w:highlight w:val="yellow"/>
                <w:lang w:eastAsia="en-US"/>
              </w:rPr>
            </w:pPr>
            <w:r w:rsidRPr="00BB0F87">
              <w:rPr>
                <w:rFonts w:asciiTheme="minorHAnsi" w:hAnsiTheme="minorHAnsi" w:cstheme="minorHAnsi"/>
                <w:bCs/>
                <w:sz w:val="22"/>
                <w:szCs w:val="22"/>
                <w:lang w:eastAsia="en-US"/>
              </w:rPr>
              <w:t>A szerződés nyertes ajánlattevővel 2025. augusztus 29. napján</w:t>
            </w:r>
            <w:r>
              <w:rPr>
                <w:rFonts w:asciiTheme="minorHAnsi" w:hAnsiTheme="minorHAnsi" w:cstheme="minorHAnsi"/>
                <w:bCs/>
                <w:sz w:val="22"/>
                <w:szCs w:val="22"/>
                <w:lang w:eastAsia="en-US"/>
              </w:rPr>
              <w:t xml:space="preserve"> aláírásra került. A teljesítés határideje: szerződéskötést követő 9 hónap. </w:t>
            </w:r>
          </w:p>
        </w:tc>
      </w:tr>
      <w:tr w:rsidR="00820D4E" w:rsidRPr="00EF5D86" w14:paraId="1F64D490"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94442" w14:textId="77777777" w:rsidR="00820D4E" w:rsidRPr="00021F60" w:rsidRDefault="00820D4E" w:rsidP="00512E12">
            <w:pPr>
              <w:spacing w:line="254" w:lineRule="auto"/>
              <w:rPr>
                <w:rFonts w:asciiTheme="minorHAnsi" w:hAnsiTheme="minorHAnsi" w:cstheme="minorHAnsi"/>
                <w:bCs/>
                <w:sz w:val="22"/>
                <w:szCs w:val="22"/>
                <w:lang w:eastAsia="en-US"/>
              </w:rPr>
            </w:pPr>
            <w:r w:rsidRPr="00021F60">
              <w:rPr>
                <w:rFonts w:asciiTheme="minorHAnsi" w:hAnsiTheme="minorHAnsi" w:cstheme="minorHAnsi"/>
                <w:bCs/>
                <w:sz w:val="22"/>
                <w:szCs w:val="22"/>
                <w:lang w:eastAsia="en-US"/>
              </w:rPr>
              <w:t>4.</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C545E" w14:textId="77777777" w:rsidR="00820D4E" w:rsidRPr="005772C7" w:rsidRDefault="00820D4E" w:rsidP="00512E12">
            <w:pPr>
              <w:tabs>
                <w:tab w:val="left" w:pos="7390"/>
                <w:tab w:val="right" w:pos="9658"/>
              </w:tabs>
              <w:spacing w:before="120"/>
              <w:jc w:val="both"/>
              <w:rPr>
                <w:rFonts w:asciiTheme="minorHAnsi" w:hAnsiTheme="minorHAnsi" w:cstheme="minorHAnsi"/>
                <w:b/>
                <w:sz w:val="22"/>
                <w:szCs w:val="22"/>
              </w:rPr>
            </w:pPr>
            <w:r w:rsidRPr="005772C7">
              <w:rPr>
                <w:rFonts w:asciiTheme="minorHAnsi" w:hAnsiTheme="minorHAnsi" w:cstheme="minorHAnsi"/>
                <w:b/>
                <w:sz w:val="22"/>
                <w:szCs w:val="22"/>
              </w:rPr>
              <w:t>A Terület- és Településfejlesztési Operatív Program Plusz keretében kiírt TOP Plusz-3.4.1-23 kódszámú "Fenntartható humán infrastruktúra" c. felhívás keretében</w:t>
            </w:r>
            <w:r>
              <w:rPr>
                <w:rFonts w:asciiTheme="minorHAnsi" w:hAnsiTheme="minorHAnsi" w:cstheme="minorHAnsi"/>
                <w:b/>
                <w:sz w:val="22"/>
                <w:szCs w:val="22"/>
              </w:rPr>
              <w:t xml:space="preserve"> 7 db részajánlati körrel</w:t>
            </w:r>
            <w:r w:rsidRPr="005772C7">
              <w:rPr>
                <w:rFonts w:asciiTheme="minorHAnsi" w:hAnsiTheme="minorHAnsi" w:cstheme="minorHAnsi"/>
                <w:b/>
                <w:sz w:val="22"/>
                <w:szCs w:val="22"/>
              </w:rPr>
              <w:t xml:space="preserve"> kerülnek kiírásra az alábbiak: </w:t>
            </w:r>
          </w:p>
          <w:p w14:paraId="685D836C" w14:textId="77777777" w:rsidR="00820D4E" w:rsidRDefault="00820D4E" w:rsidP="00512E12">
            <w:pPr>
              <w:tabs>
                <w:tab w:val="left" w:pos="8524"/>
                <w:tab w:val="right" w:pos="10509"/>
              </w:tabs>
              <w:spacing w:before="120" w:after="120"/>
              <w:jc w:val="both"/>
              <w:rPr>
                <w:rFonts w:asciiTheme="minorHAnsi" w:hAnsiTheme="minorHAnsi" w:cstheme="minorHAnsi"/>
                <w:bCs/>
                <w:sz w:val="22"/>
                <w:szCs w:val="22"/>
              </w:rPr>
            </w:pPr>
            <w:r w:rsidRPr="005772C7">
              <w:rPr>
                <w:rFonts w:asciiTheme="minorHAnsi" w:hAnsiTheme="minorHAnsi" w:cstheme="minorHAnsi"/>
                <w:bCs/>
                <w:sz w:val="22"/>
                <w:szCs w:val="22"/>
              </w:rPr>
              <w:t>1. Bölcsődék fejlesztése Szombathelyen (TOP PLUSZ-3.4.1-23-SH1-2024-00003)</w:t>
            </w:r>
            <w:r w:rsidRPr="005772C7">
              <w:rPr>
                <w:rFonts w:asciiTheme="minorHAnsi" w:hAnsiTheme="minorHAnsi" w:cstheme="minorHAnsi"/>
                <w:bCs/>
                <w:sz w:val="22"/>
                <w:szCs w:val="22"/>
              </w:rPr>
              <w:tab/>
              <w:t>2. Gyermekjóléti és szociális alapszolg</w:t>
            </w:r>
            <w:r>
              <w:rPr>
                <w:rFonts w:asciiTheme="minorHAnsi" w:hAnsiTheme="minorHAnsi" w:cstheme="minorHAnsi"/>
                <w:bCs/>
                <w:sz w:val="22"/>
                <w:szCs w:val="22"/>
              </w:rPr>
              <w:t>áltatások</w:t>
            </w:r>
            <w:r w:rsidRPr="005772C7">
              <w:rPr>
                <w:rFonts w:asciiTheme="minorHAnsi" w:hAnsiTheme="minorHAnsi" w:cstheme="minorHAnsi"/>
                <w:bCs/>
                <w:sz w:val="22"/>
                <w:szCs w:val="22"/>
              </w:rPr>
              <w:t xml:space="preserve"> fejlesztése (TOP PLUSZ-3.4.1-23-SH1-2024-00006)</w:t>
            </w:r>
            <w:r w:rsidRPr="005772C7">
              <w:rPr>
                <w:rFonts w:asciiTheme="minorHAnsi" w:hAnsiTheme="minorHAnsi" w:cstheme="minorHAnsi"/>
                <w:bCs/>
                <w:sz w:val="22"/>
                <w:szCs w:val="22"/>
              </w:rPr>
              <w:tab/>
              <w:t>3. Óvoda fejlesztések Szombathelyen (TOP PLUSZ-3.4.1-23-SH1-2024-00005</w:t>
            </w:r>
            <w:r>
              <w:rPr>
                <w:rFonts w:asciiTheme="minorHAnsi" w:hAnsiTheme="minorHAnsi" w:cstheme="minorHAnsi"/>
                <w:bCs/>
                <w:sz w:val="22"/>
                <w:szCs w:val="22"/>
              </w:rPr>
              <w:t>)</w:t>
            </w:r>
          </w:p>
          <w:p w14:paraId="6687A7F0" w14:textId="77777777" w:rsidR="00820D4E" w:rsidRPr="005772C7" w:rsidRDefault="00820D4E" w:rsidP="007811F3">
            <w:pPr>
              <w:tabs>
                <w:tab w:val="left" w:pos="8524"/>
                <w:tab w:val="right" w:pos="10509"/>
              </w:tabs>
              <w:spacing w:before="120" w:after="120"/>
              <w:rPr>
                <w:rFonts w:asciiTheme="minorHAnsi" w:hAnsiTheme="minorHAnsi" w:cstheme="minorHAnsi"/>
                <w:bCs/>
                <w:sz w:val="22"/>
                <w:szCs w:val="22"/>
              </w:rPr>
            </w:pPr>
            <w:r w:rsidRPr="005772C7">
              <w:rPr>
                <w:rFonts w:asciiTheme="minorHAnsi" w:hAnsiTheme="minorHAnsi" w:cstheme="minorHAnsi"/>
                <w:bCs/>
                <w:sz w:val="22"/>
                <w:szCs w:val="22"/>
              </w:rPr>
              <w:t>4. Szociális alapszolgáltatások minőségi fejlesztése (TOP PLUSZ-3.4.1-23-SH1-2024-00004)</w:t>
            </w:r>
            <w:r w:rsidRPr="005772C7">
              <w:rPr>
                <w:rFonts w:asciiTheme="minorHAnsi" w:hAnsiTheme="minorHAnsi" w:cstheme="minorHAnsi"/>
                <w:bCs/>
                <w:sz w:val="22"/>
                <w:szCs w:val="22"/>
              </w:rPr>
              <w:tab/>
              <w:t>5. Szociális alapszolgáltatások fejlesztése (TOP PLUSZ-3.4.1-23-SH1-2024-00001)</w:t>
            </w:r>
          </w:p>
          <w:p w14:paraId="7D429CFE" w14:textId="77777777" w:rsidR="00820D4E" w:rsidRDefault="00820D4E" w:rsidP="00512E12">
            <w:pPr>
              <w:tabs>
                <w:tab w:val="left" w:pos="8524"/>
                <w:tab w:val="right" w:pos="10509"/>
              </w:tabs>
              <w:spacing w:before="120"/>
              <w:jc w:val="both"/>
              <w:rPr>
                <w:rFonts w:asciiTheme="minorHAnsi" w:hAnsiTheme="minorHAnsi" w:cstheme="minorHAnsi"/>
                <w:bCs/>
                <w:sz w:val="22"/>
                <w:szCs w:val="22"/>
              </w:rPr>
            </w:pPr>
            <w:r w:rsidRPr="005772C7">
              <w:rPr>
                <w:rFonts w:asciiTheme="minorHAnsi" w:hAnsiTheme="minorHAnsi" w:cstheme="minorHAnsi"/>
                <w:bCs/>
                <w:sz w:val="22"/>
                <w:szCs w:val="22"/>
              </w:rPr>
              <w:t>6. Egészségügyi alapellátás fejlesztése (TOP PLUSZ-3.4.1-23-SH1-2024-00002)</w:t>
            </w:r>
          </w:p>
          <w:p w14:paraId="4D463270" w14:textId="77777777" w:rsidR="007811F3" w:rsidRDefault="007811F3" w:rsidP="00512E12">
            <w:pPr>
              <w:pStyle w:val="Jegyzetszveg"/>
              <w:rPr>
                <w:rFonts w:asciiTheme="minorHAnsi" w:hAnsiTheme="minorHAnsi" w:cstheme="minorHAnsi"/>
                <w:bCs/>
                <w:sz w:val="22"/>
                <w:szCs w:val="22"/>
              </w:rPr>
            </w:pPr>
          </w:p>
          <w:p w14:paraId="79D81969" w14:textId="65822805" w:rsidR="00820D4E" w:rsidRPr="005772C7" w:rsidRDefault="00820D4E" w:rsidP="00512E12">
            <w:pPr>
              <w:pStyle w:val="Jegyzetszveg"/>
              <w:rPr>
                <w:rFonts w:asciiTheme="minorHAnsi" w:hAnsiTheme="minorHAnsi" w:cstheme="minorHAnsi"/>
                <w:b/>
                <w:bCs/>
                <w:sz w:val="22"/>
                <w:szCs w:val="22"/>
              </w:rPr>
            </w:pPr>
            <w:r w:rsidRPr="005772C7">
              <w:rPr>
                <w:rFonts w:asciiTheme="minorHAnsi" w:hAnsiTheme="minorHAnsi" w:cstheme="minorHAnsi"/>
                <w:bCs/>
                <w:sz w:val="22"/>
                <w:szCs w:val="22"/>
              </w:rPr>
              <w:t>7.</w:t>
            </w:r>
            <w:r w:rsidRPr="005772C7">
              <w:rPr>
                <w:rFonts w:asciiTheme="minorHAnsi" w:hAnsiTheme="minorHAnsi" w:cstheme="minorHAnsi"/>
                <w:sz w:val="22"/>
                <w:szCs w:val="22"/>
              </w:rPr>
              <w:t xml:space="preserve"> A TOP PLUSZ-3.4.1-23 kódszámú „Fenntartható humán infrastruktúra” című felhívás keretében megvalósítandó 6 projekt standard éghajlatváltozási </w:t>
            </w:r>
            <w:proofErr w:type="spellStart"/>
            <w:r w:rsidRPr="005772C7">
              <w:rPr>
                <w:rFonts w:asciiTheme="minorHAnsi" w:hAnsiTheme="minorHAnsi" w:cstheme="minorHAnsi"/>
                <w:sz w:val="22"/>
                <w:szCs w:val="22"/>
              </w:rPr>
              <w:t>rezilienciavizsgálatának</w:t>
            </w:r>
            <w:proofErr w:type="spellEnd"/>
            <w:r w:rsidRPr="005772C7">
              <w:rPr>
                <w:rFonts w:asciiTheme="minorHAnsi" w:hAnsiTheme="minorHAnsi" w:cstheme="minorHAnsi"/>
                <w:sz w:val="22"/>
                <w:szCs w:val="22"/>
              </w:rPr>
              <w:t xml:space="preserve"> elvégzése, valamint a beruházásokat megelőző, a tervezett állapotokat és a megvalósult létesítmények biológiai aktivitás értékének számítása, és nyilatkozat kiállítása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3B8C5"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 Közbeszerzési Bíráló Bizottság 2025. szeptember 18. napján az eljárás megindításáról döntött, az ajánlati felhívást és a közbeszerzési dokumentációt megtárgyalta, melyet a Döntéshozó 12/2025. (IX.18.) sz. KBB határozatában elfogadott.</w:t>
            </w:r>
          </w:p>
          <w:p w14:paraId="10E43F80" w14:textId="77777777" w:rsidR="00820D4E" w:rsidRPr="0030348D"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A</w:t>
            </w:r>
            <w:r w:rsidRPr="009C106E">
              <w:rPr>
                <w:rFonts w:ascii="Calibri" w:hAnsi="Calibri" w:cs="Calibri"/>
                <w:sz w:val="22"/>
                <w:szCs w:val="22"/>
              </w:rPr>
              <w:t>z ajánlati felhívás és a közbeszerzési dokumentumok KFF részére minőség-ellenőrzés céljából megküldésér</w:t>
            </w:r>
            <w:r>
              <w:rPr>
                <w:rFonts w:ascii="Calibri" w:hAnsi="Calibri" w:cs="Calibri"/>
                <w:sz w:val="22"/>
                <w:szCs w:val="22"/>
              </w:rPr>
              <w:t>e</w:t>
            </w:r>
            <w:r>
              <w:rPr>
                <w:rFonts w:asciiTheme="minorHAnsi" w:hAnsiTheme="minorHAnsi" w:cstheme="minorHAnsi"/>
                <w:bCs/>
                <w:sz w:val="22"/>
                <w:szCs w:val="22"/>
                <w:lang w:eastAsia="en-US"/>
              </w:rPr>
              <w:t xml:space="preserve"> kerültek.</w:t>
            </w:r>
          </w:p>
        </w:tc>
      </w:tr>
      <w:tr w:rsidR="00820D4E" w:rsidRPr="00EF5D86" w14:paraId="43C0BF8C"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B6197" w14:textId="77777777" w:rsidR="00820D4E" w:rsidRPr="00021F60" w:rsidRDefault="00820D4E" w:rsidP="00512E12">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5.</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BD06C" w14:textId="77777777" w:rsidR="00820D4E" w:rsidRPr="007811F3" w:rsidRDefault="00820D4E" w:rsidP="00512E12">
            <w:pPr>
              <w:tabs>
                <w:tab w:val="left" w:pos="7390"/>
                <w:tab w:val="right" w:pos="9658"/>
              </w:tabs>
              <w:spacing w:before="120"/>
              <w:jc w:val="both"/>
              <w:rPr>
                <w:rFonts w:asciiTheme="minorHAnsi" w:hAnsiTheme="minorHAnsi" w:cstheme="minorHAnsi"/>
                <w:bCs/>
                <w:sz w:val="22"/>
                <w:szCs w:val="22"/>
              </w:rPr>
            </w:pPr>
            <w:r w:rsidRPr="007811F3">
              <w:rPr>
                <w:rFonts w:asciiTheme="minorHAnsi" w:hAnsiTheme="minorHAnsi" w:cstheme="minorHAnsi"/>
                <w:bCs/>
                <w:sz w:val="22"/>
                <w:szCs w:val="22"/>
              </w:rPr>
              <w:t>„Szombathelyi Városháza épületének tartószerkezeti felújítása”</w:t>
            </w:r>
          </w:p>
          <w:p w14:paraId="6D178EBB" w14:textId="77777777" w:rsidR="00820D4E" w:rsidRPr="007811F3" w:rsidRDefault="00820D4E" w:rsidP="00512E12">
            <w:pPr>
              <w:tabs>
                <w:tab w:val="left" w:pos="7390"/>
                <w:tab w:val="right" w:pos="9658"/>
              </w:tabs>
              <w:spacing w:before="120"/>
              <w:jc w:val="both"/>
              <w:rPr>
                <w:rFonts w:asciiTheme="minorHAnsi" w:hAnsiTheme="minorHAnsi" w:cstheme="minorHAnsi"/>
                <w:bCs/>
                <w:sz w:val="22"/>
                <w:szCs w:val="22"/>
              </w:rPr>
            </w:pPr>
            <w:r w:rsidRPr="007811F3">
              <w:rPr>
                <w:rFonts w:asciiTheme="minorHAnsi" w:hAnsiTheme="minorHAnsi" w:cstheme="minorHAnsi"/>
                <w:bCs/>
                <w:sz w:val="22"/>
                <w:szCs w:val="22"/>
              </w:rPr>
              <w:t>az alábbi részajánlati körökkel:</w:t>
            </w:r>
          </w:p>
          <w:p w14:paraId="3BCB916C" w14:textId="77777777" w:rsidR="00820D4E" w:rsidRPr="007811F3" w:rsidRDefault="00820D4E" w:rsidP="00820D4E">
            <w:pPr>
              <w:pStyle w:val="Listaszerbekezds"/>
              <w:numPr>
                <w:ilvl w:val="0"/>
                <w:numId w:val="36"/>
              </w:numPr>
              <w:tabs>
                <w:tab w:val="left" w:pos="7390"/>
                <w:tab w:val="right" w:pos="9658"/>
              </w:tabs>
              <w:spacing w:before="120"/>
              <w:jc w:val="both"/>
              <w:rPr>
                <w:rFonts w:asciiTheme="minorHAnsi" w:hAnsiTheme="minorHAnsi" w:cstheme="minorHAnsi"/>
                <w:bCs/>
                <w:szCs w:val="22"/>
              </w:rPr>
            </w:pPr>
            <w:r w:rsidRPr="007811F3">
              <w:rPr>
                <w:rFonts w:asciiTheme="minorHAnsi" w:hAnsiTheme="minorHAnsi" w:cstheme="minorHAnsi"/>
                <w:bCs/>
                <w:szCs w:val="22"/>
              </w:rPr>
              <w:t xml:space="preserve">rész: Balesetveszélyes állapot elhárítása (becsült költsége: </w:t>
            </w:r>
            <w:proofErr w:type="gramStart"/>
            <w:r w:rsidRPr="007811F3">
              <w:rPr>
                <w:rFonts w:asciiTheme="minorHAnsi" w:hAnsiTheme="minorHAnsi" w:cstheme="minorHAnsi"/>
                <w:bCs/>
                <w:szCs w:val="22"/>
              </w:rPr>
              <w:t>89.930.748,-</w:t>
            </w:r>
            <w:proofErr w:type="gramEnd"/>
            <w:r w:rsidRPr="007811F3">
              <w:rPr>
                <w:rFonts w:asciiTheme="minorHAnsi" w:hAnsiTheme="minorHAnsi" w:cstheme="minorHAnsi"/>
                <w:bCs/>
                <w:szCs w:val="22"/>
              </w:rPr>
              <w:t xml:space="preserve"> Ft)</w:t>
            </w:r>
          </w:p>
          <w:p w14:paraId="0B96AEE2" w14:textId="77777777" w:rsidR="00820D4E" w:rsidRPr="007811F3" w:rsidRDefault="00820D4E" w:rsidP="00820D4E">
            <w:pPr>
              <w:pStyle w:val="Listaszerbekezds"/>
              <w:numPr>
                <w:ilvl w:val="0"/>
                <w:numId w:val="36"/>
              </w:numPr>
              <w:tabs>
                <w:tab w:val="left" w:pos="7390"/>
                <w:tab w:val="right" w:pos="9658"/>
              </w:tabs>
              <w:spacing w:before="120"/>
              <w:jc w:val="both"/>
              <w:rPr>
                <w:rFonts w:asciiTheme="minorHAnsi" w:hAnsiTheme="minorHAnsi" w:cstheme="minorHAnsi"/>
                <w:bCs/>
                <w:szCs w:val="22"/>
              </w:rPr>
            </w:pPr>
            <w:r w:rsidRPr="007811F3">
              <w:rPr>
                <w:rFonts w:asciiTheme="minorHAnsi" w:hAnsiTheme="minorHAnsi" w:cstheme="minorHAnsi"/>
                <w:bCs/>
                <w:szCs w:val="22"/>
              </w:rPr>
              <w:t xml:space="preserve">rész: Terasz és magasjárda helyreállítása (becsült költsége: </w:t>
            </w:r>
            <w:proofErr w:type="gramStart"/>
            <w:r w:rsidRPr="007811F3">
              <w:rPr>
                <w:rFonts w:asciiTheme="minorHAnsi" w:hAnsiTheme="minorHAnsi" w:cstheme="minorHAnsi"/>
                <w:bCs/>
                <w:szCs w:val="22"/>
              </w:rPr>
              <w:t>44.221.571,-</w:t>
            </w:r>
            <w:proofErr w:type="gramEnd"/>
            <w:r w:rsidRPr="007811F3">
              <w:rPr>
                <w:rFonts w:asciiTheme="minorHAnsi" w:hAnsiTheme="minorHAnsi" w:cstheme="minorHAnsi"/>
                <w:bCs/>
                <w:szCs w:val="22"/>
              </w:rPr>
              <w:t xml:space="preserve"> Ft)</w:t>
            </w:r>
          </w:p>
          <w:p w14:paraId="2EBFD4FE" w14:textId="77777777" w:rsidR="00820D4E" w:rsidRPr="007811F3" w:rsidRDefault="00820D4E" w:rsidP="00820D4E">
            <w:pPr>
              <w:pStyle w:val="Listaszerbekezds"/>
              <w:numPr>
                <w:ilvl w:val="0"/>
                <w:numId w:val="36"/>
              </w:numPr>
              <w:spacing w:before="120" w:after="120"/>
              <w:rPr>
                <w:rFonts w:asciiTheme="minorHAnsi" w:hAnsiTheme="minorHAnsi" w:cstheme="minorHAnsi"/>
                <w:bCs/>
                <w:szCs w:val="22"/>
              </w:rPr>
            </w:pPr>
            <w:r w:rsidRPr="007811F3">
              <w:rPr>
                <w:rFonts w:asciiTheme="minorHAnsi" w:hAnsiTheme="minorHAnsi" w:cstheme="minorHAnsi"/>
                <w:bCs/>
                <w:szCs w:val="22"/>
              </w:rPr>
              <w:lastRenderedPageBreak/>
              <w:t xml:space="preserve">rész: Földszinti, az 1., 2., és 7. emeleti homlokzatok helyreállítása (becsült költsége: </w:t>
            </w:r>
            <w:proofErr w:type="gramStart"/>
            <w:r w:rsidRPr="007811F3">
              <w:rPr>
                <w:rFonts w:asciiTheme="minorHAnsi" w:hAnsiTheme="minorHAnsi" w:cstheme="minorHAnsi"/>
                <w:bCs/>
                <w:szCs w:val="22"/>
              </w:rPr>
              <w:t>122.849.144,-</w:t>
            </w:r>
            <w:proofErr w:type="gramEnd"/>
            <w:r w:rsidRPr="007811F3">
              <w:rPr>
                <w:rFonts w:asciiTheme="minorHAnsi" w:hAnsiTheme="minorHAnsi" w:cstheme="minorHAnsi"/>
                <w:bCs/>
                <w:szCs w:val="22"/>
              </w:rPr>
              <w:t xml:space="preserve"> Ft)</w:t>
            </w:r>
          </w:p>
          <w:p w14:paraId="105AD34B" w14:textId="77777777" w:rsidR="00820D4E" w:rsidRPr="007811F3" w:rsidRDefault="00820D4E" w:rsidP="00820D4E">
            <w:pPr>
              <w:pStyle w:val="Listaszerbekezds"/>
              <w:numPr>
                <w:ilvl w:val="0"/>
                <w:numId w:val="36"/>
              </w:numPr>
              <w:tabs>
                <w:tab w:val="left" w:pos="7390"/>
                <w:tab w:val="right" w:pos="9658"/>
              </w:tabs>
              <w:spacing w:before="120"/>
              <w:jc w:val="both"/>
              <w:rPr>
                <w:rFonts w:asciiTheme="minorHAnsi" w:hAnsiTheme="minorHAnsi" w:cstheme="minorHAnsi"/>
                <w:bCs/>
                <w:szCs w:val="22"/>
              </w:rPr>
            </w:pPr>
            <w:r w:rsidRPr="007811F3">
              <w:rPr>
                <w:rFonts w:asciiTheme="minorHAnsi" w:hAnsiTheme="minorHAnsi" w:cstheme="minorHAnsi"/>
                <w:bCs/>
                <w:szCs w:val="22"/>
              </w:rPr>
              <w:t xml:space="preserve">rész: 3-6. emeleti műkőelemek rögzítése (becsült költsége: </w:t>
            </w:r>
            <w:proofErr w:type="gramStart"/>
            <w:r w:rsidRPr="007811F3">
              <w:rPr>
                <w:rFonts w:asciiTheme="minorHAnsi" w:hAnsiTheme="minorHAnsi" w:cstheme="minorHAnsi"/>
                <w:bCs/>
                <w:szCs w:val="22"/>
              </w:rPr>
              <w:t>55.344.140,-</w:t>
            </w:r>
            <w:proofErr w:type="gramEnd"/>
            <w:r w:rsidRPr="007811F3">
              <w:rPr>
                <w:rFonts w:asciiTheme="minorHAnsi" w:hAnsiTheme="minorHAnsi" w:cstheme="minorHAnsi"/>
                <w:bCs/>
                <w:szCs w:val="22"/>
              </w:rPr>
              <w:t xml:space="preserve"> Ft)</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88E82" w14:textId="77777777" w:rsidR="00820D4E" w:rsidRPr="001A55B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lastRenderedPageBreak/>
              <w:t xml:space="preserve">A Közbeszerzési Bíráló Bizottság 2025. augusztus 8. napján az eljárás megindításáról döntött, az ajánlati felhívást és közbeszerzési dokumentációt megtárgyalta, melyet a Döntéshozó 10/2025. (VIII.8.) sz. KBB határozatában elfogadott.  </w:t>
            </w:r>
          </w:p>
          <w:p w14:paraId="512FD5C9" w14:textId="77777777" w:rsidR="00820D4E" w:rsidRPr="00DA6F20"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1A55BE">
              <w:rPr>
                <w:rFonts w:asciiTheme="minorHAnsi" w:hAnsiTheme="minorHAnsi" w:cstheme="minorHAnsi"/>
                <w:bCs/>
                <w:sz w:val="22"/>
                <w:szCs w:val="22"/>
                <w:lang w:eastAsia="en-US"/>
              </w:rPr>
              <w:lastRenderedPageBreak/>
              <w:t>Az ajánlattételi határidő lejártáig, 2025. szeptember 5. nap 11 óráig az alábbi ajánlatok érkeztek:</w:t>
            </w:r>
            <w:r w:rsidRPr="00DA6F20">
              <w:rPr>
                <w:rFonts w:asciiTheme="minorHAnsi" w:hAnsiTheme="minorHAnsi" w:cstheme="minorHAnsi"/>
                <w:bCs/>
                <w:sz w:val="22"/>
                <w:szCs w:val="22"/>
                <w:lang w:eastAsia="en-US"/>
              </w:rPr>
              <w:t xml:space="preserve"> </w:t>
            </w:r>
          </w:p>
          <w:p w14:paraId="33296194"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u w:val="single"/>
              </w:rPr>
              <w:t>1.rész</w:t>
            </w:r>
            <w:r w:rsidRPr="00DA6F20">
              <w:rPr>
                <w:rFonts w:asciiTheme="minorHAnsi" w:hAnsiTheme="minorHAnsi" w:cstheme="minorHAnsi"/>
                <w:bCs/>
                <w:sz w:val="22"/>
                <w:szCs w:val="22"/>
              </w:rPr>
              <w:t xml:space="preserve">: </w:t>
            </w:r>
          </w:p>
          <w:p w14:paraId="55913146"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Vasi Bádogos Szolgáltató Kft.</w:t>
            </w:r>
            <w:r w:rsidRPr="00DA6F20">
              <w:rPr>
                <w:rFonts w:asciiTheme="minorHAnsi" w:hAnsiTheme="minorHAnsi" w:cstheme="minorHAnsi"/>
                <w:bCs/>
                <w:sz w:val="22"/>
                <w:szCs w:val="22"/>
              </w:rPr>
              <w:t xml:space="preserve">, 9761 Táplánszentkereszt, Park utca 15. A. ép. </w:t>
            </w:r>
          </w:p>
          <w:p w14:paraId="3E1C2159" w14:textId="4C926704" w:rsidR="00820D4E" w:rsidRDefault="00820D4E" w:rsidP="00512E12">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ajánlati ár:</w:t>
            </w:r>
            <w:r w:rsidR="007811F3">
              <w:rPr>
                <w:rFonts w:asciiTheme="minorHAnsi" w:hAnsiTheme="minorHAnsi" w:cstheme="minorHAnsi"/>
                <w:bCs/>
                <w:sz w:val="22"/>
                <w:szCs w:val="22"/>
              </w:rPr>
              <w:t xml:space="preserve"> </w:t>
            </w:r>
            <w:proofErr w:type="gramStart"/>
            <w:r>
              <w:rPr>
                <w:rFonts w:asciiTheme="minorHAnsi" w:hAnsiTheme="minorHAnsi" w:cstheme="minorHAnsi"/>
                <w:bCs/>
                <w:sz w:val="22"/>
                <w:szCs w:val="22"/>
              </w:rPr>
              <w:t>100.541.625,-</w:t>
            </w:r>
            <w:proofErr w:type="gramEnd"/>
            <w:r>
              <w:rPr>
                <w:rFonts w:asciiTheme="minorHAnsi" w:hAnsiTheme="minorHAnsi" w:cstheme="minorHAnsi"/>
                <w:bCs/>
                <w:sz w:val="22"/>
                <w:szCs w:val="22"/>
              </w:rPr>
              <w:t xml:space="preserve"> Ft</w:t>
            </w:r>
          </w:p>
          <w:p w14:paraId="583821C8"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H-V Vízprojekt Kft.</w:t>
            </w:r>
            <w:r>
              <w:rPr>
                <w:rFonts w:asciiTheme="minorHAnsi" w:hAnsiTheme="minorHAnsi" w:cstheme="minorHAnsi"/>
                <w:bCs/>
                <w:sz w:val="22"/>
                <w:szCs w:val="22"/>
              </w:rPr>
              <w:t xml:space="preserve"> 9700 Szombathely, Alsóhegyi út 44.</w:t>
            </w:r>
          </w:p>
          <w:p w14:paraId="7C74D64F"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 xml:space="preserve">ajánlati ára nettó: </w:t>
            </w:r>
            <w:proofErr w:type="gramStart"/>
            <w:r>
              <w:rPr>
                <w:rFonts w:asciiTheme="minorHAnsi" w:hAnsiTheme="minorHAnsi" w:cstheme="minorHAnsi"/>
                <w:bCs/>
                <w:sz w:val="22"/>
                <w:szCs w:val="22"/>
              </w:rPr>
              <w:t>85.829.051,-</w:t>
            </w:r>
            <w:proofErr w:type="gramEnd"/>
            <w:r>
              <w:rPr>
                <w:rFonts w:asciiTheme="minorHAnsi" w:hAnsiTheme="minorHAnsi" w:cstheme="minorHAnsi"/>
                <w:bCs/>
                <w:sz w:val="22"/>
                <w:szCs w:val="22"/>
              </w:rPr>
              <w:t xml:space="preserve"> Ft</w:t>
            </w:r>
          </w:p>
          <w:p w14:paraId="294EA10B"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u w:val="single"/>
              </w:rPr>
              <w:t>2.rész</w:t>
            </w:r>
            <w:r>
              <w:rPr>
                <w:rFonts w:asciiTheme="minorHAnsi" w:hAnsiTheme="minorHAnsi" w:cstheme="minorHAnsi"/>
                <w:bCs/>
                <w:sz w:val="22"/>
                <w:szCs w:val="22"/>
              </w:rPr>
              <w:t xml:space="preserve">: </w:t>
            </w:r>
          </w:p>
          <w:p w14:paraId="4884DEB7"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Vasi Bádogos Szolgáltató Kft.</w:t>
            </w:r>
            <w:r w:rsidRPr="00DA6F20">
              <w:rPr>
                <w:rFonts w:asciiTheme="minorHAnsi" w:hAnsiTheme="minorHAnsi" w:cstheme="minorHAnsi"/>
                <w:bCs/>
                <w:sz w:val="22"/>
                <w:szCs w:val="22"/>
              </w:rPr>
              <w:t xml:space="preserve">, 9761 Táplánszentkereszt, Park utca 15. A. ép. </w:t>
            </w:r>
          </w:p>
          <w:p w14:paraId="2C60E368"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 xml:space="preserve">ajánlati ára nettó: </w:t>
            </w:r>
            <w:proofErr w:type="gramStart"/>
            <w:r>
              <w:rPr>
                <w:rFonts w:asciiTheme="minorHAnsi" w:hAnsiTheme="minorHAnsi" w:cstheme="minorHAnsi"/>
                <w:bCs/>
                <w:sz w:val="22"/>
                <w:szCs w:val="22"/>
              </w:rPr>
              <w:t>41.361.719,-</w:t>
            </w:r>
            <w:proofErr w:type="gramEnd"/>
            <w:r>
              <w:rPr>
                <w:rFonts w:asciiTheme="minorHAnsi" w:hAnsiTheme="minorHAnsi" w:cstheme="minorHAnsi"/>
                <w:bCs/>
                <w:sz w:val="22"/>
                <w:szCs w:val="22"/>
              </w:rPr>
              <w:t xml:space="preserve"> Ft</w:t>
            </w:r>
          </w:p>
          <w:p w14:paraId="1C00C6DA"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C10454">
              <w:rPr>
                <w:rFonts w:asciiTheme="minorHAnsi" w:hAnsiTheme="minorHAnsi" w:cstheme="minorHAnsi"/>
                <w:b/>
                <w:sz w:val="22"/>
                <w:szCs w:val="22"/>
              </w:rPr>
              <w:t>H-V Vízprojekt Kft.</w:t>
            </w:r>
            <w:r>
              <w:rPr>
                <w:rFonts w:asciiTheme="minorHAnsi" w:hAnsiTheme="minorHAnsi" w:cstheme="minorHAnsi"/>
                <w:bCs/>
                <w:sz w:val="22"/>
                <w:szCs w:val="22"/>
              </w:rPr>
              <w:t xml:space="preserve"> 9700 Szombathely, Alsóhegyi út 44.</w:t>
            </w:r>
          </w:p>
          <w:p w14:paraId="64D96A44"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 xml:space="preserve">ajánlati ára nettó: </w:t>
            </w:r>
            <w:proofErr w:type="gramStart"/>
            <w:r>
              <w:rPr>
                <w:rFonts w:asciiTheme="minorHAnsi" w:hAnsiTheme="minorHAnsi" w:cstheme="minorHAnsi"/>
                <w:bCs/>
                <w:sz w:val="22"/>
                <w:szCs w:val="22"/>
              </w:rPr>
              <w:t>54.569.571,-</w:t>
            </w:r>
            <w:proofErr w:type="gramEnd"/>
            <w:r>
              <w:rPr>
                <w:rFonts w:asciiTheme="minorHAnsi" w:hAnsiTheme="minorHAnsi" w:cstheme="minorHAnsi"/>
                <w:bCs/>
                <w:sz w:val="22"/>
                <w:szCs w:val="22"/>
              </w:rPr>
              <w:t xml:space="preserve"> Ft</w:t>
            </w:r>
          </w:p>
          <w:p w14:paraId="03CEA114" w14:textId="77777777" w:rsidR="00820D4E" w:rsidRPr="00DB73BE" w:rsidRDefault="00820D4E" w:rsidP="00512E12">
            <w:pPr>
              <w:tabs>
                <w:tab w:val="left" w:pos="3840"/>
              </w:tabs>
              <w:spacing w:before="120" w:after="120" w:line="254" w:lineRule="auto"/>
              <w:jc w:val="both"/>
              <w:rPr>
                <w:rFonts w:asciiTheme="minorHAnsi" w:hAnsiTheme="minorHAnsi" w:cstheme="minorHAnsi"/>
                <w:b/>
                <w:sz w:val="22"/>
                <w:szCs w:val="22"/>
                <w:u w:val="single"/>
              </w:rPr>
            </w:pPr>
            <w:r w:rsidRPr="00DB73BE">
              <w:rPr>
                <w:rFonts w:asciiTheme="minorHAnsi" w:hAnsiTheme="minorHAnsi" w:cstheme="minorHAnsi"/>
                <w:b/>
                <w:sz w:val="22"/>
                <w:szCs w:val="22"/>
                <w:u w:val="single"/>
              </w:rPr>
              <w:t>3.rész:</w:t>
            </w:r>
          </w:p>
          <w:p w14:paraId="29061EBC" w14:textId="77777777" w:rsidR="00820D4E" w:rsidRPr="00DB73BE" w:rsidRDefault="00820D4E" w:rsidP="00512E12">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
                <w:sz w:val="22"/>
                <w:szCs w:val="22"/>
              </w:rPr>
              <w:t>Vasi Bádogos Szolgáltató Kft.</w:t>
            </w:r>
            <w:r w:rsidRPr="00DB73BE">
              <w:rPr>
                <w:rFonts w:asciiTheme="minorHAnsi" w:hAnsiTheme="minorHAnsi" w:cstheme="minorHAnsi"/>
                <w:bCs/>
                <w:sz w:val="22"/>
                <w:szCs w:val="22"/>
              </w:rPr>
              <w:t xml:space="preserve">, 9761 Táplánszentkereszt, Park utca 15. A. ép. </w:t>
            </w:r>
          </w:p>
          <w:p w14:paraId="6AD5DB0D" w14:textId="77777777" w:rsidR="00820D4E" w:rsidRPr="00DB73BE" w:rsidRDefault="00820D4E" w:rsidP="00512E12">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Cs/>
                <w:sz w:val="22"/>
                <w:szCs w:val="22"/>
              </w:rPr>
              <w:t>ajánlati ár</w:t>
            </w:r>
            <w:r>
              <w:rPr>
                <w:rFonts w:asciiTheme="minorHAnsi" w:hAnsiTheme="minorHAnsi" w:cstheme="minorHAnsi"/>
                <w:bCs/>
                <w:sz w:val="22"/>
                <w:szCs w:val="22"/>
              </w:rPr>
              <w:t>a nettó</w:t>
            </w:r>
            <w:r w:rsidRPr="00DB73BE">
              <w:rPr>
                <w:rFonts w:asciiTheme="minorHAnsi" w:hAnsiTheme="minorHAnsi" w:cstheme="minorHAnsi"/>
                <w:bCs/>
                <w:sz w:val="22"/>
                <w:szCs w:val="22"/>
              </w:rPr>
              <w:t xml:space="preserve">: </w:t>
            </w:r>
            <w:proofErr w:type="gramStart"/>
            <w:r w:rsidRPr="00DB73BE">
              <w:rPr>
                <w:rFonts w:asciiTheme="minorHAnsi" w:hAnsiTheme="minorHAnsi" w:cstheme="minorHAnsi"/>
                <w:bCs/>
                <w:sz w:val="22"/>
                <w:szCs w:val="22"/>
              </w:rPr>
              <w:t>98.287.687,-</w:t>
            </w:r>
            <w:proofErr w:type="gramEnd"/>
            <w:r w:rsidRPr="00DB73BE">
              <w:rPr>
                <w:rFonts w:asciiTheme="minorHAnsi" w:hAnsiTheme="minorHAnsi" w:cstheme="minorHAnsi"/>
                <w:bCs/>
                <w:sz w:val="22"/>
                <w:szCs w:val="22"/>
              </w:rPr>
              <w:t xml:space="preserve"> Ft</w:t>
            </w:r>
          </w:p>
          <w:p w14:paraId="294169E0" w14:textId="77777777" w:rsidR="00820D4E" w:rsidRPr="00DB73BE" w:rsidRDefault="00820D4E" w:rsidP="00512E12">
            <w:pPr>
              <w:tabs>
                <w:tab w:val="left" w:pos="3840"/>
              </w:tabs>
              <w:spacing w:before="120" w:after="120" w:line="254" w:lineRule="auto"/>
              <w:jc w:val="both"/>
              <w:rPr>
                <w:rFonts w:asciiTheme="minorHAnsi" w:hAnsiTheme="minorHAnsi" w:cstheme="minorHAnsi"/>
                <w:b/>
                <w:sz w:val="22"/>
                <w:szCs w:val="22"/>
              </w:rPr>
            </w:pPr>
            <w:r w:rsidRPr="00DB73BE">
              <w:rPr>
                <w:rFonts w:asciiTheme="minorHAnsi" w:hAnsiTheme="minorHAnsi" w:cstheme="minorHAnsi"/>
                <w:b/>
                <w:sz w:val="22"/>
                <w:szCs w:val="22"/>
              </w:rPr>
              <w:t xml:space="preserve">Csak 1 ajánlat érkezett, így a Kbt. </w:t>
            </w:r>
            <w:r>
              <w:rPr>
                <w:rFonts w:asciiTheme="minorHAnsi" w:hAnsiTheme="minorHAnsi" w:cstheme="minorHAnsi"/>
                <w:b/>
                <w:sz w:val="22"/>
                <w:szCs w:val="22"/>
              </w:rPr>
              <w:t xml:space="preserve">75. § (1) bekezdés e) pontja </w:t>
            </w:r>
            <w:r w:rsidRPr="00DB73BE">
              <w:rPr>
                <w:rFonts w:asciiTheme="minorHAnsi" w:hAnsiTheme="minorHAnsi" w:cstheme="minorHAnsi"/>
                <w:b/>
                <w:sz w:val="22"/>
                <w:szCs w:val="22"/>
              </w:rPr>
              <w:t>alapján ez a rész eredménytelen.</w:t>
            </w:r>
          </w:p>
          <w:p w14:paraId="4D877C6F" w14:textId="77777777" w:rsidR="00820D4E" w:rsidRPr="004D05DC" w:rsidRDefault="00820D4E" w:rsidP="00512E12">
            <w:pPr>
              <w:tabs>
                <w:tab w:val="left" w:pos="3840"/>
              </w:tabs>
              <w:spacing w:before="120" w:after="120" w:line="254" w:lineRule="auto"/>
              <w:jc w:val="both"/>
              <w:rPr>
                <w:rFonts w:asciiTheme="minorHAnsi" w:hAnsiTheme="minorHAnsi" w:cstheme="minorHAnsi"/>
                <w:b/>
                <w:sz w:val="22"/>
                <w:szCs w:val="22"/>
                <w:u w:val="single"/>
              </w:rPr>
            </w:pPr>
            <w:r w:rsidRPr="004D05DC">
              <w:rPr>
                <w:rFonts w:asciiTheme="minorHAnsi" w:hAnsiTheme="minorHAnsi" w:cstheme="minorHAnsi"/>
                <w:b/>
                <w:sz w:val="22"/>
                <w:szCs w:val="22"/>
                <w:u w:val="single"/>
              </w:rPr>
              <w:t>4.rész:</w:t>
            </w:r>
          </w:p>
          <w:p w14:paraId="61BD81CB" w14:textId="77777777" w:rsidR="00820D4E" w:rsidRPr="00DB73BE" w:rsidRDefault="00820D4E" w:rsidP="00512E12">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
                <w:sz w:val="22"/>
                <w:szCs w:val="22"/>
              </w:rPr>
              <w:t>Vasi Bádogos Szolgáltató Kft.</w:t>
            </w:r>
            <w:r w:rsidRPr="00DB73BE">
              <w:rPr>
                <w:rFonts w:asciiTheme="minorHAnsi" w:hAnsiTheme="minorHAnsi" w:cstheme="minorHAnsi"/>
                <w:bCs/>
                <w:sz w:val="22"/>
                <w:szCs w:val="22"/>
              </w:rPr>
              <w:t xml:space="preserve">, 9761 Táplánszentkereszt, Park utca 15. A. ép. </w:t>
            </w:r>
          </w:p>
          <w:p w14:paraId="3E292FEC"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rPr>
            </w:pPr>
            <w:r w:rsidRPr="00DB73BE">
              <w:rPr>
                <w:rFonts w:asciiTheme="minorHAnsi" w:hAnsiTheme="minorHAnsi" w:cstheme="minorHAnsi"/>
                <w:bCs/>
                <w:sz w:val="22"/>
                <w:szCs w:val="22"/>
              </w:rPr>
              <w:t>ajánlati ár</w:t>
            </w:r>
            <w:r>
              <w:rPr>
                <w:rFonts w:asciiTheme="minorHAnsi" w:hAnsiTheme="minorHAnsi" w:cstheme="minorHAnsi"/>
                <w:bCs/>
                <w:sz w:val="22"/>
                <w:szCs w:val="22"/>
              </w:rPr>
              <w:t>a nettó</w:t>
            </w:r>
            <w:r w:rsidRPr="00DB73BE">
              <w:rPr>
                <w:rFonts w:asciiTheme="minorHAnsi" w:hAnsiTheme="minorHAnsi" w:cstheme="minorHAnsi"/>
                <w:bCs/>
                <w:sz w:val="22"/>
                <w:szCs w:val="22"/>
              </w:rPr>
              <w:t xml:space="preserve">: </w:t>
            </w:r>
            <w:proofErr w:type="gramStart"/>
            <w:r>
              <w:rPr>
                <w:rFonts w:asciiTheme="minorHAnsi" w:hAnsiTheme="minorHAnsi" w:cstheme="minorHAnsi"/>
                <w:bCs/>
                <w:sz w:val="22"/>
                <w:szCs w:val="22"/>
              </w:rPr>
              <w:t>54.441.302</w:t>
            </w:r>
            <w:r w:rsidRPr="00DB73BE">
              <w:rPr>
                <w:rFonts w:asciiTheme="minorHAnsi" w:hAnsiTheme="minorHAnsi" w:cstheme="minorHAnsi"/>
                <w:bCs/>
                <w:sz w:val="22"/>
                <w:szCs w:val="22"/>
              </w:rPr>
              <w:t>,-</w:t>
            </w:r>
            <w:proofErr w:type="gramEnd"/>
            <w:r w:rsidRPr="00DB73BE">
              <w:rPr>
                <w:rFonts w:asciiTheme="minorHAnsi" w:hAnsiTheme="minorHAnsi" w:cstheme="minorHAnsi"/>
                <w:bCs/>
                <w:sz w:val="22"/>
                <w:szCs w:val="22"/>
              </w:rPr>
              <w:t xml:space="preserve"> Ft</w:t>
            </w:r>
          </w:p>
          <w:p w14:paraId="6B89132F" w14:textId="77777777" w:rsidR="00820D4E" w:rsidRDefault="00820D4E" w:rsidP="00512E12">
            <w:pPr>
              <w:tabs>
                <w:tab w:val="left" w:pos="3840"/>
              </w:tabs>
              <w:spacing w:before="120" w:after="120" w:line="254" w:lineRule="auto"/>
              <w:jc w:val="both"/>
              <w:rPr>
                <w:rFonts w:asciiTheme="minorHAnsi" w:hAnsiTheme="minorHAnsi" w:cstheme="minorHAnsi"/>
                <w:b/>
                <w:sz w:val="22"/>
                <w:szCs w:val="22"/>
              </w:rPr>
            </w:pPr>
            <w:r w:rsidRPr="00DB73BE">
              <w:rPr>
                <w:rFonts w:asciiTheme="minorHAnsi" w:hAnsiTheme="minorHAnsi" w:cstheme="minorHAnsi"/>
                <w:b/>
                <w:sz w:val="22"/>
                <w:szCs w:val="22"/>
              </w:rPr>
              <w:t>Csak 1 ajánlat érkezett, így a Kbt.</w:t>
            </w:r>
            <w:r>
              <w:rPr>
                <w:rFonts w:asciiTheme="minorHAnsi" w:hAnsiTheme="minorHAnsi" w:cstheme="minorHAnsi"/>
                <w:b/>
                <w:sz w:val="22"/>
                <w:szCs w:val="22"/>
              </w:rPr>
              <w:t xml:space="preserve"> 75. § (1) bekezdés e) pontja</w:t>
            </w:r>
            <w:r w:rsidRPr="00DB73BE">
              <w:rPr>
                <w:rFonts w:asciiTheme="minorHAnsi" w:hAnsiTheme="minorHAnsi" w:cstheme="minorHAnsi"/>
                <w:b/>
                <w:sz w:val="22"/>
                <w:szCs w:val="22"/>
              </w:rPr>
              <w:t xml:space="preserve"> alapján ez a rész eredménytelen.</w:t>
            </w:r>
          </w:p>
          <w:p w14:paraId="04B1DCA0" w14:textId="77777777" w:rsidR="00820D4E" w:rsidRPr="00F74A24" w:rsidRDefault="00820D4E" w:rsidP="00512E12">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 xml:space="preserve">Az ajánlatok műszaki-szakmai értékelését követően, a </w:t>
            </w:r>
            <w:r w:rsidRPr="00F74A24">
              <w:rPr>
                <w:rFonts w:asciiTheme="minorHAnsi" w:hAnsiTheme="minorHAnsi" w:cstheme="minorHAnsi"/>
                <w:bCs/>
                <w:sz w:val="22"/>
                <w:szCs w:val="22"/>
                <w:lang w:eastAsia="en-US"/>
              </w:rPr>
              <w:t xml:space="preserve">Közbeszerzési Bíráló Bizottság 2025. </w:t>
            </w:r>
            <w:r>
              <w:rPr>
                <w:rFonts w:asciiTheme="minorHAnsi" w:hAnsiTheme="minorHAnsi" w:cstheme="minorHAnsi"/>
                <w:bCs/>
                <w:sz w:val="22"/>
                <w:szCs w:val="22"/>
                <w:lang w:eastAsia="en-US"/>
              </w:rPr>
              <w:t>szeptember</w:t>
            </w:r>
            <w:r w:rsidRPr="00F74A24">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napján tett javaslatot az eljárás eredményessé nyilvánítására, valamint nyertes ajánlattevő</w:t>
            </w:r>
            <w:r>
              <w:rPr>
                <w:rFonts w:asciiTheme="minorHAnsi" w:hAnsiTheme="minorHAnsi" w:cstheme="minorHAnsi"/>
                <w:bCs/>
                <w:sz w:val="22"/>
                <w:szCs w:val="22"/>
                <w:lang w:eastAsia="en-US"/>
              </w:rPr>
              <w:t>k</w:t>
            </w:r>
            <w:r w:rsidRPr="00F74A24">
              <w:rPr>
                <w:rFonts w:asciiTheme="minorHAnsi" w:hAnsiTheme="minorHAnsi" w:cstheme="minorHAnsi"/>
                <w:bCs/>
                <w:sz w:val="22"/>
                <w:szCs w:val="22"/>
                <w:lang w:eastAsia="en-US"/>
              </w:rPr>
              <w:t xml:space="preserve"> kihirdetésére</w:t>
            </w:r>
            <w:r>
              <w:rPr>
                <w:rFonts w:asciiTheme="minorHAnsi" w:hAnsiTheme="minorHAnsi" w:cstheme="minorHAnsi"/>
                <w:bCs/>
                <w:sz w:val="22"/>
                <w:szCs w:val="22"/>
                <w:lang w:eastAsia="en-US"/>
              </w:rPr>
              <w:t>,</w:t>
            </w:r>
            <w:r w:rsidRPr="00F74A24">
              <w:rPr>
                <w:rFonts w:asciiTheme="minorHAnsi" w:hAnsiTheme="minorHAnsi" w:cstheme="minorHAnsi"/>
                <w:bCs/>
                <w:sz w:val="22"/>
                <w:szCs w:val="22"/>
                <w:lang w:eastAsia="en-US"/>
              </w:rPr>
              <w:t xml:space="preserve"> melyet a Döntéshozó </w:t>
            </w:r>
            <w:r>
              <w:rPr>
                <w:rFonts w:asciiTheme="minorHAnsi" w:hAnsiTheme="minorHAnsi" w:cstheme="minorHAnsi"/>
                <w:bCs/>
                <w:sz w:val="22"/>
                <w:szCs w:val="22"/>
                <w:lang w:eastAsia="en-US"/>
              </w:rPr>
              <w:t>13</w:t>
            </w:r>
            <w:r w:rsidRPr="00F74A24">
              <w:rPr>
                <w:rFonts w:asciiTheme="minorHAnsi" w:hAnsiTheme="minorHAnsi" w:cstheme="minorHAnsi"/>
                <w:bCs/>
                <w:sz w:val="22"/>
                <w:szCs w:val="22"/>
                <w:lang w:eastAsia="en-US"/>
              </w:rPr>
              <w:t>/2025. (I</w:t>
            </w:r>
            <w:r>
              <w:rPr>
                <w:rFonts w:asciiTheme="minorHAnsi" w:hAnsiTheme="minorHAnsi" w:cstheme="minorHAnsi"/>
                <w:bCs/>
                <w:sz w:val="22"/>
                <w:szCs w:val="22"/>
                <w:lang w:eastAsia="en-US"/>
              </w:rPr>
              <w:t>X</w:t>
            </w:r>
            <w:r w:rsidRPr="00F74A24">
              <w:rPr>
                <w:rFonts w:asciiTheme="minorHAnsi" w:hAnsiTheme="minorHAnsi" w:cstheme="minorHAnsi"/>
                <w:bCs/>
                <w:sz w:val="22"/>
                <w:szCs w:val="22"/>
                <w:lang w:eastAsia="en-US"/>
              </w:rPr>
              <w:t>.</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sz. KBB határozatában elfogadott.</w:t>
            </w:r>
          </w:p>
          <w:p w14:paraId="3669A4FE" w14:textId="77777777" w:rsidR="00820D4E" w:rsidRPr="003235CB" w:rsidRDefault="00820D4E" w:rsidP="00512E12">
            <w:pPr>
              <w:jc w:val="both"/>
              <w:rPr>
                <w:rFonts w:ascii="Calibri" w:hAnsi="Calibri" w:cs="Calibri"/>
                <w:b/>
                <w:sz w:val="22"/>
                <w:szCs w:val="22"/>
              </w:rPr>
            </w:pPr>
            <w:r w:rsidRPr="003235CB">
              <w:rPr>
                <w:rFonts w:ascii="Calibri" w:hAnsi="Calibri" w:cs="Calibri"/>
                <w:b/>
                <w:sz w:val="22"/>
                <w:szCs w:val="22"/>
              </w:rPr>
              <w:t xml:space="preserve">Az 1. közbeszerzési részben: </w:t>
            </w:r>
          </w:p>
          <w:p w14:paraId="0DEB66F7" w14:textId="77777777" w:rsidR="00820D4E" w:rsidRDefault="00820D4E" w:rsidP="00512E12">
            <w:pPr>
              <w:jc w:val="both"/>
              <w:rPr>
                <w:rFonts w:ascii="Calibri" w:hAnsi="Calibri" w:cs="Calibri"/>
                <w:sz w:val="22"/>
                <w:szCs w:val="22"/>
              </w:rPr>
            </w:pPr>
            <w:r w:rsidRPr="003235CB">
              <w:rPr>
                <w:rFonts w:ascii="Calibri" w:eastAsia="Calibri" w:hAnsi="Calibri" w:cs="Calibri"/>
                <w:sz w:val="22"/>
                <w:szCs w:val="22"/>
              </w:rPr>
              <w:t xml:space="preserve">Az eljárás </w:t>
            </w:r>
            <w:r w:rsidRPr="003235CB">
              <w:rPr>
                <w:rFonts w:ascii="Calibri" w:eastAsia="Calibri" w:hAnsi="Calibri" w:cs="Calibri"/>
                <w:b/>
                <w:bCs/>
                <w:sz w:val="22"/>
                <w:szCs w:val="22"/>
              </w:rPr>
              <w:t>nyertese a</w:t>
            </w:r>
            <w:r w:rsidRPr="003235CB">
              <w:rPr>
                <w:rFonts w:ascii="Calibri" w:hAnsi="Calibri" w:cs="Calibri"/>
                <w:b/>
                <w:bCs/>
                <w:sz w:val="22"/>
                <w:szCs w:val="22"/>
              </w:rPr>
              <w:t xml:space="preserve"> </w:t>
            </w:r>
            <w:r w:rsidRPr="003235CB">
              <w:rPr>
                <w:rFonts w:ascii="Calibri" w:eastAsia="Calibri" w:hAnsi="Calibri" w:cs="Calibri"/>
                <w:b/>
                <w:bCs/>
                <w:sz w:val="22"/>
                <w:szCs w:val="22"/>
              </w:rPr>
              <w:t>H-V Vízprojekt Kft. ajánlattevő</w:t>
            </w:r>
            <w:r>
              <w:rPr>
                <w:rFonts w:ascii="Calibri" w:eastAsia="Calibri" w:hAnsi="Calibri" w:cs="Calibri"/>
                <w:b/>
                <w:bCs/>
                <w:sz w:val="22"/>
                <w:szCs w:val="22"/>
              </w:rPr>
              <w:t xml:space="preserve"> lett</w:t>
            </w:r>
            <w:r w:rsidRPr="003235CB">
              <w:rPr>
                <w:rFonts w:ascii="Calibri" w:hAnsi="Calibri" w:cs="Calibri"/>
                <w:sz w:val="22"/>
                <w:szCs w:val="22"/>
              </w:rPr>
              <w:t xml:space="preserve">, mivel </w:t>
            </w:r>
            <w:r>
              <w:rPr>
                <w:rFonts w:ascii="Calibri" w:hAnsi="Calibri" w:cs="Calibri"/>
                <w:sz w:val="22"/>
                <w:szCs w:val="22"/>
              </w:rPr>
              <w:t>ő</w:t>
            </w:r>
            <w:r w:rsidRPr="003235CB">
              <w:rPr>
                <w:rFonts w:ascii="Calibri" w:hAnsi="Calibri" w:cs="Calibri"/>
                <w:sz w:val="22"/>
                <w:szCs w:val="22"/>
              </w:rPr>
              <w:t xml:space="preserve"> tette az értékelési szempontok alapján a legkedvezőbb ajánlatot.</w:t>
            </w:r>
          </w:p>
          <w:p w14:paraId="7AB1C46F" w14:textId="77777777" w:rsidR="007811F3" w:rsidRDefault="007811F3" w:rsidP="00512E12">
            <w:pPr>
              <w:jc w:val="both"/>
            </w:pPr>
          </w:p>
          <w:p w14:paraId="298592CF" w14:textId="77777777" w:rsidR="007811F3" w:rsidRPr="003235CB" w:rsidRDefault="007811F3" w:rsidP="00512E12">
            <w:pPr>
              <w:jc w:val="both"/>
              <w:rPr>
                <w:rFonts w:ascii="Calibri" w:hAnsi="Calibri" w:cs="Calibri"/>
                <w:bCs/>
                <w:sz w:val="22"/>
                <w:szCs w:val="22"/>
              </w:rPr>
            </w:pPr>
          </w:p>
          <w:p w14:paraId="1AD9B82C" w14:textId="77777777" w:rsidR="00820D4E" w:rsidRPr="003235CB" w:rsidRDefault="00820D4E" w:rsidP="00512E12">
            <w:pPr>
              <w:jc w:val="both"/>
              <w:rPr>
                <w:rFonts w:ascii="Calibri" w:hAnsi="Calibri" w:cs="Calibri"/>
                <w:b/>
                <w:sz w:val="22"/>
                <w:szCs w:val="22"/>
                <w:lang w:val="en-US"/>
              </w:rPr>
            </w:pPr>
            <w:r w:rsidRPr="003235CB">
              <w:rPr>
                <w:rFonts w:ascii="Calibri" w:hAnsi="Calibri" w:cs="Calibri"/>
                <w:b/>
                <w:sz w:val="22"/>
                <w:szCs w:val="22"/>
                <w:lang w:val="en-US"/>
              </w:rPr>
              <w:lastRenderedPageBreak/>
              <w:t xml:space="preserve">A 2. </w:t>
            </w:r>
            <w:proofErr w:type="spellStart"/>
            <w:r w:rsidRPr="003235CB">
              <w:rPr>
                <w:rFonts w:ascii="Calibri" w:hAnsi="Calibri" w:cs="Calibri"/>
                <w:b/>
                <w:sz w:val="22"/>
                <w:szCs w:val="22"/>
                <w:lang w:val="en-US"/>
              </w:rPr>
              <w:t>közbeszerzési</w:t>
            </w:r>
            <w:proofErr w:type="spellEnd"/>
            <w:r w:rsidRPr="003235CB">
              <w:rPr>
                <w:rFonts w:ascii="Calibri" w:hAnsi="Calibri" w:cs="Calibri"/>
                <w:b/>
                <w:sz w:val="22"/>
                <w:szCs w:val="22"/>
                <w:lang w:val="en-US"/>
              </w:rPr>
              <w:t xml:space="preserve"> </w:t>
            </w:r>
            <w:proofErr w:type="spellStart"/>
            <w:r w:rsidRPr="003235CB">
              <w:rPr>
                <w:rFonts w:ascii="Calibri" w:hAnsi="Calibri" w:cs="Calibri"/>
                <w:b/>
                <w:sz w:val="22"/>
                <w:szCs w:val="22"/>
                <w:lang w:val="en-US"/>
              </w:rPr>
              <w:t>részben</w:t>
            </w:r>
            <w:proofErr w:type="spellEnd"/>
            <w:r w:rsidRPr="003235CB">
              <w:rPr>
                <w:rFonts w:ascii="Calibri" w:hAnsi="Calibri" w:cs="Calibri"/>
                <w:b/>
                <w:sz w:val="22"/>
                <w:szCs w:val="22"/>
                <w:lang w:val="en-US"/>
              </w:rPr>
              <w:t xml:space="preserve">: </w:t>
            </w:r>
          </w:p>
          <w:p w14:paraId="2D7B2A6E" w14:textId="77777777" w:rsidR="00820D4E" w:rsidRPr="003235CB" w:rsidRDefault="00820D4E" w:rsidP="00512E12">
            <w:pPr>
              <w:jc w:val="both"/>
              <w:rPr>
                <w:rFonts w:ascii="Calibri" w:hAnsi="Calibri" w:cs="Calibri"/>
                <w:bCs/>
                <w:sz w:val="22"/>
                <w:szCs w:val="22"/>
              </w:rPr>
            </w:pPr>
            <w:r w:rsidRPr="003235CB">
              <w:rPr>
                <w:rFonts w:ascii="Calibri" w:hAnsi="Calibri" w:cs="Calibri"/>
                <w:bCs/>
                <w:sz w:val="22"/>
                <w:szCs w:val="22"/>
              </w:rPr>
              <w:t xml:space="preserve">Az eljárás </w:t>
            </w:r>
            <w:r w:rsidRPr="003235CB">
              <w:rPr>
                <w:rFonts w:ascii="Calibri" w:hAnsi="Calibri" w:cs="Calibri"/>
                <w:b/>
                <w:bCs/>
                <w:sz w:val="22"/>
                <w:szCs w:val="22"/>
              </w:rPr>
              <w:t xml:space="preserve">nyerteseként a Vasi Bádogos Kft. </w:t>
            </w:r>
            <w:r w:rsidRPr="003235CB">
              <w:rPr>
                <w:rFonts w:ascii="Calibri" w:hAnsi="Calibri" w:cs="Calibri"/>
                <w:bCs/>
                <w:sz w:val="22"/>
                <w:szCs w:val="22"/>
              </w:rPr>
              <w:t>ajánlattevő</w:t>
            </w:r>
            <w:r>
              <w:rPr>
                <w:rFonts w:ascii="Calibri" w:hAnsi="Calibri" w:cs="Calibri"/>
                <w:bCs/>
                <w:sz w:val="22"/>
                <w:szCs w:val="22"/>
              </w:rPr>
              <w:t xml:space="preserve"> került</w:t>
            </w:r>
            <w:r w:rsidRPr="003235CB">
              <w:rPr>
                <w:rFonts w:ascii="Calibri" w:hAnsi="Calibri" w:cs="Calibri"/>
                <w:bCs/>
                <w:sz w:val="22"/>
                <w:szCs w:val="22"/>
              </w:rPr>
              <w:t xml:space="preserve"> meg</w:t>
            </w:r>
            <w:r>
              <w:rPr>
                <w:rFonts w:ascii="Calibri" w:hAnsi="Calibri" w:cs="Calibri"/>
                <w:bCs/>
                <w:sz w:val="22"/>
                <w:szCs w:val="22"/>
              </w:rPr>
              <w:t>nevezésre</w:t>
            </w:r>
            <w:r w:rsidRPr="003235CB">
              <w:rPr>
                <w:rFonts w:ascii="Calibri" w:hAnsi="Calibri" w:cs="Calibri"/>
                <w:bCs/>
                <w:sz w:val="22"/>
                <w:szCs w:val="22"/>
              </w:rPr>
              <w:t>, mivel ajánlattevő tette az értékelési szempontok alapján a legkedvezőbb ajánlatot.</w:t>
            </w:r>
          </w:p>
          <w:p w14:paraId="69178B82" w14:textId="77777777" w:rsidR="00820D4E" w:rsidRDefault="00820D4E" w:rsidP="00512E12">
            <w:pPr>
              <w:jc w:val="both"/>
              <w:rPr>
                <w:rFonts w:ascii="Calibri" w:hAnsi="Calibri" w:cs="Calibri"/>
                <w:bCs/>
                <w:sz w:val="22"/>
                <w:szCs w:val="22"/>
              </w:rPr>
            </w:pPr>
          </w:p>
          <w:p w14:paraId="6F4EF959" w14:textId="01B29465" w:rsidR="00820D4E" w:rsidRPr="001879CC" w:rsidRDefault="00820D4E" w:rsidP="007811F3">
            <w:pPr>
              <w:jc w:val="both"/>
              <w:rPr>
                <w:rFonts w:asciiTheme="minorHAnsi" w:hAnsiTheme="minorHAnsi" w:cstheme="minorHAnsi"/>
                <w:bCs/>
                <w:sz w:val="22"/>
                <w:szCs w:val="22"/>
              </w:rPr>
            </w:pPr>
            <w:r>
              <w:rPr>
                <w:rFonts w:ascii="Calibri" w:hAnsi="Calibri" w:cs="Calibri"/>
                <w:bCs/>
                <w:sz w:val="22"/>
                <w:szCs w:val="22"/>
              </w:rPr>
              <w:t>Nyertes ajánlattevőkkel a szerződések 2025. október 4-től köthetőek, a szerződések aláírása jelenleg folyamatban van.</w:t>
            </w:r>
          </w:p>
        </w:tc>
      </w:tr>
      <w:tr w:rsidR="00820D4E" w:rsidRPr="00EF5D86" w14:paraId="0A362AC5"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12D35" w14:textId="77777777" w:rsidR="00820D4E" w:rsidRDefault="00820D4E" w:rsidP="00512E12">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lastRenderedPageBreak/>
              <w:t>6.</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31CD" w14:textId="77777777" w:rsidR="00820D4E" w:rsidRDefault="00820D4E" w:rsidP="00512E12">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sz w:val="22"/>
                <w:szCs w:val="22"/>
              </w:rPr>
              <w:t>„Hajdú utca felújítása”</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386B9" w14:textId="77777777" w:rsidR="00820D4E" w:rsidRPr="00C00F4D"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D30A69">
              <w:rPr>
                <w:rFonts w:asciiTheme="minorHAnsi" w:hAnsiTheme="minorHAnsi" w:cstheme="minorHAnsi"/>
                <w:bCs/>
                <w:sz w:val="22"/>
                <w:szCs w:val="22"/>
                <w:lang w:eastAsia="en-US"/>
              </w:rPr>
              <w:t>A Közbeszerzési Bíráló Bizottság 2025. augusztus 8. napján az eljárás megindításáról döntött, az ajánlati felhívást és közbeszerzési dokumentációt megtárgyalta, melyet a Döntéshozó 11/2025. (VIII.8.) sz. KBB határozatában elfogadott.</w:t>
            </w:r>
            <w:r w:rsidRPr="00C00F4D">
              <w:rPr>
                <w:rFonts w:asciiTheme="minorHAnsi" w:hAnsiTheme="minorHAnsi" w:cstheme="minorHAnsi"/>
                <w:bCs/>
                <w:sz w:val="22"/>
                <w:szCs w:val="22"/>
                <w:lang w:eastAsia="en-US"/>
              </w:rPr>
              <w:t xml:space="preserve">  </w:t>
            </w:r>
          </w:p>
          <w:p w14:paraId="6F044DC8"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C00F4D">
              <w:rPr>
                <w:rFonts w:asciiTheme="minorHAnsi" w:hAnsiTheme="minorHAnsi" w:cstheme="minorHAnsi"/>
                <w:bCs/>
                <w:sz w:val="22"/>
                <w:szCs w:val="22"/>
                <w:lang w:eastAsia="en-US"/>
              </w:rPr>
              <w:t xml:space="preserve">Az ajánlattételi határidő lejártáig, 2025. </w:t>
            </w:r>
            <w:r>
              <w:rPr>
                <w:rFonts w:asciiTheme="minorHAnsi" w:hAnsiTheme="minorHAnsi" w:cstheme="minorHAnsi"/>
                <w:bCs/>
                <w:sz w:val="22"/>
                <w:szCs w:val="22"/>
                <w:lang w:eastAsia="en-US"/>
              </w:rPr>
              <w:t>augusztus</w:t>
            </w:r>
            <w:r w:rsidRPr="00C00F4D">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28</w:t>
            </w:r>
            <w:r w:rsidRPr="00C00F4D">
              <w:rPr>
                <w:rFonts w:asciiTheme="minorHAnsi" w:hAnsiTheme="minorHAnsi" w:cstheme="minorHAnsi"/>
                <w:bCs/>
                <w:sz w:val="22"/>
                <w:szCs w:val="22"/>
                <w:lang w:eastAsia="en-US"/>
              </w:rPr>
              <w:t>. nap 1</w:t>
            </w:r>
            <w:r>
              <w:rPr>
                <w:rFonts w:asciiTheme="minorHAnsi" w:hAnsiTheme="minorHAnsi" w:cstheme="minorHAnsi"/>
                <w:bCs/>
                <w:sz w:val="22"/>
                <w:szCs w:val="22"/>
                <w:lang w:eastAsia="en-US"/>
              </w:rPr>
              <w:t>1</w:t>
            </w:r>
            <w:r w:rsidRPr="00C00F4D">
              <w:rPr>
                <w:rFonts w:asciiTheme="minorHAnsi" w:hAnsiTheme="minorHAnsi" w:cstheme="minorHAnsi"/>
                <w:bCs/>
                <w:sz w:val="22"/>
                <w:szCs w:val="22"/>
                <w:lang w:eastAsia="en-US"/>
              </w:rPr>
              <w:t xml:space="preserve"> óráig az alábbi ajánlatok érkeztek:</w:t>
            </w:r>
            <w:r w:rsidRPr="007C12D0">
              <w:rPr>
                <w:rFonts w:asciiTheme="minorHAnsi" w:hAnsiTheme="minorHAnsi" w:cstheme="minorHAnsi"/>
                <w:bCs/>
                <w:sz w:val="22"/>
                <w:szCs w:val="22"/>
                <w:lang w:eastAsia="en-US"/>
              </w:rPr>
              <w:t xml:space="preserve"> </w:t>
            </w:r>
          </w:p>
          <w:p w14:paraId="1328E50D"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proofErr w:type="spellStart"/>
            <w:r w:rsidRPr="00C00F4D">
              <w:rPr>
                <w:rFonts w:asciiTheme="minorHAnsi" w:hAnsiTheme="minorHAnsi" w:cstheme="minorHAnsi"/>
                <w:b/>
                <w:sz w:val="22"/>
                <w:szCs w:val="22"/>
                <w:lang w:eastAsia="en-US"/>
              </w:rPr>
              <w:t>Litor</w:t>
            </w:r>
            <w:proofErr w:type="spellEnd"/>
            <w:r w:rsidRPr="00C00F4D">
              <w:rPr>
                <w:rFonts w:asciiTheme="minorHAnsi" w:hAnsiTheme="minorHAnsi" w:cstheme="minorHAnsi"/>
                <w:b/>
                <w:sz w:val="22"/>
                <w:szCs w:val="22"/>
                <w:lang w:eastAsia="en-US"/>
              </w:rPr>
              <w:t xml:space="preserve"> Kft</w:t>
            </w:r>
            <w:r>
              <w:rPr>
                <w:rFonts w:asciiTheme="minorHAnsi" w:hAnsiTheme="minorHAnsi" w:cstheme="minorHAnsi"/>
                <w:bCs/>
                <w:sz w:val="22"/>
                <w:szCs w:val="22"/>
                <w:lang w:eastAsia="en-US"/>
              </w:rPr>
              <w:t>. 9700 Szombathely, Vízöntő utca 7.</w:t>
            </w:r>
          </w:p>
          <w:p w14:paraId="22E7CCB6"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ajánlati ára nettó: </w:t>
            </w:r>
            <w:proofErr w:type="gramStart"/>
            <w:r>
              <w:rPr>
                <w:rFonts w:asciiTheme="minorHAnsi" w:hAnsiTheme="minorHAnsi" w:cstheme="minorHAnsi"/>
                <w:bCs/>
                <w:sz w:val="22"/>
                <w:szCs w:val="22"/>
                <w:lang w:eastAsia="en-US"/>
              </w:rPr>
              <w:t>25.905.661,-</w:t>
            </w:r>
            <w:proofErr w:type="gramEnd"/>
            <w:r>
              <w:rPr>
                <w:rFonts w:asciiTheme="minorHAnsi" w:hAnsiTheme="minorHAnsi" w:cstheme="minorHAnsi"/>
                <w:bCs/>
                <w:sz w:val="22"/>
                <w:szCs w:val="22"/>
                <w:lang w:eastAsia="en-US"/>
              </w:rPr>
              <w:t xml:space="preserve"> Ft</w:t>
            </w:r>
          </w:p>
          <w:p w14:paraId="31A5234E"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481374">
              <w:rPr>
                <w:rFonts w:asciiTheme="minorHAnsi" w:hAnsiTheme="minorHAnsi" w:cstheme="minorHAnsi"/>
                <w:b/>
                <w:sz w:val="22"/>
                <w:szCs w:val="22"/>
                <w:lang w:eastAsia="en-US"/>
              </w:rPr>
              <w:t>ÉP-ÚT 2000 Mérnöki, Szolgáltató és Kereskedelmi Kft.</w:t>
            </w:r>
            <w:r>
              <w:rPr>
                <w:rFonts w:asciiTheme="minorHAnsi" w:hAnsiTheme="minorHAnsi" w:cstheme="minorHAnsi"/>
                <w:bCs/>
                <w:sz w:val="22"/>
                <w:szCs w:val="22"/>
                <w:lang w:eastAsia="en-US"/>
              </w:rPr>
              <w:t xml:space="preserve"> 9600 Sárvár, Hrsz. 0142/13</w:t>
            </w:r>
          </w:p>
          <w:p w14:paraId="2748423A"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ajánlati ára nettó: </w:t>
            </w:r>
            <w:proofErr w:type="gramStart"/>
            <w:r>
              <w:rPr>
                <w:rFonts w:asciiTheme="minorHAnsi" w:hAnsiTheme="minorHAnsi" w:cstheme="minorHAnsi"/>
                <w:bCs/>
                <w:sz w:val="22"/>
                <w:szCs w:val="22"/>
                <w:lang w:eastAsia="en-US"/>
              </w:rPr>
              <w:t>27.351.277,-</w:t>
            </w:r>
            <w:proofErr w:type="gramEnd"/>
            <w:r>
              <w:rPr>
                <w:rFonts w:asciiTheme="minorHAnsi" w:hAnsiTheme="minorHAnsi" w:cstheme="minorHAnsi"/>
                <w:bCs/>
                <w:sz w:val="22"/>
                <w:szCs w:val="22"/>
                <w:lang w:eastAsia="en-US"/>
              </w:rPr>
              <w:t xml:space="preserve"> Ft</w:t>
            </w:r>
          </w:p>
          <w:p w14:paraId="1A216B36"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481374">
              <w:rPr>
                <w:rFonts w:asciiTheme="minorHAnsi" w:hAnsiTheme="minorHAnsi" w:cstheme="minorHAnsi"/>
                <w:b/>
                <w:sz w:val="22"/>
                <w:szCs w:val="22"/>
                <w:lang w:eastAsia="en-US"/>
              </w:rPr>
              <w:t>Varga és Varga Építőipari Kft.</w:t>
            </w:r>
            <w:r>
              <w:rPr>
                <w:rFonts w:asciiTheme="minorHAnsi" w:hAnsiTheme="minorHAnsi" w:cstheme="minorHAnsi"/>
                <w:bCs/>
                <w:sz w:val="22"/>
                <w:szCs w:val="22"/>
                <w:lang w:eastAsia="en-US"/>
              </w:rPr>
              <w:t xml:space="preserve"> 9800 Vasvár, Petőfi S. u. 25. </w:t>
            </w:r>
          </w:p>
          <w:p w14:paraId="0F1ABCAE"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ajánlati ára nettó: </w:t>
            </w:r>
            <w:proofErr w:type="gramStart"/>
            <w:r>
              <w:rPr>
                <w:rFonts w:asciiTheme="minorHAnsi" w:hAnsiTheme="minorHAnsi" w:cstheme="minorHAnsi"/>
                <w:bCs/>
                <w:sz w:val="22"/>
                <w:szCs w:val="22"/>
                <w:lang w:eastAsia="en-US"/>
              </w:rPr>
              <w:t>26.764.412,-</w:t>
            </w:r>
            <w:proofErr w:type="gramEnd"/>
            <w:r>
              <w:rPr>
                <w:rFonts w:asciiTheme="minorHAnsi" w:hAnsiTheme="minorHAnsi" w:cstheme="minorHAnsi"/>
                <w:bCs/>
                <w:sz w:val="22"/>
                <w:szCs w:val="22"/>
                <w:lang w:eastAsia="en-US"/>
              </w:rPr>
              <w:t xml:space="preserve"> Ft</w:t>
            </w:r>
          </w:p>
          <w:p w14:paraId="0FC50C52"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sidRPr="00F65321">
              <w:rPr>
                <w:rFonts w:asciiTheme="minorHAnsi" w:hAnsiTheme="minorHAnsi" w:cstheme="minorHAnsi"/>
                <w:b/>
                <w:sz w:val="22"/>
                <w:szCs w:val="22"/>
                <w:lang w:eastAsia="en-US"/>
              </w:rPr>
              <w:t>TIA 2002 Építőipari Tervező Kivitelező és Kereskedelmi Kft.</w:t>
            </w:r>
            <w:r>
              <w:rPr>
                <w:rFonts w:asciiTheme="minorHAnsi" w:hAnsiTheme="minorHAnsi" w:cstheme="minorHAnsi"/>
                <w:b/>
                <w:sz w:val="22"/>
                <w:szCs w:val="22"/>
                <w:lang w:eastAsia="en-US"/>
              </w:rPr>
              <w:t xml:space="preserve"> </w:t>
            </w:r>
            <w:r>
              <w:rPr>
                <w:rFonts w:asciiTheme="minorHAnsi" w:hAnsiTheme="minorHAnsi" w:cstheme="minorHAnsi"/>
                <w:bCs/>
                <w:sz w:val="22"/>
                <w:szCs w:val="22"/>
                <w:lang w:eastAsia="en-US"/>
              </w:rPr>
              <w:t xml:space="preserve">9600 Sárvár, </w:t>
            </w:r>
            <w:proofErr w:type="spellStart"/>
            <w:r>
              <w:rPr>
                <w:rFonts w:asciiTheme="minorHAnsi" w:hAnsiTheme="minorHAnsi" w:cstheme="minorHAnsi"/>
                <w:bCs/>
                <w:sz w:val="22"/>
                <w:szCs w:val="22"/>
                <w:lang w:eastAsia="en-US"/>
              </w:rPr>
              <w:t>Sótonyi</w:t>
            </w:r>
            <w:proofErr w:type="spellEnd"/>
            <w:r>
              <w:rPr>
                <w:rFonts w:asciiTheme="minorHAnsi" w:hAnsiTheme="minorHAnsi" w:cstheme="minorHAnsi"/>
                <w:bCs/>
                <w:sz w:val="22"/>
                <w:szCs w:val="22"/>
                <w:lang w:eastAsia="en-US"/>
              </w:rPr>
              <w:t xml:space="preserve"> út 13.</w:t>
            </w:r>
          </w:p>
          <w:p w14:paraId="1576669B"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ajánlati ára nettó: </w:t>
            </w:r>
            <w:proofErr w:type="gramStart"/>
            <w:r>
              <w:rPr>
                <w:rFonts w:asciiTheme="minorHAnsi" w:hAnsiTheme="minorHAnsi" w:cstheme="minorHAnsi"/>
                <w:bCs/>
                <w:sz w:val="22"/>
                <w:szCs w:val="22"/>
                <w:lang w:eastAsia="en-US"/>
              </w:rPr>
              <w:t>27.577.566,-</w:t>
            </w:r>
            <w:proofErr w:type="gramEnd"/>
            <w:r>
              <w:rPr>
                <w:rFonts w:asciiTheme="minorHAnsi" w:hAnsiTheme="minorHAnsi" w:cstheme="minorHAnsi"/>
                <w:bCs/>
                <w:sz w:val="22"/>
                <w:szCs w:val="22"/>
                <w:lang w:eastAsia="en-US"/>
              </w:rPr>
              <w:t xml:space="preserve"> Ft</w:t>
            </w:r>
          </w:p>
          <w:p w14:paraId="7A4B005A" w14:textId="77777777" w:rsidR="00820D4E" w:rsidRDefault="00820D4E" w:rsidP="00512E12">
            <w:pPr>
              <w:tabs>
                <w:tab w:val="left" w:pos="3840"/>
              </w:tabs>
              <w:spacing w:before="120" w:after="120" w:line="254" w:lineRule="auto"/>
              <w:jc w:val="both"/>
              <w:rPr>
                <w:rFonts w:asciiTheme="minorHAnsi" w:hAnsiTheme="minorHAnsi" w:cstheme="minorHAnsi"/>
                <w:bCs/>
                <w:sz w:val="22"/>
                <w:szCs w:val="22"/>
                <w:lang w:eastAsia="en-US"/>
              </w:rPr>
            </w:pPr>
            <w:r>
              <w:rPr>
                <w:rFonts w:asciiTheme="minorHAnsi" w:hAnsiTheme="minorHAnsi" w:cstheme="minorHAnsi"/>
                <w:bCs/>
                <w:sz w:val="22"/>
                <w:szCs w:val="22"/>
                <w:lang w:eastAsia="en-US"/>
              </w:rPr>
              <w:t xml:space="preserve">A rendelkezésre álló fedezet: nettó </w:t>
            </w:r>
            <w:proofErr w:type="gramStart"/>
            <w:r>
              <w:rPr>
                <w:rFonts w:asciiTheme="minorHAnsi" w:hAnsiTheme="minorHAnsi" w:cstheme="minorHAnsi"/>
                <w:bCs/>
                <w:sz w:val="22"/>
                <w:szCs w:val="22"/>
                <w:lang w:eastAsia="en-US"/>
              </w:rPr>
              <w:t>25.982.512,-</w:t>
            </w:r>
            <w:proofErr w:type="gramEnd"/>
            <w:r>
              <w:rPr>
                <w:rFonts w:asciiTheme="minorHAnsi" w:hAnsiTheme="minorHAnsi" w:cstheme="minorHAnsi"/>
                <w:bCs/>
                <w:sz w:val="22"/>
                <w:szCs w:val="22"/>
                <w:lang w:eastAsia="en-US"/>
              </w:rPr>
              <w:t xml:space="preserve"> Ft.</w:t>
            </w:r>
          </w:p>
          <w:p w14:paraId="2A5977CE" w14:textId="77777777" w:rsidR="00820D4E" w:rsidRPr="00F74A24" w:rsidRDefault="00820D4E" w:rsidP="00512E12">
            <w:pPr>
              <w:tabs>
                <w:tab w:val="left" w:pos="3840"/>
              </w:tabs>
              <w:spacing w:before="120" w:after="120" w:line="254" w:lineRule="auto"/>
              <w:jc w:val="both"/>
              <w:rPr>
                <w:rFonts w:asciiTheme="minorHAnsi" w:hAnsiTheme="minorHAnsi" w:cstheme="minorHAnsi"/>
                <w:bCs/>
                <w:sz w:val="22"/>
                <w:szCs w:val="22"/>
              </w:rPr>
            </w:pPr>
            <w:r>
              <w:rPr>
                <w:rFonts w:asciiTheme="minorHAnsi" w:hAnsiTheme="minorHAnsi" w:cstheme="minorHAnsi"/>
                <w:bCs/>
                <w:sz w:val="22"/>
                <w:szCs w:val="22"/>
              </w:rPr>
              <w:t xml:space="preserve">Az ajánlatok műszaki-szakmai értékelését követően, a </w:t>
            </w:r>
            <w:r w:rsidRPr="00F74A24">
              <w:rPr>
                <w:rFonts w:asciiTheme="minorHAnsi" w:hAnsiTheme="minorHAnsi" w:cstheme="minorHAnsi"/>
                <w:bCs/>
                <w:sz w:val="22"/>
                <w:szCs w:val="22"/>
                <w:lang w:eastAsia="en-US"/>
              </w:rPr>
              <w:t xml:space="preserve">Közbeszerzési Bíráló Bizottság 2025. </w:t>
            </w:r>
            <w:r>
              <w:rPr>
                <w:rFonts w:asciiTheme="minorHAnsi" w:hAnsiTheme="minorHAnsi" w:cstheme="minorHAnsi"/>
                <w:bCs/>
                <w:sz w:val="22"/>
                <w:szCs w:val="22"/>
                <w:lang w:eastAsia="en-US"/>
              </w:rPr>
              <w:t>szeptember</w:t>
            </w:r>
            <w:r w:rsidRPr="00F74A24">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napján tett javaslatot az eljárás eredményessé nyilvánítására, valamint nyertes ajánlattevő</w:t>
            </w:r>
            <w:r>
              <w:rPr>
                <w:rFonts w:asciiTheme="minorHAnsi" w:hAnsiTheme="minorHAnsi" w:cstheme="minorHAnsi"/>
                <w:bCs/>
                <w:sz w:val="22"/>
                <w:szCs w:val="22"/>
                <w:lang w:eastAsia="en-US"/>
              </w:rPr>
              <w:t>k</w:t>
            </w:r>
            <w:r w:rsidRPr="00F74A24">
              <w:rPr>
                <w:rFonts w:asciiTheme="minorHAnsi" w:hAnsiTheme="minorHAnsi" w:cstheme="minorHAnsi"/>
                <w:bCs/>
                <w:sz w:val="22"/>
                <w:szCs w:val="22"/>
                <w:lang w:eastAsia="en-US"/>
              </w:rPr>
              <w:t xml:space="preserve"> kihirdetésére</w:t>
            </w:r>
            <w:r>
              <w:rPr>
                <w:rFonts w:asciiTheme="minorHAnsi" w:hAnsiTheme="minorHAnsi" w:cstheme="minorHAnsi"/>
                <w:bCs/>
                <w:sz w:val="22"/>
                <w:szCs w:val="22"/>
                <w:lang w:eastAsia="en-US"/>
              </w:rPr>
              <w:t>,</w:t>
            </w:r>
            <w:r w:rsidRPr="00F74A24">
              <w:rPr>
                <w:rFonts w:asciiTheme="minorHAnsi" w:hAnsiTheme="minorHAnsi" w:cstheme="minorHAnsi"/>
                <w:bCs/>
                <w:sz w:val="22"/>
                <w:szCs w:val="22"/>
                <w:lang w:eastAsia="en-US"/>
              </w:rPr>
              <w:t xml:space="preserve"> melyet a Döntéshozó </w:t>
            </w:r>
            <w:r>
              <w:rPr>
                <w:rFonts w:asciiTheme="minorHAnsi" w:hAnsiTheme="minorHAnsi" w:cstheme="minorHAnsi"/>
                <w:bCs/>
                <w:sz w:val="22"/>
                <w:szCs w:val="22"/>
                <w:lang w:eastAsia="en-US"/>
              </w:rPr>
              <w:t>14</w:t>
            </w:r>
            <w:r w:rsidRPr="00F74A24">
              <w:rPr>
                <w:rFonts w:asciiTheme="minorHAnsi" w:hAnsiTheme="minorHAnsi" w:cstheme="minorHAnsi"/>
                <w:bCs/>
                <w:sz w:val="22"/>
                <w:szCs w:val="22"/>
                <w:lang w:eastAsia="en-US"/>
              </w:rPr>
              <w:t>/2025. (I</w:t>
            </w:r>
            <w:r>
              <w:rPr>
                <w:rFonts w:asciiTheme="minorHAnsi" w:hAnsiTheme="minorHAnsi" w:cstheme="minorHAnsi"/>
                <w:bCs/>
                <w:sz w:val="22"/>
                <w:szCs w:val="22"/>
                <w:lang w:eastAsia="en-US"/>
              </w:rPr>
              <w:t>X</w:t>
            </w:r>
            <w:r w:rsidRPr="00F74A24">
              <w:rPr>
                <w:rFonts w:asciiTheme="minorHAnsi" w:hAnsiTheme="minorHAnsi" w:cstheme="minorHAnsi"/>
                <w:bCs/>
                <w:sz w:val="22"/>
                <w:szCs w:val="22"/>
                <w:lang w:eastAsia="en-US"/>
              </w:rPr>
              <w:t>.</w:t>
            </w:r>
            <w:r>
              <w:rPr>
                <w:rFonts w:asciiTheme="minorHAnsi" w:hAnsiTheme="minorHAnsi" w:cstheme="minorHAnsi"/>
                <w:bCs/>
                <w:sz w:val="22"/>
                <w:szCs w:val="22"/>
                <w:lang w:eastAsia="en-US"/>
              </w:rPr>
              <w:t>18</w:t>
            </w:r>
            <w:r w:rsidRPr="00F74A24">
              <w:rPr>
                <w:rFonts w:asciiTheme="minorHAnsi" w:hAnsiTheme="minorHAnsi" w:cstheme="minorHAnsi"/>
                <w:bCs/>
                <w:sz w:val="22"/>
                <w:szCs w:val="22"/>
                <w:lang w:eastAsia="en-US"/>
              </w:rPr>
              <w:t>.) sz. KBB határozatában elfogadott.</w:t>
            </w:r>
          </w:p>
          <w:p w14:paraId="4555DE18" w14:textId="77777777" w:rsidR="00820D4E" w:rsidRPr="005772C7" w:rsidRDefault="00820D4E" w:rsidP="00512E12">
            <w:pPr>
              <w:jc w:val="both"/>
              <w:rPr>
                <w:rFonts w:asciiTheme="minorHAnsi" w:hAnsiTheme="minorHAnsi" w:cstheme="minorHAnsi"/>
                <w:bCs/>
                <w:sz w:val="22"/>
                <w:szCs w:val="22"/>
                <w:lang w:eastAsia="en-US"/>
              </w:rPr>
            </w:pPr>
            <w:r w:rsidRPr="00686F16">
              <w:rPr>
                <w:rFonts w:ascii="Calibri" w:eastAsia="Calibri" w:hAnsi="Calibri" w:cs="Calibri"/>
                <w:sz w:val="22"/>
                <w:szCs w:val="22"/>
              </w:rPr>
              <w:t xml:space="preserve">Az eljárás </w:t>
            </w:r>
            <w:r w:rsidRPr="00E777DC">
              <w:rPr>
                <w:rFonts w:ascii="Calibri" w:eastAsia="Calibri" w:hAnsi="Calibri" w:cs="Calibri"/>
                <w:sz w:val="22"/>
                <w:szCs w:val="22"/>
              </w:rPr>
              <w:t>nyertese</w:t>
            </w:r>
            <w:r w:rsidRPr="00686F16">
              <w:rPr>
                <w:rFonts w:ascii="Calibri" w:eastAsia="Calibri" w:hAnsi="Calibri" w:cs="Calibri"/>
                <w:b/>
                <w:bCs/>
                <w:sz w:val="22"/>
                <w:szCs w:val="22"/>
              </w:rPr>
              <w:t xml:space="preserve"> a </w:t>
            </w:r>
            <w:proofErr w:type="spellStart"/>
            <w:r w:rsidRPr="00686F16">
              <w:rPr>
                <w:rFonts w:ascii="Calibri" w:eastAsia="Calibri" w:hAnsi="Calibri" w:cs="Calibri"/>
                <w:b/>
                <w:bCs/>
                <w:sz w:val="22"/>
                <w:szCs w:val="22"/>
              </w:rPr>
              <w:t>Litor</w:t>
            </w:r>
            <w:proofErr w:type="spellEnd"/>
            <w:r w:rsidRPr="00686F16">
              <w:rPr>
                <w:rFonts w:ascii="Calibri" w:eastAsia="Calibri" w:hAnsi="Calibri" w:cs="Calibri"/>
                <w:b/>
                <w:bCs/>
                <w:sz w:val="22"/>
                <w:szCs w:val="22"/>
              </w:rPr>
              <w:t xml:space="preserve"> Kft</w:t>
            </w:r>
            <w:r>
              <w:rPr>
                <w:rFonts w:ascii="Calibri" w:eastAsia="Calibri" w:hAnsi="Calibri" w:cs="Calibri"/>
                <w:b/>
                <w:bCs/>
                <w:sz w:val="22"/>
                <w:szCs w:val="22"/>
              </w:rPr>
              <w:t>.</w:t>
            </w:r>
            <w:r w:rsidRPr="00686F16">
              <w:rPr>
                <w:rFonts w:ascii="Calibri" w:eastAsia="Calibri" w:hAnsi="Calibri" w:cs="Calibri"/>
                <w:b/>
                <w:bCs/>
                <w:sz w:val="22"/>
                <w:szCs w:val="22"/>
              </w:rPr>
              <w:t xml:space="preserve"> </w:t>
            </w:r>
            <w:r w:rsidRPr="00B23FA6">
              <w:rPr>
                <w:rFonts w:ascii="Calibri" w:eastAsia="Calibri" w:hAnsi="Calibri" w:cs="Calibri"/>
                <w:sz w:val="22"/>
                <w:szCs w:val="22"/>
              </w:rPr>
              <w:t>lett.</w:t>
            </w:r>
            <w:r>
              <w:rPr>
                <w:rFonts w:ascii="Calibri" w:eastAsia="Calibri" w:hAnsi="Calibri" w:cs="Calibri"/>
                <w:sz w:val="22"/>
                <w:szCs w:val="22"/>
              </w:rPr>
              <w:t xml:space="preserve"> A szerződés 2025. szeptember 29-től köthető. A szerződés aláírása jelenleg folyamatban van.</w:t>
            </w:r>
          </w:p>
        </w:tc>
      </w:tr>
      <w:tr w:rsidR="00820D4E" w:rsidRPr="00EF5D86" w14:paraId="466C531C" w14:textId="77777777" w:rsidTr="00512E12">
        <w:trPr>
          <w:trHeight w:val="80"/>
        </w:trPr>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7832" w14:textId="77777777" w:rsidR="00820D4E" w:rsidRDefault="00820D4E" w:rsidP="00512E12">
            <w:pPr>
              <w:spacing w:line="254"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7.</w:t>
            </w:r>
          </w:p>
        </w:tc>
        <w:tc>
          <w:tcPr>
            <w:tcW w:w="4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6EB96" w14:textId="77777777" w:rsidR="00820D4E" w:rsidRDefault="00820D4E" w:rsidP="00512E12">
            <w:pPr>
              <w:tabs>
                <w:tab w:val="left" w:pos="7390"/>
                <w:tab w:val="right" w:pos="9658"/>
              </w:tabs>
              <w:spacing w:before="120"/>
              <w:jc w:val="both"/>
              <w:rPr>
                <w:rFonts w:asciiTheme="minorHAnsi" w:hAnsiTheme="minorHAnsi" w:cstheme="minorHAnsi"/>
                <w:b/>
                <w:sz w:val="22"/>
                <w:szCs w:val="22"/>
              </w:rPr>
            </w:pPr>
            <w:r>
              <w:rPr>
                <w:rFonts w:asciiTheme="minorHAnsi" w:hAnsiTheme="minorHAnsi" w:cstheme="minorHAnsi"/>
                <w:b/>
                <w:bCs/>
                <w:sz w:val="22"/>
                <w:szCs w:val="22"/>
                <w:lang w:eastAsia="en-US"/>
              </w:rPr>
              <w:t xml:space="preserve">Villamos energia beszerzése SZMJV Önkormányzata, a Savaria Városfejlesztési Kft., a közvilágítás, valamint a Polgármesteri Hivatal részére 2026. évre - központosított beszerzés keretében </w:t>
            </w:r>
          </w:p>
        </w:tc>
        <w:tc>
          <w:tcPr>
            <w:tcW w:w="4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88FAA" w14:textId="3AF38975" w:rsidR="00820D4E" w:rsidRPr="00AD7164" w:rsidRDefault="00820D4E" w:rsidP="00512E12">
            <w:pPr>
              <w:tabs>
                <w:tab w:val="left" w:pos="3840"/>
              </w:tabs>
              <w:spacing w:before="120" w:after="120" w:line="254" w:lineRule="auto"/>
              <w:jc w:val="both"/>
              <w:rPr>
                <w:rFonts w:asciiTheme="minorHAnsi" w:hAnsiTheme="minorHAnsi" w:cstheme="minorHAnsi"/>
                <w:bCs/>
                <w:sz w:val="22"/>
                <w:szCs w:val="22"/>
                <w:highlight w:val="yellow"/>
                <w:lang w:eastAsia="en-US"/>
              </w:rPr>
            </w:pPr>
            <w:r>
              <w:rPr>
                <w:rFonts w:asciiTheme="minorHAnsi" w:hAnsiTheme="minorHAnsi" w:cstheme="minorHAnsi"/>
                <w:bCs/>
                <w:sz w:val="22"/>
                <w:szCs w:val="22"/>
                <w:lang w:eastAsia="en-US"/>
              </w:rPr>
              <w:t>Az eljárás előkészítése a KEF elektronikus felületén folyamatba</w:t>
            </w:r>
            <w:r w:rsidR="007811F3">
              <w:rPr>
                <w:rFonts w:asciiTheme="minorHAnsi" w:hAnsiTheme="minorHAnsi" w:cstheme="minorHAnsi"/>
                <w:bCs/>
                <w:sz w:val="22"/>
                <w:szCs w:val="22"/>
                <w:lang w:eastAsia="en-US"/>
              </w:rPr>
              <w:t>n</w:t>
            </w:r>
            <w:r>
              <w:rPr>
                <w:rFonts w:asciiTheme="minorHAnsi" w:hAnsiTheme="minorHAnsi" w:cstheme="minorHAnsi"/>
                <w:bCs/>
                <w:sz w:val="22"/>
                <w:szCs w:val="22"/>
                <w:lang w:eastAsia="en-US"/>
              </w:rPr>
              <w:t xml:space="preserve"> van. Az eljárás négy részajánlati részben kerül lebonyolításra központosított beszerzés keretében.</w:t>
            </w:r>
          </w:p>
        </w:tc>
      </w:tr>
    </w:tbl>
    <w:p w14:paraId="6E97CA2A" w14:textId="77777777" w:rsidR="00E4195A" w:rsidRPr="00FC6ECD" w:rsidRDefault="00E4195A" w:rsidP="00E4195A">
      <w:pPr>
        <w:jc w:val="both"/>
        <w:rPr>
          <w:rFonts w:asciiTheme="minorHAnsi" w:eastAsia="Calibri" w:hAnsiTheme="minorHAnsi" w:cstheme="minorHAnsi"/>
          <w:sz w:val="22"/>
          <w:szCs w:val="22"/>
        </w:rPr>
      </w:pPr>
      <w:r w:rsidRPr="00FC6ECD">
        <w:rPr>
          <w:rFonts w:asciiTheme="minorHAnsi" w:eastAsia="Calibri" w:hAnsiTheme="minorHAnsi" w:cstheme="minorHAnsi"/>
          <w:sz w:val="22"/>
          <w:szCs w:val="22"/>
        </w:rPr>
        <w:lastRenderedPageBreak/>
        <w:t xml:space="preserve">A </w:t>
      </w:r>
      <w:r w:rsidRPr="00FC6ECD">
        <w:rPr>
          <w:rFonts w:asciiTheme="minorHAnsi" w:eastAsia="Calibri" w:hAnsiTheme="minorHAnsi" w:cstheme="minorHAnsi"/>
          <w:b/>
          <w:bCs/>
          <w:sz w:val="22"/>
          <w:szCs w:val="22"/>
        </w:rPr>
        <w:t>Beruházási Iroda</w:t>
      </w:r>
      <w:r w:rsidRPr="00FC6ECD">
        <w:rPr>
          <w:rFonts w:asciiTheme="minorHAnsi" w:eastAsia="Calibri" w:hAnsiTheme="minorHAnsi" w:cstheme="minorHAnsi"/>
          <w:sz w:val="22"/>
          <w:szCs w:val="22"/>
        </w:rPr>
        <w:t xml:space="preserve"> vezetője az alábbi tájékoztatást adja az iroda munkájáról:</w:t>
      </w:r>
    </w:p>
    <w:p w14:paraId="503394E2" w14:textId="77777777" w:rsidR="00E4195A" w:rsidRPr="00FC6ECD" w:rsidRDefault="00E4195A" w:rsidP="00E4195A">
      <w:pPr>
        <w:jc w:val="both"/>
        <w:rPr>
          <w:rFonts w:asciiTheme="minorHAnsi" w:eastAsia="Calibri" w:hAnsiTheme="minorHAnsi" w:cstheme="minorHAnsi"/>
          <w:b/>
          <w:bCs/>
          <w:sz w:val="22"/>
          <w:szCs w:val="22"/>
        </w:rPr>
      </w:pPr>
    </w:p>
    <w:p w14:paraId="65E38408" w14:textId="77777777" w:rsidR="00E4195A" w:rsidRPr="00FC6ECD" w:rsidRDefault="00E4195A" w:rsidP="00E4195A">
      <w:pPr>
        <w:jc w:val="both"/>
        <w:rPr>
          <w:rFonts w:asciiTheme="minorHAnsi" w:eastAsia="Calibri" w:hAnsiTheme="minorHAnsi" w:cstheme="minorHAnsi"/>
          <w:b/>
          <w:sz w:val="22"/>
          <w:szCs w:val="22"/>
        </w:rPr>
      </w:pPr>
      <w:r w:rsidRPr="00FC6ECD">
        <w:rPr>
          <w:rFonts w:asciiTheme="minorHAnsi" w:eastAsia="Calibri" w:hAnsiTheme="minorHAnsi" w:cstheme="minorHAnsi"/>
          <w:b/>
          <w:sz w:val="22"/>
          <w:szCs w:val="22"/>
        </w:rPr>
        <w:t>TOP_Plusz-3.4.1-23-SH1-2024-00003 sz. "Bölcsődék fejlesztése Szombathelyen"</w:t>
      </w:r>
    </w:p>
    <w:p w14:paraId="644D1041" w14:textId="210F0129" w:rsidR="00E4195A" w:rsidRPr="00FC6ECD" w:rsidRDefault="00E4195A" w:rsidP="00E4195A">
      <w:pPr>
        <w:jc w:val="both"/>
        <w:rPr>
          <w:rFonts w:asciiTheme="minorHAnsi" w:eastAsia="Calibri" w:hAnsiTheme="minorHAnsi" w:cstheme="minorHAnsi"/>
          <w:sz w:val="22"/>
          <w:szCs w:val="22"/>
        </w:rPr>
      </w:pPr>
      <w:r w:rsidRPr="00FC6ECD">
        <w:rPr>
          <w:rFonts w:asciiTheme="minorHAnsi" w:eastAsia="Calibri" w:hAnsiTheme="minorHAnsi" w:cstheme="minorHAnsi"/>
          <w:sz w:val="22"/>
          <w:szCs w:val="22"/>
        </w:rPr>
        <w:t xml:space="preserve">A projektmenedzser a támogatási kérelemhez elkészítette a megalapozó dokumentumot és megküldte szakmai véleményezésre, melyet szakmai átnézés után véleményezett az iroda, és </w:t>
      </w:r>
      <w:r w:rsidR="00F93A3E">
        <w:rPr>
          <w:rFonts w:asciiTheme="minorHAnsi" w:eastAsia="Calibri" w:hAnsiTheme="minorHAnsi" w:cstheme="minorHAnsi"/>
          <w:sz w:val="22"/>
          <w:szCs w:val="22"/>
        </w:rPr>
        <w:t xml:space="preserve">2024. </w:t>
      </w:r>
      <w:r w:rsidRPr="00FC6ECD">
        <w:rPr>
          <w:rFonts w:asciiTheme="minorHAnsi" w:eastAsia="Calibri" w:hAnsiTheme="minorHAnsi" w:cstheme="minorHAnsi"/>
          <w:sz w:val="22"/>
          <w:szCs w:val="22"/>
        </w:rPr>
        <w:t>november végén megküldte. A projektmenedzser a támogatás iránti kérelmet benyújtotta. Jogosultsági vizsgálat lezajlott, a pályázat a jogosultsági kritériumoknak megfelelt, a tartalmi értékelést követően a pozitív tartalmú támogatói döntés megérkezett, a Támogatási szerződést várjuk. A tervezés beszerzésére vonatkozó, ahhoz szükséges indikatív árajánlat kérést, tervezési programot az iroda elkészítette, és ezek projektmenedzseri ellenőrzése is megtörtént. A tervezésre vonatkozó indikatív árajánlatok beérkeztek, a közbeszerzési eljárás megindításához szükséges adatlap és műszaki dokumentumok</w:t>
      </w:r>
      <w:r w:rsidR="00A05D15" w:rsidRPr="00FC6ECD">
        <w:rPr>
          <w:rFonts w:asciiTheme="minorHAnsi" w:eastAsia="Calibri" w:hAnsiTheme="minorHAnsi" w:cstheme="minorHAnsi"/>
          <w:sz w:val="22"/>
          <w:szCs w:val="22"/>
        </w:rPr>
        <w:t xml:space="preserve"> átadásra kerültek</w:t>
      </w:r>
      <w:r w:rsidRPr="00FC6ECD">
        <w:rPr>
          <w:rFonts w:asciiTheme="minorHAnsi" w:eastAsia="Calibri" w:hAnsiTheme="minorHAnsi" w:cstheme="minorHAnsi"/>
          <w:sz w:val="22"/>
          <w:szCs w:val="22"/>
        </w:rPr>
        <w:t xml:space="preserve"> a Közbeszerzési Irodának.</w:t>
      </w:r>
    </w:p>
    <w:p w14:paraId="7B757649" w14:textId="77777777" w:rsidR="00E4195A" w:rsidRPr="004E350B" w:rsidRDefault="00E4195A" w:rsidP="00E4195A">
      <w:pPr>
        <w:jc w:val="both"/>
        <w:rPr>
          <w:rFonts w:asciiTheme="minorHAnsi" w:eastAsia="Calibri" w:hAnsiTheme="minorHAnsi" w:cstheme="minorHAnsi"/>
          <w:sz w:val="22"/>
          <w:szCs w:val="22"/>
          <w:highlight w:val="yellow"/>
        </w:rPr>
      </w:pPr>
    </w:p>
    <w:p w14:paraId="6447C534" w14:textId="77777777" w:rsidR="00E4195A" w:rsidRPr="00FE1E6E" w:rsidRDefault="00E4195A" w:rsidP="00E4195A">
      <w:pPr>
        <w:jc w:val="both"/>
        <w:rPr>
          <w:rFonts w:asciiTheme="minorHAnsi" w:eastAsia="Calibri" w:hAnsiTheme="minorHAnsi" w:cstheme="minorHAnsi"/>
          <w:b/>
          <w:sz w:val="22"/>
          <w:szCs w:val="22"/>
        </w:rPr>
      </w:pPr>
      <w:r w:rsidRPr="00FE1E6E">
        <w:rPr>
          <w:rFonts w:asciiTheme="minorHAnsi" w:eastAsia="Calibri" w:hAnsiTheme="minorHAnsi" w:cstheme="minorHAnsi"/>
          <w:b/>
          <w:sz w:val="22"/>
          <w:szCs w:val="22"/>
        </w:rPr>
        <w:t>TOP_Plusz-3.4.1-23-SH1-2024-00002 sz. "Egészségügyi alapellátás fejlesztése"</w:t>
      </w:r>
    </w:p>
    <w:p w14:paraId="3065514E" w14:textId="12064A10" w:rsidR="00E4195A" w:rsidRPr="004E350B" w:rsidRDefault="00E4195A" w:rsidP="00E4195A">
      <w:pPr>
        <w:jc w:val="both"/>
        <w:rPr>
          <w:rFonts w:asciiTheme="minorHAnsi" w:eastAsia="Calibri" w:hAnsiTheme="minorHAnsi" w:cstheme="minorHAnsi"/>
          <w:sz w:val="22"/>
          <w:szCs w:val="22"/>
          <w:highlight w:val="yellow"/>
        </w:rPr>
      </w:pPr>
      <w:r w:rsidRPr="00FE1E6E">
        <w:rPr>
          <w:rFonts w:asciiTheme="minorHAnsi" w:eastAsia="Calibri" w:hAnsiTheme="minorHAnsi" w:cstheme="minorHAnsi"/>
          <w:sz w:val="22"/>
          <w:szCs w:val="22"/>
        </w:rPr>
        <w:t xml:space="preserve">A projektmenedzser a támogatási kérelemhez elkészítette a megalapozó dokumentumot és megküldte szakmai véleményezésre, melyet szakmai átnézés után véleményezett az iroda, és </w:t>
      </w:r>
      <w:r w:rsidR="00F93A3E">
        <w:rPr>
          <w:rFonts w:asciiTheme="minorHAnsi" w:eastAsia="Calibri" w:hAnsiTheme="minorHAnsi" w:cstheme="minorHAnsi"/>
          <w:sz w:val="22"/>
          <w:szCs w:val="22"/>
        </w:rPr>
        <w:t xml:space="preserve">2024. </w:t>
      </w:r>
      <w:r w:rsidRPr="00FE1E6E">
        <w:rPr>
          <w:rFonts w:asciiTheme="minorHAnsi" w:eastAsia="Calibri" w:hAnsiTheme="minorHAnsi" w:cstheme="minorHAnsi"/>
          <w:sz w:val="22"/>
          <w:szCs w:val="22"/>
        </w:rPr>
        <w:t xml:space="preserve">november végén megküldte. A projektmenedzser a támogatás iránti kérelmet benyújtotta. Jogosultsági vizsgálat lezajlott, a pályázat a jogosultsági kritériumoknak megfelelt, a tartalmi értékelést követően a pozitív tartalmú támogatói döntés megérkezett, a Támogatási szerződés aláírásra került. A tervezés beszerzésére vonatkozó, ahhoz szükséges indikatív árajánlat kérést, tervezési programot az iroda elkészítette, és ezek projektmenedzseri ellenőrzése is megtörtént. A tervezésre vonatkozó indikatív árajánlatok beérkeztek, a közbeszerzési eljárás megindításához szükséges adatlap és műszaki dokumentumok </w:t>
      </w:r>
      <w:r w:rsidR="005F4223" w:rsidRPr="00FE1E6E">
        <w:rPr>
          <w:rFonts w:asciiTheme="minorHAnsi" w:eastAsia="Calibri" w:hAnsiTheme="minorHAnsi" w:cstheme="minorHAnsi"/>
          <w:sz w:val="22"/>
          <w:szCs w:val="22"/>
        </w:rPr>
        <w:t>átad</w:t>
      </w:r>
      <w:r w:rsidR="005F4223" w:rsidRPr="00FC6ECD">
        <w:rPr>
          <w:rFonts w:asciiTheme="minorHAnsi" w:eastAsia="Calibri" w:hAnsiTheme="minorHAnsi" w:cstheme="minorHAnsi"/>
          <w:sz w:val="22"/>
          <w:szCs w:val="22"/>
        </w:rPr>
        <w:t>ásra kerültek a Közbeszerzési Irodának.</w:t>
      </w:r>
    </w:p>
    <w:p w14:paraId="39ECE904" w14:textId="77777777" w:rsidR="00E4195A" w:rsidRPr="004E350B" w:rsidRDefault="00E4195A" w:rsidP="00E4195A">
      <w:pPr>
        <w:jc w:val="both"/>
        <w:rPr>
          <w:rFonts w:asciiTheme="minorHAnsi" w:eastAsia="Calibri" w:hAnsiTheme="minorHAnsi" w:cstheme="minorHAnsi"/>
          <w:sz w:val="22"/>
          <w:szCs w:val="22"/>
          <w:highlight w:val="yellow"/>
        </w:rPr>
      </w:pPr>
    </w:p>
    <w:p w14:paraId="50B40376" w14:textId="77777777" w:rsidR="00E4195A" w:rsidRPr="00E56C0E" w:rsidRDefault="00E4195A" w:rsidP="00E4195A">
      <w:pPr>
        <w:jc w:val="both"/>
        <w:rPr>
          <w:rFonts w:asciiTheme="minorHAnsi" w:eastAsia="Calibri" w:hAnsiTheme="minorHAnsi" w:cstheme="minorHAnsi"/>
          <w:b/>
          <w:sz w:val="22"/>
          <w:szCs w:val="22"/>
        </w:rPr>
      </w:pPr>
      <w:r w:rsidRPr="00E56C0E">
        <w:rPr>
          <w:rFonts w:asciiTheme="minorHAnsi" w:eastAsia="Calibri" w:hAnsiTheme="minorHAnsi" w:cstheme="minorHAnsi"/>
          <w:b/>
          <w:sz w:val="22"/>
          <w:szCs w:val="22"/>
        </w:rPr>
        <w:t>TOP_PLUSZ-3.4.1-23-SH1-2024-00006 sz. "Gyermekjóléti és szociális alapszolgáltatások fejlesztése"</w:t>
      </w:r>
    </w:p>
    <w:p w14:paraId="0A977FAA" w14:textId="08937B67" w:rsidR="001F18CC" w:rsidRPr="00E56C0E" w:rsidRDefault="00E4195A" w:rsidP="001F18CC">
      <w:pPr>
        <w:jc w:val="both"/>
        <w:rPr>
          <w:rFonts w:asciiTheme="minorHAnsi" w:eastAsia="Calibri" w:hAnsiTheme="minorHAnsi" w:cstheme="minorHAnsi"/>
          <w:sz w:val="22"/>
          <w:szCs w:val="22"/>
        </w:rPr>
      </w:pPr>
      <w:r w:rsidRPr="00E56C0E">
        <w:rPr>
          <w:rFonts w:asciiTheme="minorHAnsi" w:eastAsia="Calibri" w:hAnsiTheme="minorHAnsi" w:cstheme="minorHAnsi"/>
          <w:sz w:val="22"/>
          <w:szCs w:val="22"/>
        </w:rPr>
        <w:t xml:space="preserve">A projektmenedzser a támogatási kérelemhez elkészítette a megalapozó dokumentumot és megküldte szakmai véleményezésre, melyet szakmai átnézés után véleményezett az iroda, és </w:t>
      </w:r>
      <w:r w:rsidR="00F93A3E">
        <w:rPr>
          <w:rFonts w:asciiTheme="minorHAnsi" w:eastAsia="Calibri" w:hAnsiTheme="minorHAnsi" w:cstheme="minorHAnsi"/>
          <w:sz w:val="22"/>
          <w:szCs w:val="22"/>
        </w:rPr>
        <w:t xml:space="preserve">2024. </w:t>
      </w:r>
      <w:r w:rsidRPr="00E56C0E">
        <w:rPr>
          <w:rFonts w:asciiTheme="minorHAnsi" w:eastAsia="Calibri" w:hAnsiTheme="minorHAnsi" w:cstheme="minorHAnsi"/>
          <w:sz w:val="22"/>
          <w:szCs w:val="22"/>
        </w:rPr>
        <w:t xml:space="preserve">november végén megküldte. A projektmenedzser a támogatás iránti kérelmet benyújtotta. Jogosultsági vizsgálat lezajlott, a pályázat a jogosultsági kritériumoknak megfelelt, a tartalmi értékelést követően a pozitív tartalmú támogatói döntés megérkezett, a Támogatási szerződés aláírásra került. A tervezés beszerzésére vonatkozó, ahhoz szükséges indikatív árajánlat kérést, tervezési programot az iroda elkészítette, és ezek projektmenedzseri ellenőrzése is megtörtént. </w:t>
      </w:r>
      <w:r w:rsidR="001F18CC" w:rsidRPr="00E56C0E">
        <w:rPr>
          <w:rFonts w:asciiTheme="minorHAnsi" w:eastAsia="Calibri" w:hAnsiTheme="minorHAnsi" w:cstheme="minorHAnsi"/>
          <w:sz w:val="22"/>
          <w:szCs w:val="22"/>
        </w:rPr>
        <w:t>A tervezésre vonatkozó indikatív árajánlatok beérkeztek, a közbeszerzési eljárás megindításához szükséges adatlap és műszaki dokumentumok átadásra kerültek a Közbeszerzési Irodának.</w:t>
      </w:r>
    </w:p>
    <w:p w14:paraId="7FA90127" w14:textId="71095387" w:rsidR="00E4195A" w:rsidRPr="00E56C0E" w:rsidRDefault="00E4195A" w:rsidP="00E4195A">
      <w:pPr>
        <w:jc w:val="both"/>
        <w:rPr>
          <w:rFonts w:asciiTheme="minorHAnsi" w:eastAsia="Calibri" w:hAnsiTheme="minorHAnsi" w:cstheme="minorHAnsi"/>
          <w:sz w:val="22"/>
          <w:szCs w:val="22"/>
        </w:rPr>
      </w:pPr>
    </w:p>
    <w:p w14:paraId="119E34B3" w14:textId="77777777" w:rsidR="00E4195A" w:rsidRPr="00E56C0E" w:rsidRDefault="00E4195A" w:rsidP="00E4195A">
      <w:pPr>
        <w:jc w:val="both"/>
        <w:rPr>
          <w:rFonts w:asciiTheme="minorHAnsi" w:eastAsia="Calibri" w:hAnsiTheme="minorHAnsi" w:cstheme="minorHAnsi"/>
          <w:b/>
          <w:sz w:val="22"/>
          <w:szCs w:val="22"/>
        </w:rPr>
      </w:pPr>
      <w:r w:rsidRPr="00E56C0E">
        <w:rPr>
          <w:rFonts w:asciiTheme="minorHAnsi" w:eastAsia="Calibri" w:hAnsiTheme="minorHAnsi" w:cstheme="minorHAnsi"/>
          <w:b/>
          <w:sz w:val="22"/>
          <w:szCs w:val="22"/>
        </w:rPr>
        <w:t>TOP_PLUSZ-3.4.1-23-SH1-2024-00005 sz. "Óvodafejlesztések Szombathelyen"</w:t>
      </w:r>
    </w:p>
    <w:p w14:paraId="09366E5D" w14:textId="1794567D" w:rsidR="00921964" w:rsidRPr="004E350B" w:rsidRDefault="00E4195A" w:rsidP="00921964">
      <w:pPr>
        <w:jc w:val="both"/>
        <w:rPr>
          <w:rFonts w:asciiTheme="minorHAnsi" w:eastAsia="Calibri" w:hAnsiTheme="minorHAnsi" w:cstheme="minorHAnsi"/>
          <w:sz w:val="22"/>
          <w:szCs w:val="22"/>
          <w:highlight w:val="yellow"/>
        </w:rPr>
      </w:pPr>
      <w:r w:rsidRPr="00E56C0E">
        <w:rPr>
          <w:rFonts w:asciiTheme="minorHAnsi" w:eastAsia="Calibri" w:hAnsiTheme="minorHAnsi" w:cstheme="minorHAnsi"/>
          <w:sz w:val="22"/>
          <w:szCs w:val="22"/>
        </w:rPr>
        <w:t xml:space="preserve">A projektmenedzser a támogatási kérelemhez elkészítette a megalapozó dokumentumot és megküldte szakmai véleményezésre, melyet szakmai átnézés után véleményezett az iroda, és </w:t>
      </w:r>
      <w:r w:rsidR="00F93A3E">
        <w:rPr>
          <w:rFonts w:asciiTheme="minorHAnsi" w:eastAsia="Calibri" w:hAnsiTheme="minorHAnsi" w:cstheme="minorHAnsi"/>
          <w:sz w:val="22"/>
          <w:szCs w:val="22"/>
        </w:rPr>
        <w:t xml:space="preserve">2024. </w:t>
      </w:r>
      <w:r w:rsidRPr="00E56C0E">
        <w:rPr>
          <w:rFonts w:asciiTheme="minorHAnsi" w:eastAsia="Calibri" w:hAnsiTheme="minorHAnsi" w:cstheme="minorHAnsi"/>
          <w:sz w:val="22"/>
          <w:szCs w:val="22"/>
        </w:rPr>
        <w:t>november végén megküldte. A projektmenedzser a támogatás iránti kérelmet benyújtotta.</w:t>
      </w:r>
      <w:r w:rsidRPr="00E56C0E">
        <w:rPr>
          <w:rFonts w:asciiTheme="minorHAnsi" w:hAnsiTheme="minorHAnsi" w:cstheme="minorHAnsi"/>
          <w:sz w:val="22"/>
          <w:szCs w:val="22"/>
        </w:rPr>
        <w:t xml:space="preserve"> </w:t>
      </w:r>
      <w:r w:rsidRPr="00E56C0E">
        <w:rPr>
          <w:rFonts w:asciiTheme="minorHAnsi" w:eastAsia="Calibri" w:hAnsiTheme="minorHAnsi" w:cstheme="minorHAnsi"/>
          <w:sz w:val="22"/>
          <w:szCs w:val="22"/>
        </w:rPr>
        <w:t xml:space="preserve">Jogosultsági vizsgálat lezajlott, a pályázat a jogosultsági kritériumoknak megfelelt, a tartalmi értékelést követően a pozitív tartalmú támogatói döntés megérkezett, a Támogatási szerződés aláírásra került.  A tervezés beszerzésére vonatkozó, ahhoz szükséges indikatív árajánlat kérést, tervezési programot az iroda elkészítette, és ezek projektmenedzseri ellenőrzése is megtörtént. </w:t>
      </w:r>
      <w:r w:rsidR="00921964" w:rsidRPr="00E56C0E">
        <w:rPr>
          <w:rFonts w:asciiTheme="minorHAnsi" w:eastAsia="Calibri" w:hAnsiTheme="minorHAnsi" w:cstheme="minorHAnsi"/>
          <w:sz w:val="22"/>
          <w:szCs w:val="22"/>
        </w:rPr>
        <w:t>A tervezésre vonatkozó indikatív árajánlatok beérkeztek, a közbeszerzési eljárás megindításához szükséges adatlap és műszaki</w:t>
      </w:r>
      <w:r w:rsidR="00921964" w:rsidRPr="00FE1E6E">
        <w:rPr>
          <w:rFonts w:asciiTheme="minorHAnsi" w:eastAsia="Calibri" w:hAnsiTheme="minorHAnsi" w:cstheme="minorHAnsi"/>
          <w:sz w:val="22"/>
          <w:szCs w:val="22"/>
        </w:rPr>
        <w:t xml:space="preserve"> dokumentumok átad</w:t>
      </w:r>
      <w:r w:rsidR="00921964" w:rsidRPr="00FC6ECD">
        <w:rPr>
          <w:rFonts w:asciiTheme="minorHAnsi" w:eastAsia="Calibri" w:hAnsiTheme="minorHAnsi" w:cstheme="minorHAnsi"/>
          <w:sz w:val="22"/>
          <w:szCs w:val="22"/>
        </w:rPr>
        <w:t>ásra kerültek a Közbeszerzési Irodának.</w:t>
      </w:r>
    </w:p>
    <w:p w14:paraId="44E09E30" w14:textId="08349299" w:rsidR="00E4195A" w:rsidRPr="004E350B" w:rsidRDefault="00E4195A" w:rsidP="00E4195A">
      <w:pPr>
        <w:jc w:val="both"/>
        <w:rPr>
          <w:rFonts w:asciiTheme="minorHAnsi" w:eastAsia="Calibri" w:hAnsiTheme="minorHAnsi" w:cstheme="minorHAnsi"/>
          <w:sz w:val="22"/>
          <w:szCs w:val="22"/>
          <w:highlight w:val="yellow"/>
        </w:rPr>
      </w:pPr>
    </w:p>
    <w:p w14:paraId="7821808F" w14:textId="77777777" w:rsidR="00E4195A" w:rsidRPr="00A3352E" w:rsidRDefault="00E4195A" w:rsidP="00E4195A">
      <w:pPr>
        <w:jc w:val="both"/>
        <w:rPr>
          <w:rFonts w:asciiTheme="minorHAnsi" w:eastAsia="Calibri" w:hAnsiTheme="minorHAnsi" w:cstheme="minorHAnsi"/>
          <w:b/>
          <w:sz w:val="22"/>
          <w:szCs w:val="22"/>
        </w:rPr>
      </w:pPr>
      <w:r w:rsidRPr="00A3352E">
        <w:rPr>
          <w:rFonts w:asciiTheme="minorHAnsi" w:eastAsia="Calibri" w:hAnsiTheme="minorHAnsi" w:cstheme="minorHAnsi"/>
          <w:b/>
          <w:sz w:val="22"/>
          <w:szCs w:val="22"/>
        </w:rPr>
        <w:t>TOP_Plusz-3.4.1-23-SH1-2024-00004 sz. "Szociális alapszolgáltatások minőségi fejlesztése"</w:t>
      </w:r>
    </w:p>
    <w:p w14:paraId="7ED2F625" w14:textId="597CD9E0" w:rsidR="00A3352E" w:rsidRPr="00A3352E" w:rsidRDefault="00E4195A" w:rsidP="00A3352E">
      <w:pPr>
        <w:jc w:val="both"/>
        <w:rPr>
          <w:rFonts w:asciiTheme="minorHAnsi" w:eastAsia="Calibri" w:hAnsiTheme="minorHAnsi" w:cstheme="minorHAnsi"/>
          <w:sz w:val="22"/>
          <w:szCs w:val="22"/>
        </w:rPr>
      </w:pPr>
      <w:r w:rsidRPr="00A3352E">
        <w:rPr>
          <w:rFonts w:asciiTheme="minorHAnsi" w:eastAsia="Calibri" w:hAnsiTheme="minorHAnsi" w:cstheme="minorHAnsi"/>
          <w:sz w:val="22"/>
          <w:szCs w:val="22"/>
        </w:rPr>
        <w:t xml:space="preserve">A projektmenedzser a támogatási kérelemhez elkészítette a megalapozó dokumentumot és megküldte szakmai véleményezésre, melyet szakmai átnézés után véleményezett az iroda, és </w:t>
      </w:r>
      <w:r w:rsidR="00F93A3E">
        <w:rPr>
          <w:rFonts w:asciiTheme="minorHAnsi" w:eastAsia="Calibri" w:hAnsiTheme="minorHAnsi" w:cstheme="minorHAnsi"/>
          <w:sz w:val="22"/>
          <w:szCs w:val="22"/>
        </w:rPr>
        <w:t xml:space="preserve">2024. </w:t>
      </w:r>
      <w:r w:rsidRPr="00A3352E">
        <w:rPr>
          <w:rFonts w:asciiTheme="minorHAnsi" w:eastAsia="Calibri" w:hAnsiTheme="minorHAnsi" w:cstheme="minorHAnsi"/>
          <w:sz w:val="22"/>
          <w:szCs w:val="22"/>
        </w:rPr>
        <w:t xml:space="preserve">november végén megküldte. A projektmenedzser a támogatás iránti kérelmet benyújtotta. Jogosultsági vizsgálat lezajlott, a pályázat a jogosultsági kritériumoknak megfelelt, a tartalmi értékelést követően a pozitív tartalmú támogatói döntés megérkezett, a Támogatási szerződést várjuk. A tervezés beszerzésére vonatkozó, ahhoz szükséges indikatív árajánlat kérést, tervezési programot az iroda elkészítette, és ezek projektmenedzseri ellenőrzése is megtörtént. </w:t>
      </w:r>
      <w:r w:rsidR="00A3352E" w:rsidRPr="00A3352E">
        <w:rPr>
          <w:rFonts w:asciiTheme="minorHAnsi" w:eastAsia="Calibri" w:hAnsiTheme="minorHAnsi" w:cstheme="minorHAnsi"/>
          <w:sz w:val="22"/>
          <w:szCs w:val="22"/>
        </w:rPr>
        <w:t>A tervezésre vonatkozó indikatív árajánlatok beérkeztek, a közbeszerzési eljárás megindításához szükséges adatlap és műszaki dokumentumok átadásra kerültek a Közbeszerzési Irodának.</w:t>
      </w:r>
    </w:p>
    <w:p w14:paraId="1FCD4A78" w14:textId="7E39DE40" w:rsidR="00E4195A" w:rsidRPr="004E350B" w:rsidRDefault="00E4195A" w:rsidP="00E4195A">
      <w:pPr>
        <w:jc w:val="both"/>
        <w:rPr>
          <w:rFonts w:asciiTheme="minorHAnsi" w:eastAsia="Calibri" w:hAnsiTheme="minorHAnsi" w:cstheme="minorHAnsi"/>
          <w:sz w:val="22"/>
          <w:szCs w:val="22"/>
          <w:highlight w:val="yellow"/>
        </w:rPr>
      </w:pPr>
    </w:p>
    <w:p w14:paraId="21AE9318" w14:textId="77777777" w:rsidR="00E4195A" w:rsidRPr="00473FEA" w:rsidRDefault="00E4195A" w:rsidP="00E4195A">
      <w:pPr>
        <w:jc w:val="both"/>
        <w:rPr>
          <w:rFonts w:asciiTheme="minorHAnsi" w:eastAsia="Calibri" w:hAnsiTheme="minorHAnsi" w:cstheme="minorHAnsi"/>
          <w:b/>
          <w:bCs/>
          <w:sz w:val="22"/>
          <w:szCs w:val="22"/>
        </w:rPr>
      </w:pPr>
      <w:r w:rsidRPr="00473FEA">
        <w:rPr>
          <w:rFonts w:asciiTheme="minorHAnsi" w:eastAsia="Calibri" w:hAnsiTheme="minorHAnsi" w:cstheme="minorHAnsi"/>
          <w:b/>
          <w:bCs/>
          <w:sz w:val="22"/>
          <w:szCs w:val="22"/>
        </w:rPr>
        <w:t>TOP_ PLUSZ-1.3.1-21-VS1-2022-00001 azonosítószámú „Szociális alapszolgáltatások fejlesztése”</w:t>
      </w:r>
    </w:p>
    <w:p w14:paraId="414DCDB8" w14:textId="77777777" w:rsidR="00E4195A" w:rsidRPr="00473FEA" w:rsidRDefault="00E4195A" w:rsidP="00E4195A">
      <w:pPr>
        <w:jc w:val="both"/>
        <w:rPr>
          <w:rFonts w:asciiTheme="minorHAnsi" w:eastAsia="Calibri" w:hAnsiTheme="minorHAnsi" w:cstheme="minorHAnsi"/>
          <w:sz w:val="22"/>
          <w:szCs w:val="22"/>
        </w:rPr>
      </w:pPr>
      <w:r w:rsidRPr="00473FEA">
        <w:rPr>
          <w:rFonts w:asciiTheme="minorHAnsi" w:eastAsia="Calibri" w:hAnsiTheme="minorHAnsi" w:cstheme="minorHAnsi"/>
          <w:sz w:val="22"/>
          <w:szCs w:val="22"/>
        </w:rPr>
        <w:t>Szombathely, Pozsony utca 47. szám alatti ingatlanon (hrsz. 7685) meglévő idősek nappali otthona átalakítása és bővítése, valamint autizmussal élők nappali ellátását biztosító otthon létesítése:</w:t>
      </w:r>
    </w:p>
    <w:p w14:paraId="5D181611" w14:textId="557F3A7C" w:rsidR="007631F2" w:rsidRPr="00473FEA" w:rsidRDefault="00E4195A" w:rsidP="007631F2">
      <w:pPr>
        <w:jc w:val="both"/>
        <w:rPr>
          <w:rFonts w:asciiTheme="minorHAnsi" w:eastAsia="Calibri" w:hAnsiTheme="minorHAnsi" w:cstheme="minorHAnsi"/>
          <w:sz w:val="22"/>
          <w:szCs w:val="22"/>
        </w:rPr>
      </w:pPr>
      <w:r w:rsidRPr="00473FEA">
        <w:rPr>
          <w:rFonts w:asciiTheme="minorHAnsi" w:eastAsia="Calibri" w:hAnsiTheme="minorHAnsi" w:cstheme="minorHAnsi"/>
          <w:sz w:val="22"/>
          <w:szCs w:val="22"/>
        </w:rPr>
        <w:lastRenderedPageBreak/>
        <w:t>A megalapozó dokumentum (továbbiakban: MAD) műszaki tartalmának összeállításában részt vett az iroda; koncepcionális vázlatrajzot, helyszínrajzot és helységlistát készített. A 2024. áprilisi közgyűlésre az előterjesztés műszaki tartalma összeállításra került. A Közgyűlés elfogadta a MAD benyújtását. Az anyag összeállítását követően 2024. augusztus 12-vel a projektmenedzser benyújtotta a MAD-ot. A Magyar Államkincstár a támogatási kérelmet jogosultsági szempontok alapján megvizsgálta, amely megfelelt a kritériumoknak, a tartalmi értékelést követően megkapt</w:t>
      </w:r>
      <w:r w:rsidR="0075469C" w:rsidRPr="00473FEA">
        <w:rPr>
          <w:rFonts w:asciiTheme="minorHAnsi" w:eastAsia="Calibri" w:hAnsiTheme="minorHAnsi" w:cstheme="minorHAnsi"/>
          <w:sz w:val="22"/>
          <w:szCs w:val="22"/>
        </w:rPr>
        <w:t>a az iroda</w:t>
      </w:r>
      <w:r w:rsidRPr="00473FEA">
        <w:rPr>
          <w:rFonts w:asciiTheme="minorHAnsi" w:eastAsia="Calibri" w:hAnsiTheme="minorHAnsi" w:cstheme="minorHAnsi"/>
          <w:sz w:val="22"/>
          <w:szCs w:val="22"/>
        </w:rPr>
        <w:t xml:space="preserve"> a Magyar Államkincstár pozitív döntését a 680 millió összegű támogatásra. A Támogatási szerződés 2025. május 9-én hatályba lépett. A tervezés beszerzésére vonatkozó, ahhoz szükséges indikatív árajánlat kérést, tervezési programot az iroda elkészítette, és ezek projektmenedzseri ellenőrzése is megtörtént. </w:t>
      </w:r>
      <w:r w:rsidR="007631F2" w:rsidRPr="00473FEA">
        <w:rPr>
          <w:rFonts w:asciiTheme="minorHAnsi" w:eastAsia="Calibri" w:hAnsiTheme="minorHAnsi" w:cstheme="minorHAnsi"/>
          <w:sz w:val="22"/>
          <w:szCs w:val="22"/>
        </w:rPr>
        <w:t>A tervezésre vonatkozó indikatív árajánlatok beérkeztek, a közbeszerzési eljárás megindításához szükséges adatlap és műszaki dokumentumok átadásra kerültek a Közbeszerzési Irodának.</w:t>
      </w:r>
    </w:p>
    <w:p w14:paraId="22CE966E" w14:textId="00137B9F" w:rsidR="00E4195A" w:rsidRPr="00473FEA" w:rsidRDefault="00E4195A" w:rsidP="00E4195A">
      <w:pPr>
        <w:jc w:val="both"/>
        <w:rPr>
          <w:rFonts w:asciiTheme="minorHAnsi" w:eastAsia="Calibri" w:hAnsiTheme="minorHAnsi" w:cstheme="minorHAnsi"/>
          <w:sz w:val="22"/>
          <w:szCs w:val="22"/>
        </w:rPr>
      </w:pPr>
    </w:p>
    <w:p w14:paraId="6A6DB35B" w14:textId="77777777" w:rsidR="00E4195A" w:rsidRPr="00473FEA" w:rsidRDefault="00E4195A" w:rsidP="00E4195A">
      <w:pPr>
        <w:jc w:val="both"/>
        <w:rPr>
          <w:rFonts w:asciiTheme="minorHAnsi" w:eastAsia="Calibri" w:hAnsiTheme="minorHAnsi" w:cstheme="minorHAnsi"/>
          <w:b/>
          <w:sz w:val="22"/>
          <w:szCs w:val="22"/>
        </w:rPr>
      </w:pPr>
      <w:r w:rsidRPr="00473FEA">
        <w:rPr>
          <w:rFonts w:asciiTheme="minorHAnsi" w:eastAsia="Calibri" w:hAnsiTheme="minorHAnsi" w:cstheme="minorHAnsi"/>
          <w:b/>
          <w:sz w:val="22"/>
          <w:szCs w:val="22"/>
        </w:rPr>
        <w:t>TOP_PLUSZ-6.2.1-23-SH1-2024-00001 számú, "Sárdi-éri iparterület fejlesztése, kivezető út építése"</w:t>
      </w:r>
    </w:p>
    <w:p w14:paraId="4AFA2D43" w14:textId="77777777" w:rsidR="000C3B3D" w:rsidRPr="002A0540" w:rsidRDefault="00E4195A" w:rsidP="000C3B3D">
      <w:pPr>
        <w:jc w:val="both"/>
        <w:rPr>
          <w:rFonts w:asciiTheme="minorHAnsi" w:eastAsia="Calibri" w:hAnsiTheme="minorHAnsi" w:cstheme="minorHAnsi"/>
          <w:sz w:val="22"/>
          <w:szCs w:val="22"/>
        </w:rPr>
      </w:pPr>
      <w:r w:rsidRPr="002A0540">
        <w:rPr>
          <w:rFonts w:asciiTheme="minorHAnsi" w:eastAsia="Calibri" w:hAnsiTheme="minorHAnsi" w:cstheme="minorHAnsi"/>
          <w:sz w:val="22"/>
          <w:szCs w:val="22"/>
        </w:rPr>
        <w:t>A tervező beszerzését készíti elő az iroda, mely a megelőző földhivatali átvezetéseket követően indítható. A termőföld végleges más célú hasznosításához szükséges földmérési munkarészek elkészültek. A talajvédelmi terv elkészült, a termőföld végleges más célú hasznosítására vonatkozó eljárás lezárult, a földvédelmi járulékbefizetésre került. A Magyar Államkincstár a támogatási kérelmet jogosultsági szempontok alapján megvizsgálta, amely megfelelt a kritériumoknak, a tartalmi értékelést követően a pozitív támogatói döntést megkapt</w:t>
      </w:r>
      <w:r w:rsidR="00D4554C" w:rsidRPr="002A0540">
        <w:rPr>
          <w:rFonts w:asciiTheme="minorHAnsi" w:eastAsia="Calibri" w:hAnsiTheme="minorHAnsi" w:cstheme="minorHAnsi"/>
          <w:sz w:val="22"/>
          <w:szCs w:val="22"/>
        </w:rPr>
        <w:t>a az iroda</w:t>
      </w:r>
      <w:r w:rsidRPr="002A0540">
        <w:rPr>
          <w:rFonts w:asciiTheme="minorHAnsi" w:eastAsia="Calibri" w:hAnsiTheme="minorHAnsi" w:cstheme="minorHAnsi"/>
          <w:sz w:val="22"/>
          <w:szCs w:val="22"/>
        </w:rPr>
        <w:t>, a Támogatási szerződés megérkezését várj</w:t>
      </w:r>
      <w:r w:rsidR="00D4554C" w:rsidRPr="002A0540">
        <w:rPr>
          <w:rFonts w:asciiTheme="minorHAnsi" w:eastAsia="Calibri" w:hAnsiTheme="minorHAnsi" w:cstheme="minorHAnsi"/>
          <w:sz w:val="22"/>
          <w:szCs w:val="22"/>
        </w:rPr>
        <w:t>a</w:t>
      </w:r>
      <w:r w:rsidRPr="002A0540">
        <w:rPr>
          <w:rFonts w:asciiTheme="minorHAnsi" w:eastAsia="Calibri" w:hAnsiTheme="minorHAnsi" w:cstheme="minorHAnsi"/>
          <w:sz w:val="22"/>
          <w:szCs w:val="22"/>
        </w:rPr>
        <w:t xml:space="preserve">. A tervezési feladatokra vonatkozó közbeszerzési eljárás indító adatlap tartalmi véglegesítését és a tervezési program összeállítását végzi az iroda, közben a társirodák, és projektmenedzseri szervezet általi véleményezés zajlik. </w:t>
      </w:r>
      <w:r w:rsidR="000C3B3D" w:rsidRPr="002A0540">
        <w:rPr>
          <w:rFonts w:asciiTheme="minorHAnsi" w:eastAsia="Calibri" w:hAnsiTheme="minorHAnsi" w:cstheme="minorHAnsi"/>
          <w:sz w:val="22"/>
          <w:szCs w:val="22"/>
        </w:rPr>
        <w:t>A tervezésre vonatkozó indikatív árajánlatok beérkeztek, a közbeszerzési eljárás megindításához szükséges adatlap és műszaki dokumentumok átadásra kerültek a Közbeszerzési Irodának.</w:t>
      </w:r>
    </w:p>
    <w:p w14:paraId="7D48172C" w14:textId="7AA73B74" w:rsidR="00E4195A" w:rsidRPr="00076B0D" w:rsidRDefault="00E4195A" w:rsidP="00E4195A">
      <w:pPr>
        <w:jc w:val="both"/>
        <w:rPr>
          <w:rFonts w:asciiTheme="minorHAnsi" w:eastAsia="Calibri" w:hAnsiTheme="minorHAnsi" w:cstheme="minorHAnsi"/>
          <w:sz w:val="22"/>
          <w:szCs w:val="22"/>
        </w:rPr>
      </w:pPr>
    </w:p>
    <w:p w14:paraId="51ADDECE" w14:textId="77777777" w:rsidR="00E4195A" w:rsidRPr="00076B0D" w:rsidRDefault="00E4195A" w:rsidP="00E4195A">
      <w:pPr>
        <w:jc w:val="both"/>
        <w:rPr>
          <w:rFonts w:asciiTheme="minorHAnsi" w:eastAsia="Calibri" w:hAnsiTheme="minorHAnsi" w:cstheme="minorHAnsi"/>
          <w:b/>
          <w:sz w:val="22"/>
          <w:szCs w:val="22"/>
        </w:rPr>
      </w:pPr>
      <w:r w:rsidRPr="00076B0D">
        <w:rPr>
          <w:rFonts w:asciiTheme="minorHAnsi" w:eastAsia="Calibri" w:hAnsiTheme="minorHAnsi" w:cstheme="minorHAnsi"/>
          <w:b/>
          <w:sz w:val="22"/>
          <w:szCs w:val="22"/>
        </w:rPr>
        <w:t>TOP_ Plusz 1.3.2-23 kódszámú Fenntartható városfejlesztés</w:t>
      </w:r>
    </w:p>
    <w:p w14:paraId="16496D5D" w14:textId="77777777" w:rsidR="00E4195A" w:rsidRDefault="00E4195A" w:rsidP="00E4195A">
      <w:pPr>
        <w:jc w:val="both"/>
        <w:rPr>
          <w:rFonts w:asciiTheme="minorHAnsi" w:eastAsia="Calibri" w:hAnsiTheme="minorHAnsi" w:cstheme="minorHAnsi"/>
          <w:sz w:val="22"/>
          <w:szCs w:val="22"/>
        </w:rPr>
      </w:pPr>
      <w:r w:rsidRPr="00076B0D">
        <w:rPr>
          <w:rFonts w:asciiTheme="minorHAnsi" w:eastAsia="Calibri" w:hAnsiTheme="minorHAnsi" w:cstheme="minorHAnsi"/>
          <w:sz w:val="22"/>
          <w:szCs w:val="22"/>
        </w:rPr>
        <w:t>A projekt elemek tekintetében:</w:t>
      </w:r>
    </w:p>
    <w:p w14:paraId="1C6F1A80" w14:textId="77777777" w:rsidR="00FB2294" w:rsidRPr="00076B0D" w:rsidRDefault="00FB2294" w:rsidP="00E4195A">
      <w:pPr>
        <w:jc w:val="both"/>
        <w:rPr>
          <w:rFonts w:asciiTheme="minorHAnsi" w:eastAsia="Calibri" w:hAnsiTheme="minorHAnsi" w:cstheme="minorHAnsi"/>
          <w:sz w:val="22"/>
          <w:szCs w:val="22"/>
        </w:rPr>
      </w:pPr>
    </w:p>
    <w:tbl>
      <w:tblPr>
        <w:tblW w:w="10536" w:type="dxa"/>
        <w:tblInd w:w="-5" w:type="dxa"/>
        <w:tblCellMar>
          <w:left w:w="70" w:type="dxa"/>
          <w:right w:w="70" w:type="dxa"/>
        </w:tblCellMar>
        <w:tblLook w:val="04A0" w:firstRow="1" w:lastRow="0" w:firstColumn="1" w:lastColumn="0" w:noHBand="0" w:noVBand="1"/>
      </w:tblPr>
      <w:tblGrid>
        <w:gridCol w:w="4678"/>
        <w:gridCol w:w="5858"/>
      </w:tblGrid>
      <w:tr w:rsidR="00E4195A" w:rsidRPr="00076B0D" w14:paraId="4297A4B9" w14:textId="77777777" w:rsidTr="00512E12">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19F54B2D" w14:textId="77777777" w:rsidR="00E4195A" w:rsidRPr="00076B0D" w:rsidRDefault="00E4195A" w:rsidP="00512E12">
            <w:pPr>
              <w:rPr>
                <w:rFonts w:asciiTheme="minorHAnsi" w:eastAsia="Calibri" w:hAnsiTheme="minorHAnsi" w:cstheme="minorHAnsi"/>
                <w:bCs/>
                <w:sz w:val="22"/>
                <w:szCs w:val="22"/>
              </w:rPr>
            </w:pPr>
            <w:r w:rsidRPr="00076B0D">
              <w:rPr>
                <w:rFonts w:asciiTheme="minorHAnsi" w:eastAsia="Calibri" w:hAnsiTheme="minorHAnsi" w:cstheme="minorHAnsi"/>
                <w:bCs/>
                <w:sz w:val="22"/>
                <w:szCs w:val="22"/>
              </w:rPr>
              <w:t>Projekt címe</w:t>
            </w:r>
          </w:p>
        </w:tc>
        <w:tc>
          <w:tcPr>
            <w:tcW w:w="5858" w:type="dxa"/>
            <w:tcBorders>
              <w:top w:val="single" w:sz="4" w:space="0" w:color="auto"/>
              <w:left w:val="nil"/>
              <w:bottom w:val="single" w:sz="4" w:space="0" w:color="auto"/>
              <w:right w:val="single" w:sz="4" w:space="0" w:color="auto"/>
            </w:tcBorders>
            <w:vAlign w:val="center"/>
            <w:hideMark/>
          </w:tcPr>
          <w:p w14:paraId="7251AE46" w14:textId="77777777" w:rsidR="00E4195A" w:rsidRPr="00076B0D" w:rsidRDefault="00E4195A" w:rsidP="00512E12">
            <w:pPr>
              <w:jc w:val="both"/>
              <w:rPr>
                <w:rFonts w:asciiTheme="minorHAnsi" w:eastAsia="Calibri" w:hAnsiTheme="minorHAnsi" w:cstheme="minorHAnsi"/>
                <w:bCs/>
                <w:sz w:val="22"/>
                <w:szCs w:val="22"/>
              </w:rPr>
            </w:pPr>
            <w:r w:rsidRPr="00076B0D">
              <w:rPr>
                <w:rFonts w:asciiTheme="minorHAnsi" w:eastAsia="Calibri" w:hAnsiTheme="minorHAnsi" w:cstheme="minorHAnsi"/>
                <w:bCs/>
                <w:sz w:val="22"/>
                <w:szCs w:val="22"/>
              </w:rPr>
              <w:t>Elvégzett munka</w:t>
            </w:r>
          </w:p>
        </w:tc>
      </w:tr>
      <w:tr w:rsidR="00E4195A" w:rsidRPr="004E350B" w14:paraId="3DADF56A" w14:textId="77777777" w:rsidTr="00512E12">
        <w:trPr>
          <w:trHeight w:val="397"/>
        </w:trPr>
        <w:tc>
          <w:tcPr>
            <w:tcW w:w="4678" w:type="dxa"/>
            <w:tcBorders>
              <w:top w:val="single" w:sz="4" w:space="0" w:color="auto"/>
              <w:left w:val="single" w:sz="4" w:space="0" w:color="auto"/>
              <w:bottom w:val="single" w:sz="4" w:space="0" w:color="auto"/>
              <w:right w:val="single" w:sz="4" w:space="0" w:color="auto"/>
            </w:tcBorders>
            <w:vAlign w:val="center"/>
            <w:hideMark/>
          </w:tcPr>
          <w:p w14:paraId="4E971942" w14:textId="77777777" w:rsidR="00E4195A" w:rsidRPr="00076B0D" w:rsidRDefault="00E4195A" w:rsidP="00512E12">
            <w:pPr>
              <w:rPr>
                <w:rFonts w:asciiTheme="minorHAnsi" w:eastAsia="Calibri" w:hAnsiTheme="minorHAnsi" w:cstheme="minorHAnsi"/>
                <w:bCs/>
                <w:sz w:val="22"/>
                <w:szCs w:val="22"/>
              </w:rPr>
            </w:pPr>
            <w:r w:rsidRPr="00076B0D">
              <w:rPr>
                <w:rFonts w:asciiTheme="minorHAnsi" w:eastAsia="Calibri" w:hAnsiTheme="minorHAnsi" w:cstheme="minorHAnsi"/>
                <w:bCs/>
                <w:sz w:val="22"/>
                <w:szCs w:val="22"/>
              </w:rPr>
              <w:t>P1.V2 Parkolási infrastruktúra- és zöldfelületfejlesztés a Derkovits városrészen</w:t>
            </w:r>
          </w:p>
        </w:tc>
        <w:tc>
          <w:tcPr>
            <w:tcW w:w="5858" w:type="dxa"/>
            <w:tcBorders>
              <w:top w:val="single" w:sz="4" w:space="0" w:color="auto"/>
              <w:left w:val="nil"/>
              <w:bottom w:val="single" w:sz="4" w:space="0" w:color="auto"/>
              <w:right w:val="single" w:sz="4" w:space="0" w:color="auto"/>
            </w:tcBorders>
            <w:vAlign w:val="center"/>
            <w:hideMark/>
          </w:tcPr>
          <w:p w14:paraId="15B0E0D5" w14:textId="6781AD80" w:rsidR="00E4195A" w:rsidRPr="00076B0D" w:rsidRDefault="00E4195A" w:rsidP="00512E12">
            <w:pPr>
              <w:jc w:val="both"/>
              <w:rPr>
                <w:rFonts w:asciiTheme="minorHAnsi" w:eastAsia="Calibri" w:hAnsiTheme="minorHAnsi" w:cstheme="minorHAnsi"/>
                <w:sz w:val="22"/>
                <w:szCs w:val="22"/>
              </w:rPr>
            </w:pPr>
            <w:r w:rsidRPr="00076B0D">
              <w:rPr>
                <w:rFonts w:asciiTheme="minorHAnsi" w:eastAsia="Calibri" w:hAnsiTheme="minorHAnsi" w:cstheme="minorHAnsi"/>
                <w:sz w:val="22"/>
                <w:szCs w:val="22"/>
              </w:rPr>
              <w:t xml:space="preserve">A Támogatási szerződés aláírásra került. A beruházáslebonyolítói feladatok ellátására, az építési műszaki ellenőri feladatok ellátására, a tervezésre, a </w:t>
            </w:r>
            <w:proofErr w:type="spellStart"/>
            <w:r w:rsidRPr="00076B0D">
              <w:rPr>
                <w:rFonts w:asciiTheme="minorHAnsi" w:eastAsia="Calibri" w:hAnsiTheme="minorHAnsi" w:cstheme="minorHAnsi"/>
                <w:sz w:val="22"/>
                <w:szCs w:val="22"/>
              </w:rPr>
              <w:t>reziliencia</w:t>
            </w:r>
            <w:proofErr w:type="spellEnd"/>
            <w:r w:rsidRPr="00076B0D">
              <w:rPr>
                <w:rFonts w:asciiTheme="minorHAnsi" w:eastAsia="Calibri" w:hAnsiTheme="minorHAnsi" w:cstheme="minorHAnsi"/>
                <w:sz w:val="22"/>
                <w:szCs w:val="22"/>
              </w:rPr>
              <w:t>- és biológiai aktivitás vizsgálatra vonatkozó indikatív ajánlatokat beszerezt</w:t>
            </w:r>
            <w:r w:rsidR="00C5173B" w:rsidRPr="00076B0D">
              <w:rPr>
                <w:rFonts w:asciiTheme="minorHAnsi" w:eastAsia="Calibri" w:hAnsiTheme="minorHAnsi" w:cstheme="minorHAnsi"/>
                <w:sz w:val="22"/>
                <w:szCs w:val="22"/>
              </w:rPr>
              <w:t>e az iroda</w:t>
            </w:r>
            <w:r w:rsidRPr="00076B0D">
              <w:rPr>
                <w:rFonts w:asciiTheme="minorHAnsi" w:eastAsia="Calibri" w:hAnsiTheme="minorHAnsi" w:cstheme="minorHAnsi"/>
                <w:sz w:val="22"/>
                <w:szCs w:val="22"/>
              </w:rPr>
              <w:t>. A közbeszerzési eljárás megindításához szükséges műszaki dokumentumokat elkészített</w:t>
            </w:r>
            <w:r w:rsidR="00C5173B" w:rsidRPr="00076B0D">
              <w:rPr>
                <w:rFonts w:asciiTheme="minorHAnsi" w:eastAsia="Calibri" w:hAnsiTheme="minorHAnsi" w:cstheme="minorHAnsi"/>
                <w:sz w:val="22"/>
                <w:szCs w:val="22"/>
              </w:rPr>
              <w:t>e</w:t>
            </w:r>
            <w:r w:rsidRPr="00076B0D">
              <w:rPr>
                <w:rFonts w:asciiTheme="minorHAnsi" w:eastAsia="Calibri" w:hAnsiTheme="minorHAnsi" w:cstheme="minorHAnsi"/>
                <w:sz w:val="22"/>
                <w:szCs w:val="22"/>
              </w:rPr>
              <w:t>, összeállított</w:t>
            </w:r>
            <w:r w:rsidR="00C5173B" w:rsidRPr="00076B0D">
              <w:rPr>
                <w:rFonts w:asciiTheme="minorHAnsi" w:eastAsia="Calibri" w:hAnsiTheme="minorHAnsi" w:cstheme="minorHAnsi"/>
                <w:sz w:val="22"/>
                <w:szCs w:val="22"/>
              </w:rPr>
              <w:t>a</w:t>
            </w:r>
            <w:r w:rsidRPr="00076B0D">
              <w:rPr>
                <w:rFonts w:asciiTheme="minorHAnsi" w:eastAsia="Calibri" w:hAnsiTheme="minorHAnsi" w:cstheme="minorHAnsi"/>
                <w:sz w:val="22"/>
                <w:szCs w:val="22"/>
              </w:rPr>
              <w:t>, az eljárás indító adatlap és a műszaki dokumentumok a Közbeszerzési Irodának átad</w:t>
            </w:r>
            <w:r w:rsidR="00C5173B" w:rsidRPr="00076B0D">
              <w:rPr>
                <w:rFonts w:asciiTheme="minorHAnsi" w:eastAsia="Calibri" w:hAnsiTheme="minorHAnsi" w:cstheme="minorHAnsi"/>
                <w:sz w:val="22"/>
                <w:szCs w:val="22"/>
              </w:rPr>
              <w:t>ásra kerültek</w:t>
            </w:r>
            <w:r w:rsidRPr="00076B0D">
              <w:rPr>
                <w:rFonts w:asciiTheme="minorHAnsi" w:eastAsia="Calibri" w:hAnsiTheme="minorHAnsi" w:cstheme="minorHAnsi"/>
                <w:sz w:val="22"/>
                <w:szCs w:val="22"/>
              </w:rPr>
              <w:t>.</w:t>
            </w:r>
          </w:p>
        </w:tc>
      </w:tr>
      <w:tr w:rsidR="00E4195A" w:rsidRPr="004E350B" w14:paraId="2C9FD455"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55ACB986" w14:textId="77777777" w:rsidR="00E4195A" w:rsidRPr="003E73D3" w:rsidRDefault="00E4195A" w:rsidP="00512E12">
            <w:pPr>
              <w:rPr>
                <w:rFonts w:asciiTheme="minorHAnsi" w:eastAsia="Calibri" w:hAnsiTheme="minorHAnsi" w:cstheme="minorHAnsi"/>
                <w:bCs/>
                <w:sz w:val="22"/>
                <w:szCs w:val="22"/>
              </w:rPr>
            </w:pPr>
            <w:r w:rsidRPr="003E73D3">
              <w:rPr>
                <w:rFonts w:asciiTheme="minorHAnsi" w:eastAsia="Calibri" w:hAnsiTheme="minorHAnsi" w:cstheme="minorHAnsi"/>
                <w:bCs/>
                <w:sz w:val="22"/>
                <w:szCs w:val="22"/>
              </w:rPr>
              <w:t>P1.V3 Zöldfelületfejlesztés Szombathelyen</w:t>
            </w:r>
          </w:p>
        </w:tc>
        <w:tc>
          <w:tcPr>
            <w:tcW w:w="5858" w:type="dxa"/>
            <w:tcBorders>
              <w:top w:val="nil"/>
              <w:left w:val="nil"/>
              <w:bottom w:val="single" w:sz="4" w:space="0" w:color="auto"/>
              <w:right w:val="single" w:sz="4" w:space="0" w:color="auto"/>
            </w:tcBorders>
            <w:vAlign w:val="center"/>
            <w:hideMark/>
          </w:tcPr>
          <w:p w14:paraId="5E563799" w14:textId="47ECA959" w:rsidR="00E4195A" w:rsidRPr="003E73D3" w:rsidRDefault="00E4195A" w:rsidP="00512E12">
            <w:pPr>
              <w:jc w:val="both"/>
              <w:rPr>
                <w:rFonts w:asciiTheme="minorHAnsi" w:eastAsia="Calibri" w:hAnsiTheme="minorHAnsi" w:cstheme="minorHAnsi"/>
                <w:sz w:val="22"/>
                <w:szCs w:val="22"/>
              </w:rPr>
            </w:pPr>
            <w:r w:rsidRPr="003E73D3">
              <w:rPr>
                <w:rFonts w:asciiTheme="minorHAnsi" w:eastAsia="Calibri" w:hAnsiTheme="minorHAnsi" w:cstheme="minorHAnsi"/>
                <w:sz w:val="22"/>
                <w:szCs w:val="22"/>
              </w:rPr>
              <w:t xml:space="preserve">A Támogatási szerződés aláírásra került. A tervezésre, a </w:t>
            </w:r>
            <w:proofErr w:type="spellStart"/>
            <w:r w:rsidRPr="003E73D3">
              <w:rPr>
                <w:rFonts w:asciiTheme="minorHAnsi" w:eastAsia="Calibri" w:hAnsiTheme="minorHAnsi" w:cstheme="minorHAnsi"/>
                <w:sz w:val="22"/>
                <w:szCs w:val="22"/>
              </w:rPr>
              <w:t>reziliencia</w:t>
            </w:r>
            <w:proofErr w:type="spellEnd"/>
            <w:r w:rsidRPr="003E73D3">
              <w:rPr>
                <w:rFonts w:asciiTheme="minorHAnsi" w:eastAsia="Calibri" w:hAnsiTheme="minorHAnsi" w:cstheme="minorHAnsi"/>
                <w:sz w:val="22"/>
                <w:szCs w:val="22"/>
              </w:rPr>
              <w:t>- és biológiai aktivitás vizsgálatra vonatkozó indikatív ajánlatokat beszerezt</w:t>
            </w:r>
            <w:r w:rsidR="001D77D7" w:rsidRPr="003E73D3">
              <w:rPr>
                <w:rFonts w:asciiTheme="minorHAnsi" w:eastAsia="Calibri" w:hAnsiTheme="minorHAnsi" w:cstheme="minorHAnsi"/>
                <w:sz w:val="22"/>
                <w:szCs w:val="22"/>
              </w:rPr>
              <w:t>e az iroda</w:t>
            </w:r>
            <w:r w:rsidRPr="003E73D3">
              <w:rPr>
                <w:rFonts w:asciiTheme="minorHAnsi" w:eastAsia="Calibri" w:hAnsiTheme="minorHAnsi" w:cstheme="minorHAnsi"/>
                <w:sz w:val="22"/>
                <w:szCs w:val="22"/>
              </w:rPr>
              <w:t xml:space="preserve">. </w:t>
            </w:r>
            <w:r w:rsidR="00267791" w:rsidRPr="003E73D3">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p>
        </w:tc>
      </w:tr>
      <w:tr w:rsidR="00E4195A" w:rsidRPr="004E350B" w14:paraId="6873482B"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0AA17C00" w14:textId="77777777" w:rsidR="00E4195A" w:rsidRPr="005D3E66" w:rsidRDefault="00E4195A" w:rsidP="00512E12">
            <w:pPr>
              <w:rPr>
                <w:rFonts w:asciiTheme="minorHAnsi" w:eastAsia="Calibri" w:hAnsiTheme="minorHAnsi" w:cstheme="minorHAnsi"/>
                <w:bCs/>
                <w:sz w:val="22"/>
                <w:szCs w:val="22"/>
              </w:rPr>
            </w:pPr>
            <w:r w:rsidRPr="005D3E66">
              <w:rPr>
                <w:rFonts w:asciiTheme="minorHAnsi" w:eastAsia="Calibri" w:hAnsiTheme="minorHAnsi" w:cstheme="minorHAnsi"/>
                <w:bCs/>
                <w:sz w:val="22"/>
                <w:szCs w:val="22"/>
              </w:rPr>
              <w:t>P1.V4 Hunyadi út felújítása Szombathelyen I. ütem</w:t>
            </w:r>
          </w:p>
        </w:tc>
        <w:tc>
          <w:tcPr>
            <w:tcW w:w="5858" w:type="dxa"/>
            <w:tcBorders>
              <w:top w:val="nil"/>
              <w:left w:val="nil"/>
              <w:bottom w:val="single" w:sz="4" w:space="0" w:color="auto"/>
              <w:right w:val="single" w:sz="4" w:space="0" w:color="auto"/>
            </w:tcBorders>
            <w:vAlign w:val="center"/>
            <w:hideMark/>
          </w:tcPr>
          <w:p w14:paraId="701ECB89" w14:textId="7D098FEC" w:rsidR="00E4195A" w:rsidRPr="005D3E66" w:rsidRDefault="00E4195A" w:rsidP="00512E12">
            <w:pPr>
              <w:jc w:val="both"/>
              <w:rPr>
                <w:rFonts w:asciiTheme="minorHAnsi" w:eastAsia="Calibri" w:hAnsiTheme="minorHAnsi" w:cstheme="minorHAnsi"/>
                <w:sz w:val="22"/>
                <w:szCs w:val="22"/>
              </w:rPr>
            </w:pPr>
            <w:r w:rsidRPr="005D3E66">
              <w:rPr>
                <w:rFonts w:asciiTheme="minorHAnsi" w:eastAsia="Calibri" w:hAnsiTheme="minorHAnsi" w:cstheme="minorHAnsi"/>
                <w:sz w:val="22"/>
                <w:szCs w:val="22"/>
              </w:rPr>
              <w:t xml:space="preserve">A Támogatási szerződés aláírásra került. A beruházáslebonyolítói feladatok ellátására, az építési műszaki ellenőri feladatok ellátására, a tervezésre, a </w:t>
            </w:r>
            <w:proofErr w:type="spellStart"/>
            <w:r w:rsidRPr="005D3E66">
              <w:rPr>
                <w:rFonts w:asciiTheme="minorHAnsi" w:eastAsia="Calibri" w:hAnsiTheme="minorHAnsi" w:cstheme="minorHAnsi"/>
                <w:sz w:val="22"/>
                <w:szCs w:val="22"/>
              </w:rPr>
              <w:t>reziliencia</w:t>
            </w:r>
            <w:proofErr w:type="spellEnd"/>
            <w:r w:rsidRPr="005D3E66">
              <w:rPr>
                <w:rFonts w:asciiTheme="minorHAnsi" w:eastAsia="Calibri" w:hAnsiTheme="minorHAnsi" w:cstheme="minorHAnsi"/>
                <w:sz w:val="22"/>
                <w:szCs w:val="22"/>
              </w:rPr>
              <w:t>- és biológiai aktivitás vizsgálatra vonatkozó indikatív ajánlatokat beszerezt</w:t>
            </w:r>
            <w:r w:rsidR="0088570D" w:rsidRPr="005D3E66">
              <w:rPr>
                <w:rFonts w:asciiTheme="minorHAnsi" w:eastAsia="Calibri" w:hAnsiTheme="minorHAnsi" w:cstheme="minorHAnsi"/>
                <w:sz w:val="22"/>
                <w:szCs w:val="22"/>
              </w:rPr>
              <w:t>e az iroda</w:t>
            </w:r>
            <w:r w:rsidRPr="005D3E66">
              <w:rPr>
                <w:rFonts w:asciiTheme="minorHAnsi" w:eastAsia="Calibri" w:hAnsiTheme="minorHAnsi" w:cstheme="minorHAnsi"/>
                <w:sz w:val="22"/>
                <w:szCs w:val="22"/>
              </w:rPr>
              <w:t xml:space="preserve">. </w:t>
            </w:r>
            <w:r w:rsidR="00CD24D2" w:rsidRPr="00076B0D">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p>
        </w:tc>
      </w:tr>
      <w:tr w:rsidR="00E4195A" w:rsidRPr="004E350B" w14:paraId="3E269399"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29A48E23" w14:textId="77777777" w:rsidR="00E4195A" w:rsidRPr="006A5FDA" w:rsidRDefault="00E4195A" w:rsidP="00512E12">
            <w:pPr>
              <w:rPr>
                <w:rFonts w:asciiTheme="minorHAnsi" w:eastAsia="Calibri" w:hAnsiTheme="minorHAnsi" w:cstheme="minorHAnsi"/>
                <w:bCs/>
                <w:sz w:val="22"/>
                <w:szCs w:val="22"/>
              </w:rPr>
            </w:pPr>
            <w:r w:rsidRPr="006A5FDA">
              <w:rPr>
                <w:rFonts w:asciiTheme="minorHAnsi" w:eastAsia="Calibri" w:hAnsiTheme="minorHAnsi" w:cstheme="minorHAnsi"/>
                <w:bCs/>
                <w:sz w:val="22"/>
                <w:szCs w:val="22"/>
              </w:rPr>
              <w:t>P1.V5 Kodály Zoltán utca felújítása Szombathelyen</w:t>
            </w:r>
          </w:p>
        </w:tc>
        <w:tc>
          <w:tcPr>
            <w:tcW w:w="5858" w:type="dxa"/>
            <w:tcBorders>
              <w:top w:val="nil"/>
              <w:left w:val="nil"/>
              <w:bottom w:val="single" w:sz="4" w:space="0" w:color="auto"/>
              <w:right w:val="single" w:sz="4" w:space="0" w:color="auto"/>
            </w:tcBorders>
            <w:vAlign w:val="center"/>
            <w:hideMark/>
          </w:tcPr>
          <w:p w14:paraId="28ED9980" w14:textId="0787B3E5" w:rsidR="00ED0CC8" w:rsidRPr="006A5FDA" w:rsidRDefault="00E4195A" w:rsidP="00512E12">
            <w:pPr>
              <w:jc w:val="both"/>
              <w:rPr>
                <w:rFonts w:asciiTheme="minorHAnsi" w:eastAsia="Calibri" w:hAnsiTheme="minorHAnsi" w:cstheme="minorHAnsi"/>
                <w:sz w:val="22"/>
                <w:szCs w:val="22"/>
              </w:rPr>
            </w:pPr>
            <w:r w:rsidRPr="006A5FDA">
              <w:rPr>
                <w:rFonts w:asciiTheme="minorHAnsi" w:eastAsia="Calibri" w:hAnsiTheme="minorHAnsi" w:cstheme="minorHAnsi"/>
                <w:sz w:val="22"/>
                <w:szCs w:val="22"/>
              </w:rPr>
              <w:t xml:space="preserve">Az ÉKM nyilatkozata alapján építtetőként jár el a projektben a Minisztérium, melyhez tartozó feladatokat a Magyar Közút </w:t>
            </w:r>
            <w:proofErr w:type="spellStart"/>
            <w:r w:rsidRPr="006A5FDA">
              <w:rPr>
                <w:rFonts w:asciiTheme="minorHAnsi" w:eastAsia="Calibri" w:hAnsiTheme="minorHAnsi" w:cstheme="minorHAnsi"/>
                <w:sz w:val="22"/>
                <w:szCs w:val="22"/>
              </w:rPr>
              <w:t>NZRt</w:t>
            </w:r>
            <w:proofErr w:type="spellEnd"/>
            <w:r w:rsidRPr="006A5FDA">
              <w:rPr>
                <w:rFonts w:asciiTheme="minorHAnsi" w:eastAsia="Calibri" w:hAnsiTheme="minorHAnsi" w:cstheme="minorHAnsi"/>
                <w:sz w:val="22"/>
                <w:szCs w:val="22"/>
              </w:rPr>
              <w:t xml:space="preserve">-n keresztül lát el. A lebonyolításhoz szükséges, bekért dokumentumokat </w:t>
            </w:r>
            <w:r w:rsidR="00857820" w:rsidRPr="006A5FDA">
              <w:rPr>
                <w:rFonts w:asciiTheme="minorHAnsi" w:eastAsia="Calibri" w:hAnsiTheme="minorHAnsi" w:cstheme="minorHAnsi"/>
                <w:sz w:val="22"/>
                <w:szCs w:val="22"/>
              </w:rPr>
              <w:t xml:space="preserve">az iroda </w:t>
            </w:r>
            <w:r w:rsidRPr="006A5FDA">
              <w:rPr>
                <w:rFonts w:asciiTheme="minorHAnsi" w:eastAsia="Calibri" w:hAnsiTheme="minorHAnsi" w:cstheme="minorHAnsi"/>
                <w:sz w:val="22"/>
                <w:szCs w:val="22"/>
              </w:rPr>
              <w:t>megküldt</w:t>
            </w:r>
            <w:r w:rsidR="00857820" w:rsidRPr="006A5FDA">
              <w:rPr>
                <w:rFonts w:asciiTheme="minorHAnsi" w:eastAsia="Calibri" w:hAnsiTheme="minorHAnsi" w:cstheme="minorHAnsi"/>
                <w:sz w:val="22"/>
                <w:szCs w:val="22"/>
              </w:rPr>
              <w:t>e</w:t>
            </w:r>
            <w:r w:rsidRPr="006A5FDA">
              <w:rPr>
                <w:rFonts w:asciiTheme="minorHAnsi" w:eastAsia="Calibri" w:hAnsiTheme="minorHAnsi" w:cstheme="minorHAnsi"/>
                <w:sz w:val="22"/>
                <w:szCs w:val="22"/>
              </w:rPr>
              <w:t xml:space="preserve"> a Közútnak. További kérésükre a tervezési programot összeállított</w:t>
            </w:r>
            <w:r w:rsidR="00857820" w:rsidRPr="006A5FDA">
              <w:rPr>
                <w:rFonts w:asciiTheme="minorHAnsi" w:eastAsia="Calibri" w:hAnsiTheme="minorHAnsi" w:cstheme="minorHAnsi"/>
                <w:sz w:val="22"/>
                <w:szCs w:val="22"/>
              </w:rPr>
              <w:t>a</w:t>
            </w:r>
            <w:r w:rsidRPr="006A5FDA">
              <w:rPr>
                <w:rFonts w:asciiTheme="minorHAnsi" w:eastAsia="Calibri" w:hAnsiTheme="minorHAnsi" w:cstheme="minorHAnsi"/>
                <w:sz w:val="22"/>
                <w:szCs w:val="22"/>
              </w:rPr>
              <w:t xml:space="preserve"> és azt is megküldt</w:t>
            </w:r>
            <w:r w:rsidR="00857820" w:rsidRPr="006A5FDA">
              <w:rPr>
                <w:rFonts w:asciiTheme="minorHAnsi" w:eastAsia="Calibri" w:hAnsiTheme="minorHAnsi" w:cstheme="minorHAnsi"/>
                <w:sz w:val="22"/>
                <w:szCs w:val="22"/>
              </w:rPr>
              <w:t>e</w:t>
            </w:r>
            <w:r w:rsidRPr="006A5FDA">
              <w:rPr>
                <w:rFonts w:asciiTheme="minorHAnsi" w:eastAsia="Calibri" w:hAnsiTheme="minorHAnsi" w:cstheme="minorHAnsi"/>
                <w:sz w:val="22"/>
                <w:szCs w:val="22"/>
              </w:rPr>
              <w:t xml:space="preserve"> részükre.</w:t>
            </w:r>
          </w:p>
        </w:tc>
      </w:tr>
      <w:tr w:rsidR="00E4195A" w:rsidRPr="004E350B" w14:paraId="4DCE8BF0"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68F93516" w14:textId="77777777" w:rsidR="00E4195A" w:rsidRPr="002A7AEF" w:rsidRDefault="00E4195A" w:rsidP="00512E12">
            <w:pPr>
              <w:rPr>
                <w:rFonts w:asciiTheme="minorHAnsi" w:eastAsia="Calibri" w:hAnsiTheme="minorHAnsi" w:cstheme="minorHAnsi"/>
                <w:bCs/>
                <w:sz w:val="22"/>
                <w:szCs w:val="22"/>
              </w:rPr>
            </w:pPr>
            <w:r w:rsidRPr="002A7AEF">
              <w:rPr>
                <w:rFonts w:asciiTheme="minorHAnsi" w:eastAsia="Calibri" w:hAnsiTheme="minorHAnsi" w:cstheme="minorHAnsi"/>
                <w:bCs/>
                <w:sz w:val="22"/>
                <w:szCs w:val="22"/>
              </w:rPr>
              <w:lastRenderedPageBreak/>
              <w:t>P1.V6 Belterületi úthálózat fejlesztése</w:t>
            </w:r>
          </w:p>
        </w:tc>
        <w:tc>
          <w:tcPr>
            <w:tcW w:w="5858" w:type="dxa"/>
            <w:tcBorders>
              <w:top w:val="nil"/>
              <w:left w:val="nil"/>
              <w:bottom w:val="single" w:sz="4" w:space="0" w:color="auto"/>
              <w:right w:val="single" w:sz="4" w:space="0" w:color="auto"/>
            </w:tcBorders>
            <w:vAlign w:val="center"/>
            <w:hideMark/>
          </w:tcPr>
          <w:p w14:paraId="3B768B66" w14:textId="5632715B" w:rsidR="00E4195A" w:rsidRPr="002A7AEF" w:rsidRDefault="00E4195A" w:rsidP="00512E12">
            <w:pPr>
              <w:jc w:val="both"/>
              <w:rPr>
                <w:rFonts w:asciiTheme="minorHAnsi" w:eastAsia="Calibri" w:hAnsiTheme="minorHAnsi" w:cstheme="minorHAnsi"/>
                <w:sz w:val="22"/>
                <w:szCs w:val="22"/>
              </w:rPr>
            </w:pPr>
            <w:r w:rsidRPr="002A7AEF">
              <w:rPr>
                <w:rFonts w:asciiTheme="minorHAnsi" w:eastAsia="Calibri" w:hAnsiTheme="minorHAnsi" w:cstheme="minorHAnsi"/>
                <w:sz w:val="22"/>
                <w:szCs w:val="22"/>
              </w:rPr>
              <w:t xml:space="preserve">Az ÉKM által küldött újabb nyilatkozata alapján sem építtetőként, sem konzorciumi tagként nem kíván részt venni a projektben. A beruházáslebonyolítói feladatok ellátására, az építési műszaki ellenőri feladatok ellátására, a tervezésre, a </w:t>
            </w:r>
            <w:proofErr w:type="spellStart"/>
            <w:r w:rsidRPr="002A7AEF">
              <w:rPr>
                <w:rFonts w:asciiTheme="minorHAnsi" w:eastAsia="Calibri" w:hAnsiTheme="minorHAnsi" w:cstheme="minorHAnsi"/>
                <w:sz w:val="22"/>
                <w:szCs w:val="22"/>
              </w:rPr>
              <w:t>reziliencia</w:t>
            </w:r>
            <w:proofErr w:type="spellEnd"/>
            <w:r w:rsidRPr="002A7AEF">
              <w:rPr>
                <w:rFonts w:asciiTheme="minorHAnsi" w:eastAsia="Calibri" w:hAnsiTheme="minorHAnsi" w:cstheme="minorHAnsi"/>
                <w:sz w:val="22"/>
                <w:szCs w:val="22"/>
              </w:rPr>
              <w:t>- és biológiai aktivitás vizsgálatra vonatkozó indikatív ajánlatokat beszerezt</w:t>
            </w:r>
            <w:r w:rsidR="00CD24D2" w:rsidRPr="002A7AEF">
              <w:rPr>
                <w:rFonts w:asciiTheme="minorHAnsi" w:eastAsia="Calibri" w:hAnsiTheme="minorHAnsi" w:cstheme="minorHAnsi"/>
                <w:sz w:val="22"/>
                <w:szCs w:val="22"/>
              </w:rPr>
              <w:t>e az iroda</w:t>
            </w:r>
            <w:r w:rsidRPr="002A7AEF">
              <w:rPr>
                <w:rFonts w:asciiTheme="minorHAnsi" w:eastAsia="Calibri" w:hAnsiTheme="minorHAnsi" w:cstheme="minorHAnsi"/>
                <w:sz w:val="22"/>
                <w:szCs w:val="22"/>
              </w:rPr>
              <w:t xml:space="preserve">. </w:t>
            </w:r>
            <w:r w:rsidR="00CD24D2" w:rsidRPr="002A7AEF">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r w:rsidRPr="002A7AEF">
              <w:rPr>
                <w:rFonts w:asciiTheme="minorHAnsi" w:eastAsia="Calibri" w:hAnsiTheme="minorHAnsi" w:cstheme="minorHAnsi"/>
                <w:sz w:val="22"/>
                <w:szCs w:val="22"/>
              </w:rPr>
              <w:t xml:space="preserve"> A Támogatási szerződés aláírásra került.</w:t>
            </w:r>
          </w:p>
        </w:tc>
      </w:tr>
      <w:tr w:rsidR="00E4195A" w:rsidRPr="004E350B" w14:paraId="2F1881AA"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07DB65C2" w14:textId="77777777" w:rsidR="00E4195A" w:rsidRPr="00CE7BCA" w:rsidRDefault="00E4195A" w:rsidP="00512E12">
            <w:pPr>
              <w:rPr>
                <w:rFonts w:asciiTheme="minorHAnsi" w:eastAsia="Calibri" w:hAnsiTheme="minorHAnsi" w:cstheme="minorHAnsi"/>
                <w:bCs/>
                <w:sz w:val="22"/>
                <w:szCs w:val="22"/>
              </w:rPr>
            </w:pPr>
            <w:r w:rsidRPr="00CE7BCA">
              <w:rPr>
                <w:rFonts w:asciiTheme="minorHAnsi" w:eastAsia="Calibri" w:hAnsiTheme="minorHAnsi" w:cstheme="minorHAnsi"/>
                <w:bCs/>
                <w:sz w:val="22"/>
                <w:szCs w:val="22"/>
              </w:rPr>
              <w:t>P1.V7 Kerékpárosbarát fejlesztések a déli városrészen</w:t>
            </w:r>
          </w:p>
        </w:tc>
        <w:tc>
          <w:tcPr>
            <w:tcW w:w="5858" w:type="dxa"/>
            <w:tcBorders>
              <w:top w:val="nil"/>
              <w:left w:val="nil"/>
              <w:bottom w:val="single" w:sz="4" w:space="0" w:color="auto"/>
              <w:right w:val="single" w:sz="4" w:space="0" w:color="auto"/>
            </w:tcBorders>
            <w:noWrap/>
            <w:vAlign w:val="center"/>
            <w:hideMark/>
          </w:tcPr>
          <w:p w14:paraId="06DB88B7" w14:textId="355FE217" w:rsidR="00E4195A" w:rsidRPr="00CE7BCA" w:rsidRDefault="00E4195A" w:rsidP="00512E12">
            <w:pPr>
              <w:jc w:val="both"/>
              <w:rPr>
                <w:rFonts w:asciiTheme="minorHAnsi" w:eastAsia="Calibri" w:hAnsiTheme="minorHAnsi" w:cstheme="minorHAnsi"/>
                <w:sz w:val="22"/>
                <w:szCs w:val="22"/>
              </w:rPr>
            </w:pPr>
            <w:r w:rsidRPr="00CE7BCA">
              <w:rPr>
                <w:rFonts w:asciiTheme="minorHAnsi" w:eastAsia="Calibri" w:hAnsiTheme="minorHAnsi" w:cstheme="minorHAnsi"/>
                <w:sz w:val="22"/>
                <w:szCs w:val="22"/>
              </w:rPr>
              <w:t>A Támogatási szerződés aláírásra került. A beruházás</w:t>
            </w:r>
            <w:r w:rsidR="002A7AEF" w:rsidRPr="00CE7BCA">
              <w:rPr>
                <w:rFonts w:asciiTheme="minorHAnsi" w:eastAsia="Calibri" w:hAnsiTheme="minorHAnsi" w:cstheme="minorHAnsi"/>
                <w:sz w:val="22"/>
                <w:szCs w:val="22"/>
              </w:rPr>
              <w:t xml:space="preserve"> </w:t>
            </w:r>
            <w:r w:rsidRPr="00CE7BCA">
              <w:rPr>
                <w:rFonts w:asciiTheme="minorHAnsi" w:eastAsia="Calibri" w:hAnsiTheme="minorHAnsi" w:cstheme="minorHAnsi"/>
                <w:sz w:val="22"/>
                <w:szCs w:val="22"/>
              </w:rPr>
              <w:t xml:space="preserve">lebonyolítói feladatok ellátására, az építési műszaki ellenőri feladatok ellátására, a tervezésre, a </w:t>
            </w:r>
            <w:proofErr w:type="spellStart"/>
            <w:r w:rsidRPr="00CE7BCA">
              <w:rPr>
                <w:rFonts w:asciiTheme="minorHAnsi" w:eastAsia="Calibri" w:hAnsiTheme="minorHAnsi" w:cstheme="minorHAnsi"/>
                <w:sz w:val="22"/>
                <w:szCs w:val="22"/>
              </w:rPr>
              <w:t>reziliencia</w:t>
            </w:r>
            <w:proofErr w:type="spellEnd"/>
            <w:r w:rsidRPr="00CE7BCA">
              <w:rPr>
                <w:rFonts w:asciiTheme="minorHAnsi" w:eastAsia="Calibri" w:hAnsiTheme="minorHAnsi" w:cstheme="minorHAnsi"/>
                <w:sz w:val="22"/>
                <w:szCs w:val="22"/>
              </w:rPr>
              <w:t>- és biológiai aktivitás vizsgálatra vonatkozó indikatív ajánlatokat</w:t>
            </w:r>
            <w:r w:rsidR="00395E2C" w:rsidRPr="00CE7BCA">
              <w:rPr>
                <w:rFonts w:asciiTheme="minorHAnsi" w:eastAsia="Calibri" w:hAnsiTheme="minorHAnsi" w:cstheme="minorHAnsi"/>
                <w:sz w:val="22"/>
                <w:szCs w:val="22"/>
              </w:rPr>
              <w:t xml:space="preserve"> az iroda</w:t>
            </w:r>
            <w:r w:rsidRPr="00CE7BCA">
              <w:rPr>
                <w:rFonts w:asciiTheme="minorHAnsi" w:eastAsia="Calibri" w:hAnsiTheme="minorHAnsi" w:cstheme="minorHAnsi"/>
                <w:sz w:val="22"/>
                <w:szCs w:val="22"/>
              </w:rPr>
              <w:t xml:space="preserve"> beszerezt</w:t>
            </w:r>
            <w:r w:rsidR="00395E2C" w:rsidRPr="00CE7BCA">
              <w:rPr>
                <w:rFonts w:asciiTheme="minorHAnsi" w:eastAsia="Calibri" w:hAnsiTheme="minorHAnsi" w:cstheme="minorHAnsi"/>
                <w:sz w:val="22"/>
                <w:szCs w:val="22"/>
              </w:rPr>
              <w:t>e</w:t>
            </w:r>
            <w:r w:rsidRPr="00CE7BCA">
              <w:rPr>
                <w:rFonts w:asciiTheme="minorHAnsi" w:eastAsia="Calibri" w:hAnsiTheme="minorHAnsi" w:cstheme="minorHAnsi"/>
                <w:sz w:val="22"/>
                <w:szCs w:val="22"/>
              </w:rPr>
              <w:t xml:space="preserve">. </w:t>
            </w:r>
            <w:r w:rsidR="00530FAD" w:rsidRPr="00CE7BCA">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p>
        </w:tc>
      </w:tr>
      <w:tr w:rsidR="00E4195A" w:rsidRPr="004E350B" w14:paraId="61C3FA5A"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5A331E8A" w14:textId="77777777" w:rsidR="00E4195A" w:rsidRPr="00D527CC" w:rsidRDefault="00E4195A" w:rsidP="00512E12">
            <w:pPr>
              <w:rPr>
                <w:rFonts w:asciiTheme="minorHAnsi" w:eastAsia="Calibri" w:hAnsiTheme="minorHAnsi" w:cstheme="minorHAnsi"/>
                <w:bCs/>
                <w:sz w:val="22"/>
                <w:szCs w:val="22"/>
              </w:rPr>
            </w:pPr>
            <w:r w:rsidRPr="00D527CC">
              <w:rPr>
                <w:rFonts w:asciiTheme="minorHAnsi" w:eastAsia="Calibri" w:hAnsiTheme="minorHAnsi" w:cstheme="minorHAnsi"/>
                <w:bCs/>
                <w:sz w:val="22"/>
                <w:szCs w:val="22"/>
              </w:rPr>
              <w:t>P1.V8 Közúti infrastruktúra fejlesztése</w:t>
            </w:r>
          </w:p>
        </w:tc>
        <w:tc>
          <w:tcPr>
            <w:tcW w:w="5858" w:type="dxa"/>
            <w:tcBorders>
              <w:top w:val="nil"/>
              <w:left w:val="nil"/>
              <w:bottom w:val="single" w:sz="4" w:space="0" w:color="auto"/>
              <w:right w:val="single" w:sz="4" w:space="0" w:color="auto"/>
            </w:tcBorders>
            <w:vAlign w:val="center"/>
            <w:hideMark/>
          </w:tcPr>
          <w:p w14:paraId="76276E6B" w14:textId="0F092B3F" w:rsidR="00E4195A" w:rsidRPr="00D527CC" w:rsidRDefault="00E4195A" w:rsidP="00512E12">
            <w:pPr>
              <w:jc w:val="both"/>
              <w:rPr>
                <w:rFonts w:asciiTheme="minorHAnsi" w:eastAsia="Calibri" w:hAnsiTheme="minorHAnsi" w:cstheme="minorHAnsi"/>
                <w:sz w:val="22"/>
                <w:szCs w:val="22"/>
              </w:rPr>
            </w:pPr>
            <w:r w:rsidRPr="00D527CC">
              <w:rPr>
                <w:rFonts w:asciiTheme="minorHAnsi" w:eastAsia="Calibri" w:hAnsiTheme="minorHAnsi" w:cstheme="minorHAnsi"/>
                <w:sz w:val="22"/>
                <w:szCs w:val="22"/>
              </w:rPr>
              <w:t>A Támogatási szerződés aláírásra került. A beruházás</w:t>
            </w:r>
            <w:r w:rsidR="002A7AEF" w:rsidRPr="00D527CC">
              <w:rPr>
                <w:rFonts w:asciiTheme="minorHAnsi" w:eastAsia="Calibri" w:hAnsiTheme="minorHAnsi" w:cstheme="minorHAnsi"/>
                <w:sz w:val="22"/>
                <w:szCs w:val="22"/>
              </w:rPr>
              <w:t xml:space="preserve"> </w:t>
            </w:r>
            <w:r w:rsidRPr="00D527CC">
              <w:rPr>
                <w:rFonts w:asciiTheme="minorHAnsi" w:eastAsia="Calibri" w:hAnsiTheme="minorHAnsi" w:cstheme="minorHAnsi"/>
                <w:sz w:val="22"/>
                <w:szCs w:val="22"/>
              </w:rPr>
              <w:t xml:space="preserve">lebonyolítói feladatok ellátására, az építési műszaki ellenőri feladatok ellátására, a tervezésre, a </w:t>
            </w:r>
            <w:proofErr w:type="spellStart"/>
            <w:r w:rsidRPr="00D527CC">
              <w:rPr>
                <w:rFonts w:asciiTheme="minorHAnsi" w:eastAsia="Calibri" w:hAnsiTheme="minorHAnsi" w:cstheme="minorHAnsi"/>
                <w:sz w:val="22"/>
                <w:szCs w:val="22"/>
              </w:rPr>
              <w:t>reziliencia</w:t>
            </w:r>
            <w:proofErr w:type="spellEnd"/>
            <w:r w:rsidRPr="00D527CC">
              <w:rPr>
                <w:rFonts w:asciiTheme="minorHAnsi" w:eastAsia="Calibri" w:hAnsiTheme="minorHAnsi" w:cstheme="minorHAnsi"/>
                <w:sz w:val="22"/>
                <w:szCs w:val="22"/>
              </w:rPr>
              <w:t xml:space="preserve">- és biológiai aktivitás vizsgálatra vonatkozó indikatív ajánlatokat beszereztük. </w:t>
            </w:r>
            <w:r w:rsidR="00D527CC" w:rsidRPr="00D527CC">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p>
        </w:tc>
      </w:tr>
      <w:tr w:rsidR="00E4195A" w:rsidRPr="004E350B" w14:paraId="2F295233"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366835B9" w14:textId="77777777" w:rsidR="00E4195A" w:rsidRPr="00B228CC" w:rsidRDefault="00E4195A" w:rsidP="00512E12">
            <w:pPr>
              <w:rPr>
                <w:rFonts w:asciiTheme="minorHAnsi" w:eastAsia="Calibri" w:hAnsiTheme="minorHAnsi" w:cstheme="minorHAnsi"/>
                <w:bCs/>
                <w:sz w:val="22"/>
                <w:szCs w:val="22"/>
              </w:rPr>
            </w:pPr>
            <w:r w:rsidRPr="00B228CC">
              <w:rPr>
                <w:rFonts w:asciiTheme="minorHAnsi" w:eastAsia="Calibri" w:hAnsiTheme="minorHAnsi" w:cstheme="minorHAnsi"/>
                <w:bCs/>
                <w:sz w:val="22"/>
                <w:szCs w:val="22"/>
              </w:rPr>
              <w:t xml:space="preserve">P1.V9 Belterületi utak fejlesztése Szombathelyen </w:t>
            </w:r>
          </w:p>
        </w:tc>
        <w:tc>
          <w:tcPr>
            <w:tcW w:w="5858" w:type="dxa"/>
            <w:tcBorders>
              <w:top w:val="nil"/>
              <w:left w:val="nil"/>
              <w:bottom w:val="single" w:sz="4" w:space="0" w:color="auto"/>
              <w:right w:val="single" w:sz="4" w:space="0" w:color="auto"/>
            </w:tcBorders>
            <w:vAlign w:val="center"/>
            <w:hideMark/>
          </w:tcPr>
          <w:p w14:paraId="56E1CAAE" w14:textId="7B72C312" w:rsidR="00E4195A" w:rsidRPr="00B228CC" w:rsidRDefault="00E4195A" w:rsidP="00512E12">
            <w:pPr>
              <w:jc w:val="both"/>
              <w:rPr>
                <w:rFonts w:asciiTheme="minorHAnsi" w:eastAsia="Calibri" w:hAnsiTheme="minorHAnsi" w:cstheme="minorHAnsi"/>
                <w:sz w:val="22"/>
                <w:szCs w:val="22"/>
              </w:rPr>
            </w:pPr>
            <w:r w:rsidRPr="00B228CC">
              <w:rPr>
                <w:rFonts w:asciiTheme="minorHAnsi" w:eastAsia="Calibri" w:hAnsiTheme="minorHAnsi" w:cstheme="minorHAnsi"/>
                <w:sz w:val="22"/>
                <w:szCs w:val="22"/>
              </w:rPr>
              <w:t xml:space="preserve">Az ÉKM nyilatkozata alapján építtetőként jár el a projektben a Minisztérium, melyhez tartozó feladatokat a Magyar Közút </w:t>
            </w:r>
            <w:proofErr w:type="spellStart"/>
            <w:r w:rsidRPr="00B228CC">
              <w:rPr>
                <w:rFonts w:asciiTheme="minorHAnsi" w:eastAsia="Calibri" w:hAnsiTheme="minorHAnsi" w:cstheme="minorHAnsi"/>
                <w:sz w:val="22"/>
                <w:szCs w:val="22"/>
              </w:rPr>
              <w:t>NZRt</w:t>
            </w:r>
            <w:proofErr w:type="spellEnd"/>
            <w:r w:rsidRPr="00B228CC">
              <w:rPr>
                <w:rFonts w:asciiTheme="minorHAnsi" w:eastAsia="Calibri" w:hAnsiTheme="minorHAnsi" w:cstheme="minorHAnsi"/>
                <w:sz w:val="22"/>
                <w:szCs w:val="22"/>
              </w:rPr>
              <w:t>-n keresztül lát el. A lebonyolításhoz szükséges, bekért dokumentumok megküld</w:t>
            </w:r>
            <w:r w:rsidR="00A33B6B" w:rsidRPr="00B228CC">
              <w:rPr>
                <w:rFonts w:asciiTheme="minorHAnsi" w:eastAsia="Calibri" w:hAnsiTheme="minorHAnsi" w:cstheme="minorHAnsi"/>
                <w:sz w:val="22"/>
                <w:szCs w:val="22"/>
              </w:rPr>
              <w:t>ésre kerültek</w:t>
            </w:r>
            <w:r w:rsidRPr="00B228CC">
              <w:rPr>
                <w:rFonts w:asciiTheme="minorHAnsi" w:eastAsia="Calibri" w:hAnsiTheme="minorHAnsi" w:cstheme="minorHAnsi"/>
                <w:sz w:val="22"/>
                <w:szCs w:val="22"/>
              </w:rPr>
              <w:t xml:space="preserve"> a Közútnak. További kérésükre a tervezési programot </w:t>
            </w:r>
            <w:r w:rsidR="0028421D" w:rsidRPr="00B228CC">
              <w:rPr>
                <w:rFonts w:asciiTheme="minorHAnsi" w:eastAsia="Calibri" w:hAnsiTheme="minorHAnsi" w:cstheme="minorHAnsi"/>
                <w:sz w:val="22"/>
                <w:szCs w:val="22"/>
              </w:rPr>
              <w:t xml:space="preserve">az iroda </w:t>
            </w:r>
            <w:r w:rsidRPr="00B228CC">
              <w:rPr>
                <w:rFonts w:asciiTheme="minorHAnsi" w:eastAsia="Calibri" w:hAnsiTheme="minorHAnsi" w:cstheme="minorHAnsi"/>
                <w:sz w:val="22"/>
                <w:szCs w:val="22"/>
              </w:rPr>
              <w:t>összeállított</w:t>
            </w:r>
            <w:r w:rsidR="0028421D" w:rsidRPr="00B228CC">
              <w:rPr>
                <w:rFonts w:asciiTheme="minorHAnsi" w:eastAsia="Calibri" w:hAnsiTheme="minorHAnsi" w:cstheme="minorHAnsi"/>
                <w:sz w:val="22"/>
                <w:szCs w:val="22"/>
              </w:rPr>
              <w:t>a</w:t>
            </w:r>
            <w:r w:rsidRPr="00B228CC">
              <w:rPr>
                <w:rFonts w:asciiTheme="minorHAnsi" w:eastAsia="Calibri" w:hAnsiTheme="minorHAnsi" w:cstheme="minorHAnsi"/>
                <w:sz w:val="22"/>
                <w:szCs w:val="22"/>
              </w:rPr>
              <w:t xml:space="preserve"> és azt is megküldt</w:t>
            </w:r>
            <w:r w:rsidR="0028421D" w:rsidRPr="00B228CC">
              <w:rPr>
                <w:rFonts w:asciiTheme="minorHAnsi" w:eastAsia="Calibri" w:hAnsiTheme="minorHAnsi" w:cstheme="minorHAnsi"/>
                <w:sz w:val="22"/>
                <w:szCs w:val="22"/>
              </w:rPr>
              <w:t>e</w:t>
            </w:r>
            <w:r w:rsidRPr="00B228CC">
              <w:rPr>
                <w:rFonts w:asciiTheme="minorHAnsi" w:eastAsia="Calibri" w:hAnsiTheme="minorHAnsi" w:cstheme="minorHAnsi"/>
                <w:sz w:val="22"/>
                <w:szCs w:val="22"/>
              </w:rPr>
              <w:t xml:space="preserve"> részükre.</w:t>
            </w:r>
          </w:p>
        </w:tc>
      </w:tr>
      <w:tr w:rsidR="00E4195A" w:rsidRPr="004E350B" w14:paraId="55FA175F"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5F4331F6" w14:textId="77777777" w:rsidR="00E4195A" w:rsidRPr="00B228CC" w:rsidRDefault="00E4195A" w:rsidP="00512E12">
            <w:pPr>
              <w:rPr>
                <w:rFonts w:asciiTheme="minorHAnsi" w:eastAsia="Calibri" w:hAnsiTheme="minorHAnsi" w:cstheme="minorHAnsi"/>
                <w:bCs/>
                <w:sz w:val="22"/>
                <w:szCs w:val="22"/>
              </w:rPr>
            </w:pPr>
            <w:r w:rsidRPr="00B228CC">
              <w:rPr>
                <w:rFonts w:asciiTheme="minorHAnsi" w:eastAsia="Calibri" w:hAnsiTheme="minorHAnsi" w:cstheme="minorHAnsi"/>
                <w:bCs/>
                <w:sz w:val="22"/>
                <w:szCs w:val="22"/>
              </w:rPr>
              <w:t>P1.V10 Kerékpárosbarát fejlesztések Szombathelyen</w:t>
            </w:r>
          </w:p>
        </w:tc>
        <w:tc>
          <w:tcPr>
            <w:tcW w:w="5858" w:type="dxa"/>
            <w:tcBorders>
              <w:top w:val="nil"/>
              <w:left w:val="nil"/>
              <w:bottom w:val="single" w:sz="4" w:space="0" w:color="auto"/>
              <w:right w:val="single" w:sz="4" w:space="0" w:color="auto"/>
            </w:tcBorders>
            <w:noWrap/>
            <w:vAlign w:val="center"/>
            <w:hideMark/>
          </w:tcPr>
          <w:p w14:paraId="2FE0967D" w14:textId="755A15D6" w:rsidR="00E4195A" w:rsidRPr="00B228CC" w:rsidRDefault="00E4195A" w:rsidP="00512E12">
            <w:pPr>
              <w:jc w:val="both"/>
              <w:rPr>
                <w:rFonts w:asciiTheme="minorHAnsi" w:eastAsia="Calibri" w:hAnsiTheme="minorHAnsi" w:cstheme="minorHAnsi"/>
                <w:sz w:val="22"/>
                <w:szCs w:val="22"/>
              </w:rPr>
            </w:pPr>
            <w:r w:rsidRPr="00B228CC">
              <w:rPr>
                <w:rFonts w:asciiTheme="minorHAnsi" w:eastAsia="Calibri" w:hAnsiTheme="minorHAnsi" w:cstheme="minorHAnsi"/>
                <w:sz w:val="22"/>
                <w:szCs w:val="22"/>
              </w:rPr>
              <w:t xml:space="preserve">Az ÉKM nyilatkozata alapján építtetőként jár el a projektben a Minisztérium, melyhez tartozó feladatokat a Magyar Közút </w:t>
            </w:r>
            <w:proofErr w:type="spellStart"/>
            <w:r w:rsidRPr="00B228CC">
              <w:rPr>
                <w:rFonts w:asciiTheme="minorHAnsi" w:eastAsia="Calibri" w:hAnsiTheme="minorHAnsi" w:cstheme="minorHAnsi"/>
                <w:sz w:val="22"/>
                <w:szCs w:val="22"/>
              </w:rPr>
              <w:t>NZRt</w:t>
            </w:r>
            <w:proofErr w:type="spellEnd"/>
            <w:r w:rsidRPr="00B228CC">
              <w:rPr>
                <w:rFonts w:asciiTheme="minorHAnsi" w:eastAsia="Calibri" w:hAnsiTheme="minorHAnsi" w:cstheme="minorHAnsi"/>
                <w:sz w:val="22"/>
                <w:szCs w:val="22"/>
              </w:rPr>
              <w:t xml:space="preserve">-n keresztül lát el. </w:t>
            </w:r>
            <w:r w:rsidR="008455A1" w:rsidRPr="00B228CC">
              <w:rPr>
                <w:rFonts w:asciiTheme="minorHAnsi" w:eastAsia="Calibri" w:hAnsiTheme="minorHAnsi" w:cstheme="minorHAnsi"/>
                <w:sz w:val="22"/>
                <w:szCs w:val="22"/>
              </w:rPr>
              <w:t>A lebonyolításhoz szükséges, bekért dokumentumok megküldésre kerültek a Közútnak. További kérésükre a tervezési programot az iroda összeállította és azt is megküldte részükre.</w:t>
            </w:r>
          </w:p>
        </w:tc>
      </w:tr>
      <w:tr w:rsidR="00E4195A" w:rsidRPr="004E350B" w14:paraId="763ED700"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765F68CE" w14:textId="77777777" w:rsidR="00E4195A" w:rsidRPr="00EF20C1" w:rsidRDefault="00E4195A" w:rsidP="00512E12">
            <w:pPr>
              <w:rPr>
                <w:rFonts w:asciiTheme="minorHAnsi" w:eastAsia="Calibri" w:hAnsiTheme="minorHAnsi" w:cstheme="minorHAnsi"/>
                <w:bCs/>
                <w:sz w:val="22"/>
                <w:szCs w:val="22"/>
              </w:rPr>
            </w:pPr>
            <w:r w:rsidRPr="00EF20C1">
              <w:rPr>
                <w:rFonts w:asciiTheme="minorHAnsi" w:eastAsia="Calibri" w:hAnsiTheme="minorHAnsi" w:cstheme="minorHAnsi"/>
                <w:bCs/>
                <w:sz w:val="22"/>
                <w:szCs w:val="22"/>
              </w:rPr>
              <w:t>P1.V11 Belterületi útfelújítások</w:t>
            </w:r>
          </w:p>
        </w:tc>
        <w:tc>
          <w:tcPr>
            <w:tcW w:w="5858" w:type="dxa"/>
            <w:tcBorders>
              <w:top w:val="nil"/>
              <w:left w:val="nil"/>
              <w:bottom w:val="single" w:sz="4" w:space="0" w:color="auto"/>
              <w:right w:val="single" w:sz="4" w:space="0" w:color="auto"/>
            </w:tcBorders>
            <w:noWrap/>
            <w:vAlign w:val="center"/>
            <w:hideMark/>
          </w:tcPr>
          <w:p w14:paraId="4544AA1C" w14:textId="03EDC8DC" w:rsidR="00E4195A" w:rsidRPr="00EF20C1" w:rsidRDefault="00E4195A" w:rsidP="00512E12">
            <w:pPr>
              <w:jc w:val="both"/>
              <w:rPr>
                <w:rFonts w:asciiTheme="minorHAnsi" w:eastAsia="Calibri" w:hAnsiTheme="minorHAnsi" w:cstheme="minorHAnsi"/>
                <w:sz w:val="22"/>
                <w:szCs w:val="22"/>
              </w:rPr>
            </w:pPr>
            <w:r w:rsidRPr="00EF20C1">
              <w:rPr>
                <w:rFonts w:asciiTheme="minorHAnsi" w:eastAsia="Calibri" w:hAnsiTheme="minorHAnsi" w:cstheme="minorHAnsi"/>
                <w:sz w:val="22"/>
                <w:szCs w:val="22"/>
              </w:rPr>
              <w:t xml:space="preserve">Az ÉKM nyilatkozata alapján építtetőként jár el a projektben a Minisztérium, melyhez tartozó feladatokat a Magyar Közút </w:t>
            </w:r>
            <w:proofErr w:type="spellStart"/>
            <w:r w:rsidRPr="00EF20C1">
              <w:rPr>
                <w:rFonts w:asciiTheme="minorHAnsi" w:eastAsia="Calibri" w:hAnsiTheme="minorHAnsi" w:cstheme="minorHAnsi"/>
                <w:sz w:val="22"/>
                <w:szCs w:val="22"/>
              </w:rPr>
              <w:t>NZRt</w:t>
            </w:r>
            <w:proofErr w:type="spellEnd"/>
            <w:r w:rsidRPr="00EF20C1">
              <w:rPr>
                <w:rFonts w:asciiTheme="minorHAnsi" w:eastAsia="Calibri" w:hAnsiTheme="minorHAnsi" w:cstheme="minorHAnsi"/>
                <w:sz w:val="22"/>
                <w:szCs w:val="22"/>
              </w:rPr>
              <w:t xml:space="preserve">-n keresztül lát el. </w:t>
            </w:r>
            <w:r w:rsidR="007E52A3" w:rsidRPr="00EF20C1">
              <w:rPr>
                <w:rFonts w:asciiTheme="minorHAnsi" w:eastAsia="Calibri" w:hAnsiTheme="minorHAnsi" w:cstheme="minorHAnsi"/>
                <w:sz w:val="22"/>
                <w:szCs w:val="22"/>
              </w:rPr>
              <w:t>A lebonyolításhoz szükséges, bekért dokumentumok megküldésre kerültek a Közútnak. További kérésükre a tervezési programot az iroda összeállította és azt is megküldte részükre.</w:t>
            </w:r>
          </w:p>
        </w:tc>
      </w:tr>
      <w:tr w:rsidR="00E4195A" w:rsidRPr="004E350B" w14:paraId="329DF1BC"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63CB0B3E" w14:textId="77777777" w:rsidR="00E4195A" w:rsidRPr="00EF20C1" w:rsidRDefault="00E4195A" w:rsidP="00512E12">
            <w:pPr>
              <w:rPr>
                <w:rFonts w:asciiTheme="minorHAnsi" w:eastAsia="Calibri" w:hAnsiTheme="minorHAnsi" w:cstheme="minorHAnsi"/>
                <w:bCs/>
                <w:sz w:val="22"/>
                <w:szCs w:val="22"/>
              </w:rPr>
            </w:pPr>
            <w:r w:rsidRPr="00EF20C1">
              <w:rPr>
                <w:rFonts w:asciiTheme="minorHAnsi" w:eastAsia="Calibri" w:hAnsiTheme="minorHAnsi" w:cstheme="minorHAnsi"/>
                <w:bCs/>
                <w:sz w:val="22"/>
                <w:szCs w:val="22"/>
              </w:rPr>
              <w:t>P1.V12 Belterületi utak korszerűsítése</w:t>
            </w:r>
          </w:p>
        </w:tc>
        <w:tc>
          <w:tcPr>
            <w:tcW w:w="5858" w:type="dxa"/>
            <w:tcBorders>
              <w:top w:val="nil"/>
              <w:left w:val="nil"/>
              <w:bottom w:val="single" w:sz="4" w:space="0" w:color="auto"/>
              <w:right w:val="single" w:sz="4" w:space="0" w:color="auto"/>
            </w:tcBorders>
            <w:vAlign w:val="center"/>
            <w:hideMark/>
          </w:tcPr>
          <w:p w14:paraId="7F7B2741" w14:textId="4F8EEA87" w:rsidR="00E4195A" w:rsidRPr="00EF20C1" w:rsidRDefault="00E4195A" w:rsidP="00512E12">
            <w:pPr>
              <w:jc w:val="both"/>
              <w:rPr>
                <w:rFonts w:asciiTheme="minorHAnsi" w:eastAsia="Calibri" w:hAnsiTheme="minorHAnsi" w:cstheme="minorHAnsi"/>
                <w:sz w:val="22"/>
                <w:szCs w:val="22"/>
              </w:rPr>
            </w:pPr>
            <w:r w:rsidRPr="00EF20C1">
              <w:rPr>
                <w:rFonts w:asciiTheme="minorHAnsi" w:eastAsia="Calibri" w:hAnsiTheme="minorHAnsi" w:cstheme="minorHAnsi"/>
                <w:sz w:val="22"/>
                <w:szCs w:val="22"/>
              </w:rPr>
              <w:t>A Támogatási szerződés aláírásra került. A beruházás</w:t>
            </w:r>
            <w:r w:rsidR="0055688A" w:rsidRPr="00EF20C1">
              <w:rPr>
                <w:rFonts w:asciiTheme="minorHAnsi" w:eastAsia="Calibri" w:hAnsiTheme="minorHAnsi" w:cstheme="minorHAnsi"/>
                <w:sz w:val="22"/>
                <w:szCs w:val="22"/>
              </w:rPr>
              <w:t xml:space="preserve"> </w:t>
            </w:r>
            <w:r w:rsidRPr="00EF20C1">
              <w:rPr>
                <w:rFonts w:asciiTheme="minorHAnsi" w:eastAsia="Calibri" w:hAnsiTheme="minorHAnsi" w:cstheme="minorHAnsi"/>
                <w:sz w:val="22"/>
                <w:szCs w:val="22"/>
              </w:rPr>
              <w:t xml:space="preserve">lebonyolítói feladatok ellátására, az építési műszaki ellenőri feladatok ellátására, a tervezésre, a </w:t>
            </w:r>
            <w:proofErr w:type="spellStart"/>
            <w:r w:rsidRPr="00EF20C1">
              <w:rPr>
                <w:rFonts w:asciiTheme="minorHAnsi" w:eastAsia="Calibri" w:hAnsiTheme="minorHAnsi" w:cstheme="minorHAnsi"/>
                <w:sz w:val="22"/>
                <w:szCs w:val="22"/>
              </w:rPr>
              <w:t>reziliencia</w:t>
            </w:r>
            <w:proofErr w:type="spellEnd"/>
            <w:r w:rsidRPr="00EF20C1">
              <w:rPr>
                <w:rFonts w:asciiTheme="minorHAnsi" w:eastAsia="Calibri" w:hAnsiTheme="minorHAnsi" w:cstheme="minorHAnsi"/>
                <w:sz w:val="22"/>
                <w:szCs w:val="22"/>
              </w:rPr>
              <w:t xml:space="preserve">- és biológiai aktivitás vizsgálatra vonatkozó indikatív ajánlatokat beszereztük. </w:t>
            </w:r>
            <w:r w:rsidR="007E52A3" w:rsidRPr="00EF20C1">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p>
        </w:tc>
      </w:tr>
      <w:tr w:rsidR="00E4195A" w:rsidRPr="004E350B" w14:paraId="466F2BBE"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704F7C5B" w14:textId="77777777" w:rsidR="00E4195A" w:rsidRPr="00EF20C1" w:rsidRDefault="00E4195A" w:rsidP="00512E12">
            <w:pPr>
              <w:rPr>
                <w:rFonts w:asciiTheme="minorHAnsi" w:eastAsia="Calibri" w:hAnsiTheme="minorHAnsi" w:cstheme="minorHAnsi"/>
                <w:bCs/>
                <w:sz w:val="22"/>
                <w:szCs w:val="22"/>
              </w:rPr>
            </w:pPr>
            <w:r w:rsidRPr="00EF20C1">
              <w:rPr>
                <w:rFonts w:asciiTheme="minorHAnsi" w:eastAsia="Calibri" w:hAnsiTheme="minorHAnsi" w:cstheme="minorHAnsi"/>
                <w:bCs/>
                <w:sz w:val="22"/>
                <w:szCs w:val="22"/>
              </w:rPr>
              <w:t xml:space="preserve">P1.V13 </w:t>
            </w:r>
            <w:proofErr w:type="spellStart"/>
            <w:r w:rsidRPr="00EF20C1">
              <w:rPr>
                <w:rFonts w:asciiTheme="minorHAnsi" w:eastAsia="Calibri" w:hAnsiTheme="minorHAnsi" w:cstheme="minorHAnsi"/>
                <w:bCs/>
                <w:sz w:val="22"/>
                <w:szCs w:val="22"/>
              </w:rPr>
              <w:t>Markusovszky</w:t>
            </w:r>
            <w:proofErr w:type="spellEnd"/>
            <w:r w:rsidRPr="00EF20C1">
              <w:rPr>
                <w:rFonts w:asciiTheme="minorHAnsi" w:eastAsia="Calibri" w:hAnsiTheme="minorHAnsi" w:cstheme="minorHAnsi"/>
                <w:bCs/>
                <w:sz w:val="22"/>
                <w:szCs w:val="22"/>
              </w:rPr>
              <w:t xml:space="preserve"> L. utca felújítása</w:t>
            </w:r>
          </w:p>
        </w:tc>
        <w:tc>
          <w:tcPr>
            <w:tcW w:w="5858" w:type="dxa"/>
            <w:tcBorders>
              <w:top w:val="nil"/>
              <w:left w:val="nil"/>
              <w:bottom w:val="single" w:sz="4" w:space="0" w:color="auto"/>
              <w:right w:val="single" w:sz="4" w:space="0" w:color="auto"/>
            </w:tcBorders>
            <w:vAlign w:val="center"/>
            <w:hideMark/>
          </w:tcPr>
          <w:p w14:paraId="34629EB4" w14:textId="38E9AA98" w:rsidR="00E4195A" w:rsidRPr="00EF20C1" w:rsidRDefault="00E4195A" w:rsidP="00512E12">
            <w:pPr>
              <w:jc w:val="both"/>
              <w:rPr>
                <w:rFonts w:asciiTheme="minorHAnsi" w:eastAsia="Calibri" w:hAnsiTheme="minorHAnsi" w:cstheme="minorHAnsi"/>
                <w:sz w:val="22"/>
                <w:szCs w:val="22"/>
              </w:rPr>
            </w:pPr>
            <w:r w:rsidRPr="00EF20C1">
              <w:rPr>
                <w:rFonts w:asciiTheme="minorHAnsi" w:eastAsia="Calibri" w:hAnsiTheme="minorHAnsi" w:cstheme="minorHAnsi"/>
                <w:sz w:val="22"/>
                <w:szCs w:val="22"/>
              </w:rPr>
              <w:t xml:space="preserve">Az ÉKM által küldött újabb nyilatkozata alapján sem építtetőként, sem konzorciumi tagként nem kíván részt venni a projektben. A beruházáslebonyolítói feladatok ellátására, az építési műszaki ellenőri feladatok ellátására, a tervezésre, a </w:t>
            </w:r>
            <w:proofErr w:type="spellStart"/>
            <w:r w:rsidRPr="00EF20C1">
              <w:rPr>
                <w:rFonts w:asciiTheme="minorHAnsi" w:eastAsia="Calibri" w:hAnsiTheme="minorHAnsi" w:cstheme="minorHAnsi"/>
                <w:sz w:val="22"/>
                <w:szCs w:val="22"/>
              </w:rPr>
              <w:lastRenderedPageBreak/>
              <w:t>reziliencia</w:t>
            </w:r>
            <w:proofErr w:type="spellEnd"/>
            <w:r w:rsidRPr="00EF20C1">
              <w:rPr>
                <w:rFonts w:asciiTheme="minorHAnsi" w:eastAsia="Calibri" w:hAnsiTheme="minorHAnsi" w:cstheme="minorHAnsi"/>
                <w:sz w:val="22"/>
                <w:szCs w:val="22"/>
              </w:rPr>
              <w:t>- és biológiai aktivitás vizsgálatra vonatkozó indikatív ajánlatokat beszerezt</w:t>
            </w:r>
            <w:r w:rsidR="00EF20C1" w:rsidRPr="00EF20C1">
              <w:rPr>
                <w:rFonts w:asciiTheme="minorHAnsi" w:eastAsia="Calibri" w:hAnsiTheme="minorHAnsi" w:cstheme="minorHAnsi"/>
                <w:sz w:val="22"/>
                <w:szCs w:val="22"/>
              </w:rPr>
              <w:t>e az iroda</w:t>
            </w:r>
            <w:r w:rsidRPr="00EF20C1">
              <w:rPr>
                <w:rFonts w:asciiTheme="minorHAnsi" w:eastAsia="Calibri" w:hAnsiTheme="minorHAnsi" w:cstheme="minorHAnsi"/>
                <w:sz w:val="22"/>
                <w:szCs w:val="22"/>
              </w:rPr>
              <w:t xml:space="preserve">. </w:t>
            </w:r>
            <w:r w:rsidR="00EF20C1" w:rsidRPr="00EF20C1">
              <w:rPr>
                <w:rFonts w:asciiTheme="minorHAnsi" w:eastAsia="Calibri" w:hAnsiTheme="minorHAnsi" w:cstheme="minorHAnsi"/>
                <w:sz w:val="22"/>
                <w:szCs w:val="22"/>
              </w:rPr>
              <w:t xml:space="preserve">A közbeszerzési eljárás megindításához szükséges műszaki dokumentumokat elkészítette, összeállította, az eljárás indító adatlap és a műszaki dokumentumok a Közbeszerzési Irodának átadásra kerültek. </w:t>
            </w:r>
            <w:r w:rsidRPr="00EF20C1">
              <w:rPr>
                <w:rFonts w:asciiTheme="minorHAnsi" w:eastAsia="Calibri" w:hAnsiTheme="minorHAnsi" w:cstheme="minorHAnsi"/>
                <w:sz w:val="22"/>
                <w:szCs w:val="22"/>
              </w:rPr>
              <w:t>A Támogatási szerződés aláírásra került.</w:t>
            </w:r>
          </w:p>
        </w:tc>
      </w:tr>
      <w:tr w:rsidR="00E4195A" w:rsidRPr="004E350B" w14:paraId="39080D41"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31EDF563" w14:textId="77777777" w:rsidR="00E4195A" w:rsidRPr="004333DD" w:rsidRDefault="00E4195A" w:rsidP="00512E12">
            <w:pPr>
              <w:rPr>
                <w:rFonts w:asciiTheme="minorHAnsi" w:eastAsia="Calibri" w:hAnsiTheme="minorHAnsi" w:cstheme="minorHAnsi"/>
                <w:bCs/>
                <w:sz w:val="22"/>
                <w:szCs w:val="22"/>
              </w:rPr>
            </w:pPr>
            <w:r w:rsidRPr="004333DD">
              <w:rPr>
                <w:rFonts w:asciiTheme="minorHAnsi" w:eastAsia="Calibri" w:hAnsiTheme="minorHAnsi" w:cstheme="minorHAnsi"/>
                <w:bCs/>
                <w:sz w:val="22"/>
                <w:szCs w:val="22"/>
              </w:rPr>
              <w:lastRenderedPageBreak/>
              <w:t>P1.V14 Bartók Béla krt. és híd felújítása</w:t>
            </w:r>
          </w:p>
        </w:tc>
        <w:tc>
          <w:tcPr>
            <w:tcW w:w="5858" w:type="dxa"/>
            <w:tcBorders>
              <w:top w:val="nil"/>
              <w:left w:val="nil"/>
              <w:bottom w:val="single" w:sz="4" w:space="0" w:color="auto"/>
              <w:right w:val="single" w:sz="4" w:space="0" w:color="auto"/>
            </w:tcBorders>
            <w:noWrap/>
            <w:vAlign w:val="center"/>
            <w:hideMark/>
          </w:tcPr>
          <w:p w14:paraId="10EB96E2" w14:textId="2211C0D8" w:rsidR="00E4195A" w:rsidRPr="004333DD" w:rsidRDefault="00E4195A" w:rsidP="00512E12">
            <w:pPr>
              <w:jc w:val="both"/>
              <w:rPr>
                <w:rFonts w:asciiTheme="minorHAnsi" w:eastAsia="Calibri" w:hAnsiTheme="minorHAnsi" w:cstheme="minorHAnsi"/>
                <w:sz w:val="22"/>
                <w:szCs w:val="22"/>
              </w:rPr>
            </w:pPr>
            <w:r w:rsidRPr="004333DD">
              <w:rPr>
                <w:rFonts w:asciiTheme="minorHAnsi" w:eastAsia="Calibri" w:hAnsiTheme="minorHAnsi" w:cstheme="minorHAnsi"/>
                <w:sz w:val="22"/>
                <w:szCs w:val="22"/>
              </w:rPr>
              <w:t xml:space="preserve">Az ÉKM visszavonta az elsődleges nyilatkozatát, mely szerint építtetőként járt volna el a projektben. A Támogatási szerződés aláírásra került. A híd </w:t>
            </w:r>
            <w:proofErr w:type="gramStart"/>
            <w:r w:rsidRPr="004333DD">
              <w:rPr>
                <w:rFonts w:asciiTheme="minorHAnsi" w:eastAsia="Calibri" w:hAnsiTheme="minorHAnsi" w:cstheme="minorHAnsi"/>
                <w:sz w:val="22"/>
                <w:szCs w:val="22"/>
              </w:rPr>
              <w:t>cél,-</w:t>
            </w:r>
            <w:proofErr w:type="gramEnd"/>
            <w:r w:rsidRPr="004333DD">
              <w:rPr>
                <w:rFonts w:asciiTheme="minorHAnsi" w:eastAsia="Calibri" w:hAnsiTheme="minorHAnsi" w:cstheme="minorHAnsi"/>
                <w:sz w:val="22"/>
                <w:szCs w:val="22"/>
              </w:rPr>
              <w:t xml:space="preserve"> és fővizsgálat első helyszíni vizsgálati tevékenysége megtörtént Alvállalkozó részéről, a </w:t>
            </w:r>
            <w:proofErr w:type="spellStart"/>
            <w:r w:rsidRPr="004333DD">
              <w:rPr>
                <w:rFonts w:asciiTheme="minorHAnsi" w:eastAsia="Calibri" w:hAnsiTheme="minorHAnsi" w:cstheme="minorHAnsi"/>
                <w:sz w:val="22"/>
                <w:szCs w:val="22"/>
              </w:rPr>
              <w:t>jkv</w:t>
            </w:r>
            <w:proofErr w:type="spellEnd"/>
            <w:r w:rsidR="00BA07B5" w:rsidRPr="004333DD">
              <w:rPr>
                <w:rFonts w:asciiTheme="minorHAnsi" w:eastAsia="Calibri" w:hAnsiTheme="minorHAnsi" w:cstheme="minorHAnsi"/>
                <w:sz w:val="22"/>
                <w:szCs w:val="22"/>
              </w:rPr>
              <w:t>.</w:t>
            </w:r>
            <w:r w:rsidRPr="004333DD">
              <w:rPr>
                <w:rFonts w:asciiTheme="minorHAnsi" w:eastAsia="Calibri" w:hAnsiTheme="minorHAnsi" w:cstheme="minorHAnsi"/>
                <w:sz w:val="22"/>
                <w:szCs w:val="22"/>
              </w:rPr>
              <w:t xml:space="preserve"> elkészítése és a további vizsgálati szisztéma kidolgozása folyamatban van. A beruházás</w:t>
            </w:r>
            <w:r w:rsidR="00BA07B5" w:rsidRPr="004333DD">
              <w:rPr>
                <w:rFonts w:asciiTheme="minorHAnsi" w:eastAsia="Calibri" w:hAnsiTheme="minorHAnsi" w:cstheme="minorHAnsi"/>
                <w:sz w:val="22"/>
                <w:szCs w:val="22"/>
              </w:rPr>
              <w:t xml:space="preserve"> </w:t>
            </w:r>
            <w:r w:rsidRPr="004333DD">
              <w:rPr>
                <w:rFonts w:asciiTheme="minorHAnsi" w:eastAsia="Calibri" w:hAnsiTheme="minorHAnsi" w:cstheme="minorHAnsi"/>
                <w:sz w:val="22"/>
                <w:szCs w:val="22"/>
              </w:rPr>
              <w:t xml:space="preserve">lebonyolítói feladatok ellátására, az építési műszaki ellenőri feladatok ellátására, a tervezésre, a </w:t>
            </w:r>
            <w:proofErr w:type="spellStart"/>
            <w:r w:rsidRPr="004333DD">
              <w:rPr>
                <w:rFonts w:asciiTheme="minorHAnsi" w:eastAsia="Calibri" w:hAnsiTheme="minorHAnsi" w:cstheme="minorHAnsi"/>
                <w:sz w:val="22"/>
                <w:szCs w:val="22"/>
              </w:rPr>
              <w:t>reziliencia</w:t>
            </w:r>
            <w:proofErr w:type="spellEnd"/>
            <w:r w:rsidRPr="004333DD">
              <w:rPr>
                <w:rFonts w:asciiTheme="minorHAnsi" w:eastAsia="Calibri" w:hAnsiTheme="minorHAnsi" w:cstheme="minorHAnsi"/>
                <w:sz w:val="22"/>
                <w:szCs w:val="22"/>
              </w:rPr>
              <w:t>- és biológiai aktivitás vizsgálatra vonatkozó indikatív ajánlatokat beszerezt</w:t>
            </w:r>
            <w:r w:rsidR="00BA07B5" w:rsidRPr="004333DD">
              <w:rPr>
                <w:rFonts w:asciiTheme="minorHAnsi" w:eastAsia="Calibri" w:hAnsiTheme="minorHAnsi" w:cstheme="minorHAnsi"/>
                <w:sz w:val="22"/>
                <w:szCs w:val="22"/>
              </w:rPr>
              <w:t>e az iroda</w:t>
            </w:r>
            <w:r w:rsidRPr="004333DD">
              <w:rPr>
                <w:rFonts w:asciiTheme="minorHAnsi" w:eastAsia="Calibri" w:hAnsiTheme="minorHAnsi" w:cstheme="minorHAnsi"/>
                <w:sz w:val="22"/>
                <w:szCs w:val="22"/>
              </w:rPr>
              <w:t>. A közbeszerzési eljárás megindításához szükséges műszaki dokumentumokat elkészített</w:t>
            </w:r>
            <w:r w:rsidR="00BA07B5" w:rsidRPr="004333DD">
              <w:rPr>
                <w:rFonts w:asciiTheme="minorHAnsi" w:eastAsia="Calibri" w:hAnsiTheme="minorHAnsi" w:cstheme="minorHAnsi"/>
                <w:sz w:val="22"/>
                <w:szCs w:val="22"/>
              </w:rPr>
              <w:t>e</w:t>
            </w:r>
            <w:r w:rsidRPr="004333DD">
              <w:rPr>
                <w:rFonts w:asciiTheme="minorHAnsi" w:eastAsia="Calibri" w:hAnsiTheme="minorHAnsi" w:cstheme="minorHAnsi"/>
                <w:sz w:val="22"/>
                <w:szCs w:val="22"/>
              </w:rPr>
              <w:t>, összeállított</w:t>
            </w:r>
            <w:r w:rsidR="00BA07B5" w:rsidRPr="004333DD">
              <w:rPr>
                <w:rFonts w:asciiTheme="minorHAnsi" w:eastAsia="Calibri" w:hAnsiTheme="minorHAnsi" w:cstheme="minorHAnsi"/>
                <w:sz w:val="22"/>
                <w:szCs w:val="22"/>
              </w:rPr>
              <w:t>a az iroda</w:t>
            </w:r>
            <w:r w:rsidRPr="004333DD">
              <w:rPr>
                <w:rFonts w:asciiTheme="minorHAnsi" w:eastAsia="Calibri" w:hAnsiTheme="minorHAnsi" w:cstheme="minorHAnsi"/>
                <w:sz w:val="22"/>
                <w:szCs w:val="22"/>
              </w:rPr>
              <w:t>.</w:t>
            </w:r>
          </w:p>
        </w:tc>
      </w:tr>
      <w:tr w:rsidR="00E4195A" w:rsidRPr="004E350B" w14:paraId="203F7335" w14:textId="77777777" w:rsidTr="00512E12">
        <w:trPr>
          <w:trHeight w:val="397"/>
        </w:trPr>
        <w:tc>
          <w:tcPr>
            <w:tcW w:w="4678" w:type="dxa"/>
            <w:tcBorders>
              <w:top w:val="nil"/>
              <w:left w:val="single" w:sz="4" w:space="0" w:color="auto"/>
              <w:bottom w:val="single" w:sz="4" w:space="0" w:color="auto"/>
              <w:right w:val="single" w:sz="4" w:space="0" w:color="auto"/>
            </w:tcBorders>
            <w:vAlign w:val="center"/>
            <w:hideMark/>
          </w:tcPr>
          <w:p w14:paraId="04F15673" w14:textId="77777777" w:rsidR="00E4195A" w:rsidRPr="00B473E7" w:rsidRDefault="00E4195A" w:rsidP="00512E12">
            <w:pPr>
              <w:rPr>
                <w:rFonts w:asciiTheme="minorHAnsi" w:eastAsia="Calibri" w:hAnsiTheme="minorHAnsi" w:cstheme="minorHAnsi"/>
                <w:bCs/>
                <w:sz w:val="22"/>
                <w:szCs w:val="22"/>
              </w:rPr>
            </w:pPr>
            <w:r w:rsidRPr="00B473E7">
              <w:rPr>
                <w:rFonts w:asciiTheme="minorHAnsi" w:eastAsia="Calibri" w:hAnsiTheme="minorHAnsi" w:cstheme="minorHAnsi"/>
                <w:bCs/>
                <w:sz w:val="22"/>
                <w:szCs w:val="22"/>
              </w:rPr>
              <w:t>P1.V15 Hunyadi utca felújítása Szombathelyen II. ütem</w:t>
            </w:r>
          </w:p>
        </w:tc>
        <w:tc>
          <w:tcPr>
            <w:tcW w:w="5858" w:type="dxa"/>
            <w:tcBorders>
              <w:top w:val="nil"/>
              <w:left w:val="nil"/>
              <w:bottom w:val="single" w:sz="4" w:space="0" w:color="auto"/>
              <w:right w:val="single" w:sz="4" w:space="0" w:color="auto"/>
            </w:tcBorders>
            <w:vAlign w:val="center"/>
            <w:hideMark/>
          </w:tcPr>
          <w:p w14:paraId="398E3978" w14:textId="714F5540" w:rsidR="00E4195A" w:rsidRPr="00B473E7" w:rsidRDefault="00E4195A" w:rsidP="00512E12">
            <w:pPr>
              <w:jc w:val="both"/>
              <w:rPr>
                <w:rFonts w:asciiTheme="minorHAnsi" w:eastAsia="Calibri" w:hAnsiTheme="minorHAnsi" w:cstheme="minorHAnsi"/>
                <w:sz w:val="22"/>
                <w:szCs w:val="22"/>
              </w:rPr>
            </w:pPr>
            <w:r w:rsidRPr="00B473E7">
              <w:rPr>
                <w:rFonts w:asciiTheme="minorHAnsi" w:eastAsia="Calibri" w:hAnsiTheme="minorHAnsi" w:cstheme="minorHAnsi"/>
                <w:sz w:val="22"/>
                <w:szCs w:val="22"/>
              </w:rPr>
              <w:t xml:space="preserve">Az ÉKM visszavonta az elsődleges nyilatkozatát, mely szerint építtetőként járt volna el a projektben. A Támogatási szerződés aláírásra került. A beruházáslebonyolítói feladatok ellátására, az építési műszaki ellenőri feladatok ellátására, a </w:t>
            </w:r>
            <w:proofErr w:type="spellStart"/>
            <w:r w:rsidRPr="00B473E7">
              <w:rPr>
                <w:rFonts w:asciiTheme="minorHAnsi" w:eastAsia="Calibri" w:hAnsiTheme="minorHAnsi" w:cstheme="minorHAnsi"/>
                <w:sz w:val="22"/>
                <w:szCs w:val="22"/>
              </w:rPr>
              <w:t>reziliencia</w:t>
            </w:r>
            <w:proofErr w:type="spellEnd"/>
            <w:r w:rsidRPr="00B473E7">
              <w:rPr>
                <w:rFonts w:asciiTheme="minorHAnsi" w:eastAsia="Calibri" w:hAnsiTheme="minorHAnsi" w:cstheme="minorHAnsi"/>
                <w:sz w:val="22"/>
                <w:szCs w:val="22"/>
              </w:rPr>
              <w:t>- és biológiai aktivitás vizsgálatra vonatkozó indikatív ajánlatokat beszerezt</w:t>
            </w:r>
            <w:r w:rsidR="004333DD" w:rsidRPr="00B473E7">
              <w:rPr>
                <w:rFonts w:asciiTheme="minorHAnsi" w:eastAsia="Calibri" w:hAnsiTheme="minorHAnsi" w:cstheme="minorHAnsi"/>
                <w:sz w:val="22"/>
                <w:szCs w:val="22"/>
              </w:rPr>
              <w:t>e az iroda</w:t>
            </w:r>
            <w:r w:rsidRPr="00B473E7">
              <w:rPr>
                <w:rFonts w:asciiTheme="minorHAnsi" w:eastAsia="Calibri" w:hAnsiTheme="minorHAnsi" w:cstheme="minorHAnsi"/>
                <w:sz w:val="22"/>
                <w:szCs w:val="22"/>
              </w:rPr>
              <w:t xml:space="preserve">. </w:t>
            </w:r>
            <w:r w:rsidR="00B473E7" w:rsidRPr="00B473E7">
              <w:rPr>
                <w:rFonts w:asciiTheme="minorHAnsi" w:eastAsia="Calibri" w:hAnsiTheme="minorHAnsi" w:cstheme="minorHAnsi"/>
                <w:sz w:val="22"/>
                <w:szCs w:val="22"/>
              </w:rPr>
              <w:t>A közbeszerzési eljárás megindításához szükséges műszaki dokumentumokat elkészítette, összeállította, az eljárás indító adatlap és a műszaki dokumentumok a Közbeszerzési Irodának átadásra kerültek.</w:t>
            </w:r>
          </w:p>
        </w:tc>
      </w:tr>
    </w:tbl>
    <w:p w14:paraId="3D337E16" w14:textId="77777777" w:rsidR="00E4195A" w:rsidRPr="004E350B" w:rsidRDefault="00E4195A" w:rsidP="00E4195A">
      <w:pPr>
        <w:jc w:val="both"/>
        <w:rPr>
          <w:rFonts w:asciiTheme="minorHAnsi" w:eastAsia="Calibri" w:hAnsiTheme="minorHAnsi" w:cstheme="minorHAnsi"/>
          <w:sz w:val="22"/>
          <w:szCs w:val="22"/>
          <w:highlight w:val="yellow"/>
        </w:rPr>
      </w:pPr>
    </w:p>
    <w:p w14:paraId="7B78F6EB" w14:textId="77777777" w:rsidR="00E4195A" w:rsidRPr="0055458E" w:rsidRDefault="00E4195A" w:rsidP="00E4195A">
      <w:pPr>
        <w:jc w:val="both"/>
        <w:rPr>
          <w:rFonts w:asciiTheme="minorHAnsi" w:eastAsia="Calibri" w:hAnsiTheme="minorHAnsi" w:cstheme="minorHAnsi"/>
          <w:sz w:val="22"/>
          <w:szCs w:val="22"/>
        </w:rPr>
      </w:pPr>
      <w:r w:rsidRPr="0055458E">
        <w:rPr>
          <w:rFonts w:asciiTheme="minorHAnsi" w:eastAsia="Calibri" w:hAnsiTheme="minorHAnsi" w:cstheme="minorHAnsi"/>
          <w:b/>
          <w:bCs/>
          <w:sz w:val="22"/>
          <w:szCs w:val="22"/>
        </w:rPr>
        <w:t>Létesítményi, intézményi karbantartások, felújítások</w:t>
      </w:r>
      <w:r w:rsidRPr="0055458E">
        <w:rPr>
          <w:rFonts w:asciiTheme="minorHAnsi" w:eastAsia="Calibri" w:hAnsiTheme="minorHAnsi" w:cstheme="minorHAnsi"/>
          <w:sz w:val="22"/>
          <w:szCs w:val="22"/>
        </w:rPr>
        <w:t>:</w:t>
      </w:r>
    </w:p>
    <w:p w14:paraId="6AA588E9" w14:textId="77777777" w:rsidR="00E4195A" w:rsidRPr="0055458E" w:rsidRDefault="00E4195A" w:rsidP="00E4195A">
      <w:pPr>
        <w:numPr>
          <w:ilvl w:val="0"/>
          <w:numId w:val="19"/>
        </w:numPr>
        <w:spacing w:after="120"/>
        <w:ind w:left="426" w:hanging="426"/>
        <w:jc w:val="both"/>
        <w:rPr>
          <w:rFonts w:asciiTheme="minorHAnsi" w:eastAsia="Calibri" w:hAnsiTheme="minorHAnsi" w:cstheme="minorHAnsi"/>
          <w:sz w:val="22"/>
          <w:szCs w:val="22"/>
        </w:rPr>
      </w:pPr>
      <w:r w:rsidRPr="0055458E">
        <w:rPr>
          <w:rFonts w:asciiTheme="minorHAnsi" w:eastAsia="Calibri" w:hAnsiTheme="minorHAnsi" w:cstheme="minorHAnsi"/>
          <w:sz w:val="22"/>
          <w:szCs w:val="22"/>
        </w:rPr>
        <w:t>Barátság utcai Idősek Otthona beázás:</w:t>
      </w:r>
    </w:p>
    <w:p w14:paraId="6B823014" w14:textId="3723C469" w:rsidR="00E4195A" w:rsidRPr="0055458E" w:rsidRDefault="00E4195A" w:rsidP="00E4195A">
      <w:pPr>
        <w:spacing w:after="120"/>
        <w:ind w:left="426"/>
        <w:jc w:val="both"/>
        <w:rPr>
          <w:rFonts w:asciiTheme="minorHAnsi" w:eastAsia="Calibri" w:hAnsiTheme="minorHAnsi" w:cstheme="minorHAnsi"/>
          <w:sz w:val="22"/>
          <w:szCs w:val="22"/>
        </w:rPr>
      </w:pPr>
      <w:r w:rsidRPr="0055458E">
        <w:rPr>
          <w:rFonts w:asciiTheme="minorHAnsi" w:eastAsia="Calibri" w:hAnsiTheme="minorHAnsi" w:cstheme="minorHAnsi"/>
          <w:sz w:val="22"/>
          <w:szCs w:val="22"/>
        </w:rPr>
        <w:t>A beázás vizsgálatára a szakértő megbízása megtörtént, aki a helyszíni vizsgálatot elvégezte 2025. október 6-án</w:t>
      </w:r>
      <w:r w:rsidR="00ED0CC8">
        <w:rPr>
          <w:rFonts w:asciiTheme="minorHAnsi" w:eastAsia="Calibri" w:hAnsiTheme="minorHAnsi" w:cstheme="minorHAnsi"/>
          <w:sz w:val="22"/>
          <w:szCs w:val="22"/>
        </w:rPr>
        <w:t>.</w:t>
      </w:r>
    </w:p>
    <w:p w14:paraId="7C7B5C82" w14:textId="77777777" w:rsidR="00E4195A" w:rsidRPr="0055458E" w:rsidRDefault="00E4195A" w:rsidP="00E4195A">
      <w:pPr>
        <w:numPr>
          <w:ilvl w:val="0"/>
          <w:numId w:val="19"/>
        </w:numPr>
        <w:spacing w:after="120"/>
        <w:ind w:left="426" w:hanging="426"/>
        <w:jc w:val="both"/>
        <w:rPr>
          <w:rFonts w:asciiTheme="minorHAnsi" w:eastAsia="Calibri" w:hAnsiTheme="minorHAnsi" w:cstheme="minorHAnsi"/>
          <w:sz w:val="22"/>
          <w:szCs w:val="22"/>
        </w:rPr>
      </w:pPr>
      <w:r w:rsidRPr="0055458E">
        <w:rPr>
          <w:rFonts w:asciiTheme="minorHAnsi" w:eastAsia="Calibri" w:hAnsiTheme="minorHAnsi" w:cstheme="minorHAnsi"/>
          <w:sz w:val="22"/>
          <w:szCs w:val="22"/>
        </w:rPr>
        <w:t>A Zrínyi Ilona Általános Iskola kazánjának az üzemeltetésére kötött szerződés 2025.10.01-én lejárt és EQUANS Magyarország Kft. levele alapján Szombathely MJV Önkormányzata 165.873 Ft + ÁFA maradványértéken birtokba veszi a berendezéseket. Az erről szóló adás-vételi szerződés előkészítés alatt van.</w:t>
      </w:r>
    </w:p>
    <w:p w14:paraId="2398E123" w14:textId="77777777" w:rsidR="00E4195A" w:rsidRPr="000F7EFE" w:rsidRDefault="00E4195A" w:rsidP="00E4195A">
      <w:pPr>
        <w:jc w:val="both"/>
        <w:rPr>
          <w:rFonts w:asciiTheme="minorHAnsi" w:eastAsia="Calibri" w:hAnsiTheme="minorHAnsi" w:cstheme="minorHAnsi"/>
          <w:b/>
          <w:bCs/>
          <w:sz w:val="22"/>
          <w:szCs w:val="22"/>
        </w:rPr>
      </w:pPr>
    </w:p>
    <w:p w14:paraId="3B01C392" w14:textId="7B26D0CC" w:rsidR="00E4195A" w:rsidRPr="000F7EFE" w:rsidRDefault="00E4195A" w:rsidP="00E4195A">
      <w:pPr>
        <w:jc w:val="both"/>
        <w:rPr>
          <w:rFonts w:asciiTheme="minorHAnsi" w:eastAsia="Calibri" w:hAnsiTheme="minorHAnsi" w:cstheme="minorHAnsi"/>
          <w:bCs/>
          <w:sz w:val="22"/>
          <w:szCs w:val="22"/>
        </w:rPr>
      </w:pPr>
      <w:r w:rsidRPr="000F7EFE">
        <w:rPr>
          <w:rFonts w:asciiTheme="minorHAnsi" w:eastAsia="Calibri" w:hAnsiTheme="minorHAnsi" w:cstheme="minorHAnsi"/>
          <w:b/>
          <w:bCs/>
          <w:sz w:val="22"/>
          <w:szCs w:val="22"/>
        </w:rPr>
        <w:t xml:space="preserve">TOP-6.2.1-15 sz. "Bölcsődék fejlesztése Szombathelyen" </w:t>
      </w:r>
      <w:r w:rsidRPr="000F7EFE">
        <w:rPr>
          <w:rFonts w:asciiTheme="minorHAnsi" w:eastAsia="Calibri" w:hAnsiTheme="minorHAnsi" w:cstheme="minorHAnsi"/>
          <w:bCs/>
          <w:sz w:val="22"/>
          <w:szCs w:val="22"/>
        </w:rPr>
        <w:t xml:space="preserve">(Bokréta, </w:t>
      </w:r>
      <w:r w:rsidR="00AC6710" w:rsidRPr="000F7EFE">
        <w:rPr>
          <w:rFonts w:asciiTheme="minorHAnsi" w:eastAsia="Calibri" w:hAnsiTheme="minorHAnsi" w:cstheme="minorHAnsi"/>
          <w:bCs/>
          <w:sz w:val="22"/>
          <w:szCs w:val="22"/>
        </w:rPr>
        <w:t>Kuckó</w:t>
      </w:r>
      <w:r w:rsidRPr="000F7EFE">
        <w:rPr>
          <w:rFonts w:asciiTheme="minorHAnsi" w:eastAsia="Calibri" w:hAnsiTheme="minorHAnsi" w:cstheme="minorHAnsi"/>
          <w:bCs/>
          <w:sz w:val="22"/>
          <w:szCs w:val="22"/>
        </w:rPr>
        <w:t xml:space="preserve"> és Csodaország Bölcsődék) Magyar Államkincstár idei fenntartási ellenőrzése megtörtént, a kiírt hiánypótlás javításait, helyreállításait megkezdt</w:t>
      </w:r>
      <w:r w:rsidR="000C3248" w:rsidRPr="000F7EFE">
        <w:rPr>
          <w:rFonts w:asciiTheme="minorHAnsi" w:eastAsia="Calibri" w:hAnsiTheme="minorHAnsi" w:cstheme="minorHAnsi"/>
          <w:bCs/>
          <w:sz w:val="22"/>
          <w:szCs w:val="22"/>
        </w:rPr>
        <w:t>e az iroda</w:t>
      </w:r>
      <w:r w:rsidRPr="000F7EFE">
        <w:rPr>
          <w:rFonts w:asciiTheme="minorHAnsi" w:eastAsia="Calibri" w:hAnsiTheme="minorHAnsi" w:cstheme="minorHAnsi"/>
          <w:bCs/>
          <w:sz w:val="22"/>
          <w:szCs w:val="22"/>
        </w:rPr>
        <w:t>, melyek a mozgássérült parkoló lekopott felfestésének pótlása, WC zár cseréje, taktilis sáv pótlása. A munkákat</w:t>
      </w:r>
      <w:r w:rsidR="000C3248" w:rsidRPr="000F7EFE">
        <w:rPr>
          <w:rFonts w:asciiTheme="minorHAnsi" w:eastAsia="Calibri" w:hAnsiTheme="minorHAnsi" w:cstheme="minorHAnsi"/>
          <w:bCs/>
          <w:sz w:val="22"/>
          <w:szCs w:val="22"/>
        </w:rPr>
        <w:t xml:space="preserve"> az iroda</w:t>
      </w:r>
      <w:r w:rsidRPr="000F7EFE">
        <w:rPr>
          <w:rFonts w:asciiTheme="minorHAnsi" w:eastAsia="Calibri" w:hAnsiTheme="minorHAnsi" w:cstheme="minorHAnsi"/>
          <w:bCs/>
          <w:sz w:val="22"/>
          <w:szCs w:val="22"/>
        </w:rPr>
        <w:t xml:space="preserve"> megrendelt</w:t>
      </w:r>
      <w:r w:rsidR="000C3248" w:rsidRPr="000F7EFE">
        <w:rPr>
          <w:rFonts w:asciiTheme="minorHAnsi" w:eastAsia="Calibri" w:hAnsiTheme="minorHAnsi" w:cstheme="minorHAnsi"/>
          <w:bCs/>
          <w:sz w:val="22"/>
          <w:szCs w:val="22"/>
        </w:rPr>
        <w:t>e</w:t>
      </w:r>
      <w:r w:rsidRPr="000F7EFE">
        <w:rPr>
          <w:rFonts w:asciiTheme="minorHAnsi" w:eastAsia="Calibri" w:hAnsiTheme="minorHAnsi" w:cstheme="minorHAnsi"/>
          <w:bCs/>
          <w:sz w:val="22"/>
          <w:szCs w:val="22"/>
        </w:rPr>
        <w:t xml:space="preserve"> a SZOVA </w:t>
      </w:r>
      <w:proofErr w:type="spellStart"/>
      <w:r w:rsidRPr="000F7EFE">
        <w:rPr>
          <w:rFonts w:asciiTheme="minorHAnsi" w:eastAsia="Calibri" w:hAnsiTheme="minorHAnsi" w:cstheme="minorHAnsi"/>
          <w:bCs/>
          <w:sz w:val="22"/>
          <w:szCs w:val="22"/>
        </w:rPr>
        <w:t>NZRt-től</w:t>
      </w:r>
      <w:proofErr w:type="spellEnd"/>
      <w:r w:rsidRPr="000F7EFE">
        <w:rPr>
          <w:rFonts w:asciiTheme="minorHAnsi" w:eastAsia="Calibri" w:hAnsiTheme="minorHAnsi" w:cstheme="minorHAnsi"/>
          <w:bCs/>
          <w:sz w:val="22"/>
          <w:szCs w:val="22"/>
        </w:rPr>
        <w:t>. Az elvégzett munkálatokról benyújtott hiánypótlás alapján a helyszíni ellenőrzés során előírt intézkedési terv teljesülését a Kincstár elfogadta.</w:t>
      </w:r>
    </w:p>
    <w:p w14:paraId="4DB8994C" w14:textId="77777777" w:rsidR="00E4195A" w:rsidRPr="000F7EFE" w:rsidRDefault="00E4195A" w:rsidP="00E4195A">
      <w:pPr>
        <w:jc w:val="both"/>
        <w:rPr>
          <w:rFonts w:asciiTheme="minorHAnsi" w:eastAsia="Calibri" w:hAnsiTheme="minorHAnsi" w:cstheme="minorHAnsi"/>
          <w:bCs/>
          <w:sz w:val="22"/>
          <w:szCs w:val="22"/>
        </w:rPr>
      </w:pPr>
    </w:p>
    <w:p w14:paraId="3DDDC99B" w14:textId="77777777" w:rsidR="00E4195A" w:rsidRPr="008E1591" w:rsidRDefault="00E4195A" w:rsidP="00E4195A">
      <w:pPr>
        <w:jc w:val="both"/>
        <w:rPr>
          <w:rFonts w:asciiTheme="minorHAnsi" w:eastAsia="Calibri" w:hAnsiTheme="minorHAnsi" w:cstheme="minorHAnsi"/>
          <w:strike/>
          <w:sz w:val="22"/>
          <w:szCs w:val="22"/>
        </w:rPr>
      </w:pPr>
      <w:r w:rsidRPr="008E1591">
        <w:rPr>
          <w:rFonts w:asciiTheme="minorHAnsi" w:eastAsia="Calibri" w:hAnsiTheme="minorHAnsi" w:cstheme="minorHAnsi"/>
          <w:b/>
          <w:bCs/>
          <w:sz w:val="22"/>
          <w:szCs w:val="22"/>
        </w:rPr>
        <w:t>11-es Huszár út és Lovas utca összekötését biztosító út építése</w:t>
      </w:r>
      <w:r w:rsidRPr="008E1591">
        <w:rPr>
          <w:rFonts w:asciiTheme="minorHAnsi" w:eastAsia="Calibri" w:hAnsiTheme="minorHAnsi" w:cstheme="minorHAnsi"/>
          <w:sz w:val="22"/>
          <w:szCs w:val="22"/>
        </w:rPr>
        <w:t xml:space="preserve">: A terveket a </w:t>
      </w:r>
      <w:proofErr w:type="spellStart"/>
      <w:r w:rsidRPr="008E1591">
        <w:rPr>
          <w:rFonts w:asciiTheme="minorHAnsi" w:eastAsia="Calibri" w:hAnsiTheme="minorHAnsi" w:cstheme="minorHAnsi"/>
          <w:sz w:val="22"/>
          <w:szCs w:val="22"/>
        </w:rPr>
        <w:t>Westber</w:t>
      </w:r>
      <w:proofErr w:type="spellEnd"/>
      <w:r w:rsidRPr="008E1591">
        <w:rPr>
          <w:rFonts w:asciiTheme="minorHAnsi" w:eastAsia="Calibri" w:hAnsiTheme="minorHAnsi" w:cstheme="minorHAnsi"/>
          <w:sz w:val="22"/>
          <w:szCs w:val="22"/>
        </w:rPr>
        <w:t xml:space="preserve"> Kft. készíti, a teljesítés a szerződés szerint zajlik. A tervezési folyamatok elősegítése érdekében a csapadékvíz elvezetésének megoldására egyeztetéseket folytatott az iroda. Az egyeztetés eredményeképpen</w:t>
      </w:r>
      <w:r w:rsidRPr="008E1591">
        <w:rPr>
          <w:rFonts w:asciiTheme="minorHAnsi" w:hAnsiTheme="minorHAnsi" w:cstheme="minorHAnsi"/>
          <w:sz w:val="22"/>
          <w:szCs w:val="22"/>
        </w:rPr>
        <w:t xml:space="preserve"> </w:t>
      </w:r>
      <w:r w:rsidRPr="008E1591">
        <w:rPr>
          <w:rFonts w:asciiTheme="minorHAnsi" w:eastAsia="Calibri" w:hAnsiTheme="minorHAnsi" w:cstheme="minorHAnsi"/>
          <w:sz w:val="22"/>
          <w:szCs w:val="22"/>
        </w:rPr>
        <w:t>az engedélyes tervek elkészültek, a tervező benyújtotta a hatósághoz, az építési engedély rendelkezésre áll. A kiviteli tervek elkészültek.</w:t>
      </w:r>
    </w:p>
    <w:p w14:paraId="008C26B7" w14:textId="77777777" w:rsidR="00E4195A" w:rsidRPr="008E1591" w:rsidRDefault="00E4195A" w:rsidP="00E4195A">
      <w:pPr>
        <w:jc w:val="both"/>
        <w:rPr>
          <w:rFonts w:asciiTheme="minorHAnsi" w:eastAsia="Calibri" w:hAnsiTheme="minorHAnsi" w:cstheme="minorHAnsi"/>
          <w:b/>
          <w:bCs/>
          <w:sz w:val="22"/>
          <w:szCs w:val="22"/>
        </w:rPr>
      </w:pPr>
    </w:p>
    <w:p w14:paraId="1BB5E112" w14:textId="77777777" w:rsidR="00E4195A" w:rsidRPr="008E1591" w:rsidRDefault="00E4195A" w:rsidP="00E4195A">
      <w:pPr>
        <w:jc w:val="both"/>
        <w:rPr>
          <w:rFonts w:asciiTheme="minorHAnsi" w:eastAsia="Calibri" w:hAnsiTheme="minorHAnsi" w:cstheme="minorHAnsi"/>
          <w:sz w:val="22"/>
          <w:szCs w:val="22"/>
        </w:rPr>
      </w:pPr>
      <w:r w:rsidRPr="008E1591">
        <w:rPr>
          <w:rFonts w:asciiTheme="minorHAnsi" w:eastAsia="Calibri" w:hAnsiTheme="minorHAnsi" w:cstheme="minorHAnsi"/>
          <w:b/>
          <w:bCs/>
          <w:sz w:val="22"/>
          <w:szCs w:val="22"/>
        </w:rPr>
        <w:t>Villamos energia beszerzés</w:t>
      </w:r>
      <w:r w:rsidRPr="008E1591">
        <w:rPr>
          <w:rFonts w:asciiTheme="minorHAnsi" w:eastAsia="Calibri" w:hAnsiTheme="minorHAnsi" w:cstheme="minorHAnsi"/>
          <w:sz w:val="22"/>
          <w:szCs w:val="22"/>
        </w:rPr>
        <w:t xml:space="preserve">: </w:t>
      </w:r>
    </w:p>
    <w:p w14:paraId="2B8837EC" w14:textId="40CEE480" w:rsidR="00E4195A" w:rsidRPr="008E1591" w:rsidRDefault="00E4195A" w:rsidP="00E4195A">
      <w:pPr>
        <w:ind w:left="426" w:hanging="426"/>
        <w:jc w:val="both"/>
        <w:rPr>
          <w:rFonts w:asciiTheme="minorHAnsi" w:eastAsia="Calibri" w:hAnsiTheme="minorHAnsi" w:cstheme="minorHAnsi"/>
          <w:sz w:val="22"/>
          <w:szCs w:val="22"/>
        </w:rPr>
      </w:pPr>
      <w:r w:rsidRPr="008E1591">
        <w:rPr>
          <w:rFonts w:asciiTheme="minorHAnsi" w:eastAsia="Calibri" w:hAnsiTheme="minorHAnsi" w:cstheme="minorHAnsi"/>
          <w:sz w:val="22"/>
          <w:szCs w:val="22"/>
        </w:rPr>
        <w:t>-</w:t>
      </w:r>
      <w:r w:rsidRPr="008E1591">
        <w:rPr>
          <w:rFonts w:asciiTheme="minorHAnsi" w:eastAsia="Calibri" w:hAnsiTheme="minorHAnsi" w:cstheme="minorHAnsi"/>
          <w:sz w:val="22"/>
          <w:szCs w:val="22"/>
        </w:rPr>
        <w:tab/>
        <w:t xml:space="preserve">Az Önkormányzat, a Polgármesteri Hivatal, valamint a Savaria Városfejlesztési Nonprofit Kft. 2026. évi villamos energia beszerzéséhez szükséges műszaki dokumentumokat összeállította és a Közbeszerzési Irodának átadta </w:t>
      </w:r>
      <w:r w:rsidR="001B463B" w:rsidRPr="008E1591">
        <w:rPr>
          <w:rFonts w:asciiTheme="minorHAnsi" w:eastAsia="Calibri" w:hAnsiTheme="minorHAnsi" w:cstheme="minorHAnsi"/>
          <w:sz w:val="22"/>
          <w:szCs w:val="22"/>
        </w:rPr>
        <w:t xml:space="preserve">az </w:t>
      </w:r>
      <w:r w:rsidRPr="008E1591">
        <w:rPr>
          <w:rFonts w:asciiTheme="minorHAnsi" w:eastAsia="Calibri" w:hAnsiTheme="minorHAnsi" w:cstheme="minorHAnsi"/>
          <w:sz w:val="22"/>
          <w:szCs w:val="22"/>
        </w:rPr>
        <w:t>irod</w:t>
      </w:r>
      <w:r w:rsidR="001B463B" w:rsidRPr="008E1591">
        <w:rPr>
          <w:rFonts w:asciiTheme="minorHAnsi" w:eastAsia="Calibri" w:hAnsiTheme="minorHAnsi" w:cstheme="minorHAnsi"/>
          <w:sz w:val="22"/>
          <w:szCs w:val="22"/>
        </w:rPr>
        <w:t>a</w:t>
      </w:r>
      <w:r w:rsidRPr="008E1591">
        <w:rPr>
          <w:rFonts w:asciiTheme="minorHAnsi" w:eastAsia="Calibri" w:hAnsiTheme="minorHAnsi" w:cstheme="minorHAnsi"/>
          <w:sz w:val="22"/>
          <w:szCs w:val="22"/>
        </w:rPr>
        <w:t xml:space="preserve">. </w:t>
      </w:r>
    </w:p>
    <w:p w14:paraId="23D6298C" w14:textId="77777777" w:rsidR="00E4195A" w:rsidRPr="008E1591" w:rsidRDefault="00E4195A" w:rsidP="00E4195A">
      <w:pPr>
        <w:ind w:left="426" w:hanging="426"/>
        <w:jc w:val="both"/>
        <w:rPr>
          <w:rFonts w:asciiTheme="minorHAnsi" w:eastAsia="Calibri" w:hAnsiTheme="minorHAnsi" w:cstheme="minorHAnsi"/>
          <w:sz w:val="22"/>
          <w:szCs w:val="22"/>
        </w:rPr>
      </w:pPr>
      <w:r w:rsidRPr="008E1591">
        <w:rPr>
          <w:rFonts w:asciiTheme="minorHAnsi" w:eastAsia="Calibri" w:hAnsiTheme="minorHAnsi" w:cstheme="minorHAnsi"/>
          <w:sz w:val="22"/>
          <w:szCs w:val="22"/>
        </w:rPr>
        <w:t>-</w:t>
      </w:r>
      <w:r w:rsidRPr="008E1591">
        <w:rPr>
          <w:rFonts w:asciiTheme="minorHAnsi" w:eastAsia="Calibri" w:hAnsiTheme="minorHAnsi" w:cstheme="minorHAnsi"/>
          <w:sz w:val="22"/>
          <w:szCs w:val="22"/>
        </w:rPr>
        <w:tab/>
        <w:t xml:space="preserve">Az adatszolgáltatás és a hiányzó adatok bekérése, POD azonosítók egyeztetése folyamatosan zajlik. Az ideiglenes áramvételi helyek kialakításához (Adventi Vásár, Majális, sportrendezvények) és új fogyasztási helyek kiépítéséhez (pl. </w:t>
      </w:r>
      <w:proofErr w:type="spellStart"/>
      <w:r w:rsidRPr="008E1591">
        <w:rPr>
          <w:rFonts w:asciiTheme="minorHAnsi" w:eastAsia="Calibri" w:hAnsiTheme="minorHAnsi" w:cstheme="minorHAnsi"/>
          <w:sz w:val="22"/>
          <w:szCs w:val="22"/>
        </w:rPr>
        <w:t>trafibox</w:t>
      </w:r>
      <w:proofErr w:type="spellEnd"/>
      <w:r w:rsidRPr="008E1591">
        <w:rPr>
          <w:rFonts w:asciiTheme="minorHAnsi" w:eastAsia="Calibri" w:hAnsiTheme="minorHAnsi" w:cstheme="minorHAnsi"/>
          <w:sz w:val="22"/>
          <w:szCs w:val="22"/>
        </w:rPr>
        <w:t>, kerékpárút, gyalogos átkelőhelyek) szükséges befogadói nyilatkozatok kérését intézi az iroda és az elosztói engedélyes felé történő igénybejelentéshez adatokat szolgáltat, a jóváhagyásban közreműködik.</w:t>
      </w:r>
    </w:p>
    <w:p w14:paraId="6A04A2A8" w14:textId="77777777" w:rsidR="00E4195A" w:rsidRPr="008E1591" w:rsidRDefault="00E4195A" w:rsidP="00E4195A">
      <w:pPr>
        <w:jc w:val="both"/>
        <w:rPr>
          <w:rFonts w:asciiTheme="minorHAnsi" w:eastAsia="Calibri" w:hAnsiTheme="minorHAnsi" w:cstheme="minorHAnsi"/>
          <w:b/>
          <w:bCs/>
          <w:sz w:val="22"/>
          <w:szCs w:val="22"/>
        </w:rPr>
      </w:pPr>
    </w:p>
    <w:p w14:paraId="4EE0F177" w14:textId="7C3A5671" w:rsidR="00E4195A" w:rsidRPr="008E1591" w:rsidRDefault="00E4195A" w:rsidP="00E4195A">
      <w:pPr>
        <w:jc w:val="both"/>
        <w:rPr>
          <w:rFonts w:asciiTheme="minorHAnsi" w:eastAsia="Calibri" w:hAnsiTheme="minorHAnsi" w:cstheme="minorHAnsi"/>
          <w:sz w:val="22"/>
          <w:szCs w:val="22"/>
        </w:rPr>
      </w:pPr>
      <w:r w:rsidRPr="008E1591">
        <w:rPr>
          <w:rFonts w:asciiTheme="minorHAnsi" w:eastAsia="Calibri" w:hAnsiTheme="minorHAnsi" w:cstheme="minorHAnsi"/>
          <w:b/>
          <w:bCs/>
          <w:sz w:val="22"/>
          <w:szCs w:val="22"/>
        </w:rPr>
        <w:t xml:space="preserve">1625/2021. (IX.3.) Korm. határozat szerinti + 300 millió Ft támogatás - </w:t>
      </w:r>
      <w:proofErr w:type="spellStart"/>
      <w:r w:rsidRPr="008E1591">
        <w:rPr>
          <w:rFonts w:asciiTheme="minorHAnsi" w:eastAsia="Calibri" w:hAnsiTheme="minorHAnsi" w:cstheme="minorHAnsi"/>
          <w:b/>
          <w:bCs/>
          <w:sz w:val="22"/>
          <w:szCs w:val="22"/>
        </w:rPr>
        <w:t>Zanati</w:t>
      </w:r>
      <w:proofErr w:type="spellEnd"/>
      <w:r w:rsidRPr="008E1591">
        <w:rPr>
          <w:rFonts w:asciiTheme="minorHAnsi" w:eastAsia="Calibri" w:hAnsiTheme="minorHAnsi" w:cstheme="minorHAnsi"/>
          <w:b/>
          <w:bCs/>
          <w:sz w:val="22"/>
          <w:szCs w:val="22"/>
        </w:rPr>
        <w:t xml:space="preserve"> kerékpárút fejlesztése projekt:</w:t>
      </w:r>
      <w:r w:rsidRPr="008E1591">
        <w:rPr>
          <w:rFonts w:asciiTheme="minorHAnsi" w:eastAsia="Calibri" w:hAnsiTheme="minorHAnsi" w:cstheme="minorHAnsi"/>
          <w:sz w:val="22"/>
          <w:szCs w:val="22"/>
        </w:rPr>
        <w:t xml:space="preserve"> A kivitelezés befejeződött, a forgalomba helyezési engedélyt a hatóság kiadta, az ingatlan nyilvántartásban történő átvezetéshez szükséges dokumentáció a földmérő által január elején benyújtásra került a Földhivatalhoz (I. lépés), a telekalakítási engedélyezési eljárás (II. lépés) kérelmeinek (3 db) benyújtása</w:t>
      </w:r>
      <w:r w:rsidR="00022763" w:rsidRPr="008E1591">
        <w:rPr>
          <w:rFonts w:asciiTheme="minorHAnsi" w:eastAsia="Calibri" w:hAnsiTheme="minorHAnsi" w:cstheme="minorHAnsi"/>
          <w:sz w:val="22"/>
          <w:szCs w:val="22"/>
        </w:rPr>
        <w:t xml:space="preserve"> 2025.</w:t>
      </w:r>
      <w:r w:rsidRPr="008E1591">
        <w:rPr>
          <w:rFonts w:asciiTheme="minorHAnsi" w:eastAsia="Calibri" w:hAnsiTheme="minorHAnsi" w:cstheme="minorHAnsi"/>
          <w:sz w:val="22"/>
          <w:szCs w:val="22"/>
        </w:rPr>
        <w:t xml:space="preserve"> július 18-26-án megtörtént. Az 1 éves garanciális bejárás megtartásra került, a hibák kijavítása a kivitelező részére előírásra került. Közös helyszíni bejárást folytatott le a Közút szakembereivel és a kivitelezővel, a garanciális hibákat a kivitelező folyamatosan végzi. Garanciális javítások ellenőrzése után a birtokbaadási eljárás előkészítése történik a Magyar Közút részére. Kivitelező által a garanciális hibák kijavítása folyamatban.</w:t>
      </w:r>
    </w:p>
    <w:p w14:paraId="269C5014" w14:textId="77777777" w:rsidR="00E4195A" w:rsidRPr="004E350B" w:rsidRDefault="00E4195A" w:rsidP="00E4195A">
      <w:pPr>
        <w:jc w:val="both"/>
        <w:rPr>
          <w:rFonts w:asciiTheme="minorHAnsi" w:eastAsia="Calibri" w:hAnsiTheme="minorHAnsi" w:cstheme="minorHAnsi"/>
          <w:sz w:val="22"/>
          <w:szCs w:val="22"/>
          <w:highlight w:val="yellow"/>
        </w:rPr>
      </w:pPr>
    </w:p>
    <w:p w14:paraId="55B8CDAE" w14:textId="77777777" w:rsidR="00E4195A" w:rsidRPr="00B9346B" w:rsidRDefault="00E4195A" w:rsidP="00E4195A">
      <w:pPr>
        <w:jc w:val="both"/>
        <w:rPr>
          <w:rFonts w:asciiTheme="minorHAnsi" w:eastAsia="Calibri" w:hAnsiTheme="minorHAnsi" w:cstheme="minorHAnsi"/>
          <w:b/>
          <w:bCs/>
          <w:sz w:val="22"/>
          <w:szCs w:val="22"/>
        </w:rPr>
      </w:pPr>
      <w:r w:rsidRPr="00B9346B">
        <w:rPr>
          <w:rFonts w:asciiTheme="minorHAnsi" w:eastAsia="Calibri" w:hAnsiTheme="minorHAnsi" w:cstheme="minorHAnsi"/>
          <w:b/>
          <w:bCs/>
          <w:sz w:val="22"/>
          <w:szCs w:val="22"/>
        </w:rPr>
        <w:t>Hajdú utca felújítása:</w:t>
      </w:r>
    </w:p>
    <w:p w14:paraId="2DB771D1" w14:textId="4E20D416" w:rsidR="00E4195A" w:rsidRPr="00B9346B" w:rsidRDefault="00E4195A" w:rsidP="00E4195A">
      <w:pPr>
        <w:jc w:val="both"/>
        <w:rPr>
          <w:rFonts w:asciiTheme="minorHAnsi" w:eastAsia="Calibri" w:hAnsiTheme="minorHAnsi" w:cstheme="minorHAnsi"/>
          <w:sz w:val="22"/>
          <w:szCs w:val="22"/>
        </w:rPr>
      </w:pPr>
      <w:r w:rsidRPr="00B9346B">
        <w:rPr>
          <w:rFonts w:asciiTheme="minorHAnsi" w:eastAsia="Calibri" w:hAnsiTheme="minorHAnsi" w:cstheme="minorHAnsi"/>
          <w:sz w:val="22"/>
          <w:szCs w:val="22"/>
        </w:rPr>
        <w:t xml:space="preserve">A kivitelező beszerzésére irányuló közbeszerzési eljárást követően jelenleg a vállalkozási szerződés aláírása van folyamatban. Az </w:t>
      </w:r>
      <w:r w:rsidR="00D876D8" w:rsidRPr="00B9346B">
        <w:rPr>
          <w:rFonts w:asciiTheme="minorHAnsi" w:eastAsia="Calibri" w:hAnsiTheme="minorHAnsi" w:cstheme="minorHAnsi"/>
          <w:sz w:val="22"/>
          <w:szCs w:val="22"/>
        </w:rPr>
        <w:t>i</w:t>
      </w:r>
      <w:r w:rsidRPr="00B9346B">
        <w:rPr>
          <w:rFonts w:asciiTheme="minorHAnsi" w:eastAsia="Calibri" w:hAnsiTheme="minorHAnsi" w:cstheme="minorHAnsi"/>
          <w:sz w:val="22"/>
          <w:szCs w:val="22"/>
        </w:rPr>
        <w:t>roda a műszaki ellenőri feladatok elvégzését megrendelte.</w:t>
      </w:r>
    </w:p>
    <w:p w14:paraId="71961E16" w14:textId="77777777" w:rsidR="00E4195A" w:rsidRPr="00B9346B" w:rsidRDefault="00E4195A" w:rsidP="00E4195A">
      <w:pPr>
        <w:jc w:val="both"/>
        <w:rPr>
          <w:rFonts w:asciiTheme="minorHAnsi" w:eastAsia="Calibri" w:hAnsiTheme="minorHAnsi" w:cstheme="minorHAnsi"/>
          <w:sz w:val="22"/>
          <w:szCs w:val="22"/>
        </w:rPr>
      </w:pPr>
    </w:p>
    <w:p w14:paraId="270D36EB" w14:textId="77777777" w:rsidR="00E4195A" w:rsidRPr="00B9346B" w:rsidRDefault="00E4195A" w:rsidP="00E4195A">
      <w:pPr>
        <w:jc w:val="both"/>
        <w:rPr>
          <w:rFonts w:asciiTheme="minorHAnsi" w:eastAsia="Calibri" w:hAnsiTheme="minorHAnsi" w:cstheme="minorHAnsi"/>
          <w:sz w:val="22"/>
          <w:szCs w:val="22"/>
        </w:rPr>
      </w:pPr>
      <w:r w:rsidRPr="00B9346B">
        <w:rPr>
          <w:rFonts w:asciiTheme="minorHAnsi" w:eastAsia="Calibri" w:hAnsiTheme="minorHAnsi" w:cstheme="minorHAnsi"/>
          <w:b/>
          <w:bCs/>
          <w:sz w:val="22"/>
          <w:szCs w:val="22"/>
        </w:rPr>
        <w:t>TOP-6.1.5-15-SH1-2019-00002 Ferenczy I. utcai fejlesztés:</w:t>
      </w:r>
    </w:p>
    <w:p w14:paraId="410091D7" w14:textId="77777777" w:rsidR="00E4195A" w:rsidRPr="00B9346B" w:rsidRDefault="00E4195A" w:rsidP="00E4195A">
      <w:pPr>
        <w:jc w:val="both"/>
        <w:rPr>
          <w:rFonts w:asciiTheme="minorHAnsi" w:eastAsia="Calibri" w:hAnsiTheme="minorHAnsi" w:cstheme="minorHAnsi"/>
          <w:sz w:val="22"/>
          <w:szCs w:val="22"/>
        </w:rPr>
      </w:pPr>
      <w:r w:rsidRPr="00B9346B">
        <w:rPr>
          <w:rFonts w:asciiTheme="minorHAnsi" w:eastAsia="Calibri" w:hAnsiTheme="minorHAnsi" w:cstheme="minorHAnsi"/>
          <w:sz w:val="22"/>
          <w:szCs w:val="22"/>
        </w:rPr>
        <w:t>A projekt zárása megtörtént. A támogató által a projektzáráshoz szükséges dokumentumok beszerzése megtörtént.</w:t>
      </w:r>
    </w:p>
    <w:p w14:paraId="4DE7AEFC" w14:textId="77777777" w:rsidR="00E4195A" w:rsidRPr="00B9346B" w:rsidRDefault="00E4195A" w:rsidP="00E4195A">
      <w:pPr>
        <w:jc w:val="both"/>
        <w:rPr>
          <w:rFonts w:asciiTheme="minorHAnsi" w:eastAsia="Calibri" w:hAnsiTheme="minorHAnsi" w:cstheme="minorHAnsi"/>
          <w:sz w:val="22"/>
          <w:szCs w:val="22"/>
        </w:rPr>
      </w:pPr>
      <w:r w:rsidRPr="00B9346B">
        <w:rPr>
          <w:rFonts w:asciiTheme="minorHAnsi" w:eastAsia="Calibri" w:hAnsiTheme="minorHAnsi" w:cstheme="minorHAnsi"/>
          <w:sz w:val="22"/>
          <w:szCs w:val="22"/>
        </w:rPr>
        <w:t xml:space="preserve">A Szent </w:t>
      </w:r>
      <w:proofErr w:type="spellStart"/>
      <w:r w:rsidRPr="00B9346B">
        <w:rPr>
          <w:rFonts w:asciiTheme="minorHAnsi" w:eastAsia="Calibri" w:hAnsiTheme="minorHAnsi" w:cstheme="minorHAnsi"/>
          <w:sz w:val="22"/>
          <w:szCs w:val="22"/>
        </w:rPr>
        <w:t>Quirinus</w:t>
      </w:r>
      <w:proofErr w:type="spellEnd"/>
      <w:r w:rsidRPr="00B9346B">
        <w:rPr>
          <w:rFonts w:asciiTheme="minorHAnsi" w:eastAsia="Calibri" w:hAnsiTheme="minorHAnsi" w:cstheme="minorHAnsi"/>
          <w:sz w:val="22"/>
          <w:szCs w:val="22"/>
        </w:rPr>
        <w:t xml:space="preserve"> utca csapadékvíz elvezetésének vízjogi üzemeltetési engedélyezéséhez szükséges dokumentumok (tulajdonosi hozzájárulások) beszerzése többszöri próbálkozásra idén megtörtént, az iroda újra megindította az utca vízjogi üzemeltetési engedélyének megszerzésére irányuló eljárást, a hatóság hiánypótlást küldött ki, a hiányzó dokumentumok beszerzését intézi. Ezzel összefüggésben a csapadékvíz elevezés nyomvonalának kisebb módosítása szükséges. A módosított nyomvonalra vonatkozó vízjogi létesítési eljárás lezárult, jelenleg a vízjogi üzemeltetési engedélyezési eljárás van folyamatban, a kiírt hiánypótlás az iroda teljesítette. </w:t>
      </w:r>
    </w:p>
    <w:p w14:paraId="4C30D722" w14:textId="77777777" w:rsidR="00E4195A" w:rsidRPr="004E350B" w:rsidRDefault="00E4195A" w:rsidP="00E4195A">
      <w:pPr>
        <w:jc w:val="both"/>
        <w:rPr>
          <w:rFonts w:asciiTheme="minorHAnsi" w:eastAsia="Calibri" w:hAnsiTheme="minorHAnsi" w:cstheme="minorHAnsi"/>
          <w:sz w:val="22"/>
          <w:szCs w:val="22"/>
          <w:highlight w:val="yellow"/>
        </w:rPr>
      </w:pPr>
    </w:p>
    <w:p w14:paraId="08BA082D" w14:textId="77777777" w:rsidR="00E4195A" w:rsidRPr="00256C05" w:rsidRDefault="00E4195A" w:rsidP="00E4195A">
      <w:pPr>
        <w:jc w:val="both"/>
        <w:rPr>
          <w:rFonts w:asciiTheme="minorHAnsi" w:eastAsia="Calibri" w:hAnsiTheme="minorHAnsi" w:cstheme="minorHAnsi"/>
          <w:b/>
          <w:sz w:val="22"/>
          <w:szCs w:val="22"/>
        </w:rPr>
      </w:pPr>
      <w:r w:rsidRPr="00256C05">
        <w:rPr>
          <w:rFonts w:asciiTheme="minorHAnsi" w:eastAsia="Calibri" w:hAnsiTheme="minorHAnsi" w:cstheme="minorHAnsi"/>
          <w:b/>
          <w:sz w:val="22"/>
          <w:szCs w:val="22"/>
        </w:rPr>
        <w:t>Városháza tartószerkezeti megerősítése</w:t>
      </w:r>
    </w:p>
    <w:p w14:paraId="63D84B23" w14:textId="355B975B" w:rsidR="00E4195A" w:rsidRPr="00256C05" w:rsidRDefault="00E4195A" w:rsidP="00E4195A">
      <w:pPr>
        <w:jc w:val="both"/>
        <w:rPr>
          <w:rFonts w:asciiTheme="minorHAnsi" w:eastAsia="Calibri" w:hAnsiTheme="minorHAnsi" w:cstheme="minorHAnsi"/>
          <w:sz w:val="22"/>
          <w:szCs w:val="22"/>
        </w:rPr>
      </w:pPr>
      <w:r w:rsidRPr="00256C05">
        <w:rPr>
          <w:rFonts w:asciiTheme="minorHAnsi" w:eastAsia="Calibri" w:hAnsiTheme="minorHAnsi" w:cstheme="minorHAnsi"/>
          <w:sz w:val="22"/>
          <w:szCs w:val="22"/>
        </w:rPr>
        <w:t>A kivitelezésre kiírt feltételes közbeszerzési eljárás lezajlott. A tartószerkezeti megerősítésre kiírt közbeszerzés az I. és II. ütemre sikeresen lezajlott. A Közgyűlés döntése alapján a munkák I. ütemére a vállalkozói szerződés aláírását intézte</w:t>
      </w:r>
      <w:r w:rsidR="00B72790" w:rsidRPr="00256C05">
        <w:rPr>
          <w:rFonts w:asciiTheme="minorHAnsi" w:eastAsia="Calibri" w:hAnsiTheme="minorHAnsi" w:cstheme="minorHAnsi"/>
          <w:sz w:val="22"/>
          <w:szCs w:val="22"/>
        </w:rPr>
        <w:t xml:space="preserve"> az</w:t>
      </w:r>
      <w:r w:rsidRPr="00256C05">
        <w:rPr>
          <w:rFonts w:asciiTheme="minorHAnsi" w:eastAsia="Calibri" w:hAnsiTheme="minorHAnsi" w:cstheme="minorHAnsi"/>
          <w:sz w:val="22"/>
          <w:szCs w:val="22"/>
        </w:rPr>
        <w:t xml:space="preserve"> irod</w:t>
      </w:r>
      <w:r w:rsidR="00B72790" w:rsidRPr="00256C05">
        <w:rPr>
          <w:rFonts w:asciiTheme="minorHAnsi" w:eastAsia="Calibri" w:hAnsiTheme="minorHAnsi" w:cstheme="minorHAnsi"/>
          <w:sz w:val="22"/>
          <w:szCs w:val="22"/>
        </w:rPr>
        <w:t>a</w:t>
      </w:r>
      <w:r w:rsidRPr="00256C05">
        <w:rPr>
          <w:rFonts w:asciiTheme="minorHAnsi" w:eastAsia="Calibri" w:hAnsiTheme="minorHAnsi" w:cstheme="minorHAnsi"/>
          <w:sz w:val="22"/>
          <w:szCs w:val="22"/>
        </w:rPr>
        <w:t>, a munkaterület átadás-átvétel folyamatban van. Az</w:t>
      </w:r>
      <w:r w:rsidR="00FB1DB6" w:rsidRPr="00256C05">
        <w:rPr>
          <w:rFonts w:asciiTheme="minorHAnsi" w:eastAsia="Calibri" w:hAnsiTheme="minorHAnsi" w:cstheme="minorHAnsi"/>
          <w:sz w:val="22"/>
          <w:szCs w:val="22"/>
        </w:rPr>
        <w:t xml:space="preserve"> iroda az</w:t>
      </w:r>
      <w:r w:rsidRPr="00256C05">
        <w:rPr>
          <w:rFonts w:asciiTheme="minorHAnsi" w:eastAsia="Calibri" w:hAnsiTheme="minorHAnsi" w:cstheme="minorHAnsi"/>
          <w:sz w:val="22"/>
          <w:szCs w:val="22"/>
        </w:rPr>
        <w:t xml:space="preserve"> építési műszaki ellenőrt in-house eljárásban szerezt</w:t>
      </w:r>
      <w:r w:rsidR="00904FF3" w:rsidRPr="00256C05">
        <w:rPr>
          <w:rFonts w:asciiTheme="minorHAnsi" w:eastAsia="Calibri" w:hAnsiTheme="minorHAnsi" w:cstheme="minorHAnsi"/>
          <w:sz w:val="22"/>
          <w:szCs w:val="22"/>
        </w:rPr>
        <w:t>e</w:t>
      </w:r>
      <w:r w:rsidRPr="00256C05">
        <w:rPr>
          <w:rFonts w:asciiTheme="minorHAnsi" w:eastAsia="Calibri" w:hAnsiTheme="minorHAnsi" w:cstheme="minorHAnsi"/>
          <w:sz w:val="22"/>
          <w:szCs w:val="22"/>
        </w:rPr>
        <w:t xml:space="preserve"> be. A II. ütem szerződés egyeztetése folyamatban van, a szerződés Közgyűlési határozat alapján feltételesen kerül megkötésre forráshiány miatt. </w:t>
      </w:r>
    </w:p>
    <w:p w14:paraId="7BC75EAB" w14:textId="77777777" w:rsidR="00E4195A" w:rsidRPr="00256C05" w:rsidRDefault="00E4195A" w:rsidP="00E4195A">
      <w:pPr>
        <w:jc w:val="both"/>
        <w:rPr>
          <w:rFonts w:asciiTheme="minorHAnsi" w:eastAsia="Calibri" w:hAnsiTheme="minorHAnsi" w:cstheme="minorHAnsi"/>
          <w:sz w:val="22"/>
          <w:szCs w:val="22"/>
        </w:rPr>
      </w:pPr>
    </w:p>
    <w:p w14:paraId="2A87C7F9" w14:textId="77777777" w:rsidR="00E4195A" w:rsidRPr="00256C05" w:rsidRDefault="00E4195A" w:rsidP="00E4195A">
      <w:pPr>
        <w:jc w:val="both"/>
        <w:rPr>
          <w:rFonts w:asciiTheme="minorHAnsi" w:eastAsia="Calibri" w:hAnsiTheme="minorHAnsi" w:cstheme="minorHAnsi"/>
          <w:b/>
          <w:sz w:val="22"/>
          <w:szCs w:val="22"/>
        </w:rPr>
      </w:pPr>
      <w:r w:rsidRPr="00256C05">
        <w:rPr>
          <w:rFonts w:asciiTheme="minorHAnsi" w:eastAsia="Calibri" w:hAnsiTheme="minorHAnsi" w:cstheme="minorHAnsi"/>
          <w:b/>
          <w:sz w:val="22"/>
          <w:szCs w:val="22"/>
        </w:rPr>
        <w:t>DC töltő üzemeltetése és karbantartása:</w:t>
      </w:r>
    </w:p>
    <w:p w14:paraId="360F6D0E" w14:textId="77777777" w:rsidR="00E4195A" w:rsidRPr="00256C05" w:rsidRDefault="00E4195A" w:rsidP="00E4195A">
      <w:pPr>
        <w:jc w:val="both"/>
        <w:rPr>
          <w:rFonts w:asciiTheme="minorHAnsi" w:eastAsia="Calibri" w:hAnsiTheme="minorHAnsi" w:cstheme="minorHAnsi"/>
          <w:sz w:val="22"/>
          <w:szCs w:val="22"/>
        </w:rPr>
      </w:pPr>
      <w:r w:rsidRPr="00256C05">
        <w:rPr>
          <w:rFonts w:asciiTheme="minorHAnsi" w:eastAsia="Calibri" w:hAnsiTheme="minorHAnsi" w:cstheme="minorHAnsi"/>
          <w:sz w:val="22"/>
          <w:szCs w:val="22"/>
        </w:rPr>
        <w:t>Az önkormányzat tulajdonában lévő, Zeneiskola mögötti DC töltő működik, azonban nem lehetséges közösségi nyílt töltőállomásként üzemeltetni, mivel a szoftveres részét működtető vállalkozás megszűnt. Töltés esetén az önkormányzat áram felhasználása növekszik.</w:t>
      </w:r>
    </w:p>
    <w:p w14:paraId="08D78483" w14:textId="011DA227" w:rsidR="00E4195A" w:rsidRPr="00256C05" w:rsidRDefault="00E4195A" w:rsidP="00E4195A">
      <w:pPr>
        <w:jc w:val="both"/>
        <w:rPr>
          <w:rFonts w:asciiTheme="minorHAnsi" w:eastAsia="Calibri" w:hAnsiTheme="minorHAnsi" w:cstheme="minorHAnsi"/>
          <w:sz w:val="22"/>
          <w:szCs w:val="22"/>
        </w:rPr>
      </w:pPr>
      <w:r w:rsidRPr="00256C05">
        <w:rPr>
          <w:rFonts w:asciiTheme="minorHAnsi" w:eastAsia="Calibri" w:hAnsiTheme="minorHAnsi" w:cstheme="minorHAnsi"/>
          <w:sz w:val="22"/>
          <w:szCs w:val="22"/>
        </w:rPr>
        <w:t xml:space="preserve">Egy szakcéggel felvettük a kapcsolatot, akiknek szándékában áll az üzemeltetés és az </w:t>
      </w:r>
      <w:proofErr w:type="spellStart"/>
      <w:r w:rsidRPr="00256C05">
        <w:rPr>
          <w:rFonts w:asciiTheme="minorHAnsi" w:eastAsia="Calibri" w:hAnsiTheme="minorHAnsi" w:cstheme="minorHAnsi"/>
          <w:sz w:val="22"/>
          <w:szCs w:val="22"/>
        </w:rPr>
        <w:t>elektromobilitás</w:t>
      </w:r>
      <w:proofErr w:type="spellEnd"/>
      <w:r w:rsidRPr="00256C05">
        <w:rPr>
          <w:rFonts w:asciiTheme="minorHAnsi" w:eastAsia="Calibri" w:hAnsiTheme="minorHAnsi" w:cstheme="minorHAnsi"/>
          <w:sz w:val="22"/>
          <w:szCs w:val="22"/>
        </w:rPr>
        <w:t xml:space="preserve"> szolgáltatásnyújtás saját szerverén keresztül. A működtetést ingyenesen vállalná </w:t>
      </w:r>
      <w:proofErr w:type="spellStart"/>
      <w:r w:rsidRPr="00256C05">
        <w:rPr>
          <w:rFonts w:asciiTheme="minorHAnsi" w:eastAsia="Calibri" w:hAnsiTheme="minorHAnsi" w:cstheme="minorHAnsi"/>
          <w:sz w:val="22"/>
          <w:szCs w:val="22"/>
        </w:rPr>
        <w:t>win-win</w:t>
      </w:r>
      <w:proofErr w:type="spellEnd"/>
      <w:r w:rsidRPr="00256C05">
        <w:rPr>
          <w:rFonts w:asciiTheme="minorHAnsi" w:eastAsia="Calibri" w:hAnsiTheme="minorHAnsi" w:cstheme="minorHAnsi"/>
          <w:sz w:val="22"/>
          <w:szCs w:val="22"/>
        </w:rPr>
        <w:t xml:space="preserve"> helyzetként. A töltőállomást elindít</w:t>
      </w:r>
      <w:r w:rsidR="001748F8">
        <w:rPr>
          <w:rFonts w:asciiTheme="minorHAnsi" w:eastAsia="Calibri" w:hAnsiTheme="minorHAnsi" w:cstheme="minorHAnsi"/>
          <w:sz w:val="22"/>
          <w:szCs w:val="22"/>
        </w:rPr>
        <w:t>ásra megtörtént</w:t>
      </w:r>
      <w:r w:rsidRPr="00256C05">
        <w:rPr>
          <w:rFonts w:asciiTheme="minorHAnsi" w:eastAsia="Calibri" w:hAnsiTheme="minorHAnsi" w:cstheme="minorHAnsi"/>
          <w:sz w:val="22"/>
          <w:szCs w:val="22"/>
        </w:rPr>
        <w:t xml:space="preserve"> és a szakcég felvette a kapcsolatot a szoftvert gyártó cég jogutódjával. Tájékoztatásuk szerint hardware</w:t>
      </w:r>
      <w:r w:rsidR="004740F9">
        <w:rPr>
          <w:rFonts w:asciiTheme="minorHAnsi" w:eastAsia="Calibri" w:hAnsiTheme="minorHAnsi" w:cstheme="minorHAnsi"/>
          <w:sz w:val="22"/>
          <w:szCs w:val="22"/>
        </w:rPr>
        <w:t>-e</w:t>
      </w:r>
      <w:r w:rsidRPr="00256C05">
        <w:rPr>
          <w:rFonts w:asciiTheme="minorHAnsi" w:eastAsia="Calibri" w:hAnsiTheme="minorHAnsi" w:cstheme="minorHAnsi"/>
          <w:sz w:val="22"/>
          <w:szCs w:val="22"/>
        </w:rPr>
        <w:t>s oldalon tudna kapcsolódni a töltő egy távoli szerverhez, de sajnos a szükséges szoftveres oldala nem került lefejlesztésre. Ezt a töltőt nem lehetséges közösségi nyílt töltőállomásként üzemeltetni, csak saját "belsős" töltőként lehet hasznosítani a jövőben. A további lehetőségekről folytatj</w:t>
      </w:r>
      <w:r w:rsidR="001748F8">
        <w:rPr>
          <w:rFonts w:asciiTheme="minorHAnsi" w:eastAsia="Calibri" w:hAnsiTheme="minorHAnsi" w:cstheme="minorHAnsi"/>
          <w:sz w:val="22"/>
          <w:szCs w:val="22"/>
        </w:rPr>
        <w:t>a az iroda</w:t>
      </w:r>
      <w:r w:rsidRPr="00256C05">
        <w:rPr>
          <w:rFonts w:asciiTheme="minorHAnsi" w:eastAsia="Calibri" w:hAnsiTheme="minorHAnsi" w:cstheme="minorHAnsi"/>
          <w:sz w:val="22"/>
          <w:szCs w:val="22"/>
        </w:rPr>
        <w:t xml:space="preserve"> a tárgyalást a szakcéggel.</w:t>
      </w:r>
    </w:p>
    <w:p w14:paraId="4F034192" w14:textId="77777777" w:rsidR="00E4195A" w:rsidRPr="004E350B" w:rsidRDefault="00E4195A" w:rsidP="00E4195A">
      <w:pPr>
        <w:jc w:val="both"/>
        <w:rPr>
          <w:rFonts w:asciiTheme="minorHAnsi" w:eastAsia="Calibri" w:hAnsiTheme="minorHAnsi" w:cstheme="minorHAnsi"/>
          <w:sz w:val="22"/>
          <w:szCs w:val="22"/>
          <w:highlight w:val="yellow"/>
        </w:rPr>
      </w:pPr>
    </w:p>
    <w:p w14:paraId="4AF76FC8" w14:textId="77777777" w:rsidR="00E4195A" w:rsidRPr="00704005" w:rsidRDefault="00E4195A" w:rsidP="00E4195A">
      <w:pPr>
        <w:jc w:val="both"/>
        <w:rPr>
          <w:rFonts w:asciiTheme="minorHAnsi" w:eastAsia="Calibri" w:hAnsiTheme="minorHAnsi" w:cstheme="minorHAnsi"/>
          <w:b/>
          <w:bCs/>
          <w:sz w:val="22"/>
          <w:szCs w:val="22"/>
        </w:rPr>
      </w:pPr>
      <w:r w:rsidRPr="00704005">
        <w:rPr>
          <w:rFonts w:asciiTheme="minorHAnsi" w:eastAsia="Calibri" w:hAnsiTheme="minorHAnsi" w:cstheme="minorHAnsi"/>
          <w:b/>
          <w:bCs/>
          <w:sz w:val="22"/>
          <w:szCs w:val="22"/>
        </w:rPr>
        <w:t>Tervezések:</w:t>
      </w:r>
    </w:p>
    <w:p w14:paraId="11881B29" w14:textId="4392A8CF" w:rsidR="00E4195A" w:rsidRPr="00704005" w:rsidRDefault="00E4195A" w:rsidP="00E4195A">
      <w:pPr>
        <w:numPr>
          <w:ilvl w:val="0"/>
          <w:numId w:val="15"/>
        </w:numPr>
        <w:jc w:val="both"/>
        <w:rPr>
          <w:rFonts w:asciiTheme="minorHAnsi" w:eastAsia="Calibri" w:hAnsiTheme="minorHAnsi" w:cstheme="minorHAnsi"/>
          <w:strike/>
          <w:sz w:val="22"/>
          <w:szCs w:val="22"/>
        </w:rPr>
      </w:pPr>
      <w:r w:rsidRPr="00704005">
        <w:rPr>
          <w:rFonts w:asciiTheme="minorHAnsi" w:eastAsia="Calibri" w:hAnsiTheme="minorHAnsi" w:cstheme="minorHAnsi"/>
          <w:sz w:val="22"/>
          <w:szCs w:val="22"/>
        </w:rPr>
        <w:t xml:space="preserve">Szombathely, </w:t>
      </w:r>
      <w:proofErr w:type="spellStart"/>
      <w:r w:rsidRPr="00704005">
        <w:rPr>
          <w:rFonts w:asciiTheme="minorHAnsi" w:eastAsia="Calibri" w:hAnsiTheme="minorHAnsi" w:cstheme="minorHAnsi"/>
          <w:sz w:val="22"/>
          <w:szCs w:val="22"/>
        </w:rPr>
        <w:t>Olad</w:t>
      </w:r>
      <w:proofErr w:type="spellEnd"/>
      <w:r w:rsidRPr="00704005">
        <w:rPr>
          <w:rFonts w:asciiTheme="minorHAnsi" w:eastAsia="Calibri" w:hAnsiTheme="minorHAnsi" w:cstheme="minorHAnsi"/>
          <w:sz w:val="22"/>
          <w:szCs w:val="22"/>
        </w:rPr>
        <w:t xml:space="preserve"> Penny-Tesco (3785/82 hrsz.) közötti gyalogos átkelőhely létesítésére vonatkozó ajánlattételi felhívás kiküldésre került. </w:t>
      </w:r>
      <w:r w:rsidR="00D41DB5">
        <w:rPr>
          <w:rFonts w:asciiTheme="minorHAnsi" w:eastAsia="Calibri" w:hAnsiTheme="minorHAnsi" w:cstheme="minorHAnsi"/>
          <w:sz w:val="22"/>
          <w:szCs w:val="22"/>
        </w:rPr>
        <w:t xml:space="preserve">A </w:t>
      </w:r>
      <w:r w:rsidRPr="00704005">
        <w:rPr>
          <w:rFonts w:asciiTheme="minorHAnsi" w:eastAsia="Calibri" w:hAnsiTheme="minorHAnsi" w:cstheme="minorHAnsi"/>
          <w:sz w:val="22"/>
          <w:szCs w:val="22"/>
        </w:rPr>
        <w:t>Somlai Mérnöki Iroda Kft. adta a legkedvezőbb ajánlatot. A tervezési szerződés aláírásra került. A munkaközi tervek</w:t>
      </w:r>
      <w:r w:rsidR="008B143A" w:rsidRPr="00704005">
        <w:rPr>
          <w:rFonts w:asciiTheme="minorHAnsi" w:eastAsia="Calibri" w:hAnsiTheme="minorHAnsi" w:cstheme="minorHAnsi"/>
          <w:sz w:val="22"/>
          <w:szCs w:val="22"/>
        </w:rPr>
        <w:t xml:space="preserve"> jóváhagyása megtörtént</w:t>
      </w:r>
      <w:r w:rsidRPr="00704005">
        <w:rPr>
          <w:rFonts w:asciiTheme="minorHAnsi" w:eastAsia="Calibri" w:hAnsiTheme="minorHAnsi" w:cstheme="minorHAnsi"/>
          <w:sz w:val="22"/>
          <w:szCs w:val="22"/>
        </w:rPr>
        <w:t>, a tervező elkészítette az engedélyezési tervdokumentációt. A tulajdonosi hozzájárulási kérelmeket</w:t>
      </w:r>
      <w:r w:rsidR="008B143A" w:rsidRPr="00704005">
        <w:rPr>
          <w:rFonts w:asciiTheme="minorHAnsi" w:eastAsia="Calibri" w:hAnsiTheme="minorHAnsi" w:cstheme="minorHAnsi"/>
          <w:sz w:val="22"/>
          <w:szCs w:val="22"/>
        </w:rPr>
        <w:t xml:space="preserve"> az iroda </w:t>
      </w:r>
      <w:r w:rsidRPr="00704005">
        <w:rPr>
          <w:rFonts w:asciiTheme="minorHAnsi" w:eastAsia="Calibri" w:hAnsiTheme="minorHAnsi" w:cstheme="minorHAnsi"/>
          <w:sz w:val="22"/>
          <w:szCs w:val="22"/>
        </w:rPr>
        <w:t>kiküldt</w:t>
      </w:r>
      <w:r w:rsidR="008B143A" w:rsidRPr="00704005">
        <w:rPr>
          <w:rFonts w:asciiTheme="minorHAnsi" w:eastAsia="Calibri" w:hAnsiTheme="minorHAnsi" w:cstheme="minorHAnsi"/>
          <w:sz w:val="22"/>
          <w:szCs w:val="22"/>
        </w:rPr>
        <w:t>e</w:t>
      </w:r>
      <w:r w:rsidRPr="00704005">
        <w:rPr>
          <w:rFonts w:asciiTheme="minorHAnsi" w:eastAsia="Calibri" w:hAnsiTheme="minorHAnsi" w:cstheme="minorHAnsi"/>
          <w:sz w:val="22"/>
          <w:szCs w:val="22"/>
        </w:rPr>
        <w:t xml:space="preserve">, beérkezés után küldhető a Hatóság felé. </w:t>
      </w:r>
    </w:p>
    <w:p w14:paraId="2D869CA8" w14:textId="63B0136C" w:rsidR="00E4195A" w:rsidRPr="00704005" w:rsidRDefault="00E4195A" w:rsidP="00E4195A">
      <w:pPr>
        <w:numPr>
          <w:ilvl w:val="0"/>
          <w:numId w:val="15"/>
        </w:numPr>
        <w:jc w:val="both"/>
        <w:rPr>
          <w:rFonts w:asciiTheme="minorHAnsi" w:eastAsia="Calibri" w:hAnsiTheme="minorHAnsi" w:cstheme="minorHAnsi"/>
          <w:sz w:val="22"/>
          <w:szCs w:val="22"/>
        </w:rPr>
      </w:pPr>
      <w:r w:rsidRPr="00704005">
        <w:rPr>
          <w:rFonts w:asciiTheme="minorHAnsi" w:hAnsiTheme="minorHAnsi" w:cstheme="minorHAnsi"/>
          <w:sz w:val="22"/>
          <w:szCs w:val="22"/>
        </w:rPr>
        <w:t xml:space="preserve">Szombathely város csapadékvízelvezetésének egységes szerkezetű vízjogi üzemeltetési engedélyezési terv készítésére: IV. ütem Sárdi-ér részgyűjtő (Jávor u. – Csaba u. – Vásártér u. és Sárdi-ér utca) tárgyban </w:t>
      </w:r>
      <w:r w:rsidR="00F92358" w:rsidRPr="00704005">
        <w:rPr>
          <w:rFonts w:asciiTheme="minorHAnsi" w:hAnsiTheme="minorHAnsi" w:cstheme="minorHAnsi"/>
          <w:sz w:val="22"/>
          <w:szCs w:val="22"/>
        </w:rPr>
        <w:t xml:space="preserve">az iroda </w:t>
      </w:r>
      <w:r w:rsidRPr="00704005">
        <w:rPr>
          <w:rFonts w:asciiTheme="minorHAnsi" w:hAnsiTheme="minorHAnsi" w:cstheme="minorHAnsi"/>
          <w:sz w:val="22"/>
          <w:szCs w:val="22"/>
        </w:rPr>
        <w:t>kiküldt</w:t>
      </w:r>
      <w:r w:rsidR="00F92358" w:rsidRPr="00704005">
        <w:rPr>
          <w:rFonts w:asciiTheme="minorHAnsi" w:hAnsiTheme="minorHAnsi" w:cstheme="minorHAnsi"/>
          <w:sz w:val="22"/>
          <w:szCs w:val="22"/>
        </w:rPr>
        <w:t>e</w:t>
      </w:r>
      <w:r w:rsidRPr="00704005">
        <w:rPr>
          <w:rFonts w:asciiTheme="minorHAnsi" w:hAnsiTheme="minorHAnsi" w:cstheme="minorHAnsi"/>
          <w:sz w:val="22"/>
          <w:szCs w:val="22"/>
        </w:rPr>
        <w:t xml:space="preserve"> az ajánlattételi felhívást, melyre 3 érvényes ajánlat érkezett. Nyertes ajánlattevővel a szerződéskötés megtörtént. A Tervező az engedélyezési tervdokumentációt Megrendelőnek 3 pld. papíralapú és 1 pld. digitális példányban átadta és Nyugat-dunántúli Vízügyi Igazgatóság felé a terveket Vízügyi Objektumazonosító nyilatkozat megkérése céljából benyújtotta. Jelenleg a vízjogi üzemeltetési engedély beszerzése zajlik.</w:t>
      </w:r>
    </w:p>
    <w:p w14:paraId="2034ABAE" w14:textId="34B14F8E" w:rsidR="00E4195A" w:rsidRPr="00704005" w:rsidRDefault="00E4195A" w:rsidP="00E4195A">
      <w:pPr>
        <w:numPr>
          <w:ilvl w:val="0"/>
          <w:numId w:val="15"/>
        </w:numPr>
        <w:jc w:val="both"/>
        <w:rPr>
          <w:rFonts w:asciiTheme="minorHAnsi" w:eastAsia="Calibri" w:hAnsiTheme="minorHAnsi" w:cstheme="minorHAnsi"/>
          <w:sz w:val="22"/>
          <w:szCs w:val="22"/>
        </w:rPr>
      </w:pPr>
      <w:r w:rsidRPr="00704005">
        <w:rPr>
          <w:rFonts w:asciiTheme="minorHAnsi" w:eastAsia="Calibri" w:hAnsiTheme="minorHAnsi" w:cstheme="minorHAnsi"/>
          <w:sz w:val="22"/>
          <w:szCs w:val="22"/>
        </w:rPr>
        <w:t xml:space="preserve">Szombathely Megyei Jogú Város Önkormányzata és Söpte Község Önkormányzata, mint engedélyesek megbízásából az Értékterv Kft. elkészítette a Szombathely - Söpte között kialakítandó kerékpárút engedélyes és </w:t>
      </w:r>
      <w:r w:rsidRPr="00704005">
        <w:rPr>
          <w:rFonts w:asciiTheme="minorHAnsi" w:eastAsia="Calibri" w:hAnsiTheme="minorHAnsi" w:cstheme="minorHAnsi"/>
          <w:sz w:val="22"/>
          <w:szCs w:val="22"/>
        </w:rPr>
        <w:lastRenderedPageBreak/>
        <w:t>kiviteli tervdokumentációját. A kerékpárút összekötés céljára történő kisajátítási változási vázrajzokat és területkimutatásokat a Vas Vármegyei Kormányhivatal Földhivatali Főosztály Földhivatali Osztály 2. 2022. decemberében záradékolta. A kisajátítási tervek záradékai időközben lejártak. Újra záradékolásra megküldt</w:t>
      </w:r>
      <w:r w:rsidR="00F92358" w:rsidRPr="00704005">
        <w:rPr>
          <w:rFonts w:asciiTheme="minorHAnsi" w:eastAsia="Calibri" w:hAnsiTheme="minorHAnsi" w:cstheme="minorHAnsi"/>
          <w:sz w:val="22"/>
          <w:szCs w:val="22"/>
        </w:rPr>
        <w:t>e az iroda</w:t>
      </w:r>
      <w:r w:rsidRPr="00704005">
        <w:rPr>
          <w:rFonts w:asciiTheme="minorHAnsi" w:eastAsia="Calibri" w:hAnsiTheme="minorHAnsi" w:cstheme="minorHAnsi"/>
          <w:sz w:val="22"/>
          <w:szCs w:val="22"/>
        </w:rPr>
        <w:t xml:space="preserve"> az Építésügyi és Örökségvédelmi Főosztály részére, akik továbbították az Építésügyi Hatóságnak. Egy helyrajzi szám esetében új vázrajz készítését megrendelt</w:t>
      </w:r>
      <w:r w:rsidR="00F92358" w:rsidRPr="00704005">
        <w:rPr>
          <w:rFonts w:asciiTheme="minorHAnsi" w:eastAsia="Calibri" w:hAnsiTheme="minorHAnsi" w:cstheme="minorHAnsi"/>
          <w:sz w:val="22"/>
          <w:szCs w:val="22"/>
        </w:rPr>
        <w:t>e</w:t>
      </w:r>
      <w:r w:rsidRPr="00704005">
        <w:rPr>
          <w:rFonts w:asciiTheme="minorHAnsi" w:eastAsia="Calibri" w:hAnsiTheme="minorHAnsi" w:cstheme="minorHAnsi"/>
          <w:sz w:val="22"/>
          <w:szCs w:val="22"/>
        </w:rPr>
        <w:t>.</w:t>
      </w:r>
    </w:p>
    <w:p w14:paraId="1FAAF31A" w14:textId="77777777" w:rsidR="00E4195A" w:rsidRPr="004E350B" w:rsidRDefault="00E4195A" w:rsidP="00E4195A">
      <w:pPr>
        <w:ind w:left="360"/>
        <w:jc w:val="both"/>
        <w:rPr>
          <w:rFonts w:asciiTheme="minorHAnsi" w:eastAsia="Calibri" w:hAnsiTheme="minorHAnsi" w:cstheme="minorHAnsi"/>
          <w:sz w:val="22"/>
          <w:szCs w:val="22"/>
          <w:highlight w:val="yellow"/>
        </w:rPr>
      </w:pPr>
    </w:p>
    <w:p w14:paraId="7C3CEB75" w14:textId="77777777" w:rsidR="00E4195A" w:rsidRPr="00DC413B" w:rsidRDefault="00E4195A" w:rsidP="00E4195A">
      <w:pPr>
        <w:jc w:val="both"/>
        <w:rPr>
          <w:rFonts w:asciiTheme="minorHAnsi" w:eastAsia="Calibri" w:hAnsiTheme="minorHAnsi" w:cstheme="minorHAnsi"/>
          <w:b/>
          <w:bCs/>
          <w:sz w:val="22"/>
          <w:szCs w:val="22"/>
        </w:rPr>
      </w:pPr>
      <w:r w:rsidRPr="00DC413B">
        <w:rPr>
          <w:rFonts w:asciiTheme="minorHAnsi" w:eastAsia="Calibri" w:hAnsiTheme="minorHAnsi" w:cstheme="minorHAnsi"/>
          <w:b/>
          <w:bCs/>
          <w:sz w:val="22"/>
          <w:szCs w:val="22"/>
        </w:rPr>
        <w:t>Adatszolgáltatások, jelentések, szakmai vélemények készítése:</w:t>
      </w:r>
    </w:p>
    <w:p w14:paraId="4821DE7D" w14:textId="77777777" w:rsidR="00E4195A" w:rsidRPr="00DC413B" w:rsidRDefault="00E4195A" w:rsidP="00E4195A">
      <w:pPr>
        <w:numPr>
          <w:ilvl w:val="0"/>
          <w:numId w:val="1"/>
        </w:numPr>
        <w:ind w:left="284" w:hanging="284"/>
        <w:jc w:val="both"/>
        <w:rPr>
          <w:rFonts w:asciiTheme="minorHAnsi" w:eastAsia="Calibri" w:hAnsiTheme="minorHAnsi" w:cstheme="minorHAnsi"/>
          <w:sz w:val="22"/>
          <w:szCs w:val="22"/>
        </w:rPr>
      </w:pPr>
      <w:r w:rsidRPr="00DC413B">
        <w:rPr>
          <w:rFonts w:asciiTheme="minorHAnsi" w:eastAsia="Calibri" w:hAnsiTheme="minorHAnsi" w:cstheme="minorHAnsi"/>
          <w:sz w:val="22"/>
          <w:szCs w:val="22"/>
        </w:rPr>
        <w:t>Közbeszerzési eljárások teljesítéséhez tartozó adatszolgáltatások megküldése a Közbeszerzési Iroda felé. Folyamatosan történik a kivitelezésekkel összefüggésben.</w:t>
      </w:r>
    </w:p>
    <w:p w14:paraId="56614C55" w14:textId="77777777" w:rsidR="00E4195A" w:rsidRPr="00DC413B" w:rsidRDefault="00E4195A" w:rsidP="00E4195A">
      <w:pPr>
        <w:numPr>
          <w:ilvl w:val="0"/>
          <w:numId w:val="1"/>
        </w:numPr>
        <w:ind w:left="284" w:hanging="284"/>
        <w:jc w:val="both"/>
        <w:rPr>
          <w:rFonts w:asciiTheme="minorHAnsi" w:eastAsia="Calibri" w:hAnsiTheme="minorHAnsi" w:cstheme="minorHAnsi"/>
          <w:sz w:val="22"/>
          <w:szCs w:val="22"/>
        </w:rPr>
      </w:pPr>
      <w:r w:rsidRPr="00DC413B">
        <w:rPr>
          <w:rFonts w:asciiTheme="minorHAnsi" w:eastAsia="Calibri" w:hAnsiTheme="minorHAnsi" w:cstheme="minorHAnsi"/>
          <w:sz w:val="22"/>
          <w:szCs w:val="22"/>
        </w:rPr>
        <w:t>Nemzetgazdasági szempontból kiemelt ügyekről jelentés készítése és megküldése a Vas Vármegyei Kormányhivatal részére. Folyamatosan, minden hónap végén készíti el az iroda.</w:t>
      </w:r>
    </w:p>
    <w:p w14:paraId="6DBA3A6F" w14:textId="77777777" w:rsidR="00E4195A" w:rsidRPr="00DC413B" w:rsidRDefault="00E4195A" w:rsidP="00E4195A">
      <w:pPr>
        <w:numPr>
          <w:ilvl w:val="0"/>
          <w:numId w:val="1"/>
        </w:numPr>
        <w:ind w:left="284" w:hanging="284"/>
        <w:jc w:val="both"/>
        <w:rPr>
          <w:rFonts w:asciiTheme="minorHAnsi" w:eastAsia="Calibri" w:hAnsiTheme="minorHAnsi" w:cstheme="minorHAnsi"/>
          <w:sz w:val="22"/>
          <w:szCs w:val="22"/>
        </w:rPr>
      </w:pPr>
      <w:r w:rsidRPr="00DC413B">
        <w:rPr>
          <w:rFonts w:asciiTheme="minorHAnsi" w:eastAsia="Calibri" w:hAnsiTheme="minorHAnsi" w:cstheme="minorHAnsi"/>
          <w:sz w:val="22"/>
          <w:szCs w:val="22"/>
        </w:rPr>
        <w:t>OSAP adatszolgáltatás is rendszeres, folyamatosan végezi az iroda és határidőben benyújtásra kerül. A legutóbbi ilyen jelentés az OSAP 1335a Energiafelhasználási beszámoló volt.</w:t>
      </w:r>
    </w:p>
    <w:p w14:paraId="1C60A133" w14:textId="4376E8EA" w:rsidR="00E4195A" w:rsidRPr="00DC413B" w:rsidRDefault="00E4195A" w:rsidP="00E4195A">
      <w:pPr>
        <w:numPr>
          <w:ilvl w:val="0"/>
          <w:numId w:val="1"/>
        </w:numPr>
        <w:ind w:left="284" w:hanging="284"/>
        <w:jc w:val="both"/>
        <w:rPr>
          <w:rFonts w:asciiTheme="minorHAnsi" w:eastAsia="Calibri" w:hAnsiTheme="minorHAnsi" w:cstheme="minorHAnsi"/>
          <w:sz w:val="22"/>
          <w:szCs w:val="22"/>
        </w:rPr>
      </w:pPr>
      <w:r w:rsidRPr="00DC413B">
        <w:rPr>
          <w:rFonts w:asciiTheme="minorHAnsi" w:eastAsia="Calibri" w:hAnsiTheme="minorHAnsi" w:cstheme="minorHAnsi"/>
          <w:sz w:val="22"/>
          <w:szCs w:val="22"/>
        </w:rPr>
        <w:t xml:space="preserve">FVS előrehaladási jelentés két fő elemét kérték </w:t>
      </w:r>
      <w:r w:rsidR="00DC413B" w:rsidRPr="00DC413B">
        <w:rPr>
          <w:rFonts w:asciiTheme="minorHAnsi" w:eastAsia="Calibri" w:hAnsiTheme="minorHAnsi" w:cstheme="minorHAnsi"/>
          <w:sz w:val="22"/>
          <w:szCs w:val="22"/>
        </w:rPr>
        <w:t xml:space="preserve">az </w:t>
      </w:r>
      <w:r w:rsidRPr="00DC413B">
        <w:rPr>
          <w:rFonts w:asciiTheme="minorHAnsi" w:eastAsia="Calibri" w:hAnsiTheme="minorHAnsi" w:cstheme="minorHAnsi"/>
          <w:sz w:val="22"/>
          <w:szCs w:val="22"/>
        </w:rPr>
        <w:t>irodá</w:t>
      </w:r>
      <w:r w:rsidR="00DC413B" w:rsidRPr="00DC413B">
        <w:rPr>
          <w:rFonts w:asciiTheme="minorHAnsi" w:eastAsia="Calibri" w:hAnsiTheme="minorHAnsi" w:cstheme="minorHAnsi"/>
          <w:sz w:val="22"/>
          <w:szCs w:val="22"/>
        </w:rPr>
        <w:t>tól</w:t>
      </w:r>
      <w:r w:rsidRPr="00DC413B">
        <w:rPr>
          <w:rFonts w:asciiTheme="minorHAnsi" w:eastAsia="Calibri" w:hAnsiTheme="minorHAnsi" w:cstheme="minorHAnsi"/>
          <w:sz w:val="22"/>
          <w:szCs w:val="22"/>
        </w:rPr>
        <w:t xml:space="preserve">. Az adatok alapja a jelenleg aktuális SECAP. A dokumentum következő frissítéséig, az abban rögzített, illetve a készítő által megadott értékek a relevánsak. (I.). </w:t>
      </w:r>
      <w:proofErr w:type="spellStart"/>
      <w:r w:rsidRPr="00DC413B">
        <w:rPr>
          <w:rFonts w:asciiTheme="minorHAnsi" w:eastAsia="Calibri" w:hAnsiTheme="minorHAnsi" w:cstheme="minorHAnsi"/>
          <w:sz w:val="22"/>
          <w:szCs w:val="22"/>
        </w:rPr>
        <w:t>Reziliencia</w:t>
      </w:r>
      <w:proofErr w:type="spellEnd"/>
      <w:r w:rsidRPr="00DC413B">
        <w:rPr>
          <w:rFonts w:asciiTheme="minorHAnsi" w:eastAsia="Calibri" w:hAnsiTheme="minorHAnsi" w:cstheme="minorHAnsi"/>
          <w:sz w:val="22"/>
          <w:szCs w:val="22"/>
        </w:rPr>
        <w:t xml:space="preserve">: energiafüggőség alternatív energiaforrásokkal való oldása; megújuló </w:t>
      </w:r>
      <w:r w:rsidR="00DC413B" w:rsidRPr="00DC413B">
        <w:rPr>
          <w:rFonts w:asciiTheme="minorHAnsi" w:eastAsia="Calibri" w:hAnsiTheme="minorHAnsi" w:cstheme="minorHAnsi"/>
          <w:sz w:val="22"/>
          <w:szCs w:val="22"/>
        </w:rPr>
        <w:t>energiatermelés</w:t>
      </w:r>
      <w:r w:rsidRPr="00DC413B">
        <w:rPr>
          <w:rFonts w:asciiTheme="minorHAnsi" w:eastAsia="Calibri" w:hAnsiTheme="minorHAnsi" w:cstheme="minorHAnsi"/>
          <w:sz w:val="22"/>
          <w:szCs w:val="22"/>
        </w:rPr>
        <w:t xml:space="preserve"> arányának növekedése: 0,00038</w:t>
      </w:r>
      <w:r w:rsidRPr="00DC413B">
        <w:rPr>
          <w:rFonts w:asciiTheme="minorHAnsi" w:eastAsia="Calibri" w:hAnsiTheme="minorHAnsi" w:cstheme="minorHAnsi"/>
          <w:b/>
          <w:bCs/>
          <w:sz w:val="22"/>
          <w:szCs w:val="22"/>
        </w:rPr>
        <w:t xml:space="preserve"> </w:t>
      </w:r>
      <w:r w:rsidRPr="00DC413B">
        <w:rPr>
          <w:rFonts w:asciiTheme="minorHAnsi" w:eastAsia="Calibri" w:hAnsiTheme="minorHAnsi" w:cstheme="minorHAnsi"/>
          <w:sz w:val="22"/>
          <w:szCs w:val="22"/>
        </w:rPr>
        <w:t>%; (II.) Zöldülő város: éves ÜHG kibocsátás egyenérték (CO2/t): 493007 (tonna CO2 egyenérték)</w:t>
      </w:r>
    </w:p>
    <w:p w14:paraId="4214D228" w14:textId="77777777" w:rsidR="00E4195A" w:rsidRPr="00DC413B" w:rsidRDefault="00E4195A" w:rsidP="00E4195A">
      <w:pPr>
        <w:jc w:val="both"/>
        <w:rPr>
          <w:rFonts w:asciiTheme="minorHAnsi" w:eastAsia="Calibri" w:hAnsiTheme="minorHAnsi" w:cstheme="minorHAnsi"/>
          <w:sz w:val="22"/>
          <w:szCs w:val="22"/>
        </w:rPr>
      </w:pPr>
    </w:p>
    <w:p w14:paraId="33CF1DF3" w14:textId="77777777" w:rsidR="00E4195A" w:rsidRPr="00DC413B" w:rsidRDefault="00E4195A" w:rsidP="00E4195A">
      <w:pPr>
        <w:jc w:val="both"/>
        <w:rPr>
          <w:rFonts w:asciiTheme="minorHAnsi" w:eastAsia="Calibri" w:hAnsiTheme="minorHAnsi" w:cstheme="minorHAnsi"/>
          <w:b/>
          <w:bCs/>
          <w:sz w:val="22"/>
          <w:szCs w:val="22"/>
        </w:rPr>
      </w:pPr>
      <w:r w:rsidRPr="00DC413B">
        <w:rPr>
          <w:rFonts w:asciiTheme="minorHAnsi" w:eastAsia="Calibri" w:hAnsiTheme="minorHAnsi" w:cstheme="minorHAnsi"/>
          <w:b/>
          <w:bCs/>
          <w:sz w:val="22"/>
          <w:szCs w:val="22"/>
        </w:rPr>
        <w:t>Projekt indikátorok stabilizálása:</w:t>
      </w:r>
    </w:p>
    <w:p w14:paraId="2BBCCFD1" w14:textId="1F86DC1A" w:rsidR="00E4195A" w:rsidRPr="00DC413B" w:rsidRDefault="00E4195A" w:rsidP="00E4195A">
      <w:pPr>
        <w:jc w:val="both"/>
        <w:rPr>
          <w:rFonts w:asciiTheme="minorHAnsi" w:eastAsia="Calibri" w:hAnsiTheme="minorHAnsi" w:cstheme="minorHAnsi"/>
          <w:sz w:val="22"/>
          <w:szCs w:val="22"/>
        </w:rPr>
      </w:pPr>
      <w:r w:rsidRPr="00DC413B">
        <w:rPr>
          <w:rFonts w:asciiTheme="minorHAnsi" w:eastAsia="Calibri" w:hAnsiTheme="minorHAnsi" w:cstheme="minorHAnsi"/>
          <w:sz w:val="22"/>
          <w:szCs w:val="22"/>
        </w:rPr>
        <w:t>Az akciólista elkészült, a kritériumok begyűjtése befejeződött. Az érintett felekkel való egyeztetés megtörtént. A verifikációs és validációs folyamatok átdolgozása megtörtént, jelenleg az operatív tevékenységek átdolgozását végzi az iroda. A Beruházási Iroda kooperatív módon, műszaki javaslatokkal segíti a folyamatot, azoknál az intézményeknél, ahol erre igény van. A szakirányú kérdésekben segítséget nyújt</w:t>
      </w:r>
      <w:r w:rsidR="00D41DB5">
        <w:rPr>
          <w:rFonts w:asciiTheme="minorHAnsi" w:eastAsia="Calibri" w:hAnsiTheme="minorHAnsi" w:cstheme="minorHAnsi"/>
          <w:sz w:val="22"/>
          <w:szCs w:val="22"/>
        </w:rPr>
        <w:t xml:space="preserve"> az iroda</w:t>
      </w:r>
      <w:r w:rsidRPr="00DC413B">
        <w:rPr>
          <w:rFonts w:asciiTheme="minorHAnsi" w:eastAsia="Calibri" w:hAnsiTheme="minorHAnsi" w:cstheme="minorHAnsi"/>
          <w:sz w:val="22"/>
          <w:szCs w:val="22"/>
        </w:rPr>
        <w:t>.</w:t>
      </w:r>
    </w:p>
    <w:p w14:paraId="057D44EB" w14:textId="77777777" w:rsidR="00E4195A" w:rsidRPr="004E350B" w:rsidRDefault="00E4195A" w:rsidP="00E4195A">
      <w:pPr>
        <w:jc w:val="both"/>
        <w:rPr>
          <w:rFonts w:asciiTheme="minorHAnsi" w:eastAsia="Calibri" w:hAnsiTheme="minorHAnsi" w:cstheme="minorHAnsi"/>
          <w:sz w:val="22"/>
          <w:szCs w:val="22"/>
          <w:highlight w:val="yellow"/>
        </w:rPr>
      </w:pPr>
    </w:p>
    <w:p w14:paraId="31C9A37E" w14:textId="77777777" w:rsidR="00E4195A" w:rsidRPr="00AF491B" w:rsidRDefault="00E4195A" w:rsidP="00E4195A">
      <w:pPr>
        <w:jc w:val="both"/>
        <w:rPr>
          <w:rFonts w:asciiTheme="minorHAnsi" w:eastAsia="Calibri" w:hAnsiTheme="minorHAnsi" w:cstheme="minorHAnsi"/>
          <w:sz w:val="22"/>
          <w:szCs w:val="22"/>
        </w:rPr>
      </w:pPr>
      <w:r w:rsidRPr="00AF491B">
        <w:rPr>
          <w:rFonts w:asciiTheme="minorHAnsi" w:eastAsia="Calibri" w:hAnsiTheme="minorHAnsi" w:cstheme="minorHAnsi"/>
          <w:b/>
          <w:bCs/>
          <w:sz w:val="22"/>
          <w:szCs w:val="22"/>
        </w:rPr>
        <w:t>Energetikai monitoring rendszer:</w:t>
      </w:r>
    </w:p>
    <w:p w14:paraId="1F91F47D" w14:textId="0C2E1BB8" w:rsidR="00E4195A" w:rsidRPr="00AF491B" w:rsidRDefault="00E4195A" w:rsidP="00E4195A">
      <w:pPr>
        <w:jc w:val="both"/>
        <w:rPr>
          <w:rFonts w:asciiTheme="minorHAnsi" w:eastAsia="Calibri" w:hAnsiTheme="minorHAnsi" w:cstheme="minorHAnsi"/>
          <w:sz w:val="22"/>
          <w:szCs w:val="22"/>
        </w:rPr>
      </w:pPr>
      <w:r w:rsidRPr="00AF491B">
        <w:rPr>
          <w:rFonts w:asciiTheme="minorHAnsi" w:eastAsia="Calibri" w:hAnsiTheme="minorHAnsi" w:cstheme="minorHAnsi"/>
          <w:sz w:val="22"/>
          <w:szCs w:val="22"/>
        </w:rPr>
        <w:t>A rendszer hatékonyságának növekedése egyértelműen látszik a visszajelzésekből. A rendszer kezelése, fejlesztése a továbbiakban is folytatódik, mivel számos területen még beavatkozás szükséges. A „programozás” befejeződött, az EON távleolvasási portál felületén a napi monitorozás lehetősége biztosított volt. Az EON távleolvasási portált a szolgáltató átvitte egy új felületre, így a korábban létrehozott profilok már nem elérhetőek. Az új felület limitált hozzáférésű, így a T-görbék adatainak beszerzése nehézkessé vált. Az adatok beszerzését illetően, két akciót tud</w:t>
      </w:r>
      <w:r w:rsidR="003E3637" w:rsidRPr="00AF491B">
        <w:rPr>
          <w:rFonts w:asciiTheme="minorHAnsi" w:eastAsia="Calibri" w:hAnsiTheme="minorHAnsi" w:cstheme="minorHAnsi"/>
          <w:sz w:val="22"/>
          <w:szCs w:val="22"/>
        </w:rPr>
        <w:t xml:space="preserve"> az iroda </w:t>
      </w:r>
      <w:r w:rsidRPr="00AF491B">
        <w:rPr>
          <w:rFonts w:asciiTheme="minorHAnsi" w:eastAsia="Calibri" w:hAnsiTheme="minorHAnsi" w:cstheme="minorHAnsi"/>
          <w:sz w:val="22"/>
          <w:szCs w:val="22"/>
        </w:rPr>
        <w:t>bevezetni. Az egyik a havi riportok bekérése az EON ügyfélszolgálat felületéről mindaddig, amíg a 365 napos riportkészítés nem áll rendelkezésre, a másik pedig, hogy email-ben POD-</w:t>
      </w:r>
      <w:proofErr w:type="spellStart"/>
      <w:r w:rsidRPr="00AF491B">
        <w:rPr>
          <w:rFonts w:asciiTheme="minorHAnsi" w:eastAsia="Calibri" w:hAnsiTheme="minorHAnsi" w:cstheme="minorHAnsi"/>
          <w:sz w:val="22"/>
          <w:szCs w:val="22"/>
        </w:rPr>
        <w:t>onként</w:t>
      </w:r>
      <w:proofErr w:type="spellEnd"/>
      <w:r w:rsidRPr="00AF491B">
        <w:rPr>
          <w:rFonts w:asciiTheme="minorHAnsi" w:eastAsia="Calibri" w:hAnsiTheme="minorHAnsi" w:cstheme="minorHAnsi"/>
          <w:sz w:val="22"/>
          <w:szCs w:val="22"/>
        </w:rPr>
        <w:t xml:space="preserve"> bekér</w:t>
      </w:r>
      <w:r w:rsidR="00BF08BC" w:rsidRPr="00AF491B">
        <w:rPr>
          <w:rFonts w:asciiTheme="minorHAnsi" w:eastAsia="Calibri" w:hAnsiTheme="minorHAnsi" w:cstheme="minorHAnsi"/>
          <w:sz w:val="22"/>
          <w:szCs w:val="22"/>
        </w:rPr>
        <w:t>i</w:t>
      </w:r>
      <w:r w:rsidRPr="00AF491B">
        <w:rPr>
          <w:rFonts w:asciiTheme="minorHAnsi" w:eastAsia="Calibri" w:hAnsiTheme="minorHAnsi" w:cstheme="minorHAnsi"/>
          <w:sz w:val="22"/>
          <w:szCs w:val="22"/>
        </w:rPr>
        <w:t xml:space="preserve"> az elosztó által tárolt adatokat.</w:t>
      </w:r>
    </w:p>
    <w:p w14:paraId="3D5D1F79" w14:textId="77777777" w:rsidR="00E4195A" w:rsidRPr="009B0036" w:rsidRDefault="00E4195A" w:rsidP="009B0036">
      <w:pPr>
        <w:numPr>
          <w:ilvl w:val="0"/>
          <w:numId w:val="16"/>
        </w:numPr>
        <w:ind w:left="284" w:hanging="284"/>
        <w:jc w:val="both"/>
        <w:rPr>
          <w:rFonts w:asciiTheme="minorHAnsi" w:eastAsia="Calibri" w:hAnsiTheme="minorHAnsi" w:cstheme="minorHAnsi"/>
          <w:sz w:val="22"/>
          <w:szCs w:val="22"/>
        </w:rPr>
      </w:pPr>
      <w:r w:rsidRPr="009B0036">
        <w:rPr>
          <w:rFonts w:asciiTheme="minorHAnsi" w:eastAsia="Calibri" w:hAnsiTheme="minorHAnsi" w:cstheme="minorHAnsi"/>
          <w:sz w:val="22"/>
          <w:szCs w:val="22"/>
        </w:rPr>
        <w:t xml:space="preserve">A Magyar Energetikai és Közmű-szabályozási Hivatal (MEKH) értesítést küldött arról, hogy a kötelező közintézményi energiahatékonysági feladatok ellátását a MEKH támogatja azzal, hogy biztosítja a NEH Információs Rendszert (NEHIR) és az online energetikai adatgyűjtő rendszert, az </w:t>
      </w:r>
      <w:proofErr w:type="spellStart"/>
      <w:r w:rsidRPr="009B0036">
        <w:rPr>
          <w:rFonts w:asciiTheme="minorHAnsi" w:eastAsia="Calibri" w:hAnsiTheme="minorHAnsi" w:cstheme="minorHAnsi"/>
          <w:sz w:val="22"/>
          <w:szCs w:val="22"/>
        </w:rPr>
        <w:t>Energy</w:t>
      </w:r>
      <w:proofErr w:type="spellEnd"/>
      <w:r w:rsidRPr="009B0036">
        <w:rPr>
          <w:rFonts w:asciiTheme="minorHAnsi" w:eastAsia="Calibri" w:hAnsiTheme="minorHAnsi" w:cstheme="minorHAnsi"/>
          <w:sz w:val="22"/>
          <w:szCs w:val="22"/>
        </w:rPr>
        <w:t xml:space="preserve"> Management </w:t>
      </w:r>
      <w:proofErr w:type="spellStart"/>
      <w:r w:rsidRPr="009B0036">
        <w:rPr>
          <w:rFonts w:asciiTheme="minorHAnsi" w:eastAsia="Calibri" w:hAnsiTheme="minorHAnsi" w:cstheme="minorHAnsi"/>
          <w:sz w:val="22"/>
          <w:szCs w:val="22"/>
        </w:rPr>
        <w:t>Information</w:t>
      </w:r>
      <w:proofErr w:type="spellEnd"/>
      <w:r w:rsidRPr="009B0036">
        <w:rPr>
          <w:rFonts w:asciiTheme="minorHAnsi" w:eastAsia="Calibri" w:hAnsiTheme="minorHAnsi" w:cstheme="minorHAnsi"/>
          <w:sz w:val="22"/>
          <w:szCs w:val="22"/>
        </w:rPr>
        <w:t xml:space="preserve"> System-</w:t>
      </w:r>
      <w:proofErr w:type="spellStart"/>
      <w:r w:rsidRPr="009B0036">
        <w:rPr>
          <w:rFonts w:asciiTheme="minorHAnsi" w:eastAsia="Calibri" w:hAnsiTheme="minorHAnsi" w:cstheme="minorHAnsi"/>
          <w:sz w:val="22"/>
          <w:szCs w:val="22"/>
        </w:rPr>
        <w:t>et</w:t>
      </w:r>
      <w:proofErr w:type="spellEnd"/>
      <w:r w:rsidRPr="009B0036">
        <w:rPr>
          <w:rFonts w:asciiTheme="minorHAnsi" w:eastAsia="Calibri" w:hAnsiTheme="minorHAnsi" w:cstheme="minorHAnsi"/>
          <w:sz w:val="22"/>
          <w:szCs w:val="22"/>
        </w:rPr>
        <w:t xml:space="preserve"> (EMIS). Az adatszolgáltatási kötelezettségeiket a közintézmények e két rendszer használatával teljesíthetik. Erre vonatkozóan a Beruházási Iroda értesítette a közintézmények vezetőit és kérte a két rendszerhez való csatlakozást.</w:t>
      </w:r>
    </w:p>
    <w:p w14:paraId="388D4A69" w14:textId="390EFAB0" w:rsidR="00E4195A" w:rsidRPr="009B0036" w:rsidRDefault="00E4195A" w:rsidP="009B0036">
      <w:pPr>
        <w:numPr>
          <w:ilvl w:val="0"/>
          <w:numId w:val="16"/>
        </w:numPr>
        <w:ind w:left="284" w:hanging="284"/>
        <w:jc w:val="both"/>
        <w:rPr>
          <w:rFonts w:asciiTheme="minorHAnsi" w:eastAsia="Calibri" w:hAnsiTheme="minorHAnsi" w:cstheme="minorHAnsi"/>
          <w:sz w:val="22"/>
          <w:szCs w:val="22"/>
        </w:rPr>
      </w:pPr>
      <w:r w:rsidRPr="009B0036">
        <w:rPr>
          <w:rFonts w:asciiTheme="minorHAnsi" w:eastAsia="Calibri" w:hAnsiTheme="minorHAnsi" w:cstheme="minorHAnsi"/>
          <w:sz w:val="22"/>
          <w:szCs w:val="22"/>
        </w:rPr>
        <w:t>A közintézmények befejezték a NEHIR/EMIS regisztrációkat és az épületállományok feltöltését. Erre vonatkozóan bekértük a feltöltésre vonatkozó igazoló nyilatkozatokat és egy listát a feltöltött épületekről, melyek beérkeztek és iktatva lettek. A következő lépést a MEKH által kijelölt NEH szakértővel együtt lehetséges megtenni. A NEH szakértő jelentkezését várj</w:t>
      </w:r>
      <w:r w:rsidR="009B0036" w:rsidRPr="009B0036">
        <w:rPr>
          <w:rFonts w:asciiTheme="minorHAnsi" w:eastAsia="Calibri" w:hAnsiTheme="minorHAnsi" w:cstheme="minorHAnsi"/>
          <w:sz w:val="22"/>
          <w:szCs w:val="22"/>
        </w:rPr>
        <w:t>a az iroda</w:t>
      </w:r>
      <w:r w:rsidRPr="009B0036">
        <w:rPr>
          <w:rFonts w:asciiTheme="minorHAnsi" w:eastAsia="Calibri" w:hAnsiTheme="minorHAnsi" w:cstheme="minorHAnsi"/>
          <w:sz w:val="22"/>
          <w:szCs w:val="22"/>
        </w:rPr>
        <w:t>.</w:t>
      </w:r>
    </w:p>
    <w:p w14:paraId="1F6C75BD" w14:textId="36389ACE" w:rsidR="00E4195A" w:rsidRPr="00F830C0" w:rsidRDefault="00E4195A" w:rsidP="00E4195A">
      <w:pPr>
        <w:numPr>
          <w:ilvl w:val="0"/>
          <w:numId w:val="16"/>
        </w:numPr>
        <w:ind w:left="284" w:hanging="284"/>
        <w:jc w:val="both"/>
        <w:rPr>
          <w:rFonts w:asciiTheme="minorHAnsi" w:eastAsia="Calibri" w:hAnsiTheme="minorHAnsi" w:cstheme="minorHAnsi"/>
          <w:sz w:val="22"/>
          <w:szCs w:val="22"/>
        </w:rPr>
      </w:pPr>
      <w:r w:rsidRPr="00F830C0">
        <w:rPr>
          <w:rFonts w:asciiTheme="minorHAnsi" w:eastAsia="Calibri" w:hAnsiTheme="minorHAnsi" w:cstheme="minorHAnsi"/>
          <w:sz w:val="22"/>
          <w:szCs w:val="22"/>
        </w:rPr>
        <w:t>A NEHIR/EMIS és a Panda adatgyűjtő rendszer összehangolása nélkülözhetetlen a hatékony energiamenedzsment kialakításához, melyet folyamatosan vég</w:t>
      </w:r>
      <w:r w:rsidR="00F830C0" w:rsidRPr="00F830C0">
        <w:rPr>
          <w:rFonts w:asciiTheme="minorHAnsi" w:eastAsia="Calibri" w:hAnsiTheme="minorHAnsi" w:cstheme="minorHAnsi"/>
          <w:sz w:val="22"/>
          <w:szCs w:val="22"/>
        </w:rPr>
        <w:t>ez az iroda</w:t>
      </w:r>
      <w:r w:rsidRPr="00F830C0">
        <w:rPr>
          <w:rFonts w:asciiTheme="minorHAnsi" w:eastAsia="Calibri" w:hAnsiTheme="minorHAnsi" w:cstheme="minorHAnsi"/>
          <w:sz w:val="22"/>
          <w:szCs w:val="22"/>
        </w:rPr>
        <w:t xml:space="preserve">. Az összehangolást illetően, az első fázis megkezdődött. Az első ütemben 14 fogyasztási hely került ki és 7 fogyasztási hely pedig be az energiamenedzsment rendszerbe. A módosítás költségmentes. Az új fogyasztási helyek rögzítése megtörtént, de az adatszolgáltatási állapotok további beavatkozást igényelnek. Az adatszolgáltatási állapotok frissítésére egy új módszer lesz kidolgozva, melynek lényege, hogy a fenntartó szervezet egy automatizált emailküldési rendszer segítségével fogja tovább küldeni a közműszámlákat. Ezáltal a szoftver képes lesz elosztani a beérkező számlákat az egyes fogyasztási helyek között, ez biztosítja majd az adatok feldolgozottságának jelentős részét. A szoftverfejlesztők megerősítették, hogy ezzel az eljárással parallel működni fog a rendszer és nem lesznek </w:t>
      </w:r>
      <w:proofErr w:type="spellStart"/>
      <w:r w:rsidRPr="00F830C0">
        <w:rPr>
          <w:rFonts w:asciiTheme="minorHAnsi" w:eastAsia="Calibri" w:hAnsiTheme="minorHAnsi" w:cstheme="minorHAnsi"/>
          <w:sz w:val="22"/>
          <w:szCs w:val="22"/>
        </w:rPr>
        <w:t>számladuplikációk</w:t>
      </w:r>
      <w:proofErr w:type="spellEnd"/>
      <w:r w:rsidRPr="00F830C0">
        <w:rPr>
          <w:rFonts w:asciiTheme="minorHAnsi" w:eastAsia="Calibri" w:hAnsiTheme="minorHAnsi" w:cstheme="minorHAnsi"/>
          <w:sz w:val="22"/>
          <w:szCs w:val="22"/>
        </w:rPr>
        <w:t>. Elsődlegesen, továbbra is a szolgáltatói felületekkel való összekapcsolás marad előtérben.</w:t>
      </w:r>
    </w:p>
    <w:p w14:paraId="1EED941A" w14:textId="77777777" w:rsidR="00E4195A" w:rsidRPr="004020BA" w:rsidRDefault="00E4195A" w:rsidP="00E4195A">
      <w:pPr>
        <w:numPr>
          <w:ilvl w:val="0"/>
          <w:numId w:val="16"/>
        </w:numPr>
        <w:ind w:left="284" w:hanging="284"/>
        <w:jc w:val="both"/>
        <w:rPr>
          <w:rFonts w:asciiTheme="minorHAnsi" w:eastAsia="Calibri" w:hAnsiTheme="minorHAnsi" w:cstheme="minorHAnsi"/>
          <w:sz w:val="22"/>
          <w:szCs w:val="22"/>
        </w:rPr>
      </w:pPr>
      <w:r w:rsidRPr="00F830C0">
        <w:rPr>
          <w:rFonts w:asciiTheme="minorHAnsi" w:eastAsia="Calibri" w:hAnsiTheme="minorHAnsi" w:cstheme="minorHAnsi"/>
          <w:sz w:val="22"/>
          <w:szCs w:val="22"/>
        </w:rPr>
        <w:t xml:space="preserve">Ebben a blokkban fontos megjegyezni, hogy a központi energiamonitoring rendszer jelenleg nem tud kiterjedni az olyan gazdasági szervezetekre, melyek különálló gazdálkodási formában működnek (pl.: nonprofit szervezet, </w:t>
      </w:r>
      <w:r w:rsidRPr="00F830C0">
        <w:rPr>
          <w:rFonts w:asciiTheme="minorHAnsi" w:eastAsia="Calibri" w:hAnsiTheme="minorHAnsi" w:cstheme="minorHAnsi"/>
          <w:sz w:val="22"/>
          <w:szCs w:val="22"/>
        </w:rPr>
        <w:lastRenderedPageBreak/>
        <w:t xml:space="preserve">kft), illetve nem rendelkeznek PIR azonosítóval sem. Az ilyen szervezetekre külön energetikai szabályozás érvényes (pl.: némelyikre energetikai szakreferens kötelezettség, nagyvállalati regisztráció stb.). Az ilyen szervezetek önállóan kezelik az energiamenedzsment témakört. A költségvetési szervezetek fogyasztási </w:t>
      </w:r>
      <w:r w:rsidRPr="004020BA">
        <w:rPr>
          <w:rFonts w:asciiTheme="minorHAnsi" w:eastAsia="Calibri" w:hAnsiTheme="minorHAnsi" w:cstheme="minorHAnsi"/>
          <w:sz w:val="22"/>
          <w:szCs w:val="22"/>
        </w:rPr>
        <w:t>helyeinek rögzítése 2025. szeptember 1-re elérte a 100%-ot, mindennemű többletköltség nélkül.</w:t>
      </w:r>
    </w:p>
    <w:p w14:paraId="1B576504" w14:textId="1EA3038D" w:rsidR="00E4195A" w:rsidRPr="004020BA" w:rsidRDefault="00E4195A" w:rsidP="00E4195A">
      <w:pPr>
        <w:numPr>
          <w:ilvl w:val="0"/>
          <w:numId w:val="16"/>
        </w:numPr>
        <w:ind w:left="284" w:hanging="284"/>
        <w:jc w:val="both"/>
        <w:rPr>
          <w:rFonts w:asciiTheme="minorHAnsi" w:eastAsia="Calibri" w:hAnsiTheme="minorHAnsi" w:cstheme="minorHAnsi"/>
          <w:sz w:val="22"/>
          <w:szCs w:val="22"/>
        </w:rPr>
      </w:pPr>
      <w:r w:rsidRPr="004020BA">
        <w:rPr>
          <w:rFonts w:asciiTheme="minorHAnsi" w:eastAsia="Calibri" w:hAnsiTheme="minorHAnsi" w:cstheme="minorHAnsi"/>
          <w:sz w:val="22"/>
          <w:szCs w:val="22"/>
        </w:rPr>
        <w:t>Az intézmények energia fogyasztásának vizsgálata közben észlelt</w:t>
      </w:r>
      <w:r w:rsidR="00273AD0" w:rsidRPr="004020BA">
        <w:rPr>
          <w:rFonts w:asciiTheme="minorHAnsi" w:eastAsia="Calibri" w:hAnsiTheme="minorHAnsi" w:cstheme="minorHAnsi"/>
          <w:sz w:val="22"/>
          <w:szCs w:val="22"/>
        </w:rPr>
        <w:t>e az iroda</w:t>
      </w:r>
      <w:r w:rsidRPr="004020BA">
        <w:rPr>
          <w:rFonts w:asciiTheme="minorHAnsi" w:eastAsia="Calibri" w:hAnsiTheme="minorHAnsi" w:cstheme="minorHAnsi"/>
          <w:sz w:val="22"/>
          <w:szCs w:val="22"/>
        </w:rPr>
        <w:t>, hogy az energiamenedzsment rendszer</w:t>
      </w:r>
      <w:r w:rsidR="00273AD0" w:rsidRPr="004020BA">
        <w:rPr>
          <w:rFonts w:asciiTheme="minorHAnsi" w:eastAsia="Calibri" w:hAnsiTheme="minorHAnsi" w:cstheme="minorHAnsi"/>
          <w:sz w:val="22"/>
          <w:szCs w:val="22"/>
        </w:rPr>
        <w:t>be</w:t>
      </w:r>
      <w:r w:rsidRPr="004020BA">
        <w:rPr>
          <w:rFonts w:asciiTheme="minorHAnsi" w:eastAsia="Calibri" w:hAnsiTheme="minorHAnsi" w:cstheme="minorHAnsi"/>
          <w:sz w:val="22"/>
          <w:szCs w:val="22"/>
        </w:rPr>
        <w:t>n rögzített gázfogyasztási értékek túl magasak a Pipitér Óvodánál. A rögzített adatok extrém módon kiemelkednek. A vizsgálat során megállapított</w:t>
      </w:r>
      <w:r w:rsidR="004020BA" w:rsidRPr="004020BA">
        <w:rPr>
          <w:rFonts w:asciiTheme="minorHAnsi" w:eastAsia="Calibri" w:hAnsiTheme="minorHAnsi" w:cstheme="minorHAnsi"/>
          <w:sz w:val="22"/>
          <w:szCs w:val="22"/>
        </w:rPr>
        <w:t xml:space="preserve">a, </w:t>
      </w:r>
      <w:r w:rsidRPr="004020BA">
        <w:rPr>
          <w:rFonts w:asciiTheme="minorHAnsi" w:eastAsia="Calibri" w:hAnsiTheme="minorHAnsi" w:cstheme="minorHAnsi"/>
          <w:sz w:val="22"/>
          <w:szCs w:val="22"/>
        </w:rPr>
        <w:t>hogy az adott gázkazán több épületet lát el, valamint azt, hogy a hozzá kapcsolódó számlák és az abból származó adatok a Pipitér Óvoda fogyasztási helyre rögzülnek. Mivel az Energia-megtakarítási intézkedési tervek (továbbiakban: EMIT-ek) éppen frissítési fázisban vannak, így</w:t>
      </w:r>
      <w:r w:rsidR="004020BA" w:rsidRPr="004020BA">
        <w:rPr>
          <w:rFonts w:asciiTheme="minorHAnsi" w:eastAsia="Calibri" w:hAnsiTheme="minorHAnsi" w:cstheme="minorHAnsi"/>
          <w:sz w:val="22"/>
          <w:szCs w:val="22"/>
        </w:rPr>
        <w:t xml:space="preserve"> az iroda</w:t>
      </w:r>
      <w:r w:rsidRPr="004020BA">
        <w:rPr>
          <w:rFonts w:asciiTheme="minorHAnsi" w:eastAsia="Calibri" w:hAnsiTheme="minorHAnsi" w:cstheme="minorHAnsi"/>
          <w:sz w:val="22"/>
          <w:szCs w:val="22"/>
        </w:rPr>
        <w:t xml:space="preserve"> kért</w:t>
      </w:r>
      <w:r w:rsidR="004020BA" w:rsidRPr="004020BA">
        <w:rPr>
          <w:rFonts w:asciiTheme="minorHAnsi" w:eastAsia="Calibri" w:hAnsiTheme="minorHAnsi" w:cstheme="minorHAnsi"/>
          <w:sz w:val="22"/>
          <w:szCs w:val="22"/>
        </w:rPr>
        <w:t>e</w:t>
      </w:r>
      <w:r w:rsidRPr="004020BA">
        <w:rPr>
          <w:rFonts w:asciiTheme="minorHAnsi" w:eastAsia="Calibri" w:hAnsiTheme="minorHAnsi" w:cstheme="minorHAnsi"/>
          <w:sz w:val="22"/>
          <w:szCs w:val="22"/>
        </w:rPr>
        <w:t xml:space="preserve"> a felülvizsgálatot végző épületgépész mérnököt (energetikai </w:t>
      </w:r>
      <w:proofErr w:type="spellStart"/>
      <w:r w:rsidRPr="004020BA">
        <w:rPr>
          <w:rFonts w:asciiTheme="minorHAnsi" w:eastAsia="Calibri" w:hAnsiTheme="minorHAnsi" w:cstheme="minorHAnsi"/>
          <w:sz w:val="22"/>
          <w:szCs w:val="22"/>
        </w:rPr>
        <w:t>auditort</w:t>
      </w:r>
      <w:proofErr w:type="spellEnd"/>
      <w:r w:rsidRPr="004020BA">
        <w:rPr>
          <w:rFonts w:asciiTheme="minorHAnsi" w:eastAsia="Calibri" w:hAnsiTheme="minorHAnsi" w:cstheme="minorHAnsi"/>
          <w:sz w:val="22"/>
          <w:szCs w:val="22"/>
        </w:rPr>
        <w:t>), hogy dokumentumban rögzítse az objektív adatokat. - Az elemzés megtörtént. A hosszútávú cél az Önkormányzati intézmények teljes leválása a gázrendszerről. A Pipitér Óvoda leválasztása 2025.</w:t>
      </w:r>
      <w:r w:rsidR="004020BA" w:rsidRPr="004020BA">
        <w:rPr>
          <w:rFonts w:asciiTheme="minorHAnsi" w:eastAsia="Calibri" w:hAnsiTheme="minorHAnsi" w:cstheme="minorHAnsi"/>
          <w:sz w:val="22"/>
          <w:szCs w:val="22"/>
        </w:rPr>
        <w:t xml:space="preserve"> augusztus </w:t>
      </w:r>
      <w:r w:rsidRPr="004020BA">
        <w:rPr>
          <w:rFonts w:asciiTheme="minorHAnsi" w:eastAsia="Calibri" w:hAnsiTheme="minorHAnsi" w:cstheme="minorHAnsi"/>
          <w:sz w:val="22"/>
          <w:szCs w:val="22"/>
        </w:rPr>
        <w:t>11-én megtörtént, viszont a Csicsergő Bölcsőde leválasztása a jövőbeli tervek között szerepel, mivel a leválásnak költségvonzata van. A megtakarítási potenciál jelentős. A megtérülési idő 1-2 év.</w:t>
      </w:r>
    </w:p>
    <w:p w14:paraId="02CB0D71" w14:textId="6061D2D0" w:rsidR="00E4195A" w:rsidRPr="001D35FC" w:rsidRDefault="001D35FC" w:rsidP="00E4195A">
      <w:pPr>
        <w:numPr>
          <w:ilvl w:val="0"/>
          <w:numId w:val="16"/>
        </w:numPr>
        <w:ind w:left="284" w:hanging="284"/>
        <w:jc w:val="both"/>
        <w:rPr>
          <w:rFonts w:asciiTheme="minorHAnsi" w:eastAsia="Calibri" w:hAnsiTheme="minorHAnsi" w:cstheme="minorHAnsi"/>
          <w:sz w:val="22"/>
          <w:szCs w:val="22"/>
        </w:rPr>
      </w:pPr>
      <w:r w:rsidRPr="001D35FC">
        <w:rPr>
          <w:rFonts w:asciiTheme="minorHAnsi" w:eastAsia="Calibri" w:hAnsiTheme="minorHAnsi" w:cstheme="minorHAnsi"/>
          <w:sz w:val="22"/>
          <w:szCs w:val="22"/>
        </w:rPr>
        <w:t xml:space="preserve">Az iroda </w:t>
      </w:r>
      <w:r w:rsidR="00E4195A" w:rsidRPr="001D35FC">
        <w:rPr>
          <w:rFonts w:asciiTheme="minorHAnsi" w:eastAsia="Calibri" w:hAnsiTheme="minorHAnsi" w:cstheme="minorHAnsi"/>
          <w:sz w:val="22"/>
          <w:szCs w:val="22"/>
        </w:rPr>
        <w:t>2025.</w:t>
      </w:r>
      <w:r w:rsidRPr="001D35FC">
        <w:rPr>
          <w:rFonts w:asciiTheme="minorHAnsi" w:eastAsia="Calibri" w:hAnsiTheme="minorHAnsi" w:cstheme="minorHAnsi"/>
          <w:sz w:val="22"/>
          <w:szCs w:val="22"/>
        </w:rPr>
        <w:t xml:space="preserve"> szeptember </w:t>
      </w:r>
      <w:r w:rsidR="00E4195A" w:rsidRPr="001D35FC">
        <w:rPr>
          <w:rFonts w:asciiTheme="minorHAnsi" w:eastAsia="Calibri" w:hAnsiTheme="minorHAnsi" w:cstheme="minorHAnsi"/>
          <w:sz w:val="22"/>
          <w:szCs w:val="22"/>
        </w:rPr>
        <w:t xml:space="preserve">5-én egy nagyobb megbeszélésen vett részt, mely a szoftver fejlesztési javaslatait tárgyalta. A témákat illetően jelentős lépéseket tett az elemzések felületeit illetően (mélyelemzés, fajlagos energiafelhasználási </w:t>
      </w:r>
      <w:proofErr w:type="gramStart"/>
      <w:r w:rsidR="00E4195A" w:rsidRPr="001D35FC">
        <w:rPr>
          <w:rFonts w:asciiTheme="minorHAnsi" w:eastAsia="Calibri" w:hAnsiTheme="minorHAnsi" w:cstheme="minorHAnsi"/>
          <w:sz w:val="22"/>
          <w:szCs w:val="22"/>
        </w:rPr>
        <w:t>riport,</w:t>
      </w:r>
      <w:proofErr w:type="gramEnd"/>
      <w:r w:rsidR="00E4195A" w:rsidRPr="001D35FC">
        <w:rPr>
          <w:rFonts w:asciiTheme="minorHAnsi" w:eastAsia="Calibri" w:hAnsiTheme="minorHAnsi" w:cstheme="minorHAnsi"/>
          <w:sz w:val="22"/>
          <w:szCs w:val="22"/>
        </w:rPr>
        <w:t xml:space="preserve"> stb.). A modulok, riportok kapcsán: a jelenlegi szerződés a Panda Tanácsadó alapcsomagban foglalt funkciókra terjed ki.  Mivel a szoftvert folyamatosan fejlesztik, rendszeresen új funkciók kerülnek publikálásra ezek egy része az alapcsomagokhoz kerül besorolásra, néhány nagyobb kaliberű újítás pedig külön modult képez. Ennek a pontosabb áttekinthetősége érdekében dolgoznak az energiamenedzsment </w:t>
      </w:r>
      <w:r w:rsidRPr="001D35FC">
        <w:rPr>
          <w:rFonts w:asciiTheme="minorHAnsi" w:eastAsia="Calibri" w:hAnsiTheme="minorHAnsi" w:cstheme="minorHAnsi"/>
          <w:sz w:val="22"/>
          <w:szCs w:val="22"/>
        </w:rPr>
        <w:t>szoftver felületen</w:t>
      </w:r>
      <w:r w:rsidR="00E4195A" w:rsidRPr="001D35FC">
        <w:rPr>
          <w:rFonts w:asciiTheme="minorHAnsi" w:eastAsia="Calibri" w:hAnsiTheme="minorHAnsi" w:cstheme="minorHAnsi"/>
          <w:sz w:val="22"/>
          <w:szCs w:val="22"/>
        </w:rPr>
        <w:t xml:space="preserve">, ahol egyértelműen látható lesz, hogy melyik funkció milyen csomagban, modulban elérhető. A jelenlegi szerződés végéig (2026.03.31.) díjmentesen elérhetővé teszik </w:t>
      </w:r>
      <w:r w:rsidRPr="001D35FC">
        <w:rPr>
          <w:rFonts w:asciiTheme="minorHAnsi" w:eastAsia="Calibri" w:hAnsiTheme="minorHAnsi" w:cstheme="minorHAnsi"/>
          <w:sz w:val="22"/>
          <w:szCs w:val="22"/>
        </w:rPr>
        <w:t>az iroda számára</w:t>
      </w:r>
      <w:r w:rsidR="00E4195A" w:rsidRPr="001D35FC">
        <w:rPr>
          <w:rFonts w:asciiTheme="minorHAnsi" w:eastAsia="Calibri" w:hAnsiTheme="minorHAnsi" w:cstheme="minorHAnsi"/>
          <w:sz w:val="22"/>
          <w:szCs w:val="22"/>
        </w:rPr>
        <w:t xml:space="preserve"> az igényelt riportokat és a hozzájuk tartozó elemzéseket (Havi üzemeltetési riport, Fajlagos energiafelhasználási riport, Fenntarthatósági riport, Energiamix-elemzés, ÜHG </w:t>
      </w:r>
      <w:proofErr w:type="spellStart"/>
      <w:r w:rsidR="00E4195A" w:rsidRPr="001D35FC">
        <w:rPr>
          <w:rFonts w:asciiTheme="minorHAnsi" w:eastAsia="Calibri" w:hAnsiTheme="minorHAnsi" w:cstheme="minorHAnsi"/>
          <w:sz w:val="22"/>
          <w:szCs w:val="22"/>
        </w:rPr>
        <w:t>scope</w:t>
      </w:r>
      <w:proofErr w:type="spellEnd"/>
      <w:r w:rsidR="00E4195A" w:rsidRPr="001D35FC">
        <w:rPr>
          <w:rFonts w:asciiTheme="minorHAnsi" w:eastAsia="Calibri" w:hAnsiTheme="minorHAnsi" w:cstheme="minorHAnsi"/>
          <w:sz w:val="22"/>
          <w:szCs w:val="22"/>
        </w:rPr>
        <w:t xml:space="preserve"> elemzés). A jövő évi szerződéskötés előtt a tényleges használatnak megfelelő modulok tekintetében közös egyeztetést </w:t>
      </w:r>
      <w:r w:rsidRPr="001D35FC">
        <w:rPr>
          <w:rFonts w:asciiTheme="minorHAnsi" w:eastAsia="Calibri" w:hAnsiTheme="minorHAnsi" w:cstheme="minorHAnsi"/>
          <w:sz w:val="22"/>
          <w:szCs w:val="22"/>
        </w:rPr>
        <w:t>tart az iroda</w:t>
      </w:r>
      <w:r w:rsidR="00E4195A" w:rsidRPr="001D35FC">
        <w:rPr>
          <w:rFonts w:asciiTheme="minorHAnsi" w:eastAsia="Calibri" w:hAnsiTheme="minorHAnsi" w:cstheme="minorHAnsi"/>
          <w:sz w:val="22"/>
          <w:szCs w:val="22"/>
        </w:rPr>
        <w:t>.</w:t>
      </w:r>
    </w:p>
    <w:p w14:paraId="42CF6A5D" w14:textId="77777777" w:rsidR="00E4195A" w:rsidRPr="001D35FC" w:rsidRDefault="00E4195A" w:rsidP="00E4195A">
      <w:pPr>
        <w:numPr>
          <w:ilvl w:val="0"/>
          <w:numId w:val="16"/>
        </w:numPr>
        <w:ind w:left="284" w:hanging="284"/>
        <w:jc w:val="both"/>
        <w:rPr>
          <w:rFonts w:asciiTheme="minorHAnsi" w:eastAsia="Calibri" w:hAnsiTheme="minorHAnsi" w:cstheme="minorHAnsi"/>
          <w:sz w:val="22"/>
          <w:szCs w:val="22"/>
        </w:rPr>
      </w:pPr>
      <w:r w:rsidRPr="001D35FC">
        <w:rPr>
          <w:rFonts w:asciiTheme="minorHAnsi" w:eastAsia="Calibri" w:hAnsiTheme="minorHAnsi" w:cstheme="minorHAnsi"/>
          <w:sz w:val="22"/>
          <w:szCs w:val="22"/>
        </w:rPr>
        <w:t xml:space="preserve">A költségvetési szervekhez kapcsolódó szolgáltatói regisztrációk felülvizsgálata folyamatban van. Jelenleg a Bölcsődék és a Könyvtárak adatainak frissítése történik. </w:t>
      </w:r>
    </w:p>
    <w:p w14:paraId="2A30421D" w14:textId="77777777" w:rsidR="00E4195A" w:rsidRPr="004E350B" w:rsidRDefault="00E4195A" w:rsidP="00E4195A">
      <w:pPr>
        <w:jc w:val="both"/>
        <w:rPr>
          <w:rFonts w:asciiTheme="minorHAnsi" w:eastAsia="Calibri" w:hAnsiTheme="minorHAnsi" w:cstheme="minorHAnsi"/>
          <w:sz w:val="22"/>
          <w:szCs w:val="22"/>
          <w:highlight w:val="yellow"/>
        </w:rPr>
      </w:pPr>
    </w:p>
    <w:p w14:paraId="1865123A" w14:textId="77777777" w:rsidR="00E4195A" w:rsidRPr="007F1F03" w:rsidRDefault="00E4195A" w:rsidP="00E4195A">
      <w:pPr>
        <w:jc w:val="both"/>
        <w:rPr>
          <w:rFonts w:asciiTheme="minorHAnsi" w:eastAsia="Calibri" w:hAnsiTheme="minorHAnsi" w:cstheme="minorHAnsi"/>
          <w:sz w:val="22"/>
          <w:szCs w:val="22"/>
        </w:rPr>
      </w:pPr>
      <w:r w:rsidRPr="007F1F03">
        <w:rPr>
          <w:rFonts w:asciiTheme="minorHAnsi" w:eastAsia="Calibri" w:hAnsiTheme="minorHAnsi" w:cstheme="minorHAnsi"/>
          <w:b/>
          <w:bCs/>
          <w:sz w:val="22"/>
          <w:szCs w:val="22"/>
        </w:rPr>
        <w:t>Energiahatékonysági Kötelezettségi Rendszer (EKR), megtakarítás:</w:t>
      </w:r>
    </w:p>
    <w:p w14:paraId="7878FDAE" w14:textId="16E1D44C" w:rsidR="00E4195A" w:rsidRPr="007F1F03" w:rsidRDefault="00A8325C" w:rsidP="00E4195A">
      <w:pPr>
        <w:jc w:val="both"/>
        <w:rPr>
          <w:rFonts w:asciiTheme="minorHAnsi" w:eastAsia="Calibri" w:hAnsiTheme="minorHAnsi" w:cstheme="minorHAnsi"/>
          <w:sz w:val="22"/>
          <w:szCs w:val="22"/>
        </w:rPr>
      </w:pPr>
      <w:r w:rsidRPr="007F1F03">
        <w:rPr>
          <w:rFonts w:asciiTheme="minorHAnsi" w:eastAsia="Calibri" w:hAnsiTheme="minorHAnsi" w:cstheme="minorHAnsi"/>
          <w:sz w:val="22"/>
          <w:szCs w:val="22"/>
        </w:rPr>
        <w:t>Az iroda m</w:t>
      </w:r>
      <w:r w:rsidR="00E4195A" w:rsidRPr="007F1F03">
        <w:rPr>
          <w:rFonts w:asciiTheme="minorHAnsi" w:eastAsia="Calibri" w:hAnsiTheme="minorHAnsi" w:cstheme="minorHAnsi"/>
          <w:sz w:val="22"/>
          <w:szCs w:val="22"/>
        </w:rPr>
        <w:t>ár átvizsgálta a 2021, 2022, 2023 év fogyasztási adatainak jelentős részét, számítások, elemzések alapján meghatározt</w:t>
      </w:r>
      <w:r w:rsidRPr="007F1F03">
        <w:rPr>
          <w:rFonts w:asciiTheme="minorHAnsi" w:eastAsia="Calibri" w:hAnsiTheme="minorHAnsi" w:cstheme="minorHAnsi"/>
          <w:sz w:val="22"/>
          <w:szCs w:val="22"/>
        </w:rPr>
        <w:t>a</w:t>
      </w:r>
      <w:r w:rsidR="00E4195A" w:rsidRPr="007F1F03">
        <w:rPr>
          <w:rFonts w:asciiTheme="minorHAnsi" w:eastAsia="Calibri" w:hAnsiTheme="minorHAnsi" w:cstheme="minorHAnsi"/>
          <w:sz w:val="22"/>
          <w:szCs w:val="22"/>
        </w:rPr>
        <w:t xml:space="preserve"> az adattömböt, melyet érdemes lenne a rendszerben kezelni. Kérésre, az adattömbök bővítését elvégezt</w:t>
      </w:r>
      <w:r w:rsidRPr="007F1F03">
        <w:rPr>
          <w:rFonts w:asciiTheme="minorHAnsi" w:eastAsia="Calibri" w:hAnsiTheme="minorHAnsi" w:cstheme="minorHAnsi"/>
          <w:sz w:val="22"/>
          <w:szCs w:val="22"/>
        </w:rPr>
        <w:t>e</w:t>
      </w:r>
      <w:r w:rsidR="00E4195A" w:rsidRPr="007F1F03">
        <w:rPr>
          <w:rFonts w:asciiTheme="minorHAnsi" w:eastAsia="Calibri" w:hAnsiTheme="minorHAnsi" w:cstheme="minorHAnsi"/>
          <w:sz w:val="22"/>
          <w:szCs w:val="22"/>
        </w:rPr>
        <w:t>. Vizsgálj</w:t>
      </w:r>
      <w:r w:rsidRPr="007F1F03">
        <w:rPr>
          <w:rFonts w:asciiTheme="minorHAnsi" w:eastAsia="Calibri" w:hAnsiTheme="minorHAnsi" w:cstheme="minorHAnsi"/>
          <w:sz w:val="22"/>
          <w:szCs w:val="22"/>
        </w:rPr>
        <w:t>a</w:t>
      </w:r>
      <w:r w:rsidR="00E4195A" w:rsidRPr="007F1F03">
        <w:rPr>
          <w:rFonts w:asciiTheme="minorHAnsi" w:eastAsia="Calibri" w:hAnsiTheme="minorHAnsi" w:cstheme="minorHAnsi"/>
          <w:sz w:val="22"/>
          <w:szCs w:val="22"/>
        </w:rPr>
        <w:t xml:space="preserve"> annak lehetőségét, hogy a Polgármesteri Hivatal világítását fejlessz</w:t>
      </w:r>
      <w:r w:rsidRPr="007F1F03">
        <w:rPr>
          <w:rFonts w:asciiTheme="minorHAnsi" w:eastAsia="Calibri" w:hAnsiTheme="minorHAnsi" w:cstheme="minorHAnsi"/>
          <w:sz w:val="22"/>
          <w:szCs w:val="22"/>
        </w:rPr>
        <w:t>e</w:t>
      </w:r>
      <w:r w:rsidR="00E4195A" w:rsidRPr="007F1F03">
        <w:rPr>
          <w:rFonts w:asciiTheme="minorHAnsi" w:eastAsia="Calibri" w:hAnsiTheme="minorHAnsi" w:cstheme="minorHAnsi"/>
          <w:sz w:val="22"/>
          <w:szCs w:val="22"/>
        </w:rPr>
        <w:t xml:space="preserve"> ESCO szerződéssel, egyeztetések zajlanak. Az EKR rendszer jogi környezete folyamatosan változik, így az ehhez kapcsolódó ügyek sajnos el fognak húzódni.</w:t>
      </w:r>
    </w:p>
    <w:p w14:paraId="54A8E868" w14:textId="77777777" w:rsidR="00E4195A" w:rsidRPr="004E350B" w:rsidRDefault="00E4195A" w:rsidP="00E4195A">
      <w:pPr>
        <w:jc w:val="both"/>
        <w:rPr>
          <w:rFonts w:asciiTheme="minorHAnsi" w:eastAsia="Calibri" w:hAnsiTheme="minorHAnsi" w:cstheme="minorHAnsi"/>
          <w:sz w:val="22"/>
          <w:szCs w:val="22"/>
          <w:highlight w:val="yellow"/>
        </w:rPr>
      </w:pPr>
    </w:p>
    <w:p w14:paraId="6EE8C2B5" w14:textId="77777777" w:rsidR="00E4195A" w:rsidRPr="00CD5F04" w:rsidRDefault="00E4195A" w:rsidP="00E4195A">
      <w:pPr>
        <w:jc w:val="both"/>
        <w:rPr>
          <w:rFonts w:asciiTheme="minorHAnsi" w:eastAsia="Calibri" w:hAnsiTheme="minorHAnsi" w:cstheme="minorHAnsi"/>
          <w:sz w:val="22"/>
          <w:szCs w:val="22"/>
        </w:rPr>
      </w:pPr>
      <w:r w:rsidRPr="00CD5F04">
        <w:rPr>
          <w:rFonts w:asciiTheme="minorHAnsi" w:eastAsia="Calibri" w:hAnsiTheme="minorHAnsi" w:cstheme="minorHAnsi"/>
          <w:b/>
          <w:bCs/>
          <w:sz w:val="22"/>
          <w:szCs w:val="22"/>
        </w:rPr>
        <w:t>Lekötött teljesítmények felülvizsgálata, optimalizálás:</w:t>
      </w:r>
    </w:p>
    <w:p w14:paraId="72828D4A" w14:textId="19516D7D" w:rsidR="00E4195A" w:rsidRPr="00CD5F04" w:rsidRDefault="00E4195A" w:rsidP="00E4195A">
      <w:pPr>
        <w:jc w:val="both"/>
        <w:rPr>
          <w:rFonts w:asciiTheme="minorHAnsi" w:eastAsia="Calibri" w:hAnsiTheme="minorHAnsi" w:cstheme="minorHAnsi"/>
          <w:sz w:val="22"/>
          <w:szCs w:val="22"/>
        </w:rPr>
      </w:pPr>
      <w:r w:rsidRPr="00CD5F04">
        <w:rPr>
          <w:rFonts w:asciiTheme="minorHAnsi" w:eastAsia="Calibri" w:hAnsiTheme="minorHAnsi" w:cstheme="minorHAnsi"/>
          <w:sz w:val="22"/>
          <w:szCs w:val="22"/>
        </w:rPr>
        <w:t>Megtörtént a lekötött teljesítmények felülvizsgálata. A statikus számítási módszer alkalmazása befejeződött. A hálózathasználati szerződések megérkeztek az elosztótól. Az érintett ingatlanok műszaki dokumentumainak felülvizsgálatát vég</w:t>
      </w:r>
      <w:r w:rsidR="00E079E2" w:rsidRPr="00CD5F04">
        <w:rPr>
          <w:rFonts w:asciiTheme="minorHAnsi" w:eastAsia="Calibri" w:hAnsiTheme="minorHAnsi" w:cstheme="minorHAnsi"/>
          <w:sz w:val="22"/>
          <w:szCs w:val="22"/>
        </w:rPr>
        <w:t>zi az iroda</w:t>
      </w:r>
      <w:r w:rsidRPr="00CD5F04">
        <w:rPr>
          <w:rFonts w:asciiTheme="minorHAnsi" w:eastAsia="Calibri" w:hAnsiTheme="minorHAnsi" w:cstheme="minorHAnsi"/>
          <w:sz w:val="22"/>
          <w:szCs w:val="22"/>
        </w:rPr>
        <w:t xml:space="preserve">. </w:t>
      </w:r>
    </w:p>
    <w:p w14:paraId="157353AF" w14:textId="6BE70C51" w:rsidR="00E4195A" w:rsidRPr="00CD5F04" w:rsidRDefault="00E4195A" w:rsidP="00E4195A">
      <w:pPr>
        <w:jc w:val="both"/>
        <w:rPr>
          <w:rFonts w:asciiTheme="minorHAnsi" w:eastAsia="Calibri" w:hAnsiTheme="minorHAnsi" w:cstheme="minorHAnsi"/>
          <w:sz w:val="22"/>
          <w:szCs w:val="22"/>
        </w:rPr>
      </w:pPr>
      <w:r w:rsidRPr="00CD5F04">
        <w:rPr>
          <w:rFonts w:asciiTheme="minorHAnsi" w:eastAsia="Calibri" w:hAnsiTheme="minorHAnsi" w:cstheme="minorHAnsi"/>
          <w:sz w:val="22"/>
          <w:szCs w:val="22"/>
        </w:rPr>
        <w:t>A lekötött teljesítmény optimalizáció 1. fázisa lezárult. A korábban, nettó 80.000.000 Ft megtakarítást jelezt</w:t>
      </w:r>
      <w:r w:rsidR="00563938" w:rsidRPr="00CD5F04">
        <w:rPr>
          <w:rFonts w:asciiTheme="minorHAnsi" w:eastAsia="Calibri" w:hAnsiTheme="minorHAnsi" w:cstheme="minorHAnsi"/>
          <w:sz w:val="22"/>
          <w:szCs w:val="22"/>
        </w:rPr>
        <w:t>e az iroda</w:t>
      </w:r>
      <w:r w:rsidRPr="00CD5F04">
        <w:rPr>
          <w:rFonts w:asciiTheme="minorHAnsi" w:eastAsia="Calibri" w:hAnsiTheme="minorHAnsi" w:cstheme="minorHAnsi"/>
          <w:sz w:val="22"/>
          <w:szCs w:val="22"/>
        </w:rPr>
        <w:t>, de a beérkezett információk és az elosztó által megküldött hálózathasználati szerződések alapján, a várható hosszútávú megtakarítási összeg nettó 131.022.514 Ft + 27% ÁFA, azaz bruttó 166.398.593 Ft-ra emelkedett. Ez mindaddig aktuálisnak tekinthető, amíg a hálózathasználati szerződéseket nem módosítják a lekötött teljesítmény vonatkozásában, valamint a kapcsolódó RHD díj követi a korábbi évek emelkedési trendjét.</w:t>
      </w:r>
    </w:p>
    <w:p w14:paraId="045E2789" w14:textId="1A3617F2" w:rsidR="00E4195A" w:rsidRPr="00CD5F04" w:rsidRDefault="00E4195A" w:rsidP="00E4195A">
      <w:pPr>
        <w:jc w:val="both"/>
        <w:rPr>
          <w:rFonts w:asciiTheme="minorHAnsi" w:eastAsia="Calibri" w:hAnsiTheme="minorHAnsi" w:cstheme="minorHAnsi"/>
          <w:sz w:val="22"/>
          <w:szCs w:val="22"/>
        </w:rPr>
      </w:pPr>
      <w:r w:rsidRPr="00CD5F04">
        <w:rPr>
          <w:rFonts w:asciiTheme="minorHAnsi" w:eastAsia="Calibri" w:hAnsiTheme="minorHAnsi" w:cstheme="minorHAnsi"/>
          <w:sz w:val="22"/>
          <w:szCs w:val="22"/>
        </w:rPr>
        <w:t xml:space="preserve">A következő lépés a SZMJV Polgármesteri Hivatal Kossuth Lajos u. 1-3. épület ciklikus teljesítmény lekötésének meghatározása és bevezetése. A nyári időszakra vonatkozó teljesítménylekötés megvalósult. A hálózathasználati szerződés fordulónapjának módosítását viszont az elosztó elutasította, így további intézkedés szükséges. A megoldás érdekében </w:t>
      </w:r>
      <w:r w:rsidR="00563938" w:rsidRPr="00CD5F04">
        <w:rPr>
          <w:rFonts w:asciiTheme="minorHAnsi" w:eastAsia="Calibri" w:hAnsiTheme="minorHAnsi" w:cstheme="minorHAnsi"/>
          <w:sz w:val="22"/>
          <w:szCs w:val="22"/>
        </w:rPr>
        <w:t xml:space="preserve">az iroda </w:t>
      </w:r>
      <w:r w:rsidRPr="00CD5F04">
        <w:rPr>
          <w:rFonts w:asciiTheme="minorHAnsi" w:eastAsia="Calibri" w:hAnsiTheme="minorHAnsi" w:cstheme="minorHAnsi"/>
          <w:sz w:val="22"/>
          <w:szCs w:val="22"/>
        </w:rPr>
        <w:t>kezdeményez</w:t>
      </w:r>
      <w:r w:rsidR="00563938" w:rsidRPr="00CD5F04">
        <w:rPr>
          <w:rFonts w:asciiTheme="minorHAnsi" w:eastAsia="Calibri" w:hAnsiTheme="minorHAnsi" w:cstheme="minorHAnsi"/>
          <w:sz w:val="22"/>
          <w:szCs w:val="22"/>
        </w:rPr>
        <w:t>i</w:t>
      </w:r>
      <w:r w:rsidRPr="00CD5F04">
        <w:rPr>
          <w:rFonts w:asciiTheme="minorHAnsi" w:eastAsia="Calibri" w:hAnsiTheme="minorHAnsi" w:cstheme="minorHAnsi"/>
          <w:sz w:val="22"/>
          <w:szCs w:val="22"/>
        </w:rPr>
        <w:t xml:space="preserve"> a kereskedőn keresztül egy új hálózathasználati szerződés megalkotását egy új lekötött teljesítményigénnyel. Ennek eredményeként minden évben, október 1-ével lehetőség </w:t>
      </w:r>
      <w:r w:rsidR="00D41DB5">
        <w:rPr>
          <w:rFonts w:asciiTheme="minorHAnsi" w:eastAsia="Calibri" w:hAnsiTheme="minorHAnsi" w:cstheme="minorHAnsi"/>
          <w:sz w:val="22"/>
          <w:szCs w:val="22"/>
        </w:rPr>
        <w:t>van</w:t>
      </w:r>
      <w:r w:rsidRPr="00CD5F04">
        <w:rPr>
          <w:rFonts w:asciiTheme="minorHAnsi" w:eastAsia="Calibri" w:hAnsiTheme="minorHAnsi" w:cstheme="minorHAnsi"/>
          <w:sz w:val="22"/>
          <w:szCs w:val="22"/>
        </w:rPr>
        <w:t xml:space="preserve"> a téli üzemmód átállásra, mely minimum 440.496 Ft / év megtakarítást fog jelenteni.  A kereskedő leadta az igényt, így</w:t>
      </w:r>
      <w:r w:rsidR="00563938" w:rsidRPr="00CD5F04">
        <w:rPr>
          <w:rFonts w:asciiTheme="minorHAnsi" w:eastAsia="Calibri" w:hAnsiTheme="minorHAnsi" w:cstheme="minorHAnsi"/>
          <w:sz w:val="22"/>
          <w:szCs w:val="22"/>
        </w:rPr>
        <w:t xml:space="preserve"> az iroda</w:t>
      </w:r>
      <w:r w:rsidRPr="00CD5F04">
        <w:rPr>
          <w:rFonts w:asciiTheme="minorHAnsi" w:eastAsia="Calibri" w:hAnsiTheme="minorHAnsi" w:cstheme="minorHAnsi"/>
          <w:sz w:val="22"/>
          <w:szCs w:val="22"/>
        </w:rPr>
        <w:t xml:space="preserve"> várj</w:t>
      </w:r>
      <w:r w:rsidR="00563938" w:rsidRPr="00CD5F04">
        <w:rPr>
          <w:rFonts w:asciiTheme="minorHAnsi" w:eastAsia="Calibri" w:hAnsiTheme="minorHAnsi" w:cstheme="minorHAnsi"/>
          <w:sz w:val="22"/>
          <w:szCs w:val="22"/>
        </w:rPr>
        <w:t>a</w:t>
      </w:r>
      <w:r w:rsidRPr="00CD5F04">
        <w:rPr>
          <w:rFonts w:asciiTheme="minorHAnsi" w:eastAsia="Calibri" w:hAnsiTheme="minorHAnsi" w:cstheme="minorHAnsi"/>
          <w:sz w:val="22"/>
          <w:szCs w:val="22"/>
        </w:rPr>
        <w:t xml:space="preserve"> az elosztó által kibocsátott, frissített hálózathasználati szerződést.</w:t>
      </w:r>
    </w:p>
    <w:p w14:paraId="2B1F66C5" w14:textId="77777777" w:rsidR="00E4195A" w:rsidRPr="00CD5F04" w:rsidRDefault="00E4195A" w:rsidP="00E4195A">
      <w:pPr>
        <w:jc w:val="both"/>
        <w:rPr>
          <w:rFonts w:asciiTheme="minorHAnsi" w:eastAsia="Calibri" w:hAnsiTheme="minorHAnsi" w:cstheme="minorHAnsi"/>
          <w:sz w:val="22"/>
          <w:szCs w:val="22"/>
        </w:rPr>
      </w:pPr>
    </w:p>
    <w:p w14:paraId="6EB66FA7" w14:textId="77777777" w:rsidR="00E4195A" w:rsidRPr="00A17B8C" w:rsidRDefault="00E4195A" w:rsidP="00E4195A">
      <w:pPr>
        <w:jc w:val="both"/>
        <w:rPr>
          <w:rFonts w:asciiTheme="minorHAnsi" w:eastAsia="Calibri" w:hAnsiTheme="minorHAnsi" w:cstheme="minorHAnsi"/>
          <w:b/>
          <w:bCs/>
          <w:sz w:val="22"/>
          <w:szCs w:val="22"/>
        </w:rPr>
      </w:pPr>
      <w:r w:rsidRPr="00A17B8C">
        <w:rPr>
          <w:rFonts w:asciiTheme="minorHAnsi" w:eastAsia="Calibri" w:hAnsiTheme="minorHAnsi" w:cstheme="minorHAnsi"/>
          <w:b/>
          <w:bCs/>
          <w:sz w:val="22"/>
          <w:szCs w:val="22"/>
        </w:rPr>
        <w:t>Energia megtakarítási intézkedési terv (EMIT) kiterjesztése:</w:t>
      </w:r>
    </w:p>
    <w:p w14:paraId="67E63C92" w14:textId="090A96C1" w:rsidR="00E4195A" w:rsidRPr="00A17B8C" w:rsidRDefault="00E4195A" w:rsidP="00E4195A">
      <w:pPr>
        <w:jc w:val="both"/>
        <w:rPr>
          <w:rFonts w:asciiTheme="minorHAnsi" w:eastAsia="Calibri" w:hAnsiTheme="minorHAnsi" w:cstheme="minorHAnsi"/>
          <w:sz w:val="22"/>
          <w:szCs w:val="22"/>
        </w:rPr>
      </w:pPr>
      <w:r w:rsidRPr="00A17B8C">
        <w:rPr>
          <w:rFonts w:asciiTheme="minorHAnsi" w:eastAsia="Calibri" w:hAnsiTheme="minorHAnsi" w:cstheme="minorHAnsi"/>
          <w:sz w:val="22"/>
          <w:szCs w:val="22"/>
        </w:rPr>
        <w:t xml:space="preserve">Az energiahatékonyságról szóló 2015. évi LVII. törvény kiegészült egy új szabállyal, amely a közintézmények tulajdonában és használatában álló épületekkel kapcsolatos energiahatékonysági feladatokat szabályozza. A közfeladat ellátását szolgáló épület üzemeltetéséért és fenntartásáért felelős szervezet vezetőjének ötévente </w:t>
      </w:r>
      <w:r w:rsidRPr="00A17B8C">
        <w:rPr>
          <w:rFonts w:asciiTheme="minorHAnsi" w:eastAsia="Calibri" w:hAnsiTheme="minorHAnsi" w:cstheme="minorHAnsi"/>
          <w:sz w:val="22"/>
          <w:szCs w:val="22"/>
        </w:rPr>
        <w:lastRenderedPageBreak/>
        <w:t xml:space="preserve">energiamegtakarítási intézkedési tervet (EMIT) kell készítenie, emellett gondoskodnia kell az épületet használóinak energiahatékonysági szemléletformálásáról is. – A hatályos jogszabályok alapján </w:t>
      </w:r>
      <w:r w:rsidR="00CD5F04" w:rsidRPr="00A17B8C">
        <w:rPr>
          <w:rFonts w:asciiTheme="minorHAnsi" w:eastAsia="Calibri" w:hAnsiTheme="minorHAnsi" w:cstheme="minorHAnsi"/>
          <w:sz w:val="22"/>
          <w:szCs w:val="22"/>
        </w:rPr>
        <w:t xml:space="preserve">az iroda </w:t>
      </w:r>
      <w:r w:rsidRPr="00A17B8C">
        <w:rPr>
          <w:rFonts w:asciiTheme="minorHAnsi" w:eastAsia="Calibri" w:hAnsiTheme="minorHAnsi" w:cstheme="minorHAnsi"/>
          <w:sz w:val="22"/>
          <w:szCs w:val="22"/>
        </w:rPr>
        <w:t>megkezdt</w:t>
      </w:r>
      <w:r w:rsidR="00CD5F04" w:rsidRPr="00A17B8C">
        <w:rPr>
          <w:rFonts w:asciiTheme="minorHAnsi" w:eastAsia="Calibri" w:hAnsiTheme="minorHAnsi" w:cstheme="minorHAnsi"/>
          <w:sz w:val="22"/>
          <w:szCs w:val="22"/>
        </w:rPr>
        <w:t>e</w:t>
      </w:r>
      <w:r w:rsidRPr="00A17B8C">
        <w:rPr>
          <w:rFonts w:asciiTheme="minorHAnsi" w:eastAsia="Calibri" w:hAnsiTheme="minorHAnsi" w:cstheme="minorHAnsi"/>
          <w:sz w:val="22"/>
          <w:szCs w:val="22"/>
        </w:rPr>
        <w:t xml:space="preserve"> a felülvizsgálatot és a témakör kezelését. </w:t>
      </w:r>
    </w:p>
    <w:p w14:paraId="06AEA441" w14:textId="77777777" w:rsidR="00E4195A" w:rsidRPr="00A17B8C" w:rsidRDefault="00E4195A" w:rsidP="00E4195A">
      <w:pPr>
        <w:pStyle w:val="Listaszerbekezds"/>
        <w:numPr>
          <w:ilvl w:val="0"/>
          <w:numId w:val="16"/>
        </w:numPr>
        <w:ind w:left="502"/>
        <w:jc w:val="both"/>
        <w:rPr>
          <w:rFonts w:asciiTheme="minorHAnsi" w:eastAsia="Calibri" w:hAnsiTheme="minorHAnsi" w:cstheme="minorHAnsi"/>
          <w:sz w:val="22"/>
          <w:szCs w:val="22"/>
        </w:rPr>
      </w:pPr>
      <w:r w:rsidRPr="00A17B8C">
        <w:rPr>
          <w:rFonts w:asciiTheme="minorHAnsi" w:eastAsia="Calibri" w:hAnsiTheme="minorHAnsi" w:cstheme="minorHAnsi"/>
          <w:sz w:val="22"/>
          <w:szCs w:val="22"/>
        </w:rPr>
        <w:t xml:space="preserve">Az EMIT-ek készítése folyamatban van. Eddig megérkezett a Bölcsődék és az egészségügyi intézmények EMIT csomagja. </w:t>
      </w:r>
    </w:p>
    <w:p w14:paraId="74E004B6" w14:textId="1D3CFB53" w:rsidR="00E4195A" w:rsidRPr="00481803" w:rsidRDefault="00E4195A" w:rsidP="00E4195A">
      <w:pPr>
        <w:pStyle w:val="Listaszerbekezds"/>
        <w:numPr>
          <w:ilvl w:val="0"/>
          <w:numId w:val="16"/>
        </w:numPr>
        <w:ind w:left="502"/>
        <w:jc w:val="both"/>
        <w:rPr>
          <w:rFonts w:asciiTheme="minorHAnsi" w:eastAsia="Calibri" w:hAnsiTheme="minorHAnsi" w:cstheme="minorHAnsi"/>
          <w:sz w:val="22"/>
          <w:szCs w:val="22"/>
        </w:rPr>
      </w:pPr>
      <w:r w:rsidRPr="00A17B8C">
        <w:rPr>
          <w:rFonts w:asciiTheme="minorHAnsi" w:eastAsia="Calibri" w:hAnsiTheme="minorHAnsi" w:cstheme="minorHAnsi"/>
          <w:sz w:val="22"/>
          <w:szCs w:val="22"/>
        </w:rPr>
        <w:t>A Bölcsődéknél kiemelkedő megtakarítási potenciál a Meseház Bölcsőde melegvíz-ellátás költségének csökkentése. Az EMIT elemzése után energetikus</w:t>
      </w:r>
      <w:r w:rsidR="00CD5F04" w:rsidRPr="00A17B8C">
        <w:rPr>
          <w:rFonts w:asciiTheme="minorHAnsi" w:eastAsia="Calibri" w:hAnsiTheme="minorHAnsi" w:cstheme="minorHAnsi"/>
          <w:sz w:val="22"/>
          <w:szCs w:val="22"/>
        </w:rPr>
        <w:t xml:space="preserve"> kolléga</w:t>
      </w:r>
      <w:r w:rsidRPr="00A17B8C">
        <w:rPr>
          <w:rFonts w:asciiTheme="minorHAnsi" w:eastAsia="Calibri" w:hAnsiTheme="minorHAnsi" w:cstheme="minorHAnsi"/>
          <w:sz w:val="22"/>
          <w:szCs w:val="22"/>
        </w:rPr>
        <w:t xml:space="preserve"> kérte az </w:t>
      </w:r>
      <w:proofErr w:type="spellStart"/>
      <w:r w:rsidRPr="00A17B8C">
        <w:rPr>
          <w:rFonts w:asciiTheme="minorHAnsi" w:eastAsia="Calibri" w:hAnsiTheme="minorHAnsi" w:cstheme="minorHAnsi"/>
          <w:sz w:val="22"/>
          <w:szCs w:val="22"/>
        </w:rPr>
        <w:t>auditort</w:t>
      </w:r>
      <w:proofErr w:type="spellEnd"/>
      <w:r w:rsidRPr="00A17B8C">
        <w:rPr>
          <w:rFonts w:asciiTheme="minorHAnsi" w:eastAsia="Calibri" w:hAnsiTheme="minorHAnsi" w:cstheme="minorHAnsi"/>
          <w:sz w:val="22"/>
          <w:szCs w:val="22"/>
        </w:rPr>
        <w:t xml:space="preserve">, hogy a megbízónak (EBI) szóban is jelezze az ügy fontosságát. Nemrég információt kértünk az ügy státuszáról. A megoldás folyamatban van. </w:t>
      </w:r>
      <w:r w:rsidRPr="00481803">
        <w:rPr>
          <w:rFonts w:asciiTheme="minorHAnsi" w:eastAsia="Calibri" w:hAnsiTheme="minorHAnsi" w:cstheme="minorHAnsi"/>
          <w:sz w:val="22"/>
          <w:szCs w:val="22"/>
        </w:rPr>
        <w:t>Megtakarítás körülbelül 5.000.000 Ft/év, megtérülési idő várhatóan csupán 1-2 év.</w:t>
      </w:r>
    </w:p>
    <w:p w14:paraId="5121B5AC" w14:textId="79C016B1" w:rsidR="00E4195A" w:rsidRPr="00481803" w:rsidRDefault="00E4195A" w:rsidP="00E4195A">
      <w:pPr>
        <w:pStyle w:val="Listaszerbekezds"/>
        <w:numPr>
          <w:ilvl w:val="0"/>
          <w:numId w:val="16"/>
        </w:numPr>
        <w:ind w:left="502"/>
        <w:jc w:val="both"/>
        <w:rPr>
          <w:rFonts w:asciiTheme="minorHAnsi" w:eastAsia="Calibri" w:hAnsiTheme="minorHAnsi" w:cstheme="minorHAnsi"/>
          <w:sz w:val="22"/>
          <w:szCs w:val="22"/>
        </w:rPr>
      </w:pPr>
      <w:r w:rsidRPr="00481803">
        <w:rPr>
          <w:rFonts w:asciiTheme="minorHAnsi" w:eastAsia="Calibri" w:hAnsiTheme="minorHAnsi" w:cstheme="minorHAnsi"/>
          <w:sz w:val="22"/>
          <w:szCs w:val="22"/>
        </w:rPr>
        <w:t xml:space="preserve">A Polgármesteri </w:t>
      </w:r>
      <w:r w:rsidR="00CD5F04" w:rsidRPr="00481803">
        <w:rPr>
          <w:rFonts w:asciiTheme="minorHAnsi" w:eastAsia="Calibri" w:hAnsiTheme="minorHAnsi" w:cstheme="minorHAnsi"/>
          <w:sz w:val="22"/>
          <w:szCs w:val="22"/>
        </w:rPr>
        <w:t>H</w:t>
      </w:r>
      <w:r w:rsidRPr="00481803">
        <w:rPr>
          <w:rFonts w:asciiTheme="minorHAnsi" w:eastAsia="Calibri" w:hAnsiTheme="minorHAnsi" w:cstheme="minorHAnsi"/>
          <w:sz w:val="22"/>
          <w:szCs w:val="22"/>
        </w:rPr>
        <w:t>ivatal, a Kossuth 7, valamint az Ebrendészeti telephely EMIT felülvizsgálata is az energetikusunk jelenlétével, koordinálásával történt meg. A kapcsolódó adatkérő táblázatokat megkapt</w:t>
      </w:r>
      <w:r w:rsidR="00A17B8C" w:rsidRPr="00481803">
        <w:rPr>
          <w:rFonts w:asciiTheme="minorHAnsi" w:eastAsia="Calibri" w:hAnsiTheme="minorHAnsi" w:cstheme="minorHAnsi"/>
          <w:sz w:val="22"/>
          <w:szCs w:val="22"/>
        </w:rPr>
        <w:t>a az iroda</w:t>
      </w:r>
      <w:r w:rsidRPr="00481803">
        <w:rPr>
          <w:rFonts w:asciiTheme="minorHAnsi" w:eastAsia="Calibri" w:hAnsiTheme="minorHAnsi" w:cstheme="minorHAnsi"/>
          <w:sz w:val="22"/>
          <w:szCs w:val="22"/>
        </w:rPr>
        <w:t>. Az adattáblák a gondnoksági irodával kooperatív módon lettek kitöltve.</w:t>
      </w:r>
    </w:p>
    <w:p w14:paraId="58019BE8" w14:textId="2351AED0" w:rsidR="00E4195A" w:rsidRPr="00481803" w:rsidRDefault="00E4195A" w:rsidP="00E4195A">
      <w:pPr>
        <w:jc w:val="both"/>
        <w:rPr>
          <w:rFonts w:asciiTheme="minorHAnsi" w:eastAsia="Calibri" w:hAnsiTheme="minorHAnsi" w:cstheme="minorHAnsi"/>
          <w:sz w:val="22"/>
          <w:szCs w:val="22"/>
        </w:rPr>
      </w:pPr>
      <w:r w:rsidRPr="00481803">
        <w:rPr>
          <w:rFonts w:asciiTheme="minorHAnsi" w:eastAsia="Calibri" w:hAnsiTheme="minorHAnsi" w:cstheme="minorHAnsi"/>
          <w:sz w:val="22"/>
          <w:szCs w:val="22"/>
        </w:rPr>
        <w:t xml:space="preserve"> </w:t>
      </w:r>
    </w:p>
    <w:p w14:paraId="50C6EC85" w14:textId="77777777" w:rsidR="00E4195A" w:rsidRPr="00481803" w:rsidRDefault="00E4195A" w:rsidP="00E4195A">
      <w:pPr>
        <w:jc w:val="both"/>
        <w:rPr>
          <w:rFonts w:asciiTheme="minorHAnsi" w:eastAsia="Calibri" w:hAnsiTheme="minorHAnsi" w:cstheme="minorHAnsi"/>
          <w:b/>
          <w:bCs/>
          <w:sz w:val="22"/>
          <w:szCs w:val="22"/>
        </w:rPr>
      </w:pPr>
      <w:r w:rsidRPr="00481803">
        <w:rPr>
          <w:rFonts w:asciiTheme="minorHAnsi" w:eastAsia="Calibri" w:hAnsiTheme="minorHAnsi" w:cstheme="minorHAnsi"/>
          <w:b/>
          <w:bCs/>
          <w:sz w:val="22"/>
          <w:szCs w:val="22"/>
        </w:rPr>
        <w:t>Nemzeti Klímavédelmi Hatóság (NKH) berendezések kezelése:</w:t>
      </w:r>
    </w:p>
    <w:p w14:paraId="7A6C90F7" w14:textId="0DAC2897" w:rsidR="00E4195A" w:rsidRPr="00481803" w:rsidRDefault="00E4195A" w:rsidP="00E4195A">
      <w:pPr>
        <w:jc w:val="both"/>
        <w:rPr>
          <w:rFonts w:asciiTheme="minorHAnsi" w:eastAsia="Calibri" w:hAnsiTheme="minorHAnsi" w:cstheme="minorHAnsi"/>
          <w:sz w:val="22"/>
          <w:szCs w:val="22"/>
        </w:rPr>
      </w:pPr>
      <w:r w:rsidRPr="00481803">
        <w:rPr>
          <w:rFonts w:asciiTheme="minorHAnsi" w:eastAsia="Calibri" w:hAnsiTheme="minorHAnsi" w:cstheme="minorHAnsi"/>
          <w:sz w:val="22"/>
          <w:szCs w:val="22"/>
        </w:rPr>
        <w:t>2000-ben életbe lépett az új Európai Uniós hűtőközeg-szabályozás, a 2037/2000 EU törvény, majd 2003-ban az új magyar jogszabály, a 94/2003.</w:t>
      </w:r>
      <w:r w:rsidR="00D41DB5">
        <w:rPr>
          <w:rFonts w:asciiTheme="minorHAnsi" w:eastAsia="Calibri" w:hAnsiTheme="minorHAnsi" w:cstheme="minorHAnsi"/>
          <w:sz w:val="22"/>
          <w:szCs w:val="22"/>
        </w:rPr>
        <w:t xml:space="preserve"> (VII.2.)</w:t>
      </w:r>
      <w:r w:rsidRPr="00481803">
        <w:rPr>
          <w:rFonts w:asciiTheme="minorHAnsi" w:eastAsia="Calibri" w:hAnsiTheme="minorHAnsi" w:cstheme="minorHAnsi"/>
          <w:sz w:val="22"/>
          <w:szCs w:val="22"/>
        </w:rPr>
        <w:t xml:space="preserve"> </w:t>
      </w:r>
      <w:r w:rsidR="00D41DB5">
        <w:rPr>
          <w:rFonts w:asciiTheme="minorHAnsi" w:eastAsia="Calibri" w:hAnsiTheme="minorHAnsi" w:cstheme="minorHAnsi"/>
          <w:sz w:val="22"/>
          <w:szCs w:val="22"/>
        </w:rPr>
        <w:t>K</w:t>
      </w:r>
      <w:r w:rsidRPr="00481803">
        <w:rPr>
          <w:rFonts w:asciiTheme="minorHAnsi" w:eastAsia="Calibri" w:hAnsiTheme="minorHAnsi" w:cstheme="minorHAnsi"/>
          <w:sz w:val="22"/>
          <w:szCs w:val="22"/>
        </w:rPr>
        <w:t>ormányrendelet. 2014-ben megjelent a röviden csak F-gáz rendeletnek nevezett EU-s rendelkezés, az 517/2014/EU európai parlamenti és tanácsi rendelete a fluortartalmú üvegházhatású gázokról. Ezt követte a hazai szabályozásban a fluortartalmú üvegházhatású gázokkal és az ózonréteget lebontó anyagokkal kapcsolatos tevékenységek végzésének feltételeiről szóló 14/2015 (II. 10.) Korm. rendelet, vagyis a Klímagáz rendelet. Ezen szabályozások előírják a gyártással, forgalomba hozatallal, felhasználással kapcsolatos tilalmakat, a mennyiségcsökkentések ütemét, a szervizelési és hulladékkezelési szabályokat, valamint ezek alapján került bevezetésre 2017-ben az F-gáz kvótarendszer. A 2025 márciusi frissítés után, a témakör rendezése szükséges. A hatályos jogszabályok alapján</w:t>
      </w:r>
      <w:r w:rsidR="00101461" w:rsidRPr="00481803">
        <w:rPr>
          <w:rFonts w:asciiTheme="minorHAnsi" w:eastAsia="Calibri" w:hAnsiTheme="minorHAnsi" w:cstheme="minorHAnsi"/>
          <w:sz w:val="22"/>
          <w:szCs w:val="22"/>
        </w:rPr>
        <w:t xml:space="preserve"> az iroda</w:t>
      </w:r>
      <w:r w:rsidRPr="00481803">
        <w:rPr>
          <w:rFonts w:asciiTheme="minorHAnsi" w:eastAsia="Calibri" w:hAnsiTheme="minorHAnsi" w:cstheme="minorHAnsi"/>
          <w:sz w:val="22"/>
          <w:szCs w:val="22"/>
        </w:rPr>
        <w:t xml:space="preserve"> megkezdt</w:t>
      </w:r>
      <w:r w:rsidR="00101461" w:rsidRPr="00481803">
        <w:rPr>
          <w:rFonts w:asciiTheme="minorHAnsi" w:eastAsia="Calibri" w:hAnsiTheme="minorHAnsi" w:cstheme="minorHAnsi"/>
          <w:sz w:val="22"/>
          <w:szCs w:val="22"/>
        </w:rPr>
        <w:t>e</w:t>
      </w:r>
      <w:r w:rsidRPr="00481803">
        <w:rPr>
          <w:rFonts w:asciiTheme="minorHAnsi" w:eastAsia="Calibri" w:hAnsiTheme="minorHAnsi" w:cstheme="minorHAnsi"/>
          <w:sz w:val="22"/>
          <w:szCs w:val="22"/>
        </w:rPr>
        <w:t xml:space="preserve"> a felülvizsgálatot és a témakör kezelését. A klímaberendezések szortírozása folyamatban van. </w:t>
      </w:r>
      <w:r w:rsidR="00B37CDC" w:rsidRPr="00481803">
        <w:rPr>
          <w:rFonts w:asciiTheme="minorHAnsi" w:eastAsia="Calibri" w:hAnsiTheme="minorHAnsi" w:cstheme="minorHAnsi"/>
          <w:sz w:val="22"/>
          <w:szCs w:val="22"/>
        </w:rPr>
        <w:t>Az iroda m</w:t>
      </w:r>
      <w:r w:rsidRPr="00481803">
        <w:rPr>
          <w:rFonts w:asciiTheme="minorHAnsi" w:eastAsia="Calibri" w:hAnsiTheme="minorHAnsi" w:cstheme="minorHAnsi"/>
          <w:sz w:val="22"/>
          <w:szCs w:val="22"/>
        </w:rPr>
        <w:t>egadt</w:t>
      </w:r>
      <w:r w:rsidR="00B37CDC" w:rsidRPr="00481803">
        <w:rPr>
          <w:rFonts w:asciiTheme="minorHAnsi" w:eastAsia="Calibri" w:hAnsiTheme="minorHAnsi" w:cstheme="minorHAnsi"/>
          <w:sz w:val="22"/>
          <w:szCs w:val="22"/>
        </w:rPr>
        <w:t>a</w:t>
      </w:r>
      <w:r w:rsidRPr="00481803">
        <w:rPr>
          <w:rFonts w:asciiTheme="minorHAnsi" w:eastAsia="Calibri" w:hAnsiTheme="minorHAnsi" w:cstheme="minorHAnsi"/>
          <w:sz w:val="22"/>
          <w:szCs w:val="22"/>
        </w:rPr>
        <w:t xml:space="preserve"> a kezelési engedélyt a karbantartó cégnek, azokon a fogyasztási </w:t>
      </w:r>
      <w:proofErr w:type="gramStart"/>
      <w:r w:rsidRPr="00481803">
        <w:rPr>
          <w:rFonts w:asciiTheme="minorHAnsi" w:eastAsia="Calibri" w:hAnsiTheme="minorHAnsi" w:cstheme="minorHAnsi"/>
          <w:sz w:val="22"/>
          <w:szCs w:val="22"/>
        </w:rPr>
        <w:t>helyeken</w:t>
      </w:r>
      <w:proofErr w:type="gramEnd"/>
      <w:r w:rsidRPr="00481803">
        <w:rPr>
          <w:rFonts w:asciiTheme="minorHAnsi" w:eastAsia="Calibri" w:hAnsiTheme="minorHAnsi" w:cstheme="minorHAnsi"/>
          <w:sz w:val="22"/>
          <w:szCs w:val="22"/>
        </w:rPr>
        <w:t xml:space="preserve"> ahol van élő szerződés. A Vas Vármegyei Szakképzési Centrum hőszivattyúi rendezve lettek, az átvezetés sikeresen megtörtént a szervezet F-gáz ügyfélazonosítójára. Hat berendezés már a megfelelő helyre került, a többi rendezése még folyamatban van.</w:t>
      </w:r>
    </w:p>
    <w:p w14:paraId="32024E17" w14:textId="77777777" w:rsidR="00E4195A" w:rsidRPr="00481803" w:rsidRDefault="00E4195A" w:rsidP="00E4195A">
      <w:pPr>
        <w:jc w:val="both"/>
        <w:rPr>
          <w:rFonts w:asciiTheme="minorHAnsi" w:eastAsia="Calibri" w:hAnsiTheme="minorHAnsi" w:cstheme="minorHAnsi"/>
          <w:sz w:val="22"/>
          <w:szCs w:val="22"/>
        </w:rPr>
      </w:pPr>
    </w:p>
    <w:p w14:paraId="1D7A93A9" w14:textId="77777777" w:rsidR="00E4195A" w:rsidRPr="00481803" w:rsidRDefault="00E4195A" w:rsidP="00E4195A">
      <w:pPr>
        <w:jc w:val="both"/>
        <w:rPr>
          <w:rFonts w:asciiTheme="minorHAnsi" w:eastAsia="Calibri" w:hAnsiTheme="minorHAnsi" w:cstheme="minorHAnsi"/>
          <w:b/>
          <w:bCs/>
          <w:sz w:val="22"/>
          <w:szCs w:val="22"/>
        </w:rPr>
      </w:pPr>
      <w:r w:rsidRPr="00481803">
        <w:rPr>
          <w:rFonts w:asciiTheme="minorHAnsi" w:eastAsia="Calibri" w:hAnsiTheme="minorHAnsi" w:cstheme="minorHAnsi"/>
          <w:b/>
          <w:bCs/>
          <w:sz w:val="22"/>
          <w:szCs w:val="22"/>
        </w:rPr>
        <w:t>Kötelező energetikai felülvizsgálat 70 kW feletti fűtési és hűtési rendszerekre:</w:t>
      </w:r>
    </w:p>
    <w:p w14:paraId="027F82EE" w14:textId="023805E6" w:rsidR="00E4195A" w:rsidRPr="00481803" w:rsidRDefault="00E4195A" w:rsidP="00E4195A">
      <w:pPr>
        <w:jc w:val="both"/>
        <w:rPr>
          <w:rFonts w:asciiTheme="minorHAnsi" w:eastAsia="Calibri" w:hAnsiTheme="minorHAnsi" w:cstheme="minorHAnsi"/>
          <w:sz w:val="22"/>
          <w:szCs w:val="22"/>
        </w:rPr>
      </w:pPr>
      <w:r w:rsidRPr="00481803">
        <w:rPr>
          <w:rFonts w:asciiTheme="minorHAnsi" w:eastAsia="Calibri" w:hAnsiTheme="minorHAnsi" w:cstheme="minorHAnsi"/>
          <w:sz w:val="22"/>
          <w:szCs w:val="22"/>
        </w:rPr>
        <w:t>A felülvizsgálat elvégzési kötelezettségének 2015. évi LVII. törvény által rótt szabályai: A 2022.</w:t>
      </w:r>
      <w:r w:rsidR="00214911" w:rsidRPr="00481803">
        <w:rPr>
          <w:rFonts w:asciiTheme="minorHAnsi" w:eastAsia="Calibri" w:hAnsiTheme="minorHAnsi" w:cstheme="minorHAnsi"/>
          <w:sz w:val="22"/>
          <w:szCs w:val="22"/>
        </w:rPr>
        <w:t xml:space="preserve"> január </w:t>
      </w:r>
      <w:r w:rsidRPr="00481803">
        <w:rPr>
          <w:rFonts w:asciiTheme="minorHAnsi" w:eastAsia="Calibri" w:hAnsiTheme="minorHAnsi" w:cstheme="minorHAnsi"/>
          <w:sz w:val="22"/>
          <w:szCs w:val="22"/>
        </w:rPr>
        <w:t>1-i hatálybelépés előtt üzembehelyezett rendszerek tekintetében az első felülvizsgálatot legkésőbb 2025. december 31-ig kell lefolytatni. A 2022.</w:t>
      </w:r>
      <w:r w:rsidR="00656AB7" w:rsidRPr="00481803">
        <w:rPr>
          <w:rFonts w:asciiTheme="minorHAnsi" w:eastAsia="Calibri" w:hAnsiTheme="minorHAnsi" w:cstheme="minorHAnsi"/>
          <w:sz w:val="22"/>
          <w:szCs w:val="22"/>
        </w:rPr>
        <w:t xml:space="preserve"> január </w:t>
      </w:r>
      <w:r w:rsidRPr="00481803">
        <w:rPr>
          <w:rFonts w:asciiTheme="minorHAnsi" w:eastAsia="Calibri" w:hAnsiTheme="minorHAnsi" w:cstheme="minorHAnsi"/>
          <w:sz w:val="22"/>
          <w:szCs w:val="22"/>
        </w:rPr>
        <w:t>1-i időpontot követően üzembehelyezett rendszerek tekintetében az első felülvizsgálatot legkésőbb egy éven belül kötelező elvégezni. Ennek lefolytatásáról az üzemeltetőnek vagy a tulajdonosnak (együtt rendszerüzemeltető) kell gondoskodnia. - A hatályos jogszabályok alapján megkezdt</w:t>
      </w:r>
      <w:r w:rsidR="00D11AF3" w:rsidRPr="00481803">
        <w:rPr>
          <w:rFonts w:asciiTheme="minorHAnsi" w:eastAsia="Calibri" w:hAnsiTheme="minorHAnsi" w:cstheme="minorHAnsi"/>
          <w:sz w:val="22"/>
          <w:szCs w:val="22"/>
        </w:rPr>
        <w:t>e az iroda</w:t>
      </w:r>
      <w:r w:rsidRPr="00481803">
        <w:rPr>
          <w:rFonts w:asciiTheme="minorHAnsi" w:eastAsia="Calibri" w:hAnsiTheme="minorHAnsi" w:cstheme="minorHAnsi"/>
          <w:sz w:val="22"/>
          <w:szCs w:val="22"/>
        </w:rPr>
        <w:t xml:space="preserve"> a felülvizsgálatot és a témakör kezelését. A költségvetési szerveknek kiküldt</w:t>
      </w:r>
      <w:r w:rsidR="00D11AF3" w:rsidRPr="00481803">
        <w:rPr>
          <w:rFonts w:asciiTheme="minorHAnsi" w:eastAsia="Calibri" w:hAnsiTheme="minorHAnsi" w:cstheme="minorHAnsi"/>
          <w:sz w:val="22"/>
          <w:szCs w:val="22"/>
        </w:rPr>
        <w:t>e</w:t>
      </w:r>
      <w:r w:rsidRPr="00481803">
        <w:rPr>
          <w:rFonts w:asciiTheme="minorHAnsi" w:eastAsia="Calibri" w:hAnsiTheme="minorHAnsi" w:cstheme="minorHAnsi"/>
          <w:sz w:val="22"/>
          <w:szCs w:val="22"/>
        </w:rPr>
        <w:t xml:space="preserve"> a tájékoztatást az adott témát illetően. Az EMIT keretében kért</w:t>
      </w:r>
      <w:r w:rsidR="00D11AF3" w:rsidRPr="00481803">
        <w:rPr>
          <w:rFonts w:asciiTheme="minorHAnsi" w:eastAsia="Calibri" w:hAnsiTheme="minorHAnsi" w:cstheme="minorHAnsi"/>
          <w:sz w:val="22"/>
          <w:szCs w:val="22"/>
        </w:rPr>
        <w:t>e</w:t>
      </w:r>
      <w:r w:rsidRPr="00481803">
        <w:rPr>
          <w:rFonts w:asciiTheme="minorHAnsi" w:eastAsia="Calibri" w:hAnsiTheme="minorHAnsi" w:cstheme="minorHAnsi"/>
          <w:sz w:val="22"/>
          <w:szCs w:val="22"/>
        </w:rPr>
        <w:t xml:space="preserve"> az </w:t>
      </w:r>
      <w:proofErr w:type="spellStart"/>
      <w:r w:rsidRPr="00481803">
        <w:rPr>
          <w:rFonts w:asciiTheme="minorHAnsi" w:eastAsia="Calibri" w:hAnsiTheme="minorHAnsi" w:cstheme="minorHAnsi"/>
          <w:sz w:val="22"/>
          <w:szCs w:val="22"/>
        </w:rPr>
        <w:t>auditort</w:t>
      </w:r>
      <w:proofErr w:type="spellEnd"/>
      <w:r w:rsidRPr="00481803">
        <w:rPr>
          <w:rFonts w:asciiTheme="minorHAnsi" w:eastAsia="Calibri" w:hAnsiTheme="minorHAnsi" w:cstheme="minorHAnsi"/>
          <w:sz w:val="22"/>
          <w:szCs w:val="22"/>
        </w:rPr>
        <w:t>, hogy jelezze a megbízónak a kötelezően auditálandó fogyasztási helyeket. A jogszabály lehetőséget biztosít felmentésekre, melyeket jelenleg még vizsgál</w:t>
      </w:r>
      <w:r w:rsidR="00D11AF3" w:rsidRPr="00481803">
        <w:rPr>
          <w:rFonts w:asciiTheme="minorHAnsi" w:eastAsia="Calibri" w:hAnsiTheme="minorHAnsi" w:cstheme="minorHAnsi"/>
          <w:sz w:val="22"/>
          <w:szCs w:val="22"/>
        </w:rPr>
        <w:t>.</w:t>
      </w:r>
      <w:r w:rsidRPr="00481803">
        <w:rPr>
          <w:rFonts w:asciiTheme="minorHAnsi" w:eastAsia="Calibri" w:hAnsiTheme="minorHAnsi" w:cstheme="minorHAnsi"/>
          <w:sz w:val="22"/>
          <w:szCs w:val="22"/>
        </w:rPr>
        <w:t xml:space="preserve"> </w:t>
      </w:r>
    </w:p>
    <w:p w14:paraId="70CE9157" w14:textId="0FCE5D00" w:rsidR="00E4195A" w:rsidRPr="00481803" w:rsidRDefault="00E4195A" w:rsidP="00E4195A">
      <w:pPr>
        <w:pStyle w:val="Listaszerbekezds"/>
        <w:numPr>
          <w:ilvl w:val="0"/>
          <w:numId w:val="16"/>
        </w:numPr>
        <w:ind w:left="502"/>
        <w:jc w:val="both"/>
        <w:rPr>
          <w:rFonts w:asciiTheme="minorHAnsi" w:eastAsia="Calibri" w:hAnsiTheme="minorHAnsi" w:cstheme="minorHAnsi"/>
          <w:sz w:val="22"/>
          <w:szCs w:val="22"/>
        </w:rPr>
      </w:pPr>
      <w:r w:rsidRPr="00481803">
        <w:rPr>
          <w:rFonts w:asciiTheme="minorHAnsi" w:eastAsia="Calibri" w:hAnsiTheme="minorHAnsi" w:cstheme="minorHAnsi"/>
          <w:sz w:val="22"/>
          <w:szCs w:val="22"/>
        </w:rPr>
        <w:t xml:space="preserve">A felmentések tekintetében, a távhős rendszereket érintő felülvizsgálat költsége megtakarítható lenne a távhőszolgáltató által kibocsátott fűtési rendszerre irányuló rendszerüzemeltetési szerződések birtokában. Megtakarítási lehetőség körülbelül 5.000.000-8.000.000 Ft/ 8 év. Az ezzel kapcsolatos ügyintézést </w:t>
      </w:r>
      <w:r w:rsidR="001600BD" w:rsidRPr="00481803">
        <w:rPr>
          <w:rFonts w:asciiTheme="minorHAnsi" w:eastAsia="Calibri" w:hAnsiTheme="minorHAnsi" w:cstheme="minorHAnsi"/>
          <w:sz w:val="22"/>
          <w:szCs w:val="22"/>
        </w:rPr>
        <w:t xml:space="preserve">az </w:t>
      </w:r>
      <w:r w:rsidRPr="00481803">
        <w:rPr>
          <w:rFonts w:asciiTheme="minorHAnsi" w:eastAsia="Calibri" w:hAnsiTheme="minorHAnsi" w:cstheme="minorHAnsi"/>
          <w:sz w:val="22"/>
          <w:szCs w:val="22"/>
        </w:rPr>
        <w:t>irod</w:t>
      </w:r>
      <w:r w:rsidR="001600BD" w:rsidRPr="00481803">
        <w:rPr>
          <w:rFonts w:asciiTheme="minorHAnsi" w:eastAsia="Calibri" w:hAnsiTheme="minorHAnsi" w:cstheme="minorHAnsi"/>
          <w:sz w:val="22"/>
          <w:szCs w:val="22"/>
        </w:rPr>
        <w:t>a</w:t>
      </w:r>
      <w:r w:rsidRPr="00481803">
        <w:rPr>
          <w:rFonts w:asciiTheme="minorHAnsi" w:eastAsia="Calibri" w:hAnsiTheme="minorHAnsi" w:cstheme="minorHAnsi"/>
          <w:sz w:val="22"/>
          <w:szCs w:val="22"/>
        </w:rPr>
        <w:t xml:space="preserve"> megkezdte.</w:t>
      </w:r>
    </w:p>
    <w:p w14:paraId="3FAAAF3E" w14:textId="77777777" w:rsidR="00E4195A" w:rsidRPr="00481803" w:rsidRDefault="00E4195A" w:rsidP="00E4195A">
      <w:pPr>
        <w:pStyle w:val="Listaszerbekezds"/>
        <w:numPr>
          <w:ilvl w:val="0"/>
          <w:numId w:val="16"/>
        </w:numPr>
        <w:ind w:left="502"/>
        <w:jc w:val="both"/>
        <w:rPr>
          <w:rFonts w:asciiTheme="minorHAnsi" w:eastAsia="Calibri" w:hAnsiTheme="minorHAnsi" w:cstheme="minorHAnsi"/>
          <w:sz w:val="22"/>
          <w:szCs w:val="22"/>
        </w:rPr>
      </w:pPr>
      <w:r w:rsidRPr="00481803">
        <w:rPr>
          <w:rFonts w:asciiTheme="minorHAnsi" w:eastAsia="Calibri" w:hAnsiTheme="minorHAnsi" w:cstheme="minorHAnsi"/>
          <w:sz w:val="22"/>
          <w:szCs w:val="22"/>
        </w:rPr>
        <w:t>Az EMIT keretében az érintett rendszerek detektálása folyamatban van.</w:t>
      </w:r>
    </w:p>
    <w:p w14:paraId="38BBB54C" w14:textId="77777777" w:rsidR="002F3B5F" w:rsidRDefault="002F3B5F" w:rsidP="002F3B5F">
      <w:pPr>
        <w:jc w:val="both"/>
        <w:rPr>
          <w:rFonts w:asciiTheme="minorHAnsi" w:eastAsia="Calibri" w:hAnsiTheme="minorHAnsi" w:cstheme="minorHAnsi"/>
          <w:b/>
          <w:bCs/>
          <w:sz w:val="22"/>
          <w:szCs w:val="22"/>
        </w:rPr>
      </w:pPr>
    </w:p>
    <w:p w14:paraId="0E6204DF" w14:textId="77777777" w:rsidR="00254FA9" w:rsidRPr="002F3B5F" w:rsidRDefault="00254FA9" w:rsidP="002F3B5F">
      <w:pPr>
        <w:jc w:val="both"/>
        <w:rPr>
          <w:rFonts w:asciiTheme="minorHAnsi" w:eastAsia="Calibri" w:hAnsiTheme="minorHAnsi" w:cstheme="minorHAnsi"/>
          <w:b/>
          <w:bCs/>
          <w:sz w:val="22"/>
          <w:szCs w:val="22"/>
        </w:rPr>
      </w:pPr>
    </w:p>
    <w:bookmarkEnd w:id="4"/>
    <w:p w14:paraId="015C6B26" w14:textId="77777777" w:rsidR="00E61459" w:rsidRPr="00537CB9" w:rsidRDefault="00E61459" w:rsidP="00E61459">
      <w:pPr>
        <w:jc w:val="both"/>
        <w:rPr>
          <w:rFonts w:asciiTheme="minorHAnsi" w:hAnsiTheme="minorHAnsi" w:cstheme="minorHAnsi"/>
          <w:color w:val="000000" w:themeColor="text1"/>
          <w:sz w:val="22"/>
          <w:szCs w:val="22"/>
        </w:rPr>
      </w:pPr>
      <w:r w:rsidRPr="00537CB9">
        <w:rPr>
          <w:rFonts w:asciiTheme="minorHAnsi" w:hAnsiTheme="minorHAnsi" w:cstheme="minorHAnsi"/>
          <w:color w:val="000000" w:themeColor="text1"/>
          <w:sz w:val="22"/>
          <w:szCs w:val="22"/>
        </w:rPr>
        <w:t xml:space="preserve">A </w:t>
      </w:r>
      <w:r w:rsidRPr="00537CB9">
        <w:rPr>
          <w:rFonts w:asciiTheme="minorHAnsi" w:hAnsiTheme="minorHAnsi" w:cstheme="minorHAnsi"/>
          <w:b/>
          <w:bCs/>
          <w:color w:val="000000" w:themeColor="text1"/>
          <w:sz w:val="22"/>
          <w:szCs w:val="22"/>
        </w:rPr>
        <w:t>Kommunális Iroda</w:t>
      </w:r>
      <w:r w:rsidRPr="00537CB9">
        <w:rPr>
          <w:rFonts w:asciiTheme="minorHAnsi" w:hAnsiTheme="minorHAnsi" w:cstheme="minorHAnsi"/>
          <w:color w:val="000000" w:themeColor="text1"/>
          <w:sz w:val="22"/>
          <w:szCs w:val="22"/>
        </w:rPr>
        <w:t xml:space="preserve"> ellátja, a közutak, közterületek, a csapadékvíz-elvezetés üzemeltetésével és fenntartásával, a köztisztasággal, az e-közműegyeztetéssel, lakossági bejelentésekkel kapcsolatos feladatokat.</w:t>
      </w:r>
    </w:p>
    <w:p w14:paraId="51874567" w14:textId="77777777" w:rsidR="00E61459" w:rsidRPr="00537CB9" w:rsidRDefault="00E61459" w:rsidP="00E61459">
      <w:pPr>
        <w:jc w:val="both"/>
        <w:rPr>
          <w:rFonts w:asciiTheme="minorHAnsi" w:hAnsiTheme="minorHAnsi" w:cstheme="minorHAnsi"/>
          <w:color w:val="000000" w:themeColor="text1"/>
          <w:sz w:val="22"/>
          <w:szCs w:val="22"/>
        </w:rPr>
      </w:pPr>
    </w:p>
    <w:p w14:paraId="4D7E6DE4" w14:textId="77777777" w:rsidR="00E61459" w:rsidRDefault="00E61459" w:rsidP="00E61459">
      <w:pPr>
        <w:jc w:val="both"/>
        <w:rPr>
          <w:rFonts w:ascii="Calibri" w:hAnsi="Calibri" w:cs="Calibri"/>
          <w:color w:val="000000" w:themeColor="text1"/>
          <w:sz w:val="22"/>
          <w:szCs w:val="22"/>
        </w:rPr>
      </w:pPr>
      <w:r>
        <w:rPr>
          <w:rFonts w:ascii="Calibri" w:hAnsi="Calibri" w:cs="Calibri"/>
          <w:color w:val="000000" w:themeColor="text1"/>
          <w:sz w:val="22"/>
          <w:szCs w:val="22"/>
        </w:rPr>
        <w:t xml:space="preserve">Fentiek alapján </w:t>
      </w:r>
      <w:r>
        <w:rPr>
          <w:rFonts w:ascii="Calibri" w:hAnsi="Calibri" w:cs="Calibri"/>
          <w:i/>
          <w:iCs/>
          <w:color w:val="000000" w:themeColor="text1"/>
          <w:sz w:val="22"/>
          <w:szCs w:val="22"/>
        </w:rPr>
        <w:t>2025. szeptember 10. és 2025. október 9.</w:t>
      </w:r>
      <w:r>
        <w:rPr>
          <w:rFonts w:ascii="Calibri" w:hAnsi="Calibri" w:cs="Calibri"/>
          <w:color w:val="000000" w:themeColor="text1"/>
          <w:sz w:val="22"/>
          <w:szCs w:val="22"/>
        </w:rPr>
        <w:t xml:space="preserve"> napja közti időszakban az </w:t>
      </w:r>
      <w:r>
        <w:rPr>
          <w:rFonts w:ascii="Calibri" w:hAnsi="Calibri" w:cs="Calibri"/>
          <w:b/>
          <w:bCs/>
          <w:i/>
          <w:iCs/>
          <w:color w:val="000000" w:themeColor="text1"/>
          <w:sz w:val="22"/>
          <w:szCs w:val="22"/>
        </w:rPr>
        <w:t>iktatott ügyek száma 731 db</w:t>
      </w:r>
      <w:r>
        <w:rPr>
          <w:rFonts w:ascii="Calibri" w:hAnsi="Calibri" w:cs="Calibri"/>
          <w:color w:val="000000" w:themeColor="text1"/>
          <w:sz w:val="22"/>
          <w:szCs w:val="22"/>
        </w:rPr>
        <w:t>, amelyből</w:t>
      </w:r>
    </w:p>
    <w:p w14:paraId="064A913C" w14:textId="77777777" w:rsidR="00E61459" w:rsidRDefault="00E61459" w:rsidP="00E61459">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közutak, közterületek</w:t>
      </w:r>
      <w:r>
        <w:rPr>
          <w:rFonts w:ascii="Calibri" w:hAnsi="Calibri" w:cs="Calibri"/>
          <w:sz w:val="22"/>
          <w:szCs w:val="22"/>
        </w:rPr>
        <w:t xml:space="preserve"> </w:t>
      </w:r>
      <w:r>
        <w:rPr>
          <w:rFonts w:ascii="Calibri" w:hAnsi="Calibri" w:cs="Calibri"/>
          <w:color w:val="000000" w:themeColor="text1"/>
          <w:sz w:val="22"/>
          <w:szCs w:val="22"/>
        </w:rPr>
        <w:t xml:space="preserve">üzemeltetése és fenntartása </w:t>
      </w:r>
    </w:p>
    <w:p w14:paraId="75B25042" w14:textId="62B83768" w:rsidR="00E61459" w:rsidRDefault="00E61459" w:rsidP="00E61459">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kezelői hozzájárulások (közművek elhelyezése, közterületek bontása, útcsatlakozások kialakítása, rendezvények) </w:t>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t xml:space="preserve">      </w:t>
      </w:r>
      <w:r>
        <w:rPr>
          <w:rFonts w:ascii="Calibri" w:hAnsi="Calibri" w:cs="Calibri"/>
          <w:color w:val="000000" w:themeColor="text1"/>
          <w:sz w:val="22"/>
          <w:szCs w:val="22"/>
        </w:rPr>
        <w:t>436 db</w:t>
      </w:r>
      <w:r w:rsidR="00544692">
        <w:rPr>
          <w:rFonts w:ascii="Calibri" w:hAnsi="Calibri" w:cs="Calibri"/>
          <w:color w:val="000000" w:themeColor="text1"/>
          <w:sz w:val="22"/>
          <w:szCs w:val="22"/>
        </w:rPr>
        <w:t>,</w:t>
      </w:r>
    </w:p>
    <w:p w14:paraId="54BDED49" w14:textId="765808EA" w:rsidR="00E61459" w:rsidRDefault="00E61459" w:rsidP="00E61459">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úthiba </w:t>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t xml:space="preserve">        </w:t>
      </w:r>
      <w:r>
        <w:rPr>
          <w:rFonts w:ascii="Calibri" w:hAnsi="Calibri" w:cs="Calibri"/>
          <w:color w:val="000000" w:themeColor="text1"/>
          <w:sz w:val="22"/>
          <w:szCs w:val="22"/>
        </w:rPr>
        <w:t>61 db</w:t>
      </w:r>
      <w:r w:rsidR="00544692">
        <w:rPr>
          <w:rFonts w:ascii="Calibri" w:hAnsi="Calibri" w:cs="Calibri"/>
          <w:color w:val="000000" w:themeColor="text1"/>
          <w:sz w:val="22"/>
          <w:szCs w:val="22"/>
        </w:rPr>
        <w:t>,</w:t>
      </w:r>
    </w:p>
    <w:p w14:paraId="1544E65C" w14:textId="5C2E5704" w:rsidR="00E61459" w:rsidRDefault="00E61459" w:rsidP="00E61459">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behajtási engedély </w:t>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t xml:space="preserve">        </w:t>
      </w:r>
      <w:r>
        <w:rPr>
          <w:rFonts w:ascii="Calibri" w:hAnsi="Calibri" w:cs="Calibri"/>
          <w:color w:val="000000" w:themeColor="text1"/>
          <w:sz w:val="22"/>
          <w:szCs w:val="22"/>
        </w:rPr>
        <w:t>32 db</w:t>
      </w:r>
      <w:r w:rsidR="00544692">
        <w:rPr>
          <w:rFonts w:ascii="Calibri" w:hAnsi="Calibri" w:cs="Calibri"/>
          <w:color w:val="000000" w:themeColor="text1"/>
          <w:sz w:val="22"/>
          <w:szCs w:val="22"/>
        </w:rPr>
        <w:t>,</w:t>
      </w:r>
    </w:p>
    <w:p w14:paraId="0F460CED" w14:textId="05B218BD" w:rsidR="00E61459" w:rsidRDefault="00E61459" w:rsidP="00E61459">
      <w:pPr>
        <w:pStyle w:val="Listaszerbekezds"/>
        <w:numPr>
          <w:ilvl w:val="0"/>
          <w:numId w:val="7"/>
        </w:numPr>
        <w:jc w:val="both"/>
        <w:rPr>
          <w:rFonts w:ascii="Calibri" w:hAnsi="Calibri" w:cs="Calibri"/>
          <w:color w:val="000000" w:themeColor="text1"/>
          <w:sz w:val="22"/>
          <w:szCs w:val="22"/>
        </w:rPr>
      </w:pPr>
      <w:r>
        <w:rPr>
          <w:rFonts w:ascii="Calibri" w:hAnsi="Calibri" w:cs="Calibri"/>
          <w:color w:val="000000" w:themeColor="text1"/>
          <w:sz w:val="22"/>
          <w:szCs w:val="22"/>
        </w:rPr>
        <w:t xml:space="preserve">telephely igazolások </w:t>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t xml:space="preserve">        </w:t>
      </w:r>
      <w:r>
        <w:rPr>
          <w:rFonts w:ascii="Calibri" w:hAnsi="Calibri" w:cs="Calibri"/>
          <w:color w:val="000000" w:themeColor="text1"/>
          <w:sz w:val="22"/>
          <w:szCs w:val="22"/>
        </w:rPr>
        <w:t>23 db</w:t>
      </w:r>
      <w:r w:rsidR="00544692">
        <w:rPr>
          <w:rFonts w:ascii="Calibri" w:hAnsi="Calibri" w:cs="Calibri"/>
          <w:color w:val="000000" w:themeColor="text1"/>
          <w:sz w:val="22"/>
          <w:szCs w:val="22"/>
        </w:rPr>
        <w:t>,</w:t>
      </w:r>
    </w:p>
    <w:p w14:paraId="0D6A87BD" w14:textId="0BB2BD48" w:rsidR="00E61459" w:rsidRDefault="00E61459" w:rsidP="00E61459">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csapadékvíz-elvezetés </w:t>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r>
      <w:r w:rsidR="00544692">
        <w:rPr>
          <w:rFonts w:ascii="Calibri" w:hAnsi="Calibri" w:cs="Calibri"/>
          <w:color w:val="000000" w:themeColor="text1"/>
          <w:sz w:val="22"/>
          <w:szCs w:val="22"/>
        </w:rPr>
        <w:tab/>
        <w:t xml:space="preserve">        </w:t>
      </w:r>
      <w:r>
        <w:rPr>
          <w:rFonts w:ascii="Calibri" w:hAnsi="Calibri" w:cs="Calibri"/>
          <w:color w:val="000000" w:themeColor="text1"/>
          <w:sz w:val="22"/>
          <w:szCs w:val="22"/>
        </w:rPr>
        <w:t>18 db</w:t>
      </w:r>
      <w:r w:rsidR="00544692">
        <w:rPr>
          <w:rFonts w:ascii="Calibri" w:hAnsi="Calibri" w:cs="Calibri"/>
          <w:color w:val="000000" w:themeColor="text1"/>
          <w:sz w:val="22"/>
          <w:szCs w:val="22"/>
        </w:rPr>
        <w:t>,</w:t>
      </w:r>
    </w:p>
    <w:p w14:paraId="4AE61482" w14:textId="368B4DAC" w:rsidR="00E61459" w:rsidRDefault="00E61459" w:rsidP="00E61459">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a köztisztaság </w:t>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t xml:space="preserve">        </w:t>
      </w:r>
      <w:r>
        <w:rPr>
          <w:rFonts w:ascii="Calibri" w:hAnsi="Calibri" w:cs="Calibri"/>
          <w:color w:val="000000" w:themeColor="text1"/>
          <w:sz w:val="22"/>
          <w:szCs w:val="22"/>
        </w:rPr>
        <w:t>93 db</w:t>
      </w:r>
      <w:r w:rsidR="0027641F">
        <w:rPr>
          <w:rFonts w:ascii="Calibri" w:hAnsi="Calibri" w:cs="Calibri"/>
          <w:color w:val="000000" w:themeColor="text1"/>
          <w:sz w:val="22"/>
          <w:szCs w:val="22"/>
        </w:rPr>
        <w:t>,</w:t>
      </w:r>
    </w:p>
    <w:p w14:paraId="77AD9790" w14:textId="7FF4AD12" w:rsidR="00E61459" w:rsidRDefault="00E61459" w:rsidP="00E61459">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az e-közműegyeztetés </w:t>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t xml:space="preserve">        </w:t>
      </w:r>
      <w:r>
        <w:rPr>
          <w:rFonts w:ascii="Calibri" w:hAnsi="Calibri" w:cs="Calibri"/>
          <w:color w:val="000000" w:themeColor="text1"/>
          <w:sz w:val="22"/>
          <w:szCs w:val="22"/>
        </w:rPr>
        <w:t>12 db</w:t>
      </w:r>
      <w:r w:rsidR="0027641F">
        <w:rPr>
          <w:rFonts w:ascii="Calibri" w:hAnsi="Calibri" w:cs="Calibri"/>
          <w:color w:val="000000" w:themeColor="text1"/>
          <w:sz w:val="22"/>
          <w:szCs w:val="22"/>
        </w:rPr>
        <w:t>,</w:t>
      </w:r>
    </w:p>
    <w:p w14:paraId="599C756F" w14:textId="1ED09432" w:rsidR="00E61459" w:rsidRDefault="00E61459" w:rsidP="00E61459">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hidak </w:t>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t xml:space="preserve">          </w:t>
      </w:r>
      <w:r>
        <w:rPr>
          <w:rFonts w:ascii="Calibri" w:hAnsi="Calibri" w:cs="Calibri"/>
          <w:color w:val="000000" w:themeColor="text1"/>
          <w:sz w:val="22"/>
          <w:szCs w:val="22"/>
        </w:rPr>
        <w:t>8</w:t>
      </w:r>
      <w:r w:rsidR="0027641F">
        <w:rPr>
          <w:rFonts w:ascii="Calibri" w:hAnsi="Calibri" w:cs="Calibri"/>
          <w:color w:val="000000" w:themeColor="text1"/>
          <w:sz w:val="22"/>
          <w:szCs w:val="22"/>
        </w:rPr>
        <w:t xml:space="preserve"> db,</w:t>
      </w:r>
    </w:p>
    <w:p w14:paraId="6252028E" w14:textId="2B75F420" w:rsidR="00E61459" w:rsidRDefault="00E61459" w:rsidP="00E61459">
      <w:pPr>
        <w:pStyle w:val="Listaszerbekezds"/>
        <w:numPr>
          <w:ilvl w:val="0"/>
          <w:numId w:val="6"/>
        </w:numPr>
        <w:ind w:left="1428"/>
        <w:jc w:val="both"/>
        <w:rPr>
          <w:rFonts w:ascii="Calibri" w:hAnsi="Calibri" w:cs="Calibri"/>
          <w:color w:val="000000" w:themeColor="text1"/>
          <w:sz w:val="22"/>
          <w:szCs w:val="22"/>
        </w:rPr>
      </w:pPr>
      <w:r>
        <w:rPr>
          <w:rFonts w:ascii="Calibri" w:hAnsi="Calibri" w:cs="Calibri"/>
          <w:color w:val="000000" w:themeColor="text1"/>
          <w:sz w:val="22"/>
          <w:szCs w:val="22"/>
        </w:rPr>
        <w:t xml:space="preserve">egyéb </w:t>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r>
      <w:r w:rsidR="0027641F">
        <w:rPr>
          <w:rFonts w:ascii="Calibri" w:hAnsi="Calibri" w:cs="Calibri"/>
          <w:color w:val="000000" w:themeColor="text1"/>
          <w:sz w:val="22"/>
          <w:szCs w:val="22"/>
        </w:rPr>
        <w:tab/>
        <w:t xml:space="preserve">        </w:t>
      </w:r>
      <w:r>
        <w:rPr>
          <w:rFonts w:ascii="Calibri" w:hAnsi="Calibri" w:cs="Calibri"/>
          <w:color w:val="000000" w:themeColor="text1"/>
          <w:sz w:val="22"/>
          <w:szCs w:val="22"/>
        </w:rPr>
        <w:t>48 db</w:t>
      </w:r>
      <w:r w:rsidR="0027641F">
        <w:rPr>
          <w:rFonts w:ascii="Calibri" w:hAnsi="Calibri" w:cs="Calibri"/>
          <w:color w:val="000000" w:themeColor="text1"/>
          <w:sz w:val="22"/>
          <w:szCs w:val="22"/>
        </w:rPr>
        <w:t>.</w:t>
      </w:r>
    </w:p>
    <w:p w14:paraId="7F38FC9D" w14:textId="77777777" w:rsidR="00E61459" w:rsidRDefault="00E61459" w:rsidP="00E61459">
      <w:pPr>
        <w:pStyle w:val="Listaszerbekezds"/>
        <w:ind w:left="6372"/>
        <w:jc w:val="both"/>
        <w:rPr>
          <w:rFonts w:ascii="Calibri" w:hAnsi="Calibri" w:cs="Calibri"/>
          <w:color w:val="000000" w:themeColor="text1"/>
          <w:sz w:val="22"/>
          <w:szCs w:val="22"/>
        </w:rPr>
      </w:pPr>
    </w:p>
    <w:p w14:paraId="48401CFA" w14:textId="77777777" w:rsidR="00E61459" w:rsidRPr="00E925E0" w:rsidRDefault="00E61459" w:rsidP="00E6145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Állást</w:t>
      </w:r>
      <w:r w:rsidRPr="00E925E0">
        <w:rPr>
          <w:rFonts w:asciiTheme="minorHAnsi" w:hAnsiTheme="minorHAnsi" w:cstheme="minorHAnsi"/>
          <w:color w:val="000000" w:themeColor="text1"/>
          <w:sz w:val="22"/>
          <w:szCs w:val="22"/>
        </w:rPr>
        <w:t xml:space="preserve"> foglal és intézkedik a közúti közlekedéssel, fenntartással, üzemeltetéssel, fejlesztéssel, igazgatással, a csapadékvíz elvezetéssel kapcsolatos ügyekben. </w:t>
      </w:r>
    </w:p>
    <w:p w14:paraId="5EA48C18" w14:textId="77777777" w:rsidR="00E61459" w:rsidRPr="00E925E0" w:rsidRDefault="00E61459" w:rsidP="00E61459">
      <w:pPr>
        <w:jc w:val="both"/>
        <w:rPr>
          <w:rFonts w:asciiTheme="minorHAnsi" w:hAnsiTheme="minorHAnsi" w:cstheme="minorHAnsi"/>
          <w:color w:val="000000" w:themeColor="text1"/>
          <w:sz w:val="22"/>
          <w:szCs w:val="22"/>
        </w:rPr>
      </w:pPr>
    </w:p>
    <w:p w14:paraId="699F566C" w14:textId="77777777" w:rsidR="00E61459" w:rsidRDefault="00E61459" w:rsidP="00E61459">
      <w:pPr>
        <w:jc w:val="both"/>
        <w:rPr>
          <w:rFonts w:asciiTheme="minorHAnsi" w:hAnsiTheme="minorHAnsi" w:cstheme="minorHAnsi"/>
          <w:color w:val="000000" w:themeColor="text1"/>
          <w:sz w:val="22"/>
          <w:szCs w:val="22"/>
        </w:rPr>
      </w:pPr>
      <w:bookmarkStart w:id="5" w:name="_Hlk82674395"/>
      <w:r w:rsidRPr="00E925E0">
        <w:rPr>
          <w:rFonts w:asciiTheme="minorHAnsi" w:hAnsiTheme="minorHAnsi" w:cstheme="minorHAnsi"/>
          <w:color w:val="000000" w:themeColor="text1"/>
          <w:sz w:val="22"/>
          <w:szCs w:val="22"/>
        </w:rPr>
        <w:t xml:space="preserve">A fenntartási feladatokat a költségvetés és kapacitás függvényében – az időjárás által is befolyásoltan - folyamatosan végzik a partnercégek (SZOVA </w:t>
      </w:r>
      <w:proofErr w:type="spellStart"/>
      <w:r w:rsidRPr="00E925E0">
        <w:rPr>
          <w:rFonts w:asciiTheme="minorHAnsi" w:hAnsiTheme="minorHAnsi" w:cstheme="minorHAnsi"/>
          <w:color w:val="000000" w:themeColor="text1"/>
          <w:sz w:val="22"/>
          <w:szCs w:val="22"/>
        </w:rPr>
        <w:t>NZRt</w:t>
      </w:r>
      <w:proofErr w:type="spellEnd"/>
      <w:r w:rsidRPr="00E925E0">
        <w:rPr>
          <w:rFonts w:asciiTheme="minorHAnsi" w:hAnsiTheme="minorHAnsi" w:cstheme="minorHAnsi"/>
          <w:color w:val="000000" w:themeColor="text1"/>
          <w:sz w:val="22"/>
          <w:szCs w:val="22"/>
        </w:rPr>
        <w:t xml:space="preserve">., Vasi Flóra Kft., </w:t>
      </w:r>
      <w:proofErr w:type="spellStart"/>
      <w:r w:rsidRPr="00E925E0">
        <w:rPr>
          <w:rFonts w:asciiTheme="minorHAnsi" w:hAnsiTheme="minorHAnsi" w:cstheme="minorHAnsi"/>
          <w:color w:val="000000" w:themeColor="text1"/>
          <w:sz w:val="22"/>
          <w:szCs w:val="22"/>
        </w:rPr>
        <w:t>Szkendó</w:t>
      </w:r>
      <w:proofErr w:type="spellEnd"/>
      <w:r w:rsidRPr="00E925E0">
        <w:rPr>
          <w:rFonts w:asciiTheme="minorHAnsi" w:hAnsiTheme="minorHAnsi" w:cstheme="minorHAnsi"/>
          <w:color w:val="000000" w:themeColor="text1"/>
          <w:sz w:val="22"/>
          <w:szCs w:val="22"/>
        </w:rPr>
        <w:t xml:space="preserve"> Kft.)</w:t>
      </w:r>
    </w:p>
    <w:p w14:paraId="20C3680B" w14:textId="77777777" w:rsidR="00E61459" w:rsidRPr="00E853ED" w:rsidRDefault="00E61459" w:rsidP="00E61459">
      <w:pPr>
        <w:jc w:val="both"/>
        <w:rPr>
          <w:rFonts w:ascii="Calibri" w:eastAsia="MS Mincho" w:hAnsi="Calibri" w:cs="Calibri"/>
          <w:color w:val="000000"/>
          <w:sz w:val="22"/>
          <w:highlight w:val="yellow"/>
        </w:rPr>
      </w:pPr>
    </w:p>
    <w:p w14:paraId="037B3CAD" w14:textId="77777777" w:rsidR="00E61459" w:rsidRDefault="00E61459" w:rsidP="00E61459">
      <w:pPr>
        <w:jc w:val="both"/>
        <w:rPr>
          <w:rFonts w:asciiTheme="minorHAnsi" w:hAnsiTheme="minorHAnsi" w:cstheme="minorHAnsi"/>
          <w:sz w:val="22"/>
          <w:szCs w:val="22"/>
        </w:rPr>
      </w:pPr>
      <w:r w:rsidRPr="00537CB9">
        <w:rPr>
          <w:rFonts w:asciiTheme="minorHAnsi" w:hAnsiTheme="minorHAnsi" w:cstheme="minorHAnsi"/>
          <w:sz w:val="22"/>
          <w:szCs w:val="22"/>
        </w:rPr>
        <w:t xml:space="preserve">A kötelező útfenntartási feladatokon belül az egész város területén az útburkolati hibák javítását a SZOVA </w:t>
      </w:r>
      <w:proofErr w:type="spellStart"/>
      <w:r w:rsidRPr="00537CB9">
        <w:rPr>
          <w:rFonts w:asciiTheme="minorHAnsi" w:hAnsiTheme="minorHAnsi" w:cstheme="minorHAnsi"/>
          <w:sz w:val="22"/>
          <w:szCs w:val="22"/>
        </w:rPr>
        <w:t>NZrt</w:t>
      </w:r>
      <w:proofErr w:type="spellEnd"/>
      <w:r w:rsidRPr="00537CB9">
        <w:rPr>
          <w:rFonts w:asciiTheme="minorHAnsi" w:hAnsiTheme="minorHAnsi" w:cstheme="minorHAnsi"/>
          <w:sz w:val="22"/>
          <w:szCs w:val="22"/>
        </w:rPr>
        <w:t>. folyamatosan végzi</w:t>
      </w:r>
      <w:r>
        <w:rPr>
          <w:rFonts w:asciiTheme="minorHAnsi" w:hAnsiTheme="minorHAnsi" w:cstheme="minorHAnsi"/>
          <w:sz w:val="22"/>
          <w:szCs w:val="22"/>
        </w:rPr>
        <w:t>. Közlekedési táblák kihelyezése és cseréje, hajlított csőkorlátok, valamint forgalomkorlátozó eszközök kihelyezése</w:t>
      </w:r>
      <w:r w:rsidRPr="00CD14D1">
        <w:rPr>
          <w:rFonts w:asciiTheme="minorHAnsi" w:hAnsiTheme="minorHAnsi" w:cstheme="minorHAnsi"/>
          <w:sz w:val="22"/>
          <w:szCs w:val="22"/>
        </w:rPr>
        <w:t xml:space="preserve"> folyamatosan történ</w:t>
      </w:r>
      <w:r>
        <w:rPr>
          <w:rFonts w:asciiTheme="minorHAnsi" w:hAnsiTheme="minorHAnsi" w:cstheme="minorHAnsi"/>
          <w:sz w:val="22"/>
          <w:szCs w:val="22"/>
        </w:rPr>
        <w:t>ik.</w:t>
      </w:r>
    </w:p>
    <w:p w14:paraId="29D361AF" w14:textId="77777777" w:rsidR="00E61459" w:rsidRDefault="00E61459" w:rsidP="00E61459">
      <w:pPr>
        <w:jc w:val="both"/>
        <w:rPr>
          <w:rFonts w:asciiTheme="minorHAnsi" w:hAnsiTheme="minorHAnsi" w:cstheme="minorHAnsi"/>
          <w:sz w:val="22"/>
          <w:szCs w:val="22"/>
        </w:rPr>
      </w:pPr>
    </w:p>
    <w:p w14:paraId="2D575031" w14:textId="77777777" w:rsidR="00E61459" w:rsidRPr="00537CB9" w:rsidRDefault="00E61459" w:rsidP="00E61459">
      <w:pPr>
        <w:jc w:val="both"/>
        <w:rPr>
          <w:rFonts w:asciiTheme="minorHAnsi" w:hAnsiTheme="minorHAnsi" w:cstheme="minorHAnsi"/>
          <w:sz w:val="22"/>
          <w:szCs w:val="22"/>
        </w:rPr>
      </w:pPr>
      <w:r w:rsidRPr="00537CB9">
        <w:rPr>
          <w:rFonts w:asciiTheme="minorHAnsi" w:hAnsiTheme="minorHAnsi" w:cstheme="minorHAnsi"/>
          <w:sz w:val="22"/>
          <w:szCs w:val="22"/>
        </w:rPr>
        <w:t xml:space="preserve">A forgalmi rend változással kapcsolatos javaslatok felülvizsgálata, előterjesztések készítése az érintett bizottságra folyamatosan történik. </w:t>
      </w:r>
    </w:p>
    <w:p w14:paraId="09AC2492" w14:textId="77777777" w:rsidR="00E61459" w:rsidRDefault="00E61459" w:rsidP="00E61459">
      <w:pPr>
        <w:jc w:val="both"/>
        <w:rPr>
          <w:rFonts w:asciiTheme="minorHAnsi" w:hAnsiTheme="minorHAnsi" w:cstheme="minorHAnsi"/>
          <w:color w:val="000000" w:themeColor="text1"/>
          <w:sz w:val="22"/>
          <w:szCs w:val="22"/>
        </w:rPr>
      </w:pPr>
    </w:p>
    <w:p w14:paraId="2C03B46E" w14:textId="77777777" w:rsidR="00E61459" w:rsidRDefault="00E61459" w:rsidP="00E61459">
      <w:pPr>
        <w:jc w:val="both"/>
        <w:rPr>
          <w:rFonts w:asciiTheme="minorHAnsi" w:hAnsiTheme="minorHAnsi" w:cstheme="minorHAnsi"/>
          <w:color w:val="000000" w:themeColor="text1"/>
          <w:sz w:val="22"/>
          <w:szCs w:val="22"/>
        </w:rPr>
      </w:pPr>
      <w:r w:rsidRPr="000E554B">
        <w:rPr>
          <w:rFonts w:asciiTheme="minorHAnsi" w:hAnsiTheme="minorHAnsi" w:cstheme="minorHAnsi"/>
          <w:color w:val="000000" w:themeColor="text1"/>
          <w:sz w:val="22"/>
          <w:szCs w:val="22"/>
        </w:rPr>
        <w:t xml:space="preserve">Az önkormányzat kezelésében lévő zárt csatorna </w:t>
      </w:r>
      <w:proofErr w:type="spellStart"/>
      <w:r w:rsidRPr="000E554B">
        <w:rPr>
          <w:rFonts w:asciiTheme="minorHAnsi" w:hAnsiTheme="minorHAnsi" w:cstheme="minorHAnsi"/>
          <w:color w:val="000000" w:themeColor="text1"/>
          <w:sz w:val="22"/>
          <w:szCs w:val="22"/>
        </w:rPr>
        <w:t>fedlapjainak</w:t>
      </w:r>
      <w:proofErr w:type="spellEnd"/>
      <w:r w:rsidRPr="000E554B">
        <w:rPr>
          <w:rFonts w:asciiTheme="minorHAnsi" w:hAnsiTheme="minorHAnsi" w:cstheme="minorHAnsi"/>
          <w:color w:val="000000" w:themeColor="text1"/>
          <w:sz w:val="22"/>
          <w:szCs w:val="22"/>
        </w:rPr>
        <w:t xml:space="preserve">, víznyelőrácsainak szintbeemelése, javítása, valamint a város területén lévő zárt csapadékcsatorna és víznyelő </w:t>
      </w:r>
      <w:proofErr w:type="spellStart"/>
      <w:r w:rsidRPr="000E554B">
        <w:rPr>
          <w:rFonts w:asciiTheme="minorHAnsi" w:hAnsiTheme="minorHAnsi" w:cstheme="minorHAnsi"/>
          <w:color w:val="000000" w:themeColor="text1"/>
          <w:sz w:val="22"/>
          <w:szCs w:val="22"/>
        </w:rPr>
        <w:t>mosatása</w:t>
      </w:r>
      <w:proofErr w:type="spellEnd"/>
      <w:r w:rsidRPr="000E554B">
        <w:rPr>
          <w:rFonts w:asciiTheme="minorHAnsi" w:hAnsiTheme="minorHAnsi" w:cstheme="minorHAnsi"/>
          <w:color w:val="000000" w:themeColor="text1"/>
          <w:sz w:val="22"/>
          <w:szCs w:val="22"/>
        </w:rPr>
        <w:t xml:space="preserve"> megrendelések alapján folyamatosan történik a város egész területére kiterjedően.</w:t>
      </w:r>
      <w:r>
        <w:rPr>
          <w:rFonts w:asciiTheme="minorHAnsi" w:hAnsiTheme="minorHAnsi" w:cstheme="minorHAnsi"/>
          <w:color w:val="000000" w:themeColor="text1"/>
          <w:sz w:val="22"/>
          <w:szCs w:val="22"/>
        </w:rPr>
        <w:t xml:space="preserve"> </w:t>
      </w:r>
    </w:p>
    <w:p w14:paraId="252DAD10" w14:textId="77777777" w:rsidR="00E61459" w:rsidRDefault="00E61459" w:rsidP="00E61459">
      <w:pPr>
        <w:jc w:val="both"/>
        <w:rPr>
          <w:rFonts w:asciiTheme="minorHAnsi" w:hAnsiTheme="minorHAnsi" w:cstheme="minorHAnsi"/>
          <w:color w:val="000000" w:themeColor="text1"/>
          <w:sz w:val="22"/>
          <w:szCs w:val="22"/>
        </w:rPr>
      </w:pPr>
    </w:p>
    <w:p w14:paraId="64551521" w14:textId="44C97426" w:rsidR="00E61459" w:rsidRPr="00537CB9" w:rsidRDefault="00E61459" w:rsidP="00E61459">
      <w:pPr>
        <w:jc w:val="both"/>
        <w:rPr>
          <w:rFonts w:asciiTheme="minorHAnsi" w:hAnsiTheme="minorHAnsi" w:cstheme="minorHAnsi"/>
          <w:sz w:val="22"/>
          <w:szCs w:val="22"/>
        </w:rPr>
      </w:pPr>
      <w:r w:rsidRPr="00537CB9">
        <w:rPr>
          <w:rFonts w:asciiTheme="minorHAnsi" w:hAnsiTheme="minorHAnsi" w:cstheme="minorHAnsi"/>
          <w:sz w:val="22"/>
          <w:szCs w:val="22"/>
        </w:rPr>
        <w:t xml:space="preserve">A </w:t>
      </w:r>
      <w:r w:rsidR="00254FA9">
        <w:rPr>
          <w:rFonts w:asciiTheme="minorHAnsi" w:hAnsiTheme="minorHAnsi" w:cstheme="minorHAnsi"/>
          <w:sz w:val="22"/>
          <w:szCs w:val="22"/>
        </w:rPr>
        <w:t>Városrendészettel</w:t>
      </w:r>
      <w:r w:rsidRPr="00537CB9">
        <w:rPr>
          <w:rFonts w:asciiTheme="minorHAnsi" w:hAnsiTheme="minorHAnsi" w:cstheme="minorHAnsi"/>
          <w:sz w:val="22"/>
          <w:szCs w:val="22"/>
        </w:rPr>
        <w:t xml:space="preserve"> szoros az együttműködés, mind az illegális hulladéklerakások felszámolása, mind pedig a szabálytalan parkolások visszaszorítása és biztonságos közlekedés érdekében. </w:t>
      </w:r>
    </w:p>
    <w:p w14:paraId="2F18766B" w14:textId="77777777" w:rsidR="00E61459" w:rsidRPr="00537CB9" w:rsidRDefault="00E61459" w:rsidP="00E61459">
      <w:pPr>
        <w:jc w:val="both"/>
        <w:rPr>
          <w:rFonts w:asciiTheme="minorHAnsi" w:hAnsiTheme="minorHAnsi" w:cstheme="minorHAnsi"/>
          <w:sz w:val="22"/>
          <w:szCs w:val="22"/>
        </w:rPr>
      </w:pPr>
    </w:p>
    <w:bookmarkEnd w:id="5"/>
    <w:p w14:paraId="3DFA8099" w14:textId="5883C222" w:rsidR="00DC793D" w:rsidRPr="00537CB9" w:rsidRDefault="00E61459" w:rsidP="00E61459">
      <w:pPr>
        <w:jc w:val="both"/>
        <w:rPr>
          <w:rFonts w:asciiTheme="minorHAnsi" w:hAnsiTheme="minorHAnsi" w:cstheme="minorHAnsi"/>
          <w:sz w:val="22"/>
          <w:szCs w:val="22"/>
        </w:rPr>
      </w:pPr>
      <w:r w:rsidRPr="00537CB9">
        <w:rPr>
          <w:rFonts w:asciiTheme="minorHAnsi" w:hAnsiTheme="minorHAnsi" w:cstheme="minorHAnsi"/>
          <w:sz w:val="22"/>
          <w:szCs w:val="22"/>
        </w:rPr>
        <w:t xml:space="preserve">A </w:t>
      </w:r>
      <w:proofErr w:type="spellStart"/>
      <w:r w:rsidRPr="00537CB9">
        <w:rPr>
          <w:rFonts w:asciiTheme="minorHAnsi" w:hAnsiTheme="minorHAnsi" w:cstheme="minorHAnsi"/>
          <w:sz w:val="22"/>
          <w:szCs w:val="22"/>
        </w:rPr>
        <w:t>redmine</w:t>
      </w:r>
      <w:proofErr w:type="spellEnd"/>
      <w:r w:rsidRPr="00537CB9">
        <w:rPr>
          <w:rFonts w:asciiTheme="minorHAnsi" w:hAnsiTheme="minorHAnsi" w:cstheme="minorHAnsi"/>
          <w:sz w:val="22"/>
          <w:szCs w:val="22"/>
        </w:rPr>
        <w:t xml:space="preserve"> rendszeren keresztül, a „Szépítsük Együtt Szombathely” menüpontból, az </w:t>
      </w:r>
      <w:hyperlink r:id="rId11" w:history="1">
        <w:r w:rsidRPr="00537CB9">
          <w:rPr>
            <w:rStyle w:val="Hiperhivatkozs"/>
            <w:rFonts w:asciiTheme="minorHAnsi" w:hAnsiTheme="minorHAnsi" w:cstheme="minorHAnsi"/>
            <w:sz w:val="22"/>
            <w:szCs w:val="22"/>
          </w:rPr>
          <w:t>info@szombathely.hu</w:t>
        </w:r>
      </w:hyperlink>
      <w:r w:rsidRPr="00537CB9">
        <w:rPr>
          <w:rFonts w:asciiTheme="minorHAnsi" w:hAnsiTheme="minorHAnsi" w:cstheme="minorHAnsi"/>
          <w:sz w:val="22"/>
          <w:szCs w:val="22"/>
        </w:rPr>
        <w:t xml:space="preserve">, a </w:t>
      </w:r>
      <w:hyperlink r:id="rId12" w:history="1">
        <w:r w:rsidRPr="00537CB9">
          <w:rPr>
            <w:rStyle w:val="Hiperhivatkozs"/>
            <w:rFonts w:asciiTheme="minorHAnsi" w:hAnsiTheme="minorHAnsi" w:cstheme="minorHAnsi"/>
            <w:sz w:val="22"/>
            <w:szCs w:val="22"/>
          </w:rPr>
          <w:t>katyu@szombathely.hu</w:t>
        </w:r>
      </w:hyperlink>
      <w:r w:rsidRPr="00537CB9">
        <w:rPr>
          <w:rFonts w:asciiTheme="minorHAnsi" w:hAnsiTheme="minorHAnsi" w:cstheme="minorHAnsi"/>
          <w:sz w:val="22"/>
          <w:szCs w:val="22"/>
        </w:rPr>
        <w:t xml:space="preserve">, a </w:t>
      </w:r>
      <w:hyperlink r:id="rId13" w:history="1">
        <w:r w:rsidRPr="00537CB9">
          <w:rPr>
            <w:rStyle w:val="Hiperhivatkozs"/>
            <w:rFonts w:asciiTheme="minorHAnsi" w:hAnsiTheme="minorHAnsi" w:cstheme="minorHAnsi"/>
            <w:sz w:val="22"/>
            <w:szCs w:val="22"/>
          </w:rPr>
          <w:t>koztisztasag@szombathely.hu</w:t>
        </w:r>
      </w:hyperlink>
      <w:r w:rsidRPr="00537CB9">
        <w:rPr>
          <w:rFonts w:asciiTheme="minorHAnsi" w:hAnsiTheme="minorHAnsi" w:cstheme="minorHAnsi"/>
          <w:sz w:val="22"/>
          <w:szCs w:val="22"/>
        </w:rPr>
        <w:t xml:space="preserve"> e-mail címeken beérkezett lakossági és képviselői bejelentések intézése, az elvégzendő munkák partnercégektől történő megrendelése folyamatosan történik.</w:t>
      </w:r>
    </w:p>
    <w:p w14:paraId="4E2441BA" w14:textId="77777777" w:rsidR="00DC793D" w:rsidRDefault="00DC793D" w:rsidP="00DC793D">
      <w:pPr>
        <w:rPr>
          <w:rFonts w:asciiTheme="minorHAnsi" w:hAnsiTheme="minorHAnsi" w:cstheme="minorHAnsi"/>
          <w:sz w:val="22"/>
          <w:szCs w:val="22"/>
        </w:rPr>
      </w:pPr>
    </w:p>
    <w:p w14:paraId="25DBA5FC" w14:textId="77777777" w:rsidR="00272CAE" w:rsidRPr="00537CB9" w:rsidRDefault="00272CAE" w:rsidP="00DC793D">
      <w:pPr>
        <w:rPr>
          <w:rFonts w:asciiTheme="minorHAnsi" w:hAnsiTheme="minorHAnsi" w:cstheme="minorHAnsi"/>
          <w:sz w:val="22"/>
          <w:szCs w:val="22"/>
        </w:rPr>
      </w:pPr>
    </w:p>
    <w:p w14:paraId="36AA0FA8" w14:textId="77777777" w:rsidR="0056412D" w:rsidRDefault="0056412D" w:rsidP="0056412D">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A </w:t>
      </w:r>
      <w:r w:rsidRPr="004B007F">
        <w:rPr>
          <w:rFonts w:asciiTheme="minorHAnsi" w:hAnsiTheme="minorHAnsi" w:cstheme="minorHAnsi"/>
          <w:b/>
          <w:bCs/>
          <w:color w:val="000000" w:themeColor="text1"/>
          <w:sz w:val="22"/>
          <w:szCs w:val="22"/>
        </w:rPr>
        <w:t xml:space="preserve">Környezetvédelmi </w:t>
      </w:r>
      <w:r>
        <w:rPr>
          <w:rFonts w:asciiTheme="minorHAnsi" w:hAnsiTheme="minorHAnsi" w:cstheme="minorHAnsi"/>
          <w:b/>
          <w:bCs/>
          <w:color w:val="000000" w:themeColor="text1"/>
          <w:sz w:val="22"/>
          <w:szCs w:val="22"/>
        </w:rPr>
        <w:t xml:space="preserve">Iroda </w:t>
      </w:r>
      <w:r>
        <w:rPr>
          <w:rFonts w:asciiTheme="minorHAnsi" w:hAnsiTheme="minorHAnsi" w:cstheme="minorHAnsi"/>
          <w:color w:val="000000" w:themeColor="text1"/>
          <w:sz w:val="22"/>
          <w:szCs w:val="22"/>
        </w:rPr>
        <w:t>vezetője az alábbiakról tájékoztatott:</w:t>
      </w:r>
    </w:p>
    <w:p w14:paraId="3527638B" w14:textId="77777777" w:rsidR="0056412D" w:rsidRDefault="0056412D" w:rsidP="0056412D">
      <w:pPr>
        <w:jc w:val="both"/>
        <w:rPr>
          <w:rFonts w:asciiTheme="minorHAnsi" w:hAnsiTheme="minorHAnsi" w:cstheme="minorHAnsi"/>
          <w:color w:val="000000" w:themeColor="text1"/>
          <w:sz w:val="22"/>
          <w:szCs w:val="22"/>
        </w:rPr>
      </w:pPr>
    </w:p>
    <w:p w14:paraId="43229839" w14:textId="5CD141B7" w:rsidR="0056412D" w:rsidRDefault="0056412D" w:rsidP="0056412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Az iroda 2024. október 11-től látja el</w:t>
      </w:r>
      <w:r w:rsidRPr="00D4624A">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color w:val="000000" w:themeColor="text1"/>
          <w:sz w:val="22"/>
          <w:szCs w:val="22"/>
        </w:rPr>
        <w:t xml:space="preserve">többek között - a </w:t>
      </w:r>
      <w:r w:rsidRPr="00537CB9">
        <w:rPr>
          <w:rFonts w:asciiTheme="minorHAnsi" w:hAnsiTheme="minorHAnsi" w:cstheme="minorHAnsi"/>
          <w:color w:val="000000" w:themeColor="text1"/>
          <w:sz w:val="22"/>
          <w:szCs w:val="22"/>
        </w:rPr>
        <w:t xml:space="preserve">parkfenntartással, </w:t>
      </w:r>
      <w:r>
        <w:rPr>
          <w:rFonts w:asciiTheme="minorHAnsi" w:hAnsiTheme="minorHAnsi" w:cstheme="minorHAnsi"/>
          <w:color w:val="000000" w:themeColor="text1"/>
          <w:sz w:val="22"/>
          <w:szCs w:val="22"/>
        </w:rPr>
        <w:t xml:space="preserve">a fakivágással, a játszóterek, szökőkutak, fizetőparkolók üzemeltetésével, a közvilágítással, </w:t>
      </w:r>
      <w:r w:rsidRPr="00537CB9">
        <w:rPr>
          <w:rFonts w:asciiTheme="minorHAnsi" w:hAnsiTheme="minorHAnsi" w:cstheme="minorHAnsi"/>
          <w:color w:val="000000" w:themeColor="text1"/>
          <w:sz w:val="22"/>
          <w:szCs w:val="22"/>
        </w:rPr>
        <w:t xml:space="preserve">a helyi közösségi közlekedéssel, </w:t>
      </w:r>
      <w:r>
        <w:rPr>
          <w:rFonts w:asciiTheme="minorHAnsi" w:hAnsiTheme="minorHAnsi" w:cstheme="minorHAnsi"/>
          <w:color w:val="000000" w:themeColor="text1"/>
          <w:sz w:val="22"/>
          <w:szCs w:val="22"/>
        </w:rPr>
        <w:t xml:space="preserve">a közterület-használati engedélyek kiadásával, a köztemetők fenntartásával, </w:t>
      </w:r>
      <w:r w:rsidRPr="00537CB9">
        <w:rPr>
          <w:rFonts w:asciiTheme="minorHAnsi" w:hAnsiTheme="minorHAnsi" w:cstheme="minorHAnsi"/>
          <w:color w:val="000000" w:themeColor="text1"/>
          <w:sz w:val="22"/>
          <w:szCs w:val="22"/>
        </w:rPr>
        <w:t>a kéményseprőipari közszolgáltatással</w:t>
      </w:r>
      <w:r>
        <w:rPr>
          <w:rFonts w:asciiTheme="minorHAnsi" w:hAnsiTheme="minorHAnsi" w:cstheme="minorHAnsi"/>
          <w:color w:val="000000" w:themeColor="text1"/>
          <w:sz w:val="22"/>
          <w:szCs w:val="22"/>
        </w:rPr>
        <w:t>, a</w:t>
      </w:r>
      <w:r w:rsidRPr="00537CB9">
        <w:rPr>
          <w:rFonts w:asciiTheme="minorHAnsi" w:hAnsiTheme="minorHAnsi" w:cstheme="minorHAnsi"/>
          <w:color w:val="000000" w:themeColor="text1"/>
          <w:sz w:val="22"/>
          <w:szCs w:val="22"/>
        </w:rPr>
        <w:t xml:space="preserve"> nem közművel összegyűjtött háztartási szennyvíz begyűjtésé</w:t>
      </w:r>
      <w:r>
        <w:rPr>
          <w:rFonts w:asciiTheme="minorHAnsi" w:hAnsiTheme="minorHAnsi" w:cstheme="minorHAnsi"/>
          <w:color w:val="000000" w:themeColor="text1"/>
          <w:sz w:val="22"/>
          <w:szCs w:val="22"/>
        </w:rPr>
        <w:t>vel</w:t>
      </w:r>
      <w:r w:rsidRPr="00537CB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tűzivíztározók időszakos ellenőrzésével, a rágcsálóirtással, a </w:t>
      </w:r>
      <w:r w:rsidRPr="00537CB9">
        <w:rPr>
          <w:rFonts w:asciiTheme="minorHAnsi" w:hAnsiTheme="minorHAnsi" w:cstheme="minorHAnsi"/>
          <w:color w:val="000000" w:themeColor="text1"/>
          <w:sz w:val="22"/>
          <w:szCs w:val="22"/>
        </w:rPr>
        <w:t xml:space="preserve">zajvédelemmel, </w:t>
      </w:r>
      <w:r>
        <w:rPr>
          <w:rFonts w:asciiTheme="minorHAnsi" w:hAnsiTheme="minorHAnsi" w:cstheme="minorHAnsi"/>
          <w:color w:val="000000" w:themeColor="text1"/>
          <w:sz w:val="22"/>
          <w:szCs w:val="22"/>
        </w:rPr>
        <w:t xml:space="preserve">a szárazelem gyűjtéssel, a természetvédelmi szakhatósági megkeresésekkel, a víz- és szennyvízrekonstrukcióval, vízgazdálkodással, valamint a Környezetvédelmi Iroda hatáskörébe tartozó </w:t>
      </w:r>
      <w:r w:rsidRPr="00537CB9">
        <w:rPr>
          <w:rFonts w:asciiTheme="minorHAnsi" w:hAnsiTheme="minorHAnsi" w:cstheme="minorHAnsi"/>
          <w:color w:val="000000" w:themeColor="text1"/>
          <w:sz w:val="22"/>
          <w:szCs w:val="22"/>
        </w:rPr>
        <w:t>lakossági bejelentésekkel</w:t>
      </w:r>
      <w:r>
        <w:rPr>
          <w:rFonts w:asciiTheme="minorHAnsi" w:hAnsiTheme="minorHAnsi" w:cstheme="minorHAnsi"/>
          <w:color w:val="000000" w:themeColor="text1"/>
          <w:sz w:val="22"/>
          <w:szCs w:val="22"/>
        </w:rPr>
        <w:t xml:space="preserve"> </w:t>
      </w:r>
      <w:r w:rsidRPr="00537CB9">
        <w:rPr>
          <w:rFonts w:asciiTheme="minorHAnsi" w:hAnsiTheme="minorHAnsi" w:cstheme="minorHAnsi"/>
          <w:color w:val="000000" w:themeColor="text1"/>
          <w:sz w:val="22"/>
          <w:szCs w:val="22"/>
        </w:rPr>
        <w:t>kapcsolatos feladatokat.</w:t>
      </w:r>
    </w:p>
    <w:p w14:paraId="21369C8C" w14:textId="77777777" w:rsidR="0056412D" w:rsidRDefault="0056412D" w:rsidP="0056412D">
      <w:pPr>
        <w:jc w:val="both"/>
        <w:rPr>
          <w:rFonts w:asciiTheme="minorHAnsi" w:hAnsiTheme="minorHAnsi" w:cstheme="minorHAnsi"/>
          <w:color w:val="000000" w:themeColor="text1"/>
          <w:sz w:val="22"/>
          <w:szCs w:val="22"/>
        </w:rPr>
      </w:pPr>
    </w:p>
    <w:p w14:paraId="47207888" w14:textId="77777777" w:rsidR="0056412D" w:rsidRPr="00DB6162" w:rsidRDefault="0056412D" w:rsidP="0056412D">
      <w:pPr>
        <w:jc w:val="both"/>
        <w:rPr>
          <w:rFonts w:asciiTheme="minorHAnsi" w:hAnsiTheme="minorHAnsi" w:cstheme="minorHAnsi"/>
          <w:color w:val="000000" w:themeColor="text1"/>
          <w:sz w:val="22"/>
          <w:szCs w:val="22"/>
        </w:rPr>
      </w:pPr>
      <w:r w:rsidRPr="005A4311">
        <w:rPr>
          <w:rFonts w:asciiTheme="minorHAnsi" w:hAnsiTheme="minorHAnsi" w:cstheme="minorHAnsi"/>
          <w:color w:val="000000" w:themeColor="text1"/>
          <w:sz w:val="22"/>
          <w:szCs w:val="22"/>
        </w:rPr>
        <w:t xml:space="preserve">A Szombathelyi Parkfenntartási Kft. </w:t>
      </w:r>
      <w:r>
        <w:rPr>
          <w:rFonts w:asciiTheme="minorHAnsi" w:hAnsiTheme="minorHAnsi" w:cstheme="minorHAnsi"/>
          <w:color w:val="000000" w:themeColor="text1"/>
          <w:sz w:val="22"/>
          <w:szCs w:val="22"/>
        </w:rPr>
        <w:t xml:space="preserve">(SZOMPARK Kft.) </w:t>
      </w:r>
      <w:r w:rsidRPr="005A4311">
        <w:rPr>
          <w:rFonts w:asciiTheme="minorHAnsi" w:hAnsiTheme="minorHAnsi" w:cstheme="minorHAnsi"/>
          <w:color w:val="000000" w:themeColor="text1"/>
          <w:sz w:val="22"/>
          <w:szCs w:val="22"/>
        </w:rPr>
        <w:t>a parkfenntartási feladatokat, mint parkok takarítását, balesetveszélyes fák kivágását, virágágyások ápolását</w:t>
      </w:r>
      <w:r>
        <w:rPr>
          <w:rFonts w:asciiTheme="minorHAnsi" w:hAnsiTheme="minorHAnsi" w:cstheme="minorHAnsi"/>
          <w:color w:val="000000" w:themeColor="text1"/>
          <w:sz w:val="22"/>
          <w:szCs w:val="22"/>
        </w:rPr>
        <w:t xml:space="preserve"> a városi kertész közreműködésével </w:t>
      </w:r>
      <w:r w:rsidRPr="002D67C5">
        <w:rPr>
          <w:rFonts w:asciiTheme="minorHAnsi" w:hAnsiTheme="minorHAnsi" w:cstheme="minorHAnsi"/>
          <w:color w:val="000000" w:themeColor="text1"/>
          <w:sz w:val="22"/>
          <w:szCs w:val="22"/>
        </w:rPr>
        <w:t>folyamatosan végzi</w:t>
      </w:r>
      <w:r w:rsidRPr="00DB6162">
        <w:rPr>
          <w:rFonts w:asciiTheme="minorHAnsi" w:hAnsiTheme="minorHAnsi" w:cstheme="minorHAnsi"/>
          <w:color w:val="000000" w:themeColor="text1"/>
          <w:sz w:val="22"/>
          <w:szCs w:val="22"/>
        </w:rPr>
        <w:t xml:space="preserve">. A játszótereken folytatódtak a karbantartási munkálatok, a közterületek nyírása még zajlik. A Fő téren kívüli automata öntöző rendszerrel rendelkező ágyások évelő dísznövényekkel való beültetése a végéhez közeledik. Számos száraz és balesetveszélyes fa kivágása megtörtént. További területeket a FÉHE </w:t>
      </w:r>
      <w:proofErr w:type="spellStart"/>
      <w:r w:rsidRPr="00DB6162">
        <w:rPr>
          <w:rFonts w:asciiTheme="minorHAnsi" w:hAnsiTheme="minorHAnsi" w:cstheme="minorHAnsi"/>
          <w:color w:val="000000" w:themeColor="text1"/>
          <w:sz w:val="22"/>
          <w:szCs w:val="22"/>
        </w:rPr>
        <w:t>NKft</w:t>
      </w:r>
      <w:proofErr w:type="spellEnd"/>
      <w:r w:rsidRPr="00DB6162">
        <w:rPr>
          <w:rFonts w:asciiTheme="minorHAnsi" w:hAnsiTheme="minorHAnsi" w:cstheme="minorHAnsi"/>
          <w:color w:val="000000" w:themeColor="text1"/>
          <w:sz w:val="22"/>
          <w:szCs w:val="22"/>
        </w:rPr>
        <w:t>. kaszálja szerződés szerint.</w:t>
      </w:r>
    </w:p>
    <w:p w14:paraId="43BCD2CC" w14:textId="66E269AE" w:rsidR="0056412D" w:rsidRDefault="0056412D" w:rsidP="0056412D">
      <w:pPr>
        <w:jc w:val="both"/>
        <w:rPr>
          <w:rFonts w:asciiTheme="minorHAnsi" w:hAnsiTheme="minorHAnsi" w:cstheme="minorHAnsi"/>
          <w:color w:val="000000" w:themeColor="text1"/>
          <w:sz w:val="22"/>
          <w:szCs w:val="22"/>
        </w:rPr>
      </w:pPr>
      <w:r w:rsidRPr="00DB6162">
        <w:rPr>
          <w:rFonts w:asciiTheme="minorHAnsi" w:hAnsiTheme="minorHAnsi" w:cstheme="minorHAnsi"/>
          <w:color w:val="000000" w:themeColor="text1"/>
          <w:sz w:val="22"/>
          <w:szCs w:val="22"/>
        </w:rPr>
        <w:t xml:space="preserve">Az „Ültess Otthon - 1000 fa </w:t>
      </w:r>
      <w:proofErr w:type="gramStart"/>
      <w:r w:rsidRPr="00DB6162">
        <w:rPr>
          <w:rFonts w:asciiTheme="minorHAnsi" w:hAnsiTheme="minorHAnsi" w:cstheme="minorHAnsi"/>
          <w:color w:val="000000" w:themeColor="text1"/>
          <w:sz w:val="22"/>
          <w:szCs w:val="22"/>
        </w:rPr>
        <w:t>program”-</w:t>
      </w:r>
      <w:proofErr w:type="gramEnd"/>
      <w:r w:rsidRPr="00DB6162">
        <w:rPr>
          <w:rFonts w:asciiTheme="minorHAnsi" w:hAnsiTheme="minorHAnsi" w:cstheme="minorHAnsi"/>
          <w:color w:val="000000" w:themeColor="text1"/>
          <w:sz w:val="22"/>
          <w:szCs w:val="22"/>
        </w:rPr>
        <w:t>ban a növények beszerzésére a szerződést megkötött</w:t>
      </w:r>
      <w:r w:rsidR="00ED3713">
        <w:rPr>
          <w:rFonts w:asciiTheme="minorHAnsi" w:hAnsiTheme="minorHAnsi" w:cstheme="minorHAnsi"/>
          <w:color w:val="000000" w:themeColor="text1"/>
          <w:sz w:val="22"/>
          <w:szCs w:val="22"/>
        </w:rPr>
        <w:t>e az iroda</w:t>
      </w:r>
      <w:r w:rsidRPr="00DB6162">
        <w:rPr>
          <w:rFonts w:asciiTheme="minorHAnsi" w:hAnsiTheme="minorHAnsi" w:cstheme="minorHAnsi"/>
          <w:color w:val="000000" w:themeColor="text1"/>
          <w:sz w:val="22"/>
          <w:szCs w:val="22"/>
        </w:rPr>
        <w:t>, az átvételről szó</w:t>
      </w:r>
      <w:r>
        <w:rPr>
          <w:rFonts w:asciiTheme="minorHAnsi" w:hAnsiTheme="minorHAnsi" w:cstheme="minorHAnsi"/>
          <w:color w:val="000000" w:themeColor="text1"/>
          <w:sz w:val="22"/>
          <w:szCs w:val="22"/>
        </w:rPr>
        <w:t xml:space="preserve">ló kiértesítés megtörtént, az osztás </w:t>
      </w:r>
      <w:r w:rsidR="00ED3713">
        <w:rPr>
          <w:rFonts w:asciiTheme="minorHAnsi" w:hAnsiTheme="minorHAnsi" w:cstheme="minorHAnsi"/>
          <w:color w:val="000000" w:themeColor="text1"/>
          <w:sz w:val="22"/>
          <w:szCs w:val="22"/>
        </w:rPr>
        <w:t xml:space="preserve">2025. </w:t>
      </w:r>
      <w:r>
        <w:rPr>
          <w:rFonts w:asciiTheme="minorHAnsi" w:hAnsiTheme="minorHAnsi" w:cstheme="minorHAnsi"/>
          <w:color w:val="000000" w:themeColor="text1"/>
          <w:sz w:val="22"/>
          <w:szCs w:val="22"/>
        </w:rPr>
        <w:t>november 7-8-</w:t>
      </w:r>
      <w:r w:rsidR="00205D9D">
        <w:rPr>
          <w:rFonts w:asciiTheme="minorHAnsi" w:hAnsiTheme="minorHAnsi" w:cstheme="minorHAnsi"/>
          <w:color w:val="000000" w:themeColor="text1"/>
          <w:sz w:val="22"/>
          <w:szCs w:val="22"/>
        </w:rPr>
        <w:t>án</w:t>
      </w:r>
      <w:r>
        <w:rPr>
          <w:rFonts w:asciiTheme="minorHAnsi" w:hAnsiTheme="minorHAnsi" w:cstheme="minorHAnsi"/>
          <w:color w:val="000000" w:themeColor="text1"/>
          <w:sz w:val="22"/>
          <w:szCs w:val="22"/>
        </w:rPr>
        <w:t xml:space="preserve"> várható.</w:t>
      </w:r>
    </w:p>
    <w:p w14:paraId="3DEFAA56" w14:textId="77777777" w:rsidR="0056412D" w:rsidRDefault="0056412D" w:rsidP="0056412D">
      <w:pPr>
        <w:jc w:val="both"/>
        <w:rPr>
          <w:rFonts w:asciiTheme="minorHAnsi" w:hAnsiTheme="minorHAnsi" w:cstheme="minorHAnsi"/>
          <w:color w:val="000000" w:themeColor="text1"/>
          <w:sz w:val="22"/>
          <w:szCs w:val="22"/>
        </w:rPr>
      </w:pPr>
    </w:p>
    <w:p w14:paraId="2E6670FF" w14:textId="6404D20E" w:rsidR="0056412D" w:rsidRDefault="0056412D" w:rsidP="0056412D">
      <w:pPr>
        <w:jc w:val="both"/>
        <w:rPr>
          <w:rFonts w:asciiTheme="minorHAnsi" w:hAnsiTheme="minorHAnsi" w:cstheme="minorHAnsi"/>
          <w:color w:val="000000" w:themeColor="text1"/>
          <w:sz w:val="22"/>
          <w:szCs w:val="22"/>
        </w:rPr>
      </w:pPr>
      <w:r w:rsidRPr="0006574E">
        <w:rPr>
          <w:rFonts w:asciiTheme="minorHAnsi" w:hAnsiTheme="minorHAnsi" w:cstheme="minorHAnsi"/>
          <w:color w:val="000000" w:themeColor="text1"/>
          <w:sz w:val="22"/>
          <w:szCs w:val="22"/>
        </w:rPr>
        <w:t xml:space="preserve">A lakossági és képviselői közvilágítási </w:t>
      </w:r>
      <w:r w:rsidRPr="009842EF">
        <w:rPr>
          <w:rFonts w:asciiTheme="minorHAnsi" w:hAnsiTheme="minorHAnsi" w:cstheme="minorHAnsi"/>
          <w:color w:val="000000" w:themeColor="text1"/>
          <w:sz w:val="22"/>
          <w:szCs w:val="22"/>
        </w:rPr>
        <w:t xml:space="preserve">bejelentések kezelése és a hibaelhárítás megrendelése, valamint a számlázással kapcsolatos ügyintézés az </w:t>
      </w:r>
      <w:r w:rsidR="000D18CF">
        <w:rPr>
          <w:rFonts w:asciiTheme="minorHAnsi" w:hAnsiTheme="minorHAnsi" w:cstheme="minorHAnsi"/>
          <w:color w:val="000000" w:themeColor="text1"/>
          <w:sz w:val="22"/>
          <w:szCs w:val="22"/>
        </w:rPr>
        <w:t>i</w:t>
      </w:r>
      <w:r w:rsidRPr="009842EF">
        <w:rPr>
          <w:rFonts w:asciiTheme="minorHAnsi" w:hAnsiTheme="minorHAnsi" w:cstheme="minorHAnsi"/>
          <w:color w:val="000000" w:themeColor="text1"/>
          <w:sz w:val="22"/>
          <w:szCs w:val="22"/>
        </w:rPr>
        <w:t xml:space="preserve">rodán folyamatos. </w:t>
      </w:r>
    </w:p>
    <w:p w14:paraId="2B09B29E" w14:textId="3FB74D76" w:rsidR="0056412D" w:rsidRPr="00E412BF" w:rsidRDefault="0056412D" w:rsidP="0056412D">
      <w:pPr>
        <w:jc w:val="both"/>
        <w:rPr>
          <w:rFonts w:asciiTheme="minorHAnsi" w:hAnsiTheme="minorHAnsi" w:cstheme="minorHAnsi"/>
          <w:b/>
          <w:bCs/>
          <w:sz w:val="22"/>
          <w:szCs w:val="22"/>
          <w:lang w:eastAsia="en-US"/>
        </w:rPr>
      </w:pPr>
      <w:r w:rsidRPr="00E412BF">
        <w:rPr>
          <w:rFonts w:asciiTheme="minorHAnsi" w:hAnsiTheme="minorHAnsi" w:cstheme="minorHAnsi"/>
          <w:sz w:val="22"/>
          <w:szCs w:val="22"/>
          <w:lang w:eastAsia="en-US"/>
        </w:rPr>
        <w:t>SZMJV Önkormányzata, a Savaria Városfejlesztési Kft., valamint a Polgármesteri Hivatal részére a 2026. évi villamos energia beszerzésére vonatkozó</w:t>
      </w:r>
      <w:r>
        <w:rPr>
          <w:rFonts w:asciiTheme="minorHAnsi" w:hAnsiTheme="minorHAnsi" w:cstheme="minorHAnsi"/>
          <w:b/>
          <w:bCs/>
          <w:sz w:val="22"/>
          <w:szCs w:val="22"/>
          <w:lang w:eastAsia="en-US"/>
        </w:rPr>
        <w:t xml:space="preserve"> </w:t>
      </w:r>
      <w:r>
        <w:rPr>
          <w:rFonts w:asciiTheme="minorHAnsi" w:hAnsiTheme="minorHAnsi" w:cstheme="minorHAnsi"/>
          <w:bCs/>
          <w:sz w:val="22"/>
          <w:szCs w:val="22"/>
          <w:lang w:eastAsia="en-US"/>
        </w:rPr>
        <w:t>eljárás előkészítése a KEF elektronikus felületén folyamatban van.</w:t>
      </w:r>
      <w:r>
        <w:rPr>
          <w:rFonts w:asciiTheme="minorHAnsi" w:hAnsiTheme="minorHAnsi" w:cstheme="minorHAnsi"/>
          <w:b/>
          <w:bCs/>
          <w:sz w:val="22"/>
          <w:szCs w:val="22"/>
          <w:lang w:eastAsia="en-US"/>
        </w:rPr>
        <w:t xml:space="preserve">  </w:t>
      </w:r>
      <w:r>
        <w:rPr>
          <w:rFonts w:asciiTheme="minorHAnsi" w:hAnsiTheme="minorHAnsi" w:cstheme="minorHAnsi"/>
          <w:bCs/>
          <w:sz w:val="22"/>
          <w:szCs w:val="22"/>
          <w:lang w:eastAsia="en-US"/>
        </w:rPr>
        <w:t xml:space="preserve">Az eljárás négy részajánlati részben kerül lebonyolításra központosított beszerzés keretében. </w:t>
      </w:r>
      <w:r w:rsidRPr="00CF2D0F">
        <w:rPr>
          <w:rFonts w:asciiTheme="minorHAnsi" w:hAnsiTheme="minorHAnsi" w:cstheme="minorHAnsi"/>
          <w:color w:val="000000" w:themeColor="text1"/>
          <w:sz w:val="22"/>
          <w:szCs w:val="22"/>
        </w:rPr>
        <w:t xml:space="preserve">Az </w:t>
      </w:r>
      <w:r w:rsidR="0071781D">
        <w:rPr>
          <w:rFonts w:asciiTheme="minorHAnsi" w:hAnsiTheme="minorHAnsi" w:cstheme="minorHAnsi"/>
          <w:color w:val="000000" w:themeColor="text1"/>
          <w:sz w:val="22"/>
          <w:szCs w:val="22"/>
        </w:rPr>
        <w:t>i</w:t>
      </w:r>
      <w:r w:rsidRPr="00CF2D0F">
        <w:rPr>
          <w:rFonts w:asciiTheme="minorHAnsi" w:hAnsiTheme="minorHAnsi" w:cstheme="minorHAnsi"/>
          <w:color w:val="000000" w:themeColor="text1"/>
          <w:sz w:val="22"/>
          <w:szCs w:val="22"/>
        </w:rPr>
        <w:t>roda a műszaki adatokat szolgáltatja a közbeszerzés lebonyolításában, és a fogyasztásra irányuló költségkalkulációt végzi.</w:t>
      </w:r>
    </w:p>
    <w:p w14:paraId="2E1611EB" w14:textId="40B3245A" w:rsidR="0056412D" w:rsidRDefault="0056412D" w:rsidP="0056412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 Csaba utcai aluljáróban lévő 33 db LED lámpatest cseréjére és a teljes üzemképes helyreállítására - versenyszabályzat szerint lebonyolított eljárást követően - szerződést kötött</w:t>
      </w:r>
      <w:r w:rsidR="00031A44">
        <w:rPr>
          <w:rFonts w:asciiTheme="minorHAnsi" w:hAnsiTheme="minorHAnsi" w:cstheme="minorHAnsi"/>
          <w:color w:val="000000" w:themeColor="text1"/>
          <w:sz w:val="22"/>
          <w:szCs w:val="22"/>
        </w:rPr>
        <w:t xml:space="preserve"> az iroda</w:t>
      </w:r>
      <w:r>
        <w:rPr>
          <w:rFonts w:asciiTheme="minorHAnsi" w:hAnsiTheme="minorHAnsi" w:cstheme="minorHAnsi"/>
          <w:color w:val="000000" w:themeColor="text1"/>
          <w:sz w:val="22"/>
          <w:szCs w:val="22"/>
        </w:rPr>
        <w:t xml:space="preserve">. A feladat elvégzésének határideje 2025. november 14. </w:t>
      </w:r>
    </w:p>
    <w:p w14:paraId="1FBA38E4" w14:textId="77777777" w:rsidR="0056412D" w:rsidRPr="0006574E" w:rsidRDefault="0056412D" w:rsidP="0056412D">
      <w:pPr>
        <w:jc w:val="both"/>
        <w:rPr>
          <w:rFonts w:asciiTheme="minorHAnsi" w:hAnsiTheme="minorHAnsi" w:cstheme="minorHAnsi"/>
          <w:color w:val="000000" w:themeColor="text1"/>
          <w:sz w:val="22"/>
          <w:szCs w:val="22"/>
        </w:rPr>
      </w:pPr>
    </w:p>
    <w:p w14:paraId="46255879" w14:textId="77777777" w:rsidR="0056412D" w:rsidRPr="006D3473" w:rsidRDefault="0056412D" w:rsidP="0056412D">
      <w:pPr>
        <w:jc w:val="both"/>
        <w:rPr>
          <w:rFonts w:asciiTheme="minorHAnsi" w:hAnsiTheme="minorHAnsi" w:cstheme="minorHAnsi"/>
          <w:color w:val="000000" w:themeColor="text1"/>
          <w:sz w:val="22"/>
          <w:szCs w:val="22"/>
        </w:rPr>
      </w:pPr>
      <w:r w:rsidRPr="006D3473">
        <w:rPr>
          <w:rFonts w:asciiTheme="minorHAnsi" w:hAnsiTheme="minorHAnsi" w:cstheme="minorHAnsi"/>
          <w:color w:val="000000" w:themeColor="text1"/>
          <w:sz w:val="22"/>
          <w:szCs w:val="22"/>
        </w:rPr>
        <w:t>A júniusi Közgyűlés tárgyalta a BLAGUSS Agora Hungary Kft. - helyi közösségi közlekedési - menetrend módosítási javaslatát. A Közgyűlés a 198/2025. (VI.19.), 199/2025. (VI.19.) és a 200/2025. (VI.19.) Kgy. számú határozatokat hozta. A döntéseknek megfelelően a Közszolgáltatási Szerződés X. számú módosítása 2025. július 3-án aláírásra került, melyet követően a módosítás 2025. augusztus 1-től került bevezetésre.</w:t>
      </w:r>
      <w:r w:rsidRPr="00B22953">
        <w:rPr>
          <w:rFonts w:asciiTheme="minorHAnsi" w:hAnsiTheme="minorHAnsi" w:cstheme="minorHAnsi"/>
          <w:sz w:val="22"/>
          <w:szCs w:val="22"/>
        </w:rPr>
        <w:t xml:space="preserve"> </w:t>
      </w:r>
      <w:r>
        <w:rPr>
          <w:rFonts w:asciiTheme="minorHAnsi" w:hAnsiTheme="minorHAnsi" w:cstheme="minorHAnsi"/>
          <w:sz w:val="22"/>
          <w:szCs w:val="22"/>
        </w:rPr>
        <w:t>A havi elszámolás elkészítése folyamatos.</w:t>
      </w:r>
    </w:p>
    <w:p w14:paraId="21BFE50A" w14:textId="77777777" w:rsidR="0056412D" w:rsidRDefault="0056412D" w:rsidP="0056412D">
      <w:pPr>
        <w:jc w:val="both"/>
        <w:rPr>
          <w:rFonts w:asciiTheme="minorHAnsi" w:hAnsiTheme="minorHAnsi" w:cstheme="minorHAnsi"/>
          <w:color w:val="000000" w:themeColor="text1"/>
          <w:sz w:val="22"/>
          <w:szCs w:val="22"/>
        </w:rPr>
      </w:pPr>
    </w:p>
    <w:p w14:paraId="59C26442" w14:textId="2C8D72B0" w:rsidR="0056412D" w:rsidRDefault="0056412D" w:rsidP="0056412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Magyar Energetikai és Közmű-szabályozási Hivatal által jóváhagyott Gördülő Fejlesztési Tervben szereplő, valamint ún. </w:t>
      </w:r>
      <w:proofErr w:type="spellStart"/>
      <w:r>
        <w:rPr>
          <w:rFonts w:asciiTheme="minorHAnsi" w:hAnsiTheme="minorHAnsi" w:cstheme="minorHAnsi"/>
          <w:color w:val="000000" w:themeColor="text1"/>
          <w:sz w:val="22"/>
          <w:szCs w:val="22"/>
        </w:rPr>
        <w:t>havaria</w:t>
      </w:r>
      <w:proofErr w:type="spellEnd"/>
      <w:r>
        <w:rPr>
          <w:rFonts w:asciiTheme="minorHAnsi" w:hAnsiTheme="minorHAnsi" w:cstheme="minorHAnsi"/>
          <w:color w:val="000000" w:themeColor="text1"/>
          <w:sz w:val="22"/>
          <w:szCs w:val="22"/>
        </w:rPr>
        <w:t xml:space="preserve"> jellegű megrendelések megküldése a Vasivíz Zrt. felé folyamatos. Az elvégzett munkák teljesítését az </w:t>
      </w:r>
      <w:r w:rsidR="009A528A">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roda helyszínen is ellenőrzi.</w:t>
      </w:r>
    </w:p>
    <w:p w14:paraId="118D1797" w14:textId="77777777" w:rsidR="0056412D" w:rsidRDefault="0056412D" w:rsidP="0056412D">
      <w:pPr>
        <w:jc w:val="both"/>
        <w:rPr>
          <w:rFonts w:asciiTheme="minorHAnsi" w:hAnsiTheme="minorHAnsi" w:cstheme="minorHAnsi"/>
          <w:color w:val="000000" w:themeColor="text1"/>
          <w:sz w:val="22"/>
          <w:szCs w:val="22"/>
        </w:rPr>
      </w:pPr>
    </w:p>
    <w:p w14:paraId="6CCEA6A3" w14:textId="77777777" w:rsidR="0056412D" w:rsidRDefault="0056412D" w:rsidP="0056412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lakossági bejelentésekre reagálva a közterületi </w:t>
      </w:r>
      <w:r w:rsidRPr="003A18A4">
        <w:rPr>
          <w:rFonts w:asciiTheme="minorHAnsi" w:hAnsiTheme="minorHAnsi" w:cstheme="minorHAnsi"/>
          <w:color w:val="000000" w:themeColor="text1"/>
          <w:sz w:val="22"/>
          <w:szCs w:val="22"/>
        </w:rPr>
        <w:t xml:space="preserve">rágcsálóirtás </w:t>
      </w:r>
      <w:r>
        <w:rPr>
          <w:rFonts w:asciiTheme="minorHAnsi" w:hAnsiTheme="minorHAnsi" w:cstheme="minorHAnsi"/>
          <w:color w:val="000000" w:themeColor="text1"/>
          <w:sz w:val="22"/>
          <w:szCs w:val="22"/>
        </w:rPr>
        <w:t xml:space="preserve">(eseti) </w:t>
      </w:r>
      <w:r w:rsidRPr="003A18A4">
        <w:rPr>
          <w:rFonts w:asciiTheme="minorHAnsi" w:hAnsiTheme="minorHAnsi" w:cstheme="minorHAnsi"/>
          <w:color w:val="000000" w:themeColor="text1"/>
          <w:sz w:val="22"/>
          <w:szCs w:val="22"/>
        </w:rPr>
        <w:t>megrendelése folyamatos</w:t>
      </w:r>
      <w:r>
        <w:rPr>
          <w:rFonts w:asciiTheme="minorHAnsi" w:hAnsiTheme="minorHAnsi" w:cstheme="minorHAnsi"/>
          <w:color w:val="000000" w:themeColor="text1"/>
          <w:sz w:val="22"/>
          <w:szCs w:val="22"/>
        </w:rPr>
        <w:t>, a szerződésben foglalt átfogó városi rágcsálóirtás jelenleg zajlik.</w:t>
      </w:r>
    </w:p>
    <w:p w14:paraId="4EDBB08D" w14:textId="77777777" w:rsidR="0056412D" w:rsidRDefault="0056412D" w:rsidP="0056412D">
      <w:pPr>
        <w:jc w:val="both"/>
        <w:rPr>
          <w:rFonts w:asciiTheme="minorHAnsi" w:hAnsiTheme="minorHAnsi" w:cstheme="minorHAnsi"/>
          <w:color w:val="000000" w:themeColor="text1"/>
          <w:sz w:val="22"/>
          <w:szCs w:val="22"/>
        </w:rPr>
      </w:pPr>
    </w:p>
    <w:p w14:paraId="5D10FC72" w14:textId="77777777" w:rsidR="0056412D" w:rsidRDefault="0056412D" w:rsidP="0056412D">
      <w:pPr>
        <w:jc w:val="both"/>
        <w:rPr>
          <w:rFonts w:ascii="Calibri" w:hAnsi="Calibri" w:cs="Calibri"/>
          <w:color w:val="000000" w:themeColor="text1"/>
          <w:sz w:val="22"/>
          <w:szCs w:val="22"/>
        </w:rPr>
      </w:pPr>
      <w:r w:rsidRPr="00F7702F">
        <w:rPr>
          <w:rFonts w:ascii="Calibri" w:hAnsi="Calibri" w:cs="Calibri"/>
          <w:color w:val="000000" w:themeColor="text1"/>
          <w:sz w:val="22"/>
          <w:szCs w:val="22"/>
        </w:rPr>
        <w:t>A Környezetvédelmi Iroda</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hatósági eljárást folytatott le fakivágási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közterület-használati</w:t>
      </w:r>
      <w:r>
        <w:rPr>
          <w:rFonts w:ascii="Calibri" w:hAnsi="Calibri" w:cs="Calibri"/>
          <w:color w:val="000000" w:themeColor="text1"/>
          <w:sz w:val="22"/>
          <w:szCs w:val="22"/>
        </w:rPr>
        <w:t xml:space="preserve">, </w:t>
      </w:r>
      <w:r w:rsidRPr="00F7702F">
        <w:rPr>
          <w:rFonts w:ascii="Calibri" w:hAnsi="Calibri" w:cs="Calibri"/>
          <w:color w:val="000000" w:themeColor="text1"/>
          <w:sz w:val="22"/>
          <w:szCs w:val="22"/>
        </w:rPr>
        <w:t>zajvédelmi ügyekben</w:t>
      </w:r>
      <w:r>
        <w:rPr>
          <w:rFonts w:ascii="Calibri" w:hAnsi="Calibri" w:cs="Calibri"/>
          <w:color w:val="000000" w:themeColor="text1"/>
          <w:sz w:val="22"/>
          <w:szCs w:val="22"/>
        </w:rPr>
        <w:t>, valamint helyi természetvédelmi végzéseket adott ki a város közigazgatási területén induló beruházásokra vonatkozóan. Zajvédelem területén több panasz elbírálása van folyamatban.</w:t>
      </w:r>
    </w:p>
    <w:p w14:paraId="6FB1787A" w14:textId="560BB525" w:rsidR="0056412D" w:rsidRDefault="0056412D" w:rsidP="0056412D">
      <w:pPr>
        <w:jc w:val="both"/>
        <w:rPr>
          <w:rFonts w:ascii="Calibri" w:hAnsi="Calibri" w:cs="Calibri"/>
          <w:color w:val="000000" w:themeColor="text1"/>
          <w:sz w:val="22"/>
          <w:szCs w:val="22"/>
        </w:rPr>
      </w:pPr>
      <w:r w:rsidRPr="0042304D">
        <w:rPr>
          <w:rFonts w:ascii="Calibri" w:hAnsi="Calibri" w:cs="Calibri"/>
          <w:color w:val="000000" w:themeColor="text1"/>
          <w:sz w:val="22"/>
          <w:szCs w:val="22"/>
        </w:rPr>
        <w:t xml:space="preserve">A szombathelyi </w:t>
      </w:r>
      <w:proofErr w:type="spellStart"/>
      <w:r w:rsidRPr="0042304D">
        <w:rPr>
          <w:rFonts w:ascii="Calibri" w:hAnsi="Calibri" w:cs="Calibri"/>
          <w:color w:val="000000" w:themeColor="text1"/>
          <w:sz w:val="22"/>
          <w:szCs w:val="22"/>
        </w:rPr>
        <w:t>Arany-patak</w:t>
      </w:r>
      <w:proofErr w:type="spellEnd"/>
      <w:r w:rsidRPr="0042304D">
        <w:rPr>
          <w:rFonts w:ascii="Calibri" w:hAnsi="Calibri" w:cs="Calibri"/>
          <w:color w:val="000000" w:themeColor="text1"/>
          <w:sz w:val="22"/>
          <w:szCs w:val="22"/>
        </w:rPr>
        <w:t xml:space="preserve"> híd zajterhelése kapcsán 2025.</w:t>
      </w:r>
      <w:r w:rsidR="00534DAC">
        <w:rPr>
          <w:rFonts w:ascii="Calibri" w:hAnsi="Calibri" w:cs="Calibri"/>
          <w:color w:val="000000" w:themeColor="text1"/>
          <w:sz w:val="22"/>
          <w:szCs w:val="22"/>
        </w:rPr>
        <w:t xml:space="preserve"> április </w:t>
      </w:r>
      <w:r w:rsidRPr="0042304D">
        <w:rPr>
          <w:rFonts w:ascii="Calibri" w:hAnsi="Calibri" w:cs="Calibri"/>
          <w:color w:val="000000" w:themeColor="text1"/>
          <w:sz w:val="22"/>
          <w:szCs w:val="22"/>
        </w:rPr>
        <w:t xml:space="preserve">30-án intézkedési terv került megküldésre a Kormányhivatal, mint hatáskörrel rendelkező hatóság felé, amelyben foglalt vállalásokat a </w:t>
      </w:r>
      <w:r>
        <w:rPr>
          <w:rFonts w:ascii="Calibri" w:hAnsi="Calibri" w:cs="Calibri"/>
          <w:color w:val="000000" w:themeColor="text1"/>
          <w:sz w:val="22"/>
          <w:szCs w:val="22"/>
        </w:rPr>
        <w:t>Városstratégiai, Idegenforgalmi és Sport Bizottság</w:t>
      </w:r>
      <w:r w:rsidRPr="0042304D">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májusi ülésén </w:t>
      </w:r>
      <w:r w:rsidRPr="000B7861">
        <w:rPr>
          <w:rFonts w:ascii="Calibri" w:hAnsi="Calibri" w:cs="Calibri"/>
          <w:color w:val="000000" w:themeColor="text1"/>
          <w:sz w:val="22"/>
          <w:szCs w:val="22"/>
        </w:rPr>
        <w:t>tárgyalta.</w:t>
      </w:r>
      <w:r>
        <w:rPr>
          <w:rFonts w:ascii="Calibri" w:hAnsi="Calibri" w:cs="Calibri"/>
          <w:color w:val="000000" w:themeColor="text1"/>
          <w:sz w:val="22"/>
          <w:szCs w:val="22"/>
        </w:rPr>
        <w:t xml:space="preserve"> A döntés szerint a hídon bevezetésre került az 5 km/h sebességkorlátozás, valamint </w:t>
      </w:r>
      <w:r w:rsidRPr="00F77C4D">
        <w:rPr>
          <w:rFonts w:ascii="Calibri" w:hAnsi="Calibri" w:cs="Calibri"/>
          <w:color w:val="000000" w:themeColor="text1"/>
          <w:sz w:val="22"/>
          <w:szCs w:val="22"/>
        </w:rPr>
        <w:t>Szombathely MJV Közgyűlése</w:t>
      </w:r>
      <w:r>
        <w:rPr>
          <w:rFonts w:ascii="Calibri" w:hAnsi="Calibri" w:cs="Calibri"/>
          <w:color w:val="000000" w:themeColor="text1"/>
          <w:sz w:val="22"/>
          <w:szCs w:val="22"/>
        </w:rPr>
        <w:t xml:space="preserve"> </w:t>
      </w:r>
      <w:r w:rsidRPr="00F77C4D">
        <w:rPr>
          <w:rFonts w:ascii="Calibri" w:hAnsi="Calibri" w:cs="Calibri"/>
          <w:color w:val="000000" w:themeColor="text1"/>
          <w:sz w:val="22"/>
          <w:szCs w:val="22"/>
        </w:rPr>
        <w:t>210/2025. (VI. 19.) Kgy.sz. határozatá</w:t>
      </w:r>
      <w:r>
        <w:rPr>
          <w:rFonts w:ascii="Calibri" w:hAnsi="Calibri" w:cs="Calibri"/>
          <w:color w:val="000000" w:themeColor="text1"/>
          <w:sz w:val="22"/>
          <w:szCs w:val="22"/>
        </w:rPr>
        <w:t xml:space="preserve">nak értelmében </w:t>
      </w:r>
      <w:r w:rsidRPr="00F77C4D">
        <w:rPr>
          <w:rFonts w:ascii="Calibri" w:hAnsi="Calibri" w:cs="Calibri"/>
          <w:color w:val="000000" w:themeColor="text1"/>
          <w:sz w:val="22"/>
          <w:szCs w:val="22"/>
        </w:rPr>
        <w:t>a</w:t>
      </w:r>
      <w:r>
        <w:rPr>
          <w:rFonts w:ascii="Calibri" w:hAnsi="Calibri" w:cs="Calibri"/>
          <w:color w:val="000000" w:themeColor="text1"/>
          <w:sz w:val="22"/>
          <w:szCs w:val="22"/>
        </w:rPr>
        <w:t>z Önkormányzat a</w:t>
      </w:r>
      <w:r w:rsidRPr="00F77C4D">
        <w:rPr>
          <w:rFonts w:ascii="Calibri" w:hAnsi="Calibri" w:cs="Calibri"/>
          <w:color w:val="000000" w:themeColor="text1"/>
          <w:sz w:val="22"/>
          <w:szCs w:val="22"/>
        </w:rPr>
        <w:t xml:space="preserve"> fahíd javítási munkálatait elvégeztette.</w:t>
      </w:r>
    </w:p>
    <w:p w14:paraId="0667E313" w14:textId="16EC733F" w:rsidR="0056412D" w:rsidRDefault="0056412D" w:rsidP="0056412D">
      <w:pPr>
        <w:jc w:val="both"/>
        <w:rPr>
          <w:rFonts w:ascii="Calibri" w:hAnsi="Calibri" w:cs="Calibri"/>
          <w:color w:val="000000" w:themeColor="text1"/>
          <w:sz w:val="22"/>
          <w:szCs w:val="22"/>
        </w:rPr>
      </w:pPr>
      <w:r>
        <w:rPr>
          <w:rFonts w:ascii="Calibri" w:hAnsi="Calibri" w:cs="Calibri"/>
          <w:color w:val="000000" w:themeColor="text1"/>
          <w:sz w:val="22"/>
          <w:szCs w:val="22"/>
        </w:rPr>
        <w:t xml:space="preserve">A Kormányhivatal 2025. augusztus 11. napján a </w:t>
      </w:r>
      <w:r w:rsidRPr="007C2FA1">
        <w:rPr>
          <w:rFonts w:ascii="Calibri" w:hAnsi="Calibri" w:cs="Calibri"/>
          <w:color w:val="000000" w:themeColor="text1"/>
          <w:sz w:val="22"/>
          <w:szCs w:val="22"/>
        </w:rPr>
        <w:t>hídon átmenő forgalom keltette zaj vonatkozásában részleges környezetvédelmi felülvizsgálati dokumentáció</w:t>
      </w:r>
      <w:r>
        <w:rPr>
          <w:rFonts w:ascii="Calibri" w:hAnsi="Calibri" w:cs="Calibri"/>
          <w:color w:val="000000" w:themeColor="text1"/>
          <w:sz w:val="22"/>
          <w:szCs w:val="22"/>
        </w:rPr>
        <w:t xml:space="preserve"> </w:t>
      </w:r>
      <w:r w:rsidRPr="007C2FA1">
        <w:rPr>
          <w:rFonts w:ascii="Calibri" w:hAnsi="Calibri" w:cs="Calibri"/>
          <w:color w:val="000000" w:themeColor="text1"/>
          <w:sz w:val="22"/>
          <w:szCs w:val="22"/>
        </w:rPr>
        <w:t xml:space="preserve">benyújtására </w:t>
      </w:r>
      <w:r>
        <w:rPr>
          <w:rFonts w:ascii="Calibri" w:hAnsi="Calibri" w:cs="Calibri"/>
          <w:color w:val="000000" w:themeColor="text1"/>
          <w:sz w:val="22"/>
          <w:szCs w:val="22"/>
        </w:rPr>
        <w:t xml:space="preserve">kötelezte az Önkormányzatot, amelynek </w:t>
      </w:r>
      <w:r w:rsidRPr="007C2FA1">
        <w:rPr>
          <w:rFonts w:ascii="Calibri" w:hAnsi="Calibri" w:cs="Calibri"/>
          <w:color w:val="000000" w:themeColor="text1"/>
          <w:sz w:val="22"/>
          <w:szCs w:val="22"/>
        </w:rPr>
        <w:t>végrehajtási határid</w:t>
      </w:r>
      <w:r>
        <w:rPr>
          <w:rFonts w:ascii="Calibri" w:hAnsi="Calibri" w:cs="Calibri"/>
          <w:color w:val="000000" w:themeColor="text1"/>
          <w:sz w:val="22"/>
          <w:szCs w:val="22"/>
        </w:rPr>
        <w:t>eje:</w:t>
      </w:r>
      <w:r w:rsidRPr="007C2FA1">
        <w:rPr>
          <w:rFonts w:ascii="Calibri" w:hAnsi="Calibri" w:cs="Calibri"/>
          <w:color w:val="000000" w:themeColor="text1"/>
          <w:sz w:val="22"/>
          <w:szCs w:val="22"/>
        </w:rPr>
        <w:t xml:space="preserve"> 2025. november 30.</w:t>
      </w:r>
      <w:r>
        <w:rPr>
          <w:rFonts w:ascii="Calibri" w:hAnsi="Calibri" w:cs="Calibri"/>
          <w:color w:val="000000" w:themeColor="text1"/>
          <w:sz w:val="22"/>
          <w:szCs w:val="22"/>
        </w:rPr>
        <w:t xml:space="preserve"> A dokumentum elkészítését </w:t>
      </w:r>
      <w:r w:rsidRPr="00562031">
        <w:rPr>
          <w:rFonts w:ascii="Calibri" w:hAnsi="Calibri" w:cs="Calibri"/>
          <w:color w:val="000000" w:themeColor="text1"/>
          <w:sz w:val="22"/>
          <w:szCs w:val="22"/>
        </w:rPr>
        <w:t>akkreditált zajvédelmi szakértőtől</w:t>
      </w:r>
      <w:r>
        <w:rPr>
          <w:rFonts w:ascii="Calibri" w:hAnsi="Calibri" w:cs="Calibri"/>
          <w:color w:val="000000" w:themeColor="text1"/>
          <w:sz w:val="22"/>
          <w:szCs w:val="22"/>
        </w:rPr>
        <w:t xml:space="preserve"> </w:t>
      </w:r>
      <w:r w:rsidR="00534DAC">
        <w:rPr>
          <w:rFonts w:ascii="Calibri" w:hAnsi="Calibri" w:cs="Calibri"/>
          <w:color w:val="000000" w:themeColor="text1"/>
          <w:sz w:val="22"/>
          <w:szCs w:val="22"/>
        </w:rPr>
        <w:t xml:space="preserve">az iroda </w:t>
      </w:r>
      <w:r>
        <w:rPr>
          <w:rFonts w:ascii="Calibri" w:hAnsi="Calibri" w:cs="Calibri"/>
          <w:color w:val="000000" w:themeColor="text1"/>
          <w:sz w:val="22"/>
          <w:szCs w:val="22"/>
        </w:rPr>
        <w:t>megrendelt</w:t>
      </w:r>
      <w:r w:rsidR="00534DAC">
        <w:rPr>
          <w:rFonts w:ascii="Calibri" w:hAnsi="Calibri" w:cs="Calibri"/>
          <w:color w:val="000000" w:themeColor="text1"/>
          <w:sz w:val="22"/>
          <w:szCs w:val="22"/>
        </w:rPr>
        <w:t>e</w:t>
      </w:r>
      <w:r>
        <w:rPr>
          <w:rFonts w:ascii="Calibri" w:hAnsi="Calibri" w:cs="Calibri"/>
          <w:color w:val="000000" w:themeColor="text1"/>
          <w:sz w:val="22"/>
          <w:szCs w:val="22"/>
        </w:rPr>
        <w:t>.</w:t>
      </w:r>
    </w:p>
    <w:p w14:paraId="5A7F0207" w14:textId="77777777" w:rsidR="0056412D" w:rsidRDefault="0056412D" w:rsidP="0056412D">
      <w:pPr>
        <w:jc w:val="both"/>
        <w:rPr>
          <w:rFonts w:ascii="Calibri" w:hAnsi="Calibri" w:cs="Calibri"/>
          <w:color w:val="000000" w:themeColor="text1"/>
          <w:sz w:val="22"/>
          <w:szCs w:val="22"/>
        </w:rPr>
      </w:pPr>
    </w:p>
    <w:p w14:paraId="557DB43D" w14:textId="77777777" w:rsidR="0056412D" w:rsidRDefault="0056412D" w:rsidP="0056412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 Fenntarthatósági és Klímastratégiai Szakmai Bizottság működésével kapcsolatos mindennemű feladatot a Környezetvédelmi Iroda látja el.</w:t>
      </w:r>
    </w:p>
    <w:p w14:paraId="25E0CBAD" w14:textId="3EA40D96" w:rsidR="002337EA" w:rsidRDefault="002337EA" w:rsidP="002337EA">
      <w:pPr>
        <w:jc w:val="both"/>
        <w:rPr>
          <w:rFonts w:asciiTheme="minorHAnsi" w:hAnsiTheme="minorHAnsi" w:cstheme="minorHAnsi"/>
          <w:color w:val="000000" w:themeColor="text1"/>
          <w:sz w:val="22"/>
          <w:szCs w:val="22"/>
        </w:rPr>
      </w:pPr>
    </w:p>
    <w:p w14:paraId="3BF27D85" w14:textId="77777777" w:rsidR="002337EA" w:rsidRDefault="002337EA" w:rsidP="002337EA">
      <w:pPr>
        <w:jc w:val="both"/>
        <w:rPr>
          <w:rFonts w:asciiTheme="minorHAnsi" w:hAnsiTheme="minorHAnsi" w:cstheme="minorHAnsi"/>
          <w:color w:val="000000" w:themeColor="text1"/>
          <w:sz w:val="22"/>
          <w:szCs w:val="22"/>
        </w:rPr>
      </w:pPr>
    </w:p>
    <w:p w14:paraId="427367CE" w14:textId="0F299A1C" w:rsidR="00A16317" w:rsidRPr="00F60E32" w:rsidRDefault="00A16317" w:rsidP="00A16317">
      <w:pPr>
        <w:jc w:val="both"/>
        <w:rPr>
          <w:rFonts w:asciiTheme="minorHAnsi" w:hAnsiTheme="minorHAnsi"/>
          <w:sz w:val="22"/>
        </w:rPr>
      </w:pPr>
      <w:r w:rsidRPr="00F60E32">
        <w:rPr>
          <w:rFonts w:asciiTheme="minorHAnsi" w:hAnsiTheme="minorHAnsi"/>
          <w:b/>
          <w:bCs/>
          <w:sz w:val="22"/>
        </w:rPr>
        <w:t>A Vagyongazdálkodási és Városfejlesztési Irod</w:t>
      </w:r>
      <w:r w:rsidR="00272CAE">
        <w:rPr>
          <w:rFonts w:asciiTheme="minorHAnsi" w:hAnsiTheme="minorHAnsi"/>
          <w:b/>
          <w:bCs/>
          <w:sz w:val="22"/>
        </w:rPr>
        <w:t>a</w:t>
      </w:r>
      <w:r w:rsidRPr="00F60E32">
        <w:rPr>
          <w:rFonts w:asciiTheme="minorHAnsi" w:hAnsiTheme="minorHAnsi"/>
          <w:sz w:val="22"/>
        </w:rPr>
        <w:t xml:space="preserve"> az előző közgyűlés óta folyamatosan végezte az SZMSZ-ben meghatározott feladatait. </w:t>
      </w:r>
    </w:p>
    <w:p w14:paraId="60622DF0" w14:textId="77777777" w:rsidR="00A16317" w:rsidRPr="00F60E32" w:rsidRDefault="00A16317" w:rsidP="00A16317">
      <w:pPr>
        <w:jc w:val="both"/>
        <w:rPr>
          <w:rFonts w:asciiTheme="minorHAnsi" w:hAnsiTheme="minorHAnsi"/>
          <w:sz w:val="22"/>
        </w:rPr>
      </w:pPr>
    </w:p>
    <w:p w14:paraId="318943CE" w14:textId="77777777" w:rsidR="00A16317" w:rsidRPr="00F60E32" w:rsidRDefault="00A16317" w:rsidP="00A16317">
      <w:pPr>
        <w:jc w:val="both"/>
        <w:rPr>
          <w:rFonts w:asciiTheme="minorHAnsi" w:hAnsiTheme="minorHAnsi"/>
          <w:sz w:val="22"/>
        </w:rPr>
      </w:pPr>
      <w:r w:rsidRPr="00A609E6">
        <w:rPr>
          <w:rFonts w:asciiTheme="minorHAnsi" w:hAnsiTheme="minorHAnsi"/>
          <w:sz w:val="22"/>
        </w:rPr>
        <w:t xml:space="preserve">Az előző beszámoló készítése óta eltelt időszakban </w:t>
      </w:r>
      <w:r>
        <w:rPr>
          <w:rFonts w:asciiTheme="minorHAnsi" w:hAnsiTheme="minorHAnsi"/>
          <w:sz w:val="22"/>
        </w:rPr>
        <w:t>431 d</w:t>
      </w:r>
      <w:r w:rsidRPr="00A609E6">
        <w:rPr>
          <w:rFonts w:asciiTheme="minorHAnsi" w:hAnsiTheme="minorHAnsi"/>
          <w:sz w:val="22"/>
        </w:rPr>
        <w:t>b iktatott ügyirat keletkezett az irodán.</w:t>
      </w:r>
      <w:r w:rsidRPr="00F60E32">
        <w:rPr>
          <w:rFonts w:asciiTheme="minorHAnsi" w:hAnsiTheme="minorHAnsi"/>
          <w:sz w:val="22"/>
        </w:rPr>
        <w:t xml:space="preserve"> </w:t>
      </w:r>
    </w:p>
    <w:p w14:paraId="79FAF3B9" w14:textId="77777777" w:rsidR="00A16317" w:rsidRPr="00F60E32" w:rsidRDefault="00A16317" w:rsidP="00A16317">
      <w:pPr>
        <w:jc w:val="both"/>
        <w:rPr>
          <w:rFonts w:asciiTheme="minorHAnsi" w:hAnsiTheme="minorHAnsi"/>
          <w:sz w:val="22"/>
        </w:rPr>
      </w:pPr>
    </w:p>
    <w:p w14:paraId="2B6501C2" w14:textId="77777777" w:rsidR="00A16317" w:rsidRDefault="00A16317" w:rsidP="00A16317">
      <w:pPr>
        <w:jc w:val="both"/>
        <w:rPr>
          <w:rFonts w:asciiTheme="minorHAnsi" w:hAnsiTheme="minorHAnsi"/>
          <w:sz w:val="22"/>
        </w:rPr>
      </w:pPr>
      <w:r w:rsidRPr="00F60E32">
        <w:rPr>
          <w:rFonts w:asciiTheme="minorHAnsi" w:hAnsiTheme="minorHAnsi"/>
          <w:sz w:val="22"/>
        </w:rPr>
        <w:t xml:space="preserve">Az iroda a </w:t>
      </w:r>
      <w:r w:rsidRPr="00F60E32">
        <w:rPr>
          <w:rFonts w:asciiTheme="minorHAnsi" w:hAnsiTheme="minorHAnsi"/>
          <w:b/>
          <w:bCs/>
          <w:sz w:val="22"/>
        </w:rPr>
        <w:t>vagyongazdálkodási feladatkörében</w:t>
      </w:r>
      <w:r w:rsidRPr="00F60E32">
        <w:rPr>
          <w:rFonts w:asciiTheme="minorHAnsi" w:hAnsiTheme="minorHAnsi"/>
          <w:sz w:val="22"/>
        </w:rPr>
        <w:t xml:space="preserve"> gondoskodott a kijelölt vagyontárgyak pályáztatás keretében történő értékesítéséről, ennek keretében feladata a pályázati felhívás elkészítése, a pályázat megjelentetése, meghirdetése, a beérkezett pályázatok bontása, értékelése volt. A sikeres pályázatot követően az iroda elkészítette az adásvételi szerződéseket, gondoskodott az ingatlan-nyilvántartással kapcsolatos feladatok ellátásáról, eredménytelen pályáztatás esetén a nyitva álló határidőn belül érkezett vételi ajánlatok elbírálásáról. </w:t>
      </w:r>
    </w:p>
    <w:p w14:paraId="5D014B90" w14:textId="77777777" w:rsidR="00A16317" w:rsidRDefault="00A16317" w:rsidP="00A16317">
      <w:pPr>
        <w:jc w:val="both"/>
        <w:rPr>
          <w:rFonts w:asciiTheme="minorHAnsi" w:hAnsiTheme="minorHAnsi"/>
          <w:sz w:val="22"/>
        </w:rPr>
      </w:pPr>
    </w:p>
    <w:p w14:paraId="15BCB639" w14:textId="77777777" w:rsidR="00A16317" w:rsidRDefault="00A16317" w:rsidP="00A16317">
      <w:pPr>
        <w:jc w:val="both"/>
        <w:rPr>
          <w:rFonts w:asciiTheme="minorHAnsi" w:hAnsiTheme="minorHAnsi"/>
          <w:sz w:val="22"/>
        </w:rPr>
      </w:pPr>
      <w:r>
        <w:rPr>
          <w:rFonts w:asciiTheme="minorHAnsi" w:hAnsiTheme="minorHAnsi"/>
          <w:sz w:val="22"/>
        </w:rPr>
        <w:t xml:space="preserve">A Közgyűlés a 141/2025. (IV. 30.) Kgy. számú határozatában elfogadta a </w:t>
      </w:r>
      <w:r w:rsidRPr="001950A2">
        <w:rPr>
          <w:rFonts w:asciiTheme="minorHAnsi" w:hAnsiTheme="minorHAnsi"/>
          <w:sz w:val="22"/>
        </w:rPr>
        <w:t>2025. évi vagyongazdálkodási koncepciót</w:t>
      </w:r>
      <w:r>
        <w:rPr>
          <w:rFonts w:asciiTheme="minorHAnsi" w:hAnsiTheme="minorHAnsi"/>
          <w:sz w:val="22"/>
        </w:rPr>
        <w:t xml:space="preserve">. </w:t>
      </w:r>
    </w:p>
    <w:p w14:paraId="03A75332" w14:textId="77777777" w:rsidR="00A16317" w:rsidRDefault="00A16317" w:rsidP="00A16317">
      <w:pPr>
        <w:jc w:val="both"/>
        <w:rPr>
          <w:rFonts w:asciiTheme="minorHAnsi" w:hAnsiTheme="minorHAnsi"/>
          <w:sz w:val="22"/>
        </w:rPr>
      </w:pPr>
      <w:r>
        <w:rPr>
          <w:rFonts w:asciiTheme="minorHAnsi" w:hAnsiTheme="minorHAnsi"/>
          <w:sz w:val="22"/>
        </w:rPr>
        <w:t>Szombathely Megyei Jogú Város Önkormányzata vagyonáról szóló 40/2014. (XII. 23.) önkormányzati rendelet szabályait figyelembe véve 2 eredménytelen pályázati eljárást követően a Közgyűlés a 2</w:t>
      </w:r>
      <w:r w:rsidRPr="001950A2">
        <w:rPr>
          <w:rFonts w:asciiTheme="minorHAnsi" w:hAnsiTheme="minorHAnsi"/>
          <w:sz w:val="22"/>
        </w:rPr>
        <w:t xml:space="preserve">62/2025. (IX.29.) </w:t>
      </w:r>
      <w:r>
        <w:rPr>
          <w:rFonts w:asciiTheme="minorHAnsi" w:hAnsiTheme="minorHAnsi"/>
          <w:sz w:val="22"/>
        </w:rPr>
        <w:t>és 2</w:t>
      </w:r>
      <w:r w:rsidRPr="001950A2">
        <w:rPr>
          <w:rFonts w:asciiTheme="minorHAnsi" w:hAnsiTheme="minorHAnsi"/>
          <w:sz w:val="22"/>
        </w:rPr>
        <w:t>6</w:t>
      </w:r>
      <w:r>
        <w:rPr>
          <w:rFonts w:asciiTheme="minorHAnsi" w:hAnsiTheme="minorHAnsi"/>
          <w:sz w:val="22"/>
        </w:rPr>
        <w:t>3</w:t>
      </w:r>
      <w:r w:rsidRPr="001950A2">
        <w:rPr>
          <w:rFonts w:asciiTheme="minorHAnsi" w:hAnsiTheme="minorHAnsi"/>
          <w:sz w:val="22"/>
        </w:rPr>
        <w:t>/2025. (IX.29.) Kgy. számú határozat</w:t>
      </w:r>
      <w:r>
        <w:rPr>
          <w:rFonts w:asciiTheme="minorHAnsi" w:hAnsiTheme="minorHAnsi"/>
          <w:sz w:val="22"/>
        </w:rPr>
        <w:t>aiban 4 ingatlanra vonatkozóan új pályázati felhívásokat fogadott el csökkentett forgalmi értékkel. A pályázatok beadási határideje 2025. október 31.</w:t>
      </w:r>
    </w:p>
    <w:p w14:paraId="452F5844" w14:textId="77777777" w:rsidR="00A16317" w:rsidRPr="00F60E32" w:rsidRDefault="00A16317" w:rsidP="00A16317">
      <w:pPr>
        <w:jc w:val="both"/>
        <w:rPr>
          <w:rFonts w:asciiTheme="minorHAnsi" w:hAnsiTheme="minorHAnsi"/>
          <w:sz w:val="22"/>
        </w:rPr>
      </w:pPr>
    </w:p>
    <w:p w14:paraId="4459FDE6" w14:textId="77777777" w:rsidR="00A16317" w:rsidRPr="00F60E32" w:rsidRDefault="00A16317" w:rsidP="00A16317">
      <w:pPr>
        <w:jc w:val="both"/>
        <w:rPr>
          <w:rFonts w:asciiTheme="minorHAnsi" w:hAnsiTheme="minorHAnsi"/>
          <w:sz w:val="22"/>
        </w:rPr>
      </w:pPr>
      <w:r w:rsidRPr="00F60E32">
        <w:rPr>
          <w:rFonts w:asciiTheme="minorHAnsi" w:hAnsiTheme="minorHAnsi"/>
          <w:sz w:val="22"/>
        </w:rPr>
        <w:t xml:space="preserve">Az iroda a vagyonkoncepcióban nem szereplő vagyontárgyak megvételére érkező vételi szándékokat megvizsgálta, amennyiben a vagyon értékesítése lehetséges volt, úgy megtette a szükséges intézkedéseket (társirodák hozzájáruló nyilatkozatának beszerzése, szakértői vélemények, értékbecslések beszerzése, árajánlatok kérése, ezt követően a vagyonrendeletben meghatározott eljárás szerint az értékesítés lebonyolítása). </w:t>
      </w:r>
      <w:r>
        <w:rPr>
          <w:rFonts w:asciiTheme="minorHAnsi" w:hAnsiTheme="minorHAnsi"/>
          <w:sz w:val="22"/>
        </w:rPr>
        <w:t xml:space="preserve">A vételi ajánlatokról a Gazdasági és Jogi Bizottság szeptemberi ülésén fog dönteni. </w:t>
      </w:r>
    </w:p>
    <w:p w14:paraId="4B6E2830" w14:textId="77777777" w:rsidR="00A16317" w:rsidRPr="00F60E32" w:rsidRDefault="00A16317" w:rsidP="00A16317">
      <w:pPr>
        <w:jc w:val="both"/>
        <w:rPr>
          <w:rFonts w:asciiTheme="minorHAnsi" w:hAnsiTheme="minorHAnsi"/>
          <w:sz w:val="22"/>
        </w:rPr>
      </w:pPr>
    </w:p>
    <w:p w14:paraId="5C0885CA" w14:textId="77777777" w:rsidR="00A16317" w:rsidRPr="00F60E32" w:rsidRDefault="00A16317" w:rsidP="00A16317">
      <w:pPr>
        <w:jc w:val="both"/>
        <w:rPr>
          <w:rFonts w:asciiTheme="minorHAnsi" w:hAnsiTheme="minorHAnsi"/>
          <w:sz w:val="22"/>
        </w:rPr>
      </w:pPr>
      <w:r w:rsidRPr="00F60E32">
        <w:rPr>
          <w:rFonts w:asciiTheme="minorHAnsi" w:hAnsiTheme="minorHAnsi"/>
          <w:sz w:val="22"/>
        </w:rPr>
        <w:t xml:space="preserve">A Sárdi-éri utca projekt megvalósításához szükséges, hogy a terület önkormányzati tulajdonban legyen, ezért az iroda gondoskodik a kisajátítási törvény szerinti ingatlanszerzés teljes körű lebonyolításáról (szakértői vélemények beszerzése, az alapján a jogosultak megkeresése vételi szándékkal, kisajátítást pótló adásvételi szerződések elkészítése, ennek hiányában a kisajátítási eljárás megindítása, a kisajátítási hatóság előtti képviselet ellátása, jogosultak kártalanításával kapcsolatos ügyintézés). A fentiekkel kapcsolatos földhivatali ügyintézés (telekalakítási kérelmek, ingatlan-nyilvántartási kérelmek elkészítése, Földhivatalba történő benyújtása) az iroda feladata. </w:t>
      </w:r>
    </w:p>
    <w:p w14:paraId="4E0173BE" w14:textId="77777777" w:rsidR="00A16317" w:rsidRPr="00F60E32" w:rsidRDefault="00A16317" w:rsidP="00A16317">
      <w:pPr>
        <w:jc w:val="both"/>
        <w:rPr>
          <w:rFonts w:asciiTheme="minorHAnsi" w:hAnsiTheme="minorHAnsi"/>
          <w:sz w:val="22"/>
        </w:rPr>
      </w:pPr>
    </w:p>
    <w:p w14:paraId="28C2264D" w14:textId="77777777" w:rsidR="00A16317" w:rsidRPr="00F60E32" w:rsidRDefault="00A16317" w:rsidP="00A16317">
      <w:pPr>
        <w:jc w:val="both"/>
        <w:rPr>
          <w:rFonts w:asciiTheme="minorHAnsi" w:hAnsiTheme="minorHAnsi"/>
          <w:sz w:val="22"/>
        </w:rPr>
      </w:pPr>
      <w:r w:rsidRPr="00F60E32">
        <w:rPr>
          <w:rFonts w:asciiTheme="minorHAnsi" w:hAnsiTheme="minorHAnsi"/>
          <w:sz w:val="22"/>
        </w:rPr>
        <w:t xml:space="preserve">Az iroda gondoskodik a vagyonkataszteri feladatok ellátásáról, adatszolgáltatásról, a vagyonkataszter digitális és papír alapú vezetéséről. </w:t>
      </w:r>
    </w:p>
    <w:p w14:paraId="3B442F7D" w14:textId="77777777" w:rsidR="00A16317" w:rsidRPr="00F60E32" w:rsidRDefault="00A16317" w:rsidP="00A16317">
      <w:pPr>
        <w:jc w:val="both"/>
        <w:rPr>
          <w:rFonts w:asciiTheme="minorHAnsi" w:hAnsiTheme="minorHAnsi"/>
          <w:sz w:val="22"/>
        </w:rPr>
      </w:pPr>
    </w:p>
    <w:p w14:paraId="41DEAE3E" w14:textId="77777777" w:rsidR="00A16317" w:rsidRPr="00F60E32" w:rsidRDefault="00A16317" w:rsidP="00A16317">
      <w:pPr>
        <w:jc w:val="both"/>
        <w:rPr>
          <w:rFonts w:asciiTheme="minorHAnsi" w:hAnsiTheme="minorHAnsi"/>
          <w:sz w:val="22"/>
        </w:rPr>
      </w:pPr>
      <w:r w:rsidRPr="00F60E32">
        <w:rPr>
          <w:rFonts w:asciiTheme="minorHAnsi" w:hAnsiTheme="minorHAnsi"/>
          <w:sz w:val="22"/>
        </w:rPr>
        <w:t>Az iroda végzi az önkormányzati tulajdonú gazdasági társaságok cégfelügyeleti feladataival kapcsolatos ügyintézést (létesítő okiratok készítése, azok módosítása, ügyvezetők munkaszerződésének elkészítése, nem kizárólagos tulajdonú társaságok taggyűlésein az Önkormányzat képviselete, üzleti tervek és beszámolók feldolgozása, alapítói hatáskörbe tartozó kérdések közgyűlési, bizottsági vagy polgármesteri döntéshozatalra történő előkészítése). A</w:t>
      </w:r>
      <w:r>
        <w:rPr>
          <w:rFonts w:asciiTheme="minorHAnsi" w:hAnsiTheme="minorHAnsi"/>
          <w:sz w:val="22"/>
        </w:rPr>
        <w:t xml:space="preserve"> szeptember 29-</w:t>
      </w:r>
      <w:r w:rsidRPr="00F60E32">
        <w:rPr>
          <w:rFonts w:asciiTheme="minorHAnsi" w:hAnsiTheme="minorHAnsi"/>
          <w:sz w:val="22"/>
        </w:rPr>
        <w:t xml:space="preserve">i közgyűlésen hozott döntések végrehajtásra kerültek.  </w:t>
      </w:r>
    </w:p>
    <w:p w14:paraId="16CF6694" w14:textId="77777777" w:rsidR="00A16317" w:rsidRPr="00F60E32" w:rsidRDefault="00A16317" w:rsidP="00A16317">
      <w:pPr>
        <w:jc w:val="both"/>
        <w:rPr>
          <w:rFonts w:asciiTheme="minorHAnsi" w:hAnsiTheme="minorHAnsi"/>
          <w:sz w:val="22"/>
        </w:rPr>
      </w:pPr>
    </w:p>
    <w:p w14:paraId="2D9EFE61" w14:textId="77777777" w:rsidR="00A16317" w:rsidRPr="00F60E32" w:rsidRDefault="00A16317" w:rsidP="00A16317">
      <w:pPr>
        <w:jc w:val="both"/>
        <w:rPr>
          <w:rFonts w:asciiTheme="minorHAnsi" w:hAnsiTheme="minorHAnsi"/>
          <w:sz w:val="22"/>
        </w:rPr>
      </w:pPr>
      <w:r w:rsidRPr="00F60E32">
        <w:rPr>
          <w:rFonts w:asciiTheme="minorHAnsi" w:hAnsiTheme="minorHAnsi"/>
          <w:sz w:val="22"/>
        </w:rPr>
        <w:t xml:space="preserve">Az iroda elkészítette a beérkezett kérelmek alapján az építési munkákhoz, székhelyhasználathoz, rendezvényekhez kapcsolódó tulajdonosi hozzájárulásokat. Az önkormányzati tulajdonú vagyontárgyak bérbeadásával, bérlőkijelöléssel, bérleti jog átruházással kapcsolatos ügyek ellátása is az iroda feladati közé tartoznak. </w:t>
      </w:r>
    </w:p>
    <w:p w14:paraId="47919512" w14:textId="77777777" w:rsidR="00A16317" w:rsidRPr="00F60E32" w:rsidRDefault="00A16317" w:rsidP="00A16317">
      <w:pPr>
        <w:jc w:val="both"/>
        <w:rPr>
          <w:rFonts w:asciiTheme="minorHAnsi" w:hAnsiTheme="minorHAnsi"/>
          <w:sz w:val="22"/>
        </w:rPr>
      </w:pPr>
      <w:r w:rsidRPr="00F60E32">
        <w:rPr>
          <w:rFonts w:asciiTheme="minorHAnsi" w:hAnsiTheme="minorHAnsi"/>
          <w:sz w:val="22"/>
        </w:rPr>
        <w:t>Az iroda készíti elő az elővásárlási jog gyakorlásával kapcsolatos nyilatkozatokat az Önkormányzat részéről. Teljesíti a feladatkörébe tartozó közérdekű adatigényléseket, megválaszolja a sajtómegkereséseket.</w:t>
      </w:r>
    </w:p>
    <w:p w14:paraId="3710B878" w14:textId="77777777" w:rsidR="00A16317" w:rsidRPr="00F60E32" w:rsidRDefault="00A16317" w:rsidP="00A16317">
      <w:pPr>
        <w:jc w:val="both"/>
        <w:rPr>
          <w:rFonts w:asciiTheme="minorHAnsi" w:hAnsiTheme="minorHAnsi"/>
          <w:sz w:val="22"/>
        </w:rPr>
      </w:pPr>
    </w:p>
    <w:p w14:paraId="1781A0C6" w14:textId="77777777" w:rsidR="00A16317" w:rsidRPr="00F60E32" w:rsidRDefault="00A16317" w:rsidP="00A16317">
      <w:pPr>
        <w:jc w:val="both"/>
        <w:rPr>
          <w:rFonts w:asciiTheme="minorHAnsi" w:hAnsiTheme="minorHAnsi"/>
          <w:sz w:val="22"/>
        </w:rPr>
      </w:pPr>
      <w:r w:rsidRPr="00F60E32">
        <w:rPr>
          <w:rFonts w:asciiTheme="minorHAnsi" w:hAnsiTheme="minorHAnsi"/>
          <w:sz w:val="22"/>
        </w:rPr>
        <w:t xml:space="preserve">Fentieken túl az iroda gondoskodik az ingó- és ingatlanvagyonnal kapcsolatos adásvételi szerződések, ingyenes használatba adási megállapodások, térítésmentes tulajdonba adások- tulajdonba vételek, vagyonkezelési szerződések elkészítéséről. </w:t>
      </w:r>
    </w:p>
    <w:p w14:paraId="630182DA" w14:textId="77777777" w:rsidR="00A16317" w:rsidRPr="00F60E32" w:rsidRDefault="00A16317" w:rsidP="00A16317">
      <w:pPr>
        <w:jc w:val="both"/>
        <w:rPr>
          <w:rFonts w:asciiTheme="minorHAnsi" w:hAnsiTheme="minorHAnsi"/>
          <w:sz w:val="22"/>
        </w:rPr>
      </w:pPr>
    </w:p>
    <w:p w14:paraId="4C05C481" w14:textId="77777777" w:rsidR="00A16317" w:rsidRDefault="00A16317" w:rsidP="00A16317">
      <w:pPr>
        <w:jc w:val="both"/>
        <w:rPr>
          <w:rFonts w:asciiTheme="minorHAnsi" w:hAnsiTheme="minorHAnsi"/>
          <w:sz w:val="22"/>
        </w:rPr>
      </w:pPr>
      <w:r w:rsidRPr="00F60E32">
        <w:rPr>
          <w:rFonts w:asciiTheme="minorHAnsi" w:hAnsiTheme="minorHAnsi"/>
          <w:sz w:val="22"/>
        </w:rPr>
        <w:t xml:space="preserve">Az iroda elkészítette a hatáskörébe tartozó közgyűlési, bizottsági előterjesztéseket és polgármesteri döntéseket.  </w:t>
      </w:r>
    </w:p>
    <w:p w14:paraId="6B2C61F5" w14:textId="77777777" w:rsidR="00A16317" w:rsidRDefault="00A16317" w:rsidP="00A16317">
      <w:pPr>
        <w:jc w:val="both"/>
        <w:rPr>
          <w:rFonts w:asciiTheme="minorHAnsi" w:hAnsiTheme="minorHAnsi"/>
          <w:sz w:val="22"/>
        </w:rPr>
      </w:pPr>
    </w:p>
    <w:p w14:paraId="20B6DD95" w14:textId="7194D734" w:rsidR="00A16317" w:rsidRDefault="00A16317" w:rsidP="00A16317">
      <w:pPr>
        <w:jc w:val="both"/>
        <w:rPr>
          <w:rFonts w:asciiTheme="minorHAnsi" w:hAnsiTheme="minorHAnsi"/>
          <w:sz w:val="22"/>
        </w:rPr>
      </w:pPr>
      <w:r w:rsidRPr="00FA4533">
        <w:rPr>
          <w:rFonts w:asciiTheme="minorHAnsi" w:hAnsiTheme="minorHAnsi"/>
          <w:b/>
          <w:bCs/>
          <w:sz w:val="22"/>
        </w:rPr>
        <w:t>A városfejlesztési feladatok</w:t>
      </w:r>
      <w:r>
        <w:rPr>
          <w:rFonts w:asciiTheme="minorHAnsi" w:hAnsiTheme="minorHAnsi"/>
          <w:b/>
          <w:bCs/>
          <w:sz w:val="22"/>
        </w:rPr>
        <w:t xml:space="preserve"> </w:t>
      </w:r>
      <w:r w:rsidRPr="00FA4533">
        <w:rPr>
          <w:rFonts w:asciiTheme="minorHAnsi" w:hAnsiTheme="minorHAnsi"/>
          <w:sz w:val="22"/>
        </w:rPr>
        <w:t xml:space="preserve">tekintetében az </w:t>
      </w:r>
      <w:r w:rsidR="00D87161">
        <w:rPr>
          <w:rFonts w:asciiTheme="minorHAnsi" w:hAnsiTheme="minorHAnsi"/>
          <w:sz w:val="22"/>
        </w:rPr>
        <w:t>i</w:t>
      </w:r>
      <w:r w:rsidRPr="00FA4533">
        <w:rPr>
          <w:rFonts w:asciiTheme="minorHAnsi" w:hAnsiTheme="minorHAnsi"/>
          <w:sz w:val="22"/>
        </w:rPr>
        <w:t>roda</w:t>
      </w:r>
      <w:r w:rsidRPr="001969A2">
        <w:rPr>
          <w:rFonts w:asciiTheme="minorHAnsi" w:hAnsiTheme="minorHAnsi"/>
          <w:sz w:val="22"/>
        </w:rPr>
        <w:t xml:space="preserve"> vezetője az alábbi tájékoztatást adta az iroda munkájáról:</w:t>
      </w:r>
    </w:p>
    <w:p w14:paraId="225F4E0F" w14:textId="77777777" w:rsidR="00A16317" w:rsidRPr="001969A2" w:rsidRDefault="00A16317" w:rsidP="00A16317">
      <w:pPr>
        <w:jc w:val="both"/>
        <w:rPr>
          <w:rFonts w:asciiTheme="minorHAnsi" w:hAnsiTheme="minorHAnsi"/>
          <w:sz w:val="22"/>
        </w:rPr>
      </w:pPr>
    </w:p>
    <w:p w14:paraId="3D426061" w14:textId="77777777" w:rsidR="00A16317" w:rsidRPr="008A6C6B" w:rsidRDefault="00A16317" w:rsidP="00A16317">
      <w:pPr>
        <w:jc w:val="both"/>
        <w:rPr>
          <w:rFonts w:asciiTheme="minorHAnsi" w:hAnsiTheme="minorHAnsi"/>
          <w:sz w:val="22"/>
        </w:rPr>
      </w:pPr>
      <w:r w:rsidRPr="008A6C6B">
        <w:rPr>
          <w:rFonts w:asciiTheme="minorHAnsi" w:hAnsiTheme="minorHAnsi"/>
          <w:sz w:val="22"/>
        </w:rPr>
        <w:t>A „</w:t>
      </w:r>
      <w:r w:rsidRPr="008A6C6B">
        <w:rPr>
          <w:rFonts w:asciiTheme="minorHAnsi" w:hAnsiTheme="minorHAnsi"/>
          <w:b/>
          <w:bCs/>
          <w:sz w:val="22"/>
        </w:rPr>
        <w:t>Szombathely Fedett Uszoda és Termálfürdő fejlesztésének előkészítése</w:t>
      </w:r>
      <w:r w:rsidRPr="008A6C6B">
        <w:rPr>
          <w:rFonts w:asciiTheme="minorHAnsi" w:hAnsiTheme="minorHAnsi"/>
          <w:sz w:val="22"/>
        </w:rPr>
        <w:t>” MVP projekt záró beszámolójának elfogadására várunk.</w:t>
      </w:r>
    </w:p>
    <w:p w14:paraId="3678354B" w14:textId="77777777" w:rsidR="00A16317" w:rsidRPr="00A43CE5" w:rsidRDefault="00A16317" w:rsidP="00A16317">
      <w:pPr>
        <w:jc w:val="both"/>
        <w:rPr>
          <w:rFonts w:asciiTheme="minorHAnsi" w:hAnsiTheme="minorHAnsi"/>
          <w:sz w:val="22"/>
          <w:highlight w:val="yellow"/>
        </w:rPr>
      </w:pPr>
    </w:p>
    <w:p w14:paraId="3CA13FBC" w14:textId="77777777" w:rsidR="00A16317" w:rsidRPr="005F086A" w:rsidRDefault="00A16317" w:rsidP="00A16317">
      <w:pPr>
        <w:jc w:val="both"/>
        <w:rPr>
          <w:rFonts w:asciiTheme="minorHAnsi" w:hAnsiTheme="minorHAnsi"/>
          <w:sz w:val="22"/>
        </w:rPr>
      </w:pPr>
      <w:r w:rsidRPr="005F086A">
        <w:rPr>
          <w:rFonts w:asciiTheme="minorHAnsi" w:hAnsiTheme="minorHAnsi"/>
          <w:sz w:val="22"/>
        </w:rPr>
        <w:t xml:space="preserve">A 1625/2021. (IX.3.) Korm. határozat értelmében Szombathely Megyei Jogú Város </w:t>
      </w:r>
      <w:r w:rsidRPr="005F086A">
        <w:rPr>
          <w:rFonts w:asciiTheme="minorHAnsi" w:hAnsiTheme="minorHAnsi"/>
          <w:bCs/>
          <w:sz w:val="22"/>
        </w:rPr>
        <w:t>905.000.000.- Ft összegű vissza nem térítendő támogatása (</w:t>
      </w:r>
      <w:r w:rsidRPr="005F086A">
        <w:rPr>
          <w:rFonts w:asciiTheme="minorHAnsi" w:hAnsiTheme="minorHAnsi"/>
          <w:b/>
          <w:sz w:val="22"/>
        </w:rPr>
        <w:t>BM támogatás</w:t>
      </w:r>
      <w:r w:rsidRPr="005F086A">
        <w:rPr>
          <w:rFonts w:asciiTheme="minorHAnsi" w:hAnsiTheme="minorHAnsi"/>
          <w:bCs/>
          <w:sz w:val="22"/>
        </w:rPr>
        <w:t>)</w:t>
      </w:r>
      <w:r w:rsidRPr="005F086A">
        <w:rPr>
          <w:rFonts w:asciiTheme="minorHAnsi" w:hAnsiTheme="minorHAnsi"/>
          <w:b/>
          <w:bCs/>
          <w:sz w:val="22"/>
        </w:rPr>
        <w:t xml:space="preserve"> </w:t>
      </w:r>
      <w:r w:rsidRPr="005F086A">
        <w:rPr>
          <w:rFonts w:asciiTheme="minorHAnsi" w:hAnsiTheme="minorHAnsi"/>
          <w:sz w:val="22"/>
        </w:rPr>
        <w:t>záró beszámolójának második hiánypótlása benyújtásra került a MÁK felé.</w:t>
      </w:r>
    </w:p>
    <w:p w14:paraId="1116DFB3" w14:textId="77777777" w:rsidR="00A16317" w:rsidRPr="00A43CE5" w:rsidRDefault="00A16317" w:rsidP="00A16317">
      <w:pPr>
        <w:jc w:val="both"/>
        <w:rPr>
          <w:rFonts w:asciiTheme="minorHAnsi" w:hAnsiTheme="minorHAnsi"/>
          <w:sz w:val="22"/>
          <w:highlight w:val="yellow"/>
        </w:rPr>
      </w:pPr>
    </w:p>
    <w:p w14:paraId="359085AF" w14:textId="77777777" w:rsidR="00A16317" w:rsidRPr="005F086A" w:rsidRDefault="00A16317" w:rsidP="00A16317">
      <w:pPr>
        <w:jc w:val="both"/>
        <w:rPr>
          <w:rFonts w:asciiTheme="minorHAnsi" w:hAnsiTheme="minorHAnsi"/>
          <w:sz w:val="22"/>
        </w:rPr>
      </w:pPr>
      <w:r w:rsidRPr="005F086A">
        <w:rPr>
          <w:rFonts w:asciiTheme="minorHAnsi" w:hAnsiTheme="minorHAnsi"/>
          <w:sz w:val="22"/>
        </w:rPr>
        <w:t xml:space="preserve">Az </w:t>
      </w:r>
      <w:r w:rsidRPr="005F086A">
        <w:rPr>
          <w:rFonts w:asciiTheme="minorHAnsi" w:hAnsiTheme="minorHAnsi"/>
          <w:b/>
          <w:bCs/>
          <w:sz w:val="22"/>
        </w:rPr>
        <w:t>RRF-1.1.2-21-2021-00007</w:t>
      </w:r>
      <w:r w:rsidRPr="005F086A">
        <w:rPr>
          <w:rFonts w:asciiTheme="minorHAnsi" w:hAnsiTheme="minorHAnsi"/>
          <w:sz w:val="22"/>
        </w:rPr>
        <w:t xml:space="preserve"> azonosítószámú </w:t>
      </w:r>
      <w:r w:rsidRPr="005F086A">
        <w:rPr>
          <w:rFonts w:asciiTheme="minorHAnsi" w:hAnsiTheme="minorHAnsi"/>
          <w:b/>
          <w:bCs/>
          <w:sz w:val="22"/>
        </w:rPr>
        <w:t>„Új bölcsőde építése Szombathely Szentkirályi városrészen”</w:t>
      </w:r>
      <w:r w:rsidRPr="005F086A">
        <w:rPr>
          <w:rFonts w:asciiTheme="minorHAnsi" w:hAnsiTheme="minorHAnsi"/>
          <w:sz w:val="22"/>
        </w:rPr>
        <w:t xml:space="preserve"> elnevezésű projekt fizikai megvalósítása 2024. december 31-ig megtörtént. A bölcsőde a tervezett időpontban (2024. december 16.) megnyitott. A záró szakmai beszámoló során érkezett tisztázó kérdésekre a válasz beküldésre került a KSZ részére, a projekt zárása folyamatban van.</w:t>
      </w:r>
    </w:p>
    <w:p w14:paraId="04655222" w14:textId="77777777" w:rsidR="00A16317" w:rsidRPr="00A43CE5" w:rsidRDefault="00A16317" w:rsidP="00A16317">
      <w:pPr>
        <w:jc w:val="both"/>
        <w:rPr>
          <w:rFonts w:asciiTheme="minorHAnsi" w:hAnsiTheme="minorHAnsi"/>
          <w:color w:val="000000" w:themeColor="text1"/>
          <w:sz w:val="22"/>
          <w:highlight w:val="yellow"/>
        </w:rPr>
      </w:pPr>
    </w:p>
    <w:p w14:paraId="3E0CA7BC" w14:textId="254DD514" w:rsidR="00A16317" w:rsidRPr="001D7036" w:rsidRDefault="00A16317" w:rsidP="00A16317">
      <w:pPr>
        <w:jc w:val="both"/>
        <w:rPr>
          <w:rFonts w:asciiTheme="minorHAnsi" w:hAnsiTheme="minorHAnsi"/>
          <w:color w:val="000000"/>
          <w:sz w:val="22"/>
        </w:rPr>
      </w:pPr>
      <w:r w:rsidRPr="001D7036">
        <w:rPr>
          <w:rFonts w:asciiTheme="minorHAnsi" w:hAnsiTheme="minorHAnsi"/>
          <w:color w:val="000000" w:themeColor="text1"/>
          <w:sz w:val="22"/>
        </w:rPr>
        <w:t xml:space="preserve">A </w:t>
      </w:r>
      <w:r w:rsidRPr="001D7036">
        <w:rPr>
          <w:rFonts w:asciiTheme="minorHAnsi" w:hAnsiTheme="minorHAnsi"/>
          <w:b/>
          <w:bCs/>
          <w:color w:val="000000" w:themeColor="text1"/>
          <w:sz w:val="22"/>
        </w:rPr>
        <w:t>TOP-6.1.5-15-SH1-2019-00002</w:t>
      </w:r>
      <w:r w:rsidRPr="001D7036">
        <w:rPr>
          <w:rFonts w:asciiTheme="minorHAnsi" w:hAnsiTheme="minorHAnsi"/>
          <w:color w:val="000000" w:themeColor="text1"/>
          <w:sz w:val="22"/>
        </w:rPr>
        <w:t xml:space="preserve"> számú </w:t>
      </w:r>
      <w:r w:rsidRPr="001D7036">
        <w:rPr>
          <w:rFonts w:asciiTheme="minorHAnsi" w:hAnsiTheme="minorHAnsi"/>
          <w:b/>
          <w:bCs/>
          <w:color w:val="000000" w:themeColor="text1"/>
          <w:sz w:val="22"/>
        </w:rPr>
        <w:t>„A Ferenczy utca hiányzó szakaszának kiépítése"</w:t>
      </w:r>
      <w:r w:rsidRPr="001D7036">
        <w:rPr>
          <w:rFonts w:asciiTheme="minorHAnsi" w:hAnsiTheme="minorHAnsi"/>
          <w:color w:val="000000" w:themeColor="text1"/>
          <w:sz w:val="22"/>
        </w:rPr>
        <w:t xml:space="preserve"> című projekt </w:t>
      </w:r>
      <w:r w:rsidRPr="001D7036">
        <w:rPr>
          <w:rFonts w:asciiTheme="minorHAnsi" w:hAnsiTheme="minorHAnsi"/>
          <w:color w:val="000000"/>
          <w:sz w:val="22"/>
        </w:rPr>
        <w:t>záró kifizetési igénylése és beszámolója jóváhagyásra került, a projekt 2024.</w:t>
      </w:r>
      <w:r w:rsidR="00934BD5">
        <w:rPr>
          <w:rFonts w:asciiTheme="minorHAnsi" w:hAnsiTheme="minorHAnsi"/>
          <w:color w:val="000000"/>
          <w:sz w:val="22"/>
        </w:rPr>
        <w:t xml:space="preserve"> október </w:t>
      </w:r>
      <w:r w:rsidRPr="001D7036">
        <w:rPr>
          <w:rFonts w:asciiTheme="minorHAnsi" w:hAnsiTheme="minorHAnsi"/>
          <w:color w:val="000000"/>
          <w:sz w:val="22"/>
        </w:rPr>
        <w:t>17. napján fenntartási időszakba került. A projekt vízjogi üzemeltetési engedélyének beszerzési határideje 2025.</w:t>
      </w:r>
      <w:r w:rsidR="00934BD5">
        <w:rPr>
          <w:rFonts w:asciiTheme="minorHAnsi" w:hAnsiTheme="minorHAnsi"/>
          <w:color w:val="000000"/>
          <w:sz w:val="22"/>
        </w:rPr>
        <w:t xml:space="preserve"> október </w:t>
      </w:r>
      <w:r w:rsidRPr="001D7036">
        <w:rPr>
          <w:rFonts w:asciiTheme="minorHAnsi" w:hAnsiTheme="minorHAnsi"/>
          <w:color w:val="000000"/>
          <w:sz w:val="22"/>
        </w:rPr>
        <w:t>16. napja, melyet legkésőbb 2025.</w:t>
      </w:r>
      <w:r w:rsidR="00934BD5">
        <w:rPr>
          <w:rFonts w:asciiTheme="minorHAnsi" w:hAnsiTheme="minorHAnsi"/>
          <w:color w:val="000000"/>
          <w:sz w:val="22"/>
        </w:rPr>
        <w:t xml:space="preserve"> október </w:t>
      </w:r>
      <w:r w:rsidRPr="001D7036">
        <w:rPr>
          <w:rFonts w:asciiTheme="minorHAnsi" w:hAnsiTheme="minorHAnsi"/>
          <w:color w:val="000000"/>
          <w:sz w:val="22"/>
        </w:rPr>
        <w:t>31-ig az 1. sz projektfenntartási jelentés mellékleteként Támogató részére meg kell küldeni.</w:t>
      </w:r>
    </w:p>
    <w:p w14:paraId="068BB8C8" w14:textId="77777777" w:rsidR="00A16317" w:rsidRPr="00A43CE5" w:rsidRDefault="00A16317" w:rsidP="00A16317">
      <w:pPr>
        <w:jc w:val="both"/>
        <w:rPr>
          <w:rFonts w:asciiTheme="minorHAnsi" w:hAnsiTheme="minorHAnsi"/>
          <w:color w:val="000000" w:themeColor="text1"/>
          <w:sz w:val="22"/>
          <w:highlight w:val="yellow"/>
        </w:rPr>
      </w:pPr>
    </w:p>
    <w:p w14:paraId="393C9032" w14:textId="77777777" w:rsidR="00A16317" w:rsidRPr="009F44D9" w:rsidRDefault="00A16317" w:rsidP="00A16317">
      <w:pPr>
        <w:jc w:val="both"/>
        <w:rPr>
          <w:rFonts w:asciiTheme="minorHAnsi" w:hAnsiTheme="minorHAnsi"/>
          <w:sz w:val="22"/>
        </w:rPr>
      </w:pPr>
      <w:r w:rsidRPr="009F44D9">
        <w:rPr>
          <w:rFonts w:asciiTheme="minorHAnsi" w:hAnsiTheme="minorHAnsi"/>
          <w:color w:val="000000" w:themeColor="text1"/>
          <w:sz w:val="22"/>
        </w:rPr>
        <w:t xml:space="preserve">A </w:t>
      </w:r>
      <w:r w:rsidRPr="009F44D9">
        <w:rPr>
          <w:rFonts w:asciiTheme="minorHAnsi" w:hAnsiTheme="minorHAnsi"/>
          <w:b/>
          <w:bCs/>
          <w:color w:val="000000" w:themeColor="text1"/>
          <w:sz w:val="22"/>
        </w:rPr>
        <w:t xml:space="preserve">„Szombathely – </w:t>
      </w:r>
      <w:proofErr w:type="spellStart"/>
      <w:r w:rsidRPr="009F44D9">
        <w:rPr>
          <w:rFonts w:asciiTheme="minorHAnsi" w:hAnsiTheme="minorHAnsi"/>
          <w:b/>
          <w:bCs/>
          <w:color w:val="000000" w:themeColor="text1"/>
          <w:sz w:val="22"/>
        </w:rPr>
        <w:t>Zanat</w:t>
      </w:r>
      <w:proofErr w:type="spellEnd"/>
      <w:r w:rsidRPr="009F44D9">
        <w:rPr>
          <w:rFonts w:asciiTheme="minorHAnsi" w:hAnsiTheme="minorHAnsi"/>
          <w:b/>
          <w:bCs/>
          <w:color w:val="000000" w:themeColor="text1"/>
          <w:sz w:val="22"/>
        </w:rPr>
        <w:t xml:space="preserve"> kerékpárút megvalósítása”</w:t>
      </w:r>
      <w:r w:rsidRPr="009F44D9">
        <w:rPr>
          <w:rFonts w:asciiTheme="minorHAnsi" w:hAnsiTheme="minorHAnsi"/>
          <w:color w:val="000000" w:themeColor="text1"/>
          <w:sz w:val="22"/>
        </w:rPr>
        <w:t xml:space="preserve"> című projekt</w:t>
      </w:r>
      <w:r w:rsidRPr="009F44D9">
        <w:rPr>
          <w:rFonts w:asciiTheme="minorHAnsi" w:hAnsiTheme="minorHAnsi"/>
          <w:sz w:val="22"/>
        </w:rPr>
        <w:t xml:space="preserve"> pénzügyi és szakmai beszámolója 2024. június 19-én benyújtásra került.</w:t>
      </w:r>
    </w:p>
    <w:p w14:paraId="6374A933" w14:textId="77777777" w:rsidR="00A16317" w:rsidRPr="00A43CE5" w:rsidRDefault="00A16317" w:rsidP="00A16317">
      <w:pPr>
        <w:jc w:val="both"/>
        <w:rPr>
          <w:rFonts w:asciiTheme="minorHAnsi" w:hAnsiTheme="minorHAnsi"/>
          <w:sz w:val="22"/>
          <w:highlight w:val="yellow"/>
        </w:rPr>
      </w:pPr>
    </w:p>
    <w:p w14:paraId="0D8BFDF8" w14:textId="4A09E1B0" w:rsidR="00A16317" w:rsidRPr="008A6C6B" w:rsidRDefault="00A16317" w:rsidP="00A16317">
      <w:pPr>
        <w:jc w:val="both"/>
        <w:rPr>
          <w:rFonts w:asciiTheme="minorHAnsi" w:hAnsiTheme="minorHAnsi"/>
          <w:sz w:val="22"/>
        </w:rPr>
      </w:pPr>
      <w:r w:rsidRPr="008A6C6B">
        <w:rPr>
          <w:rFonts w:asciiTheme="minorHAnsi" w:hAnsiTheme="minorHAnsi"/>
          <w:sz w:val="22"/>
        </w:rPr>
        <w:t xml:space="preserve">A Horizont2020-as </w:t>
      </w:r>
      <w:proofErr w:type="spellStart"/>
      <w:r w:rsidRPr="008A6C6B">
        <w:rPr>
          <w:rFonts w:asciiTheme="minorHAnsi" w:hAnsiTheme="minorHAnsi"/>
          <w:b/>
          <w:bCs/>
          <w:sz w:val="22"/>
        </w:rPr>
        <w:t>JUSTNature</w:t>
      </w:r>
      <w:proofErr w:type="spellEnd"/>
      <w:r w:rsidRPr="008A6C6B">
        <w:rPr>
          <w:rFonts w:asciiTheme="minorHAnsi" w:hAnsiTheme="minorHAnsi"/>
          <w:sz w:val="22"/>
        </w:rPr>
        <w:t xml:space="preserve"> projektben folytatódik a Savaria Fórumban megindított, havonta megjelenő Zöld oldal. Folyamatban van a Sziszekkel folytatandó testvérvárosi eszmecsere, </w:t>
      </w:r>
      <w:r w:rsidR="000E46B8">
        <w:rPr>
          <w:rFonts w:asciiTheme="minorHAnsi" w:hAnsiTheme="minorHAnsi"/>
          <w:sz w:val="22"/>
        </w:rPr>
        <w:t xml:space="preserve">az iroda </w:t>
      </w:r>
      <w:r w:rsidRPr="008A6C6B">
        <w:rPr>
          <w:rFonts w:asciiTheme="minorHAnsi" w:hAnsiTheme="minorHAnsi"/>
          <w:sz w:val="22"/>
        </w:rPr>
        <w:t>személyes találkozót tervez 2025. októberre. Továbbfejlesztés alatt van a város digitális modellje. Megtartott</w:t>
      </w:r>
      <w:r w:rsidR="0015656C">
        <w:rPr>
          <w:rFonts w:asciiTheme="minorHAnsi" w:hAnsiTheme="minorHAnsi"/>
          <w:sz w:val="22"/>
        </w:rPr>
        <w:t>a az iroda</w:t>
      </w:r>
      <w:r w:rsidRPr="008A6C6B">
        <w:rPr>
          <w:rFonts w:asciiTheme="minorHAnsi" w:hAnsiTheme="minorHAnsi"/>
          <w:sz w:val="22"/>
        </w:rPr>
        <w:t xml:space="preserve"> a projekt utolsó helyi workshopját </w:t>
      </w:r>
      <w:r w:rsidR="0015656C">
        <w:rPr>
          <w:rFonts w:asciiTheme="minorHAnsi" w:hAnsiTheme="minorHAnsi"/>
          <w:sz w:val="22"/>
        </w:rPr>
        <w:t xml:space="preserve">2025. </w:t>
      </w:r>
      <w:r w:rsidRPr="008A6C6B">
        <w:rPr>
          <w:rFonts w:asciiTheme="minorHAnsi" w:hAnsiTheme="minorHAnsi"/>
          <w:sz w:val="22"/>
        </w:rPr>
        <w:t>szeptember 30-án. Brüsszelben bemutat</w:t>
      </w:r>
      <w:r w:rsidR="00E31BC0">
        <w:rPr>
          <w:rFonts w:asciiTheme="minorHAnsi" w:hAnsiTheme="minorHAnsi"/>
          <w:sz w:val="22"/>
        </w:rPr>
        <w:t>ásra kerültek</w:t>
      </w:r>
      <w:r w:rsidRPr="008A6C6B">
        <w:rPr>
          <w:rFonts w:asciiTheme="minorHAnsi" w:hAnsiTheme="minorHAnsi"/>
          <w:sz w:val="22"/>
        </w:rPr>
        <w:t xml:space="preserve"> a </w:t>
      </w:r>
      <w:proofErr w:type="spellStart"/>
      <w:r w:rsidRPr="008A6C6B">
        <w:rPr>
          <w:rFonts w:asciiTheme="minorHAnsi" w:hAnsiTheme="minorHAnsi"/>
          <w:sz w:val="22"/>
        </w:rPr>
        <w:t>JUSTNature</w:t>
      </w:r>
      <w:proofErr w:type="spellEnd"/>
      <w:r w:rsidR="0015656C">
        <w:rPr>
          <w:rFonts w:asciiTheme="minorHAnsi" w:hAnsiTheme="minorHAnsi"/>
          <w:sz w:val="22"/>
        </w:rPr>
        <w:t xml:space="preserve"> </w:t>
      </w:r>
      <w:proofErr w:type="spellStart"/>
      <w:r w:rsidRPr="008A6C6B">
        <w:rPr>
          <w:rFonts w:asciiTheme="minorHAnsi" w:hAnsiTheme="minorHAnsi"/>
          <w:sz w:val="22"/>
        </w:rPr>
        <w:t>pojekt</w:t>
      </w:r>
      <w:proofErr w:type="spellEnd"/>
      <w:r w:rsidRPr="008A6C6B">
        <w:rPr>
          <w:rFonts w:asciiTheme="minorHAnsi" w:hAnsiTheme="minorHAnsi"/>
          <w:sz w:val="22"/>
        </w:rPr>
        <w:t xml:space="preserve"> eredményi és </w:t>
      </w:r>
      <w:r w:rsidRPr="008A6C6B">
        <w:rPr>
          <w:rFonts w:asciiTheme="minorHAnsi" w:hAnsiTheme="minorHAnsi"/>
          <w:sz w:val="22"/>
        </w:rPr>
        <w:lastRenderedPageBreak/>
        <w:t>illeszkedés</w:t>
      </w:r>
      <w:r w:rsidR="00E31BC0">
        <w:rPr>
          <w:rFonts w:asciiTheme="minorHAnsi" w:hAnsiTheme="minorHAnsi"/>
          <w:sz w:val="22"/>
        </w:rPr>
        <w:t>e</w:t>
      </w:r>
      <w:r w:rsidRPr="008A6C6B">
        <w:rPr>
          <w:rFonts w:asciiTheme="minorHAnsi" w:hAnsiTheme="minorHAnsi"/>
          <w:sz w:val="22"/>
        </w:rPr>
        <w:t xml:space="preserve"> a New European Bauhaus elvekhez </w:t>
      </w:r>
      <w:r w:rsidR="00E31BC0">
        <w:rPr>
          <w:rFonts w:asciiTheme="minorHAnsi" w:hAnsiTheme="minorHAnsi"/>
          <w:sz w:val="22"/>
        </w:rPr>
        <w:t xml:space="preserve">2025. </w:t>
      </w:r>
      <w:r w:rsidRPr="008A6C6B">
        <w:rPr>
          <w:rFonts w:asciiTheme="minorHAnsi" w:hAnsiTheme="minorHAnsi"/>
          <w:sz w:val="22"/>
        </w:rPr>
        <w:t xml:space="preserve">szeptember 29-én. Projekttalálkozó volt 2025. október 7-8-án Essenben az utolsó időszak feladatainak és a záró konferenciának a megtervezésére. </w:t>
      </w:r>
    </w:p>
    <w:p w14:paraId="4E9AD0E9" w14:textId="77777777" w:rsidR="00A16317" w:rsidRPr="008A6C6B" w:rsidRDefault="00A16317" w:rsidP="00A16317">
      <w:pPr>
        <w:jc w:val="both"/>
        <w:rPr>
          <w:rFonts w:asciiTheme="minorHAnsi" w:hAnsiTheme="minorHAnsi"/>
          <w:sz w:val="22"/>
        </w:rPr>
      </w:pPr>
    </w:p>
    <w:p w14:paraId="244D4EDE" w14:textId="052E320E" w:rsidR="00A16317" w:rsidRPr="00687F0F" w:rsidRDefault="00A16317" w:rsidP="00A16317">
      <w:pPr>
        <w:jc w:val="both"/>
        <w:rPr>
          <w:rFonts w:asciiTheme="minorHAnsi" w:hAnsiTheme="minorHAnsi"/>
          <w:sz w:val="22"/>
        </w:rPr>
      </w:pPr>
      <w:r w:rsidRPr="00687F0F">
        <w:rPr>
          <w:rFonts w:asciiTheme="minorHAnsi" w:hAnsiTheme="minorHAnsi"/>
          <w:sz w:val="22"/>
        </w:rPr>
        <w:t xml:space="preserve">Az </w:t>
      </w:r>
      <w:proofErr w:type="spellStart"/>
      <w:r w:rsidRPr="00687F0F">
        <w:rPr>
          <w:rFonts w:asciiTheme="minorHAnsi" w:hAnsiTheme="minorHAnsi"/>
          <w:b/>
          <w:bCs/>
          <w:sz w:val="22"/>
        </w:rPr>
        <w:t>Interreg</w:t>
      </w:r>
      <w:proofErr w:type="spellEnd"/>
      <w:r w:rsidRPr="00687F0F">
        <w:rPr>
          <w:rFonts w:asciiTheme="minorHAnsi" w:hAnsiTheme="minorHAnsi"/>
          <w:b/>
          <w:bCs/>
          <w:sz w:val="22"/>
        </w:rPr>
        <w:t xml:space="preserve"> Europe OD4GROWTH</w:t>
      </w:r>
      <w:r w:rsidRPr="00687F0F">
        <w:rPr>
          <w:rFonts w:asciiTheme="minorHAnsi" w:hAnsiTheme="minorHAnsi"/>
          <w:sz w:val="22"/>
        </w:rPr>
        <w:t xml:space="preserve"> projekt 5. szemesztere lezárult, a szemeszter végi beszámoló előkészítése folyamatban van. A következő partnerségi találkozó </w:t>
      </w:r>
      <w:r w:rsidR="004C0507">
        <w:rPr>
          <w:rFonts w:asciiTheme="minorHAnsi" w:hAnsiTheme="minorHAnsi"/>
          <w:sz w:val="22"/>
        </w:rPr>
        <w:t xml:space="preserve">2025. </w:t>
      </w:r>
      <w:r w:rsidRPr="00687F0F">
        <w:rPr>
          <w:rFonts w:asciiTheme="minorHAnsi" w:hAnsiTheme="minorHAnsi"/>
          <w:sz w:val="22"/>
        </w:rPr>
        <w:t>október 8-11-ig tart</w:t>
      </w:r>
      <w:r w:rsidR="00376DB0">
        <w:rPr>
          <w:rFonts w:asciiTheme="minorHAnsi" w:hAnsiTheme="minorHAnsi"/>
          <w:sz w:val="22"/>
        </w:rPr>
        <w:t>ott</w:t>
      </w:r>
      <w:r w:rsidRPr="00687F0F">
        <w:rPr>
          <w:rFonts w:asciiTheme="minorHAnsi" w:hAnsiTheme="minorHAnsi"/>
          <w:sz w:val="22"/>
        </w:rPr>
        <w:t>. Az 6. szemeszterrel kapcsolatos tevékenységek folyamatban vannak.</w:t>
      </w:r>
    </w:p>
    <w:p w14:paraId="44D7546B" w14:textId="77777777" w:rsidR="00A16317" w:rsidRPr="00687F0F" w:rsidRDefault="00A16317" w:rsidP="00A16317">
      <w:pPr>
        <w:jc w:val="both"/>
        <w:rPr>
          <w:rFonts w:asciiTheme="minorHAnsi" w:hAnsiTheme="minorHAnsi"/>
          <w:sz w:val="22"/>
        </w:rPr>
      </w:pPr>
    </w:p>
    <w:p w14:paraId="13CE6870" w14:textId="5E11456B" w:rsidR="00A16317" w:rsidRPr="00687F0F" w:rsidRDefault="00A16317" w:rsidP="00A16317">
      <w:pPr>
        <w:jc w:val="both"/>
        <w:rPr>
          <w:rFonts w:asciiTheme="minorHAnsi" w:hAnsiTheme="minorHAnsi"/>
          <w:color w:val="000000"/>
          <w:sz w:val="22"/>
        </w:rPr>
      </w:pPr>
      <w:r w:rsidRPr="00687F0F">
        <w:rPr>
          <w:rFonts w:asciiTheme="minorHAnsi" w:hAnsiTheme="minorHAnsi"/>
          <w:color w:val="000000"/>
          <w:sz w:val="22"/>
        </w:rPr>
        <w:t xml:space="preserve">A </w:t>
      </w:r>
      <w:proofErr w:type="spellStart"/>
      <w:r w:rsidRPr="00687F0F">
        <w:rPr>
          <w:rFonts w:asciiTheme="minorHAnsi" w:hAnsiTheme="minorHAnsi"/>
          <w:b/>
          <w:bCs/>
          <w:color w:val="000000"/>
          <w:sz w:val="22"/>
        </w:rPr>
        <w:t>Horizon</w:t>
      </w:r>
      <w:proofErr w:type="spellEnd"/>
      <w:r w:rsidRPr="00687F0F">
        <w:rPr>
          <w:rFonts w:asciiTheme="minorHAnsi" w:hAnsiTheme="minorHAnsi"/>
          <w:b/>
          <w:bCs/>
          <w:color w:val="000000"/>
          <w:sz w:val="22"/>
        </w:rPr>
        <w:t xml:space="preserve"> Europe </w:t>
      </w:r>
      <w:proofErr w:type="spellStart"/>
      <w:r w:rsidRPr="00687F0F">
        <w:rPr>
          <w:rFonts w:asciiTheme="minorHAnsi" w:hAnsiTheme="minorHAnsi"/>
          <w:b/>
          <w:bCs/>
          <w:color w:val="000000"/>
          <w:sz w:val="22"/>
        </w:rPr>
        <w:t>WeGenerate</w:t>
      </w:r>
      <w:proofErr w:type="spellEnd"/>
      <w:r w:rsidRPr="00687F0F">
        <w:rPr>
          <w:rFonts w:asciiTheme="minorHAnsi" w:hAnsiTheme="minorHAnsi"/>
          <w:color w:val="000000"/>
          <w:sz w:val="22"/>
        </w:rPr>
        <w:t xml:space="preserve"> projekt következő tanulmányútja 2025. szeptember 22-25</w:t>
      </w:r>
      <w:r w:rsidR="004C0507">
        <w:rPr>
          <w:rFonts w:asciiTheme="minorHAnsi" w:hAnsiTheme="minorHAnsi"/>
          <w:color w:val="000000"/>
          <w:sz w:val="22"/>
        </w:rPr>
        <w:t>.</w:t>
      </w:r>
      <w:r w:rsidRPr="00687F0F">
        <w:rPr>
          <w:rFonts w:asciiTheme="minorHAnsi" w:hAnsiTheme="minorHAnsi"/>
          <w:color w:val="000000"/>
          <w:sz w:val="22"/>
        </w:rPr>
        <w:t xml:space="preserve"> között kerül</w:t>
      </w:r>
      <w:r w:rsidR="004C0507">
        <w:rPr>
          <w:rFonts w:asciiTheme="minorHAnsi" w:hAnsiTheme="minorHAnsi"/>
          <w:color w:val="000000"/>
          <w:sz w:val="22"/>
        </w:rPr>
        <w:t>t</w:t>
      </w:r>
      <w:r w:rsidRPr="00687F0F">
        <w:rPr>
          <w:rFonts w:asciiTheme="minorHAnsi" w:hAnsiTheme="minorHAnsi"/>
          <w:color w:val="000000"/>
          <w:sz w:val="22"/>
        </w:rPr>
        <w:t xml:space="preserve"> megrendezésre </w:t>
      </w:r>
      <w:proofErr w:type="spellStart"/>
      <w:r w:rsidRPr="00687F0F">
        <w:rPr>
          <w:rFonts w:asciiTheme="minorHAnsi" w:hAnsiTheme="minorHAnsi"/>
          <w:color w:val="000000"/>
          <w:sz w:val="22"/>
        </w:rPr>
        <w:t>Tampereben</w:t>
      </w:r>
      <w:proofErr w:type="spellEnd"/>
      <w:r w:rsidRPr="00687F0F">
        <w:rPr>
          <w:rFonts w:asciiTheme="minorHAnsi" w:hAnsiTheme="minorHAnsi"/>
          <w:color w:val="000000"/>
          <w:sz w:val="22"/>
        </w:rPr>
        <w:t>, Finnországban, ezen kívül a partnerség folyamatosan tartja a kapcsolatot és online műhelymunkákon vesz részt.</w:t>
      </w:r>
    </w:p>
    <w:p w14:paraId="708942D0" w14:textId="77777777" w:rsidR="00A16317" w:rsidRPr="00687F0F" w:rsidRDefault="00A16317" w:rsidP="00A16317">
      <w:pPr>
        <w:jc w:val="both"/>
        <w:rPr>
          <w:rFonts w:asciiTheme="minorHAnsi" w:hAnsiTheme="minorHAnsi"/>
          <w:color w:val="000000"/>
          <w:sz w:val="22"/>
        </w:rPr>
      </w:pPr>
    </w:p>
    <w:p w14:paraId="5CD51342" w14:textId="5C3DED6D" w:rsidR="00A16317" w:rsidRPr="00687F0F" w:rsidRDefault="00A16317" w:rsidP="00A16317">
      <w:pPr>
        <w:jc w:val="both"/>
        <w:rPr>
          <w:rFonts w:asciiTheme="minorHAnsi" w:hAnsiTheme="minorHAnsi"/>
          <w:color w:val="000000"/>
          <w:sz w:val="22"/>
        </w:rPr>
      </w:pPr>
      <w:r w:rsidRPr="00687F0F">
        <w:rPr>
          <w:rFonts w:asciiTheme="minorHAnsi" w:hAnsiTheme="minorHAnsi"/>
          <w:color w:val="000000"/>
          <w:sz w:val="22"/>
        </w:rPr>
        <w:t xml:space="preserve">Az elbírálás során nyertesnek ítélték meg az </w:t>
      </w:r>
      <w:r w:rsidRPr="00687F0F">
        <w:rPr>
          <w:rFonts w:asciiTheme="minorHAnsi" w:hAnsiTheme="minorHAnsi"/>
          <w:b/>
          <w:bCs/>
          <w:color w:val="000000"/>
          <w:sz w:val="22"/>
        </w:rPr>
        <w:t xml:space="preserve">European Urban </w:t>
      </w:r>
      <w:proofErr w:type="spellStart"/>
      <w:r w:rsidRPr="00687F0F">
        <w:rPr>
          <w:rFonts w:asciiTheme="minorHAnsi" w:hAnsiTheme="minorHAnsi"/>
          <w:b/>
          <w:bCs/>
          <w:color w:val="000000"/>
          <w:sz w:val="22"/>
        </w:rPr>
        <w:t>Initiative</w:t>
      </w:r>
      <w:proofErr w:type="spellEnd"/>
      <w:r w:rsidRPr="00687F0F">
        <w:rPr>
          <w:rFonts w:asciiTheme="minorHAnsi" w:hAnsiTheme="minorHAnsi"/>
          <w:b/>
          <w:bCs/>
          <w:color w:val="000000"/>
          <w:sz w:val="22"/>
        </w:rPr>
        <w:t xml:space="preserve"> Peer </w:t>
      </w:r>
      <w:proofErr w:type="spellStart"/>
      <w:r w:rsidRPr="00687F0F">
        <w:rPr>
          <w:rFonts w:asciiTheme="minorHAnsi" w:hAnsiTheme="minorHAnsi"/>
          <w:b/>
          <w:bCs/>
          <w:color w:val="000000"/>
          <w:sz w:val="22"/>
        </w:rPr>
        <w:t>Review</w:t>
      </w:r>
      <w:r w:rsidRPr="00687F0F">
        <w:rPr>
          <w:rFonts w:asciiTheme="minorHAnsi" w:hAnsiTheme="minorHAnsi"/>
          <w:color w:val="000000"/>
          <w:sz w:val="22"/>
        </w:rPr>
        <w:t>-ra</w:t>
      </w:r>
      <w:proofErr w:type="spellEnd"/>
      <w:r w:rsidRPr="00687F0F">
        <w:rPr>
          <w:rFonts w:asciiTheme="minorHAnsi" w:hAnsiTheme="minorHAnsi"/>
          <w:color w:val="000000"/>
          <w:sz w:val="22"/>
        </w:rPr>
        <w:t xml:space="preserve"> benyújtott pályázatot. A projekttel kapcsolatos ügyintézés megkezdődött. A személyes partnerségi találkozó</w:t>
      </w:r>
      <w:r w:rsidR="00F82749">
        <w:rPr>
          <w:rFonts w:asciiTheme="minorHAnsi" w:hAnsiTheme="minorHAnsi"/>
          <w:color w:val="000000"/>
          <w:sz w:val="22"/>
        </w:rPr>
        <w:t xml:space="preserve"> 2025.</w:t>
      </w:r>
      <w:r w:rsidRPr="00687F0F">
        <w:rPr>
          <w:rFonts w:asciiTheme="minorHAnsi" w:hAnsiTheme="minorHAnsi"/>
          <w:color w:val="000000"/>
          <w:sz w:val="22"/>
        </w:rPr>
        <w:t xml:space="preserve"> október 21-24-ig kerül megrendezésre.</w:t>
      </w:r>
    </w:p>
    <w:p w14:paraId="7550A1D1" w14:textId="77777777" w:rsidR="00A16317" w:rsidRPr="00A43CE5" w:rsidRDefault="00A16317" w:rsidP="00A16317">
      <w:pPr>
        <w:jc w:val="both"/>
        <w:rPr>
          <w:rFonts w:asciiTheme="minorHAnsi" w:hAnsiTheme="minorHAnsi"/>
          <w:sz w:val="22"/>
          <w:highlight w:val="yellow"/>
        </w:rPr>
      </w:pPr>
    </w:p>
    <w:p w14:paraId="315CBCC6" w14:textId="63BAF897" w:rsidR="00A16317" w:rsidRPr="008A6C6B" w:rsidRDefault="00A16317" w:rsidP="00A16317">
      <w:pPr>
        <w:jc w:val="both"/>
        <w:rPr>
          <w:rFonts w:asciiTheme="minorHAnsi" w:hAnsiTheme="minorHAnsi"/>
          <w:sz w:val="22"/>
        </w:rPr>
      </w:pPr>
      <w:r w:rsidRPr="008A6C6B">
        <w:rPr>
          <w:rFonts w:asciiTheme="minorHAnsi" w:hAnsiTheme="minorHAnsi"/>
          <w:sz w:val="22"/>
        </w:rPr>
        <w:t xml:space="preserve">Az </w:t>
      </w:r>
      <w:proofErr w:type="spellStart"/>
      <w:r w:rsidRPr="008A6C6B">
        <w:rPr>
          <w:rFonts w:asciiTheme="minorHAnsi" w:hAnsiTheme="minorHAnsi"/>
          <w:sz w:val="22"/>
        </w:rPr>
        <w:t>Interreg</w:t>
      </w:r>
      <w:proofErr w:type="spellEnd"/>
      <w:r w:rsidRPr="008A6C6B">
        <w:rPr>
          <w:rFonts w:asciiTheme="minorHAnsi" w:hAnsiTheme="minorHAnsi"/>
          <w:sz w:val="22"/>
        </w:rPr>
        <w:t xml:space="preserve"> CE </w:t>
      </w:r>
      <w:proofErr w:type="spellStart"/>
      <w:r w:rsidRPr="008A6C6B">
        <w:rPr>
          <w:rFonts w:asciiTheme="minorHAnsi" w:hAnsiTheme="minorHAnsi"/>
          <w:b/>
          <w:sz w:val="22"/>
        </w:rPr>
        <w:t>Green</w:t>
      </w:r>
      <w:proofErr w:type="spellEnd"/>
      <w:r w:rsidRPr="008A6C6B">
        <w:rPr>
          <w:rFonts w:asciiTheme="minorHAnsi" w:hAnsiTheme="minorHAnsi"/>
          <w:b/>
          <w:sz w:val="22"/>
        </w:rPr>
        <w:t xml:space="preserve"> </w:t>
      </w:r>
      <w:proofErr w:type="spellStart"/>
      <w:r w:rsidRPr="008A6C6B">
        <w:rPr>
          <w:rFonts w:asciiTheme="minorHAnsi" w:hAnsiTheme="minorHAnsi"/>
          <w:b/>
          <w:sz w:val="22"/>
        </w:rPr>
        <w:t>LaMiS</w:t>
      </w:r>
      <w:proofErr w:type="spellEnd"/>
      <w:r w:rsidRPr="008A6C6B">
        <w:rPr>
          <w:rFonts w:asciiTheme="minorHAnsi" w:hAnsiTheme="minorHAnsi"/>
          <w:b/>
          <w:sz w:val="22"/>
        </w:rPr>
        <w:t xml:space="preserve"> projektben </w:t>
      </w:r>
      <w:r w:rsidRPr="008A6C6B">
        <w:rPr>
          <w:rFonts w:asciiTheme="minorHAnsi" w:hAnsiTheme="minorHAnsi"/>
          <w:sz w:val="22"/>
        </w:rPr>
        <w:t>a járművek beszerzésére irányuló 4. eljárás sikeres volt, a szerződés aláírásra került, a 2 db használt elektromos jármű október végére</w:t>
      </w:r>
      <w:r w:rsidR="007322FC">
        <w:rPr>
          <w:rFonts w:asciiTheme="minorHAnsi" w:hAnsiTheme="minorHAnsi"/>
          <w:sz w:val="22"/>
        </w:rPr>
        <w:t xml:space="preserve"> </w:t>
      </w:r>
      <w:r w:rsidRPr="008A6C6B">
        <w:rPr>
          <w:rFonts w:asciiTheme="minorHAnsi" w:hAnsiTheme="minorHAnsi"/>
          <w:sz w:val="22"/>
        </w:rPr>
        <w:t>-</w:t>
      </w:r>
      <w:r w:rsidR="007322FC">
        <w:rPr>
          <w:rFonts w:asciiTheme="minorHAnsi" w:hAnsiTheme="minorHAnsi"/>
          <w:sz w:val="22"/>
        </w:rPr>
        <w:t xml:space="preserve"> </w:t>
      </w:r>
      <w:r w:rsidRPr="008A6C6B">
        <w:rPr>
          <w:rFonts w:asciiTheme="minorHAnsi" w:hAnsiTheme="minorHAnsi"/>
          <w:sz w:val="22"/>
        </w:rPr>
        <w:t>november elejére várható. A járművek átvételéről, üzemeltetéséről, a vezetők betanításáról</w:t>
      </w:r>
      <w:r w:rsidR="007322FC">
        <w:rPr>
          <w:rFonts w:asciiTheme="minorHAnsi" w:hAnsiTheme="minorHAnsi"/>
          <w:sz w:val="22"/>
        </w:rPr>
        <w:t xml:space="preserve"> 2025. </w:t>
      </w:r>
      <w:r w:rsidRPr="008A6C6B">
        <w:rPr>
          <w:rFonts w:asciiTheme="minorHAnsi" w:hAnsiTheme="minorHAnsi"/>
          <w:sz w:val="22"/>
        </w:rPr>
        <w:t xml:space="preserve"> október 16-án egyeztetést tartott</w:t>
      </w:r>
      <w:r w:rsidR="007322FC">
        <w:rPr>
          <w:rFonts w:asciiTheme="minorHAnsi" w:hAnsiTheme="minorHAnsi"/>
          <w:sz w:val="22"/>
        </w:rPr>
        <w:t xml:space="preserve"> az iroda</w:t>
      </w:r>
      <w:r w:rsidRPr="008A6C6B">
        <w:rPr>
          <w:rFonts w:asciiTheme="minorHAnsi" w:hAnsiTheme="minorHAnsi"/>
          <w:sz w:val="22"/>
        </w:rPr>
        <w:t xml:space="preserve"> a FÉHE és a </w:t>
      </w:r>
      <w:r w:rsidR="00272CAE">
        <w:rPr>
          <w:rFonts w:asciiTheme="minorHAnsi" w:hAnsiTheme="minorHAnsi"/>
          <w:sz w:val="22"/>
        </w:rPr>
        <w:t>P</w:t>
      </w:r>
      <w:r w:rsidRPr="008A6C6B">
        <w:rPr>
          <w:rFonts w:asciiTheme="minorHAnsi" w:hAnsiTheme="minorHAnsi"/>
          <w:sz w:val="22"/>
        </w:rPr>
        <w:t>álos</w:t>
      </w:r>
      <w:r w:rsidR="00272CAE">
        <w:rPr>
          <w:rFonts w:asciiTheme="minorHAnsi" w:hAnsiTheme="minorHAnsi"/>
          <w:sz w:val="22"/>
        </w:rPr>
        <w:t xml:space="preserve"> Károly</w:t>
      </w:r>
      <w:r w:rsidRPr="008A6C6B">
        <w:rPr>
          <w:rFonts w:asciiTheme="minorHAnsi" w:hAnsiTheme="minorHAnsi"/>
          <w:sz w:val="22"/>
        </w:rPr>
        <w:t xml:space="preserve"> vezetőivel és a mobilitási szakértővel. Folytatódnak a projektszintű rendszeres havi online egyeztetések. Projekttalálkozó volt </w:t>
      </w:r>
      <w:r w:rsidR="00F974F3">
        <w:rPr>
          <w:rFonts w:asciiTheme="minorHAnsi" w:hAnsiTheme="minorHAnsi"/>
          <w:sz w:val="22"/>
        </w:rPr>
        <w:t xml:space="preserve">2025. </w:t>
      </w:r>
      <w:r w:rsidRPr="008A6C6B">
        <w:rPr>
          <w:rFonts w:asciiTheme="minorHAnsi" w:hAnsiTheme="minorHAnsi"/>
          <w:sz w:val="22"/>
        </w:rPr>
        <w:t>szeptember 25-26-án Splitben, ahol a</w:t>
      </w:r>
      <w:r w:rsidR="00F974F3">
        <w:rPr>
          <w:rFonts w:asciiTheme="minorHAnsi" w:hAnsiTheme="minorHAnsi"/>
          <w:sz w:val="22"/>
        </w:rPr>
        <w:t>z iroda a</w:t>
      </w:r>
      <w:r w:rsidRPr="008A6C6B">
        <w:rPr>
          <w:rFonts w:asciiTheme="minorHAnsi" w:hAnsiTheme="minorHAnsi"/>
          <w:sz w:val="22"/>
        </w:rPr>
        <w:t xml:space="preserve"> félidei ellenőrzést is megtartott</w:t>
      </w:r>
      <w:r w:rsidR="00F974F3">
        <w:rPr>
          <w:rFonts w:asciiTheme="minorHAnsi" w:hAnsiTheme="minorHAnsi"/>
          <w:sz w:val="22"/>
        </w:rPr>
        <w:t>a</w:t>
      </w:r>
      <w:r w:rsidRPr="008A6C6B">
        <w:rPr>
          <w:rFonts w:asciiTheme="minorHAnsi" w:hAnsiTheme="minorHAnsi"/>
          <w:sz w:val="22"/>
        </w:rPr>
        <w:t xml:space="preserve"> online a program ellenőrével. </w:t>
      </w:r>
    </w:p>
    <w:p w14:paraId="4DC2B67F" w14:textId="77777777" w:rsidR="00A16317" w:rsidRPr="00A43CE5" w:rsidRDefault="00A16317" w:rsidP="00A16317">
      <w:pPr>
        <w:jc w:val="both"/>
        <w:rPr>
          <w:rFonts w:asciiTheme="minorHAnsi" w:hAnsiTheme="minorHAnsi"/>
          <w:sz w:val="22"/>
          <w:highlight w:val="yellow"/>
        </w:rPr>
      </w:pPr>
    </w:p>
    <w:p w14:paraId="41DFF350" w14:textId="77777777" w:rsidR="00A16317" w:rsidRPr="008A6C6B" w:rsidRDefault="00A16317" w:rsidP="00A16317">
      <w:pPr>
        <w:jc w:val="both"/>
        <w:rPr>
          <w:rFonts w:asciiTheme="minorHAnsi" w:hAnsiTheme="minorHAnsi"/>
          <w:sz w:val="22"/>
        </w:rPr>
      </w:pPr>
      <w:r w:rsidRPr="008A6C6B">
        <w:rPr>
          <w:rFonts w:asciiTheme="minorHAnsi" w:hAnsiTheme="minorHAnsi"/>
          <w:sz w:val="22"/>
        </w:rPr>
        <w:t xml:space="preserve">A </w:t>
      </w:r>
      <w:proofErr w:type="spellStart"/>
      <w:r w:rsidRPr="008A6C6B">
        <w:rPr>
          <w:rFonts w:asciiTheme="minorHAnsi" w:hAnsiTheme="minorHAnsi"/>
          <w:sz w:val="22"/>
        </w:rPr>
        <w:t>Leccoval</w:t>
      </w:r>
      <w:proofErr w:type="spellEnd"/>
      <w:r w:rsidRPr="008A6C6B">
        <w:rPr>
          <w:rFonts w:asciiTheme="minorHAnsi" w:hAnsiTheme="minorHAnsi"/>
          <w:sz w:val="22"/>
        </w:rPr>
        <w:t xml:space="preserve"> közös </w:t>
      </w:r>
      <w:proofErr w:type="spellStart"/>
      <w:r w:rsidRPr="008A6C6B">
        <w:rPr>
          <w:rFonts w:asciiTheme="minorHAnsi" w:hAnsiTheme="minorHAnsi"/>
          <w:sz w:val="22"/>
        </w:rPr>
        <w:t>Customised</w:t>
      </w:r>
      <w:proofErr w:type="spellEnd"/>
      <w:r w:rsidRPr="008A6C6B">
        <w:rPr>
          <w:rFonts w:asciiTheme="minorHAnsi" w:hAnsiTheme="minorHAnsi"/>
          <w:sz w:val="22"/>
        </w:rPr>
        <w:t xml:space="preserve"> </w:t>
      </w:r>
      <w:proofErr w:type="spellStart"/>
      <w:r w:rsidRPr="008A6C6B">
        <w:rPr>
          <w:rFonts w:asciiTheme="minorHAnsi" w:hAnsiTheme="minorHAnsi"/>
          <w:sz w:val="22"/>
        </w:rPr>
        <w:t>Energy</w:t>
      </w:r>
      <w:proofErr w:type="spellEnd"/>
      <w:r w:rsidRPr="008A6C6B">
        <w:rPr>
          <w:rFonts w:asciiTheme="minorHAnsi" w:hAnsiTheme="minorHAnsi"/>
          <w:sz w:val="22"/>
        </w:rPr>
        <w:t xml:space="preserve"> (</w:t>
      </w:r>
      <w:r w:rsidRPr="008A6C6B">
        <w:rPr>
          <w:rFonts w:asciiTheme="minorHAnsi" w:hAnsiTheme="minorHAnsi"/>
          <w:b/>
          <w:sz w:val="22"/>
        </w:rPr>
        <w:t>C-ENERGY</w:t>
      </w:r>
      <w:r w:rsidRPr="008A6C6B">
        <w:rPr>
          <w:rFonts w:asciiTheme="minorHAnsi" w:hAnsiTheme="minorHAnsi"/>
          <w:sz w:val="22"/>
        </w:rPr>
        <w:t xml:space="preserve">) projekt Szombathelyt illető támogatási összege megérkezett az Önkormányzat bankszámlájára, a projekt ezzel lezárult. </w:t>
      </w:r>
    </w:p>
    <w:p w14:paraId="47862159" w14:textId="77777777" w:rsidR="00A16317" w:rsidRDefault="00A16317" w:rsidP="00A16317">
      <w:pPr>
        <w:jc w:val="both"/>
        <w:rPr>
          <w:rFonts w:asciiTheme="minorHAnsi" w:hAnsiTheme="minorHAnsi"/>
          <w:sz w:val="22"/>
          <w:highlight w:val="yellow"/>
        </w:rPr>
      </w:pPr>
    </w:p>
    <w:p w14:paraId="25359938" w14:textId="77777777" w:rsidR="00A16317" w:rsidRDefault="00A16317" w:rsidP="00A16317">
      <w:pPr>
        <w:jc w:val="both"/>
        <w:rPr>
          <w:rFonts w:asciiTheme="minorHAnsi" w:hAnsiTheme="minorHAnsi"/>
          <w:sz w:val="22"/>
        </w:rPr>
      </w:pPr>
      <w:r w:rsidRPr="008A6C6B">
        <w:rPr>
          <w:rFonts w:asciiTheme="minorHAnsi" w:hAnsiTheme="minorHAnsi"/>
          <w:sz w:val="22"/>
        </w:rPr>
        <w:t xml:space="preserve">A </w:t>
      </w:r>
      <w:proofErr w:type="spellStart"/>
      <w:r w:rsidRPr="008A6C6B">
        <w:rPr>
          <w:rFonts w:asciiTheme="minorHAnsi" w:hAnsiTheme="minorHAnsi"/>
          <w:b/>
          <w:bCs/>
          <w:sz w:val="22"/>
        </w:rPr>
        <w:t>NetZeroCities</w:t>
      </w:r>
      <w:proofErr w:type="spellEnd"/>
      <w:r w:rsidRPr="008A6C6B">
        <w:rPr>
          <w:rFonts w:asciiTheme="minorHAnsi" w:hAnsiTheme="minorHAnsi"/>
          <w:sz w:val="22"/>
        </w:rPr>
        <w:t xml:space="preserve"> program 20 hónapos tudásátadási programjában a szombathelyi látogatásra 2025. november 11-12-én kerül sor, a pécsi, a miskolci kollégák és a projektkoordinátor részvételével. A program tervezése folyamatban van. </w:t>
      </w:r>
    </w:p>
    <w:p w14:paraId="60C9551B" w14:textId="77777777" w:rsidR="00523EE1" w:rsidRPr="008A6C6B" w:rsidRDefault="00523EE1" w:rsidP="00A16317">
      <w:pPr>
        <w:jc w:val="both"/>
        <w:rPr>
          <w:rFonts w:asciiTheme="minorHAnsi" w:hAnsiTheme="minorHAnsi"/>
          <w:sz w:val="22"/>
        </w:rPr>
      </w:pPr>
    </w:p>
    <w:p w14:paraId="1443B284" w14:textId="1A022340" w:rsidR="00A16317" w:rsidRPr="00FE2B61" w:rsidRDefault="00A16317" w:rsidP="00A16317">
      <w:pPr>
        <w:jc w:val="both"/>
        <w:rPr>
          <w:rFonts w:asciiTheme="minorHAnsi" w:hAnsiTheme="minorHAnsi"/>
          <w:sz w:val="22"/>
        </w:rPr>
      </w:pPr>
      <w:r w:rsidRPr="00FE2B61">
        <w:rPr>
          <w:rFonts w:asciiTheme="minorHAnsi" w:hAnsiTheme="minorHAnsi"/>
          <w:sz w:val="22"/>
        </w:rPr>
        <w:t xml:space="preserve">Az </w:t>
      </w:r>
      <w:proofErr w:type="gramStart"/>
      <w:r w:rsidRPr="00FE2B61">
        <w:rPr>
          <w:rFonts w:asciiTheme="minorHAnsi" w:hAnsiTheme="minorHAnsi"/>
          <w:b/>
          <w:bCs/>
          <w:sz w:val="22"/>
        </w:rPr>
        <w:t>ANTI-</w:t>
      </w:r>
      <w:proofErr w:type="spellStart"/>
      <w:r w:rsidRPr="00FE2B61">
        <w:rPr>
          <w:rFonts w:asciiTheme="minorHAnsi" w:hAnsiTheme="minorHAnsi"/>
          <w:b/>
          <w:bCs/>
          <w:sz w:val="22"/>
        </w:rPr>
        <w:t>addict</w:t>
      </w:r>
      <w:proofErr w:type="spellEnd"/>
      <w:proofErr w:type="gramEnd"/>
      <w:r w:rsidRPr="00FE2B61">
        <w:rPr>
          <w:rFonts w:asciiTheme="minorHAnsi" w:hAnsiTheme="minorHAnsi"/>
          <w:sz w:val="22"/>
        </w:rPr>
        <w:t xml:space="preserve"> – </w:t>
      </w:r>
      <w:r w:rsidRPr="00FE2B61">
        <w:rPr>
          <w:rFonts w:asciiTheme="minorHAnsi" w:hAnsiTheme="minorHAnsi"/>
          <w:b/>
          <w:bCs/>
          <w:sz w:val="22"/>
        </w:rPr>
        <w:t>„Közös drogprevenciós tevékenységek és stratégiai együttműködés megvalósítása az osztrák-magyar határtérségben”</w:t>
      </w:r>
      <w:r w:rsidRPr="00FE2B61">
        <w:rPr>
          <w:rFonts w:asciiTheme="minorHAnsi" w:hAnsiTheme="minorHAnsi"/>
          <w:sz w:val="22"/>
        </w:rPr>
        <w:t xml:space="preserve"> elnevezésű projektben költségvetés-módosítási kérel</w:t>
      </w:r>
      <w:r w:rsidR="00023173">
        <w:rPr>
          <w:rFonts w:asciiTheme="minorHAnsi" w:hAnsiTheme="minorHAnsi"/>
          <w:sz w:val="22"/>
        </w:rPr>
        <w:t>em benyújtása megtörtént</w:t>
      </w:r>
      <w:r w:rsidRPr="00FE2B61">
        <w:rPr>
          <w:rFonts w:asciiTheme="minorHAnsi" w:hAnsiTheme="minorHAnsi"/>
          <w:sz w:val="22"/>
        </w:rPr>
        <w:t>. A változtatások végrehajtásához szükséges idő miatt a projekt kezdő dátuma 2026. január 1-re módosul. Jelenleg az új beszerzések és a projektkezdés előkészítése van folyamatban.</w:t>
      </w:r>
    </w:p>
    <w:p w14:paraId="04243C23" w14:textId="77777777" w:rsidR="00A16317" w:rsidRPr="00A43CE5" w:rsidRDefault="00A16317" w:rsidP="00A16317">
      <w:pPr>
        <w:pStyle w:val="xmsonormal"/>
        <w:jc w:val="both"/>
        <w:rPr>
          <w:rFonts w:asciiTheme="minorHAnsi" w:hAnsiTheme="minorHAnsi" w:cstheme="minorHAnsi"/>
          <w:highlight w:val="yellow"/>
        </w:rPr>
      </w:pPr>
    </w:p>
    <w:p w14:paraId="7D23B772" w14:textId="3264738A" w:rsidR="00A16317" w:rsidRPr="005F086A" w:rsidRDefault="00A16317" w:rsidP="00A16317">
      <w:pPr>
        <w:jc w:val="both"/>
        <w:rPr>
          <w:rFonts w:asciiTheme="minorHAnsi" w:hAnsiTheme="minorHAnsi"/>
          <w:bCs/>
          <w:sz w:val="22"/>
        </w:rPr>
      </w:pPr>
      <w:r w:rsidRPr="005F086A">
        <w:rPr>
          <w:rFonts w:asciiTheme="minorHAnsi" w:hAnsiTheme="minorHAnsi"/>
          <w:sz w:val="22"/>
        </w:rPr>
        <w:t xml:space="preserve">A </w:t>
      </w:r>
      <w:r w:rsidRPr="005F086A">
        <w:rPr>
          <w:rFonts w:asciiTheme="minorHAnsi" w:hAnsiTheme="minorHAnsi"/>
          <w:b/>
          <w:bCs/>
          <w:sz w:val="22"/>
        </w:rPr>
        <w:t>TOP_PLUSZ-1.3.1-21-VS1-2022-00001</w:t>
      </w:r>
      <w:r w:rsidRPr="005F086A">
        <w:rPr>
          <w:rFonts w:asciiTheme="minorHAnsi" w:hAnsiTheme="minorHAnsi"/>
        </w:rPr>
        <w:t xml:space="preserve"> azonosítószámú</w:t>
      </w:r>
      <w:r w:rsidRPr="005F086A">
        <w:rPr>
          <w:rFonts w:asciiTheme="minorHAnsi" w:hAnsiTheme="minorHAnsi"/>
          <w:sz w:val="22"/>
        </w:rPr>
        <w:t xml:space="preserve"> </w:t>
      </w:r>
      <w:r w:rsidRPr="005F086A">
        <w:rPr>
          <w:rFonts w:asciiTheme="minorHAnsi" w:hAnsiTheme="minorHAnsi"/>
          <w:b/>
          <w:bCs/>
          <w:sz w:val="22"/>
        </w:rPr>
        <w:t>„Fenntartható városfejlesztés Szombathelyen”</w:t>
      </w:r>
      <w:r w:rsidRPr="005F086A">
        <w:rPr>
          <w:rFonts w:asciiTheme="minorHAnsi" w:hAnsiTheme="minorHAnsi"/>
          <w:sz w:val="22"/>
        </w:rPr>
        <w:t xml:space="preserve"> c. projekt esetén a „</w:t>
      </w:r>
      <w:r w:rsidRPr="005F086A">
        <w:rPr>
          <w:rFonts w:asciiTheme="minorHAnsi" w:hAnsiTheme="minorHAnsi"/>
          <w:bCs/>
          <w:sz w:val="22"/>
        </w:rPr>
        <w:t>Műszaki szempontú városstratégiai dokumentumok elkészítése és aktualizálása” c. közbeszerzési eljárás eredményeképpen a ZIFFA elkészítésére és a KHT felülvizsgálatára vonatkozóan aláírásra került a vállalkozási szerződés. A teljesítés határideje mindkét szerződés esetén 2025.</w:t>
      </w:r>
      <w:r w:rsidR="00522D24">
        <w:rPr>
          <w:rFonts w:asciiTheme="minorHAnsi" w:hAnsiTheme="minorHAnsi"/>
          <w:bCs/>
          <w:sz w:val="22"/>
        </w:rPr>
        <w:t xml:space="preserve"> november </w:t>
      </w:r>
      <w:r w:rsidRPr="005F086A">
        <w:rPr>
          <w:rFonts w:asciiTheme="minorHAnsi" w:hAnsiTheme="minorHAnsi"/>
          <w:bCs/>
          <w:sz w:val="22"/>
        </w:rPr>
        <w:t>30.</w:t>
      </w:r>
      <w:r w:rsidRPr="005F086A">
        <w:rPr>
          <w:rFonts w:asciiTheme="minorHAnsi" w:hAnsiTheme="minorHAnsi"/>
          <w:b/>
          <w:sz w:val="22"/>
        </w:rPr>
        <w:t xml:space="preserve"> </w:t>
      </w:r>
      <w:r w:rsidRPr="005F086A">
        <w:rPr>
          <w:rFonts w:asciiTheme="minorHAnsi" w:hAnsiTheme="minorHAnsi"/>
          <w:bCs/>
          <w:sz w:val="22"/>
        </w:rPr>
        <w:t>A 2. sz. mérföldkő teljesítési határideje 2026. augusztus 31-re változott.</w:t>
      </w:r>
    </w:p>
    <w:p w14:paraId="5E417B1C" w14:textId="77777777" w:rsidR="00A16317" w:rsidRPr="00A43CE5" w:rsidRDefault="00A16317" w:rsidP="00A16317">
      <w:pPr>
        <w:pStyle w:val="xmsonormal"/>
        <w:jc w:val="both"/>
        <w:rPr>
          <w:rFonts w:asciiTheme="minorHAnsi" w:hAnsiTheme="minorHAnsi" w:cstheme="minorHAnsi"/>
          <w:highlight w:val="yellow"/>
        </w:rPr>
      </w:pPr>
    </w:p>
    <w:p w14:paraId="111CD431" w14:textId="048908DE" w:rsidR="00A16317" w:rsidRPr="00016E21" w:rsidRDefault="00A16317" w:rsidP="00A16317">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TOP_PLUSZ-1.3.2-23-SH1-2025-00001</w:t>
      </w:r>
      <w:r w:rsidRPr="00016E21">
        <w:rPr>
          <w:rFonts w:asciiTheme="minorHAnsi" w:hAnsiTheme="minorHAnsi" w:cstheme="minorHAnsi"/>
        </w:rPr>
        <w:t xml:space="preserve"> azonosítószámú „</w:t>
      </w:r>
      <w:r w:rsidRPr="00016E21">
        <w:rPr>
          <w:rFonts w:asciiTheme="minorHAnsi" w:hAnsiTheme="minorHAnsi" w:cstheme="minorHAnsi"/>
          <w:b/>
          <w:bCs/>
        </w:rPr>
        <w:t>Parkolási infrastruktúra- és zöldfelületfejlesztés a Derkovits városrészen</w:t>
      </w:r>
      <w:r w:rsidRPr="00016E21">
        <w:rPr>
          <w:rFonts w:asciiTheme="minorHAnsi" w:hAnsiTheme="minorHAnsi" w:cstheme="minorHAnsi"/>
        </w:rPr>
        <w:t xml:space="preserve">” </w:t>
      </w:r>
      <w:bookmarkStart w:id="6" w:name="_Hlk198023227"/>
      <w:r w:rsidRPr="00016E21">
        <w:rPr>
          <w:rFonts w:asciiTheme="minorHAnsi" w:hAnsiTheme="minorHAnsi" w:cstheme="minorHAnsi"/>
        </w:rPr>
        <w:t>c. projekt Támogatási szerződése 2025.</w:t>
      </w:r>
      <w:r w:rsidR="00304DF9">
        <w:rPr>
          <w:rFonts w:asciiTheme="minorHAnsi" w:hAnsiTheme="minorHAnsi" w:cstheme="minorHAnsi"/>
        </w:rPr>
        <w:t xml:space="preserve"> július </w:t>
      </w:r>
      <w:r w:rsidRPr="00016E21">
        <w:rPr>
          <w:rFonts w:asciiTheme="minorHAnsi" w:hAnsiTheme="minorHAnsi" w:cstheme="minorHAnsi"/>
        </w:rPr>
        <w:t>31-én hatályba lépett. Az Építési és Közlekedési Minisztérium a projekt megvalósításába nem kívánt konzorciumi tagként belépni.</w:t>
      </w:r>
    </w:p>
    <w:bookmarkEnd w:id="6"/>
    <w:p w14:paraId="1A050850" w14:textId="77777777" w:rsidR="00A16317" w:rsidRPr="00A43CE5" w:rsidRDefault="00A16317" w:rsidP="00A16317">
      <w:pPr>
        <w:pStyle w:val="xmsonormal"/>
        <w:jc w:val="both"/>
        <w:rPr>
          <w:rFonts w:asciiTheme="minorHAnsi" w:hAnsiTheme="minorHAnsi" w:cstheme="minorHAnsi"/>
          <w:highlight w:val="yellow"/>
        </w:rPr>
      </w:pPr>
    </w:p>
    <w:p w14:paraId="4E1C947E" w14:textId="068FAC35" w:rsidR="00A16317" w:rsidRPr="005F086A" w:rsidRDefault="00A16317" w:rsidP="00A16317">
      <w:pPr>
        <w:pStyle w:val="xmsonormal"/>
        <w:jc w:val="both"/>
        <w:rPr>
          <w:rFonts w:asciiTheme="minorHAnsi" w:hAnsiTheme="minorHAnsi" w:cstheme="minorHAnsi"/>
        </w:rPr>
      </w:pPr>
      <w:r w:rsidRPr="005F086A">
        <w:rPr>
          <w:rFonts w:asciiTheme="minorHAnsi" w:hAnsiTheme="minorHAnsi" w:cstheme="minorHAnsi"/>
        </w:rPr>
        <w:t xml:space="preserve">A </w:t>
      </w:r>
      <w:r w:rsidRPr="005F086A">
        <w:rPr>
          <w:rFonts w:asciiTheme="minorHAnsi" w:hAnsiTheme="minorHAnsi" w:cstheme="minorHAnsi"/>
          <w:b/>
          <w:bCs/>
        </w:rPr>
        <w:t>TOP_PLUSZ-1.3.2-23-SH1-2025-00007</w:t>
      </w:r>
      <w:r w:rsidRPr="005F086A">
        <w:rPr>
          <w:rFonts w:asciiTheme="minorHAnsi" w:hAnsiTheme="minorHAnsi" w:cstheme="minorHAnsi"/>
        </w:rPr>
        <w:t xml:space="preserve"> azonosítószámú „</w:t>
      </w:r>
      <w:r w:rsidRPr="005F086A">
        <w:rPr>
          <w:rFonts w:asciiTheme="minorHAnsi" w:hAnsiTheme="minorHAnsi" w:cstheme="minorHAnsi"/>
          <w:b/>
          <w:bCs/>
        </w:rPr>
        <w:t>Zöldfelületfejlesztés Szombathelyen</w:t>
      </w:r>
      <w:r w:rsidRPr="005F086A">
        <w:rPr>
          <w:rFonts w:asciiTheme="minorHAnsi" w:hAnsiTheme="minorHAnsi" w:cstheme="minorHAnsi"/>
        </w:rPr>
        <w:t xml:space="preserve">” </w:t>
      </w:r>
      <w:bookmarkStart w:id="7" w:name="_Hlk207889577"/>
      <w:r w:rsidRPr="005F086A">
        <w:rPr>
          <w:rFonts w:asciiTheme="minorHAnsi" w:hAnsiTheme="minorHAnsi" w:cstheme="minorHAnsi"/>
        </w:rPr>
        <w:t>c. projekt Támogatási szerződése 2025.</w:t>
      </w:r>
      <w:r w:rsidR="00304DF9">
        <w:rPr>
          <w:rFonts w:asciiTheme="minorHAnsi" w:hAnsiTheme="minorHAnsi" w:cstheme="minorHAnsi"/>
        </w:rPr>
        <w:t xml:space="preserve"> szeptember </w:t>
      </w:r>
      <w:r w:rsidRPr="005F086A">
        <w:rPr>
          <w:rFonts w:asciiTheme="minorHAnsi" w:hAnsiTheme="minorHAnsi" w:cstheme="minorHAnsi"/>
        </w:rPr>
        <w:t xml:space="preserve">22-én hatályba lépett. Az Építési és Közlekedési Minisztérium a projekt megvalósításába konzorciumi tagként belép. </w:t>
      </w:r>
    </w:p>
    <w:bookmarkEnd w:id="7"/>
    <w:p w14:paraId="39797ECA" w14:textId="77777777" w:rsidR="00A16317" w:rsidRPr="008E2BF2" w:rsidRDefault="00A16317" w:rsidP="00A16317">
      <w:pPr>
        <w:pStyle w:val="xmsonormal"/>
        <w:jc w:val="both"/>
        <w:rPr>
          <w:rFonts w:asciiTheme="minorHAnsi" w:hAnsiTheme="minorHAnsi" w:cstheme="minorHAnsi"/>
        </w:rPr>
      </w:pPr>
    </w:p>
    <w:p w14:paraId="0501DD22" w14:textId="5087FD26" w:rsidR="00A16317" w:rsidRPr="008E2BF2" w:rsidRDefault="00A16317" w:rsidP="00A16317">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TOP_PLUSZ-1.3.2-23-SH1-2025-00004</w:t>
      </w:r>
      <w:r w:rsidRPr="008E2BF2">
        <w:rPr>
          <w:rFonts w:asciiTheme="minorHAnsi" w:hAnsiTheme="minorHAnsi" w:cstheme="minorHAnsi"/>
        </w:rPr>
        <w:t xml:space="preserve"> azonosítószámú „</w:t>
      </w:r>
      <w:r w:rsidRPr="008E2BF2">
        <w:rPr>
          <w:rFonts w:asciiTheme="minorHAnsi" w:hAnsiTheme="minorHAnsi" w:cstheme="minorHAnsi"/>
          <w:b/>
          <w:bCs/>
        </w:rPr>
        <w:t>Hunyadi út felújítása Szombathelyen I. ütem</w:t>
      </w:r>
      <w:r w:rsidRPr="008E2BF2">
        <w:rPr>
          <w:rFonts w:asciiTheme="minorHAnsi" w:hAnsiTheme="minorHAnsi" w:cstheme="minorHAnsi"/>
        </w:rPr>
        <w:t>” c. projekt Támogatási szerződése 2025.</w:t>
      </w:r>
      <w:r w:rsidR="00304DF9">
        <w:rPr>
          <w:rFonts w:asciiTheme="minorHAnsi" w:hAnsiTheme="minorHAnsi" w:cstheme="minorHAnsi"/>
        </w:rPr>
        <w:t xml:space="preserve"> július </w:t>
      </w:r>
      <w:r w:rsidRPr="008E2BF2">
        <w:rPr>
          <w:rFonts w:asciiTheme="minorHAnsi" w:hAnsiTheme="minorHAnsi" w:cstheme="minorHAnsi"/>
        </w:rPr>
        <w:t>15-én hatályba lépett. Az Építési és Közlekedési Minisztérium a projekt megvalósításába nem kívánt konzorciumi tagként belépni.</w:t>
      </w:r>
    </w:p>
    <w:p w14:paraId="338D1B59" w14:textId="77777777" w:rsidR="00A16317" w:rsidRPr="00A43CE5" w:rsidRDefault="00A16317" w:rsidP="00A16317">
      <w:pPr>
        <w:pStyle w:val="xmsonormal"/>
        <w:jc w:val="both"/>
        <w:rPr>
          <w:rFonts w:asciiTheme="minorHAnsi" w:hAnsiTheme="minorHAnsi" w:cstheme="minorHAnsi"/>
          <w:highlight w:val="yellow"/>
        </w:rPr>
      </w:pPr>
    </w:p>
    <w:p w14:paraId="475EEF70" w14:textId="258901FE" w:rsidR="00A16317" w:rsidRPr="00D8653F" w:rsidRDefault="00A16317" w:rsidP="00A16317">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TOP_PLUSZ-1.3.2-23-SH1-2025-00005</w:t>
      </w:r>
      <w:r w:rsidRPr="00D8653F">
        <w:rPr>
          <w:rFonts w:asciiTheme="minorHAnsi" w:hAnsiTheme="minorHAnsi" w:cstheme="minorHAnsi"/>
        </w:rPr>
        <w:t xml:space="preserve"> azonosítószámú „</w:t>
      </w:r>
      <w:r w:rsidRPr="00D8653F">
        <w:rPr>
          <w:rFonts w:asciiTheme="minorHAnsi" w:hAnsiTheme="minorHAnsi" w:cstheme="minorHAnsi"/>
          <w:b/>
          <w:bCs/>
        </w:rPr>
        <w:t>Kodály Zoltán utca felújítása Szombathelyen</w:t>
      </w:r>
      <w:r w:rsidRPr="00D8653F">
        <w:rPr>
          <w:rFonts w:asciiTheme="minorHAnsi" w:hAnsiTheme="minorHAnsi" w:cstheme="minorHAnsi"/>
        </w:rPr>
        <w:t>” c. projekt esetén a feltétel nélküli támogatói döntés 2025.</w:t>
      </w:r>
      <w:r w:rsidR="00304DF9">
        <w:rPr>
          <w:rFonts w:asciiTheme="minorHAnsi" w:hAnsiTheme="minorHAnsi" w:cstheme="minorHAnsi"/>
        </w:rPr>
        <w:t xml:space="preserve"> június </w:t>
      </w:r>
      <w:r w:rsidRPr="00D8653F">
        <w:rPr>
          <w:rFonts w:asciiTheme="minorHAnsi" w:hAnsiTheme="minorHAnsi" w:cstheme="minorHAnsi"/>
        </w:rPr>
        <w:t>12-én megérkezett. Az Építési és Közlekedési Minisztérium a projekt megvalósításába Konzorciumi tagként belép és építtetőként is el kíván járni. Konzorciumi együttműködési megállapodás 2025.</w:t>
      </w:r>
      <w:r w:rsidR="00304DF9">
        <w:rPr>
          <w:rFonts w:asciiTheme="minorHAnsi" w:hAnsiTheme="minorHAnsi" w:cstheme="minorHAnsi"/>
        </w:rPr>
        <w:t xml:space="preserve"> szeptember </w:t>
      </w:r>
      <w:r w:rsidRPr="00D8653F">
        <w:rPr>
          <w:rFonts w:asciiTheme="minorHAnsi" w:hAnsiTheme="minorHAnsi" w:cstheme="minorHAnsi"/>
        </w:rPr>
        <w:t xml:space="preserve">23-án aláírásra került. </w:t>
      </w:r>
    </w:p>
    <w:p w14:paraId="201467D1" w14:textId="77777777" w:rsidR="00A16317" w:rsidRPr="00A43CE5" w:rsidRDefault="00A16317" w:rsidP="00A16317">
      <w:pPr>
        <w:pStyle w:val="xmsonormal"/>
        <w:jc w:val="both"/>
        <w:rPr>
          <w:rFonts w:asciiTheme="minorHAnsi" w:hAnsiTheme="minorHAnsi" w:cstheme="minorHAnsi"/>
          <w:highlight w:val="yellow"/>
        </w:rPr>
      </w:pPr>
    </w:p>
    <w:p w14:paraId="49DF8562" w14:textId="2922D5FF" w:rsidR="00A16317" w:rsidRPr="008E2BF2" w:rsidRDefault="00A16317" w:rsidP="00A16317">
      <w:pPr>
        <w:pStyle w:val="xmsonormal"/>
        <w:jc w:val="both"/>
        <w:rPr>
          <w:rFonts w:asciiTheme="minorHAnsi" w:hAnsiTheme="minorHAnsi" w:cstheme="minorHAnsi"/>
        </w:rPr>
      </w:pPr>
      <w:r w:rsidRPr="008E2BF2">
        <w:rPr>
          <w:rFonts w:asciiTheme="minorHAnsi" w:hAnsiTheme="minorHAnsi"/>
        </w:rPr>
        <w:t xml:space="preserve">A </w:t>
      </w:r>
      <w:r w:rsidRPr="008E2BF2">
        <w:rPr>
          <w:rFonts w:asciiTheme="minorHAnsi" w:hAnsiTheme="minorHAnsi" w:cstheme="minorHAnsi"/>
          <w:b/>
          <w:bCs/>
        </w:rPr>
        <w:t>TOP_PLUSZ-1.3.2-23-SH1-2025-00012</w:t>
      </w:r>
      <w:r w:rsidRPr="008E2BF2">
        <w:rPr>
          <w:rFonts w:asciiTheme="minorHAnsi" w:hAnsiTheme="minorHAnsi" w:cstheme="minorHAnsi"/>
        </w:rPr>
        <w:t xml:space="preserve"> azonosítószámú </w:t>
      </w:r>
      <w:r w:rsidRPr="008E2BF2">
        <w:rPr>
          <w:rFonts w:asciiTheme="minorHAnsi" w:hAnsiTheme="minorHAnsi"/>
        </w:rPr>
        <w:t>„</w:t>
      </w:r>
      <w:r w:rsidRPr="008E2BF2">
        <w:rPr>
          <w:rFonts w:asciiTheme="minorHAnsi" w:hAnsiTheme="minorHAnsi" w:cstheme="minorHAnsi"/>
          <w:b/>
          <w:bCs/>
        </w:rPr>
        <w:t>Belterületi úthálózat fejlesztése</w:t>
      </w:r>
      <w:r w:rsidRPr="008E2BF2">
        <w:rPr>
          <w:rFonts w:asciiTheme="minorHAnsi" w:hAnsiTheme="minorHAnsi"/>
        </w:rPr>
        <w:t>”</w:t>
      </w:r>
      <w:r w:rsidRPr="008E2BF2">
        <w:rPr>
          <w:rFonts w:asciiTheme="minorHAnsi" w:hAnsiTheme="minorHAnsi" w:cstheme="minorHAnsi"/>
        </w:rPr>
        <w:t xml:space="preserve"> c. projekt Támogatási szerződése 2025</w:t>
      </w:r>
      <w:r w:rsidR="004E7A94">
        <w:rPr>
          <w:rFonts w:asciiTheme="minorHAnsi" w:hAnsiTheme="minorHAnsi" w:cstheme="minorHAnsi"/>
        </w:rPr>
        <w:t xml:space="preserve">. szeptember </w:t>
      </w:r>
      <w:r w:rsidRPr="008E2BF2">
        <w:rPr>
          <w:rFonts w:asciiTheme="minorHAnsi" w:hAnsiTheme="minorHAnsi" w:cstheme="minorHAnsi"/>
        </w:rPr>
        <w:t>1-</w:t>
      </w:r>
      <w:r w:rsidR="004E7A94">
        <w:rPr>
          <w:rFonts w:asciiTheme="minorHAnsi" w:hAnsiTheme="minorHAnsi" w:cstheme="minorHAnsi"/>
        </w:rPr>
        <w:t>j</w:t>
      </w:r>
      <w:r w:rsidRPr="008E2BF2">
        <w:rPr>
          <w:rFonts w:asciiTheme="minorHAnsi" w:hAnsiTheme="minorHAnsi" w:cstheme="minorHAnsi"/>
        </w:rPr>
        <w:t>én hatályba lépett. Az Építési és Közlekedési Minisztérium a projekt megvalósításába nem kívánt konzorciumi tagként belépni.</w:t>
      </w:r>
    </w:p>
    <w:p w14:paraId="1F0CCCE2" w14:textId="77777777" w:rsidR="00A16317" w:rsidRPr="00A43CE5" w:rsidRDefault="00A16317" w:rsidP="00A16317">
      <w:pPr>
        <w:pStyle w:val="xmsonormal"/>
        <w:jc w:val="both"/>
        <w:rPr>
          <w:rFonts w:asciiTheme="minorHAnsi" w:hAnsiTheme="minorHAnsi"/>
          <w:highlight w:val="yellow"/>
        </w:rPr>
      </w:pPr>
    </w:p>
    <w:p w14:paraId="491CAA21" w14:textId="1121B2AC" w:rsidR="00A16317" w:rsidRPr="00CE2F3D" w:rsidRDefault="00A16317" w:rsidP="00A16317">
      <w:pPr>
        <w:pStyle w:val="xmsonormal"/>
        <w:jc w:val="both"/>
        <w:rPr>
          <w:rFonts w:asciiTheme="minorHAnsi" w:hAnsiTheme="minorHAnsi" w:cstheme="minorHAnsi"/>
        </w:rPr>
      </w:pPr>
      <w:r w:rsidRPr="00CE2F3D">
        <w:rPr>
          <w:rFonts w:asciiTheme="minorHAnsi" w:hAnsiTheme="minorHAnsi"/>
        </w:rPr>
        <w:t xml:space="preserve">A </w:t>
      </w:r>
      <w:r w:rsidRPr="00CE2F3D">
        <w:rPr>
          <w:rFonts w:asciiTheme="minorHAnsi" w:hAnsiTheme="minorHAnsi" w:cstheme="minorHAnsi"/>
          <w:b/>
          <w:bCs/>
        </w:rPr>
        <w:t>TOP_PLUSZ-1.3.2-23-SH1-2025-00002</w:t>
      </w:r>
      <w:r w:rsidRPr="00CE2F3D">
        <w:rPr>
          <w:rFonts w:asciiTheme="minorHAnsi" w:hAnsiTheme="minorHAnsi" w:cstheme="minorHAnsi"/>
        </w:rPr>
        <w:t xml:space="preserve"> azonosítószámú </w:t>
      </w:r>
      <w:r w:rsidRPr="00CE2F3D">
        <w:rPr>
          <w:rFonts w:asciiTheme="minorHAnsi" w:hAnsiTheme="minorHAnsi"/>
        </w:rPr>
        <w:t>„</w:t>
      </w:r>
      <w:r w:rsidRPr="00CE2F3D">
        <w:rPr>
          <w:rFonts w:asciiTheme="minorHAnsi" w:hAnsiTheme="minorHAnsi" w:cstheme="minorHAnsi"/>
          <w:b/>
          <w:bCs/>
        </w:rPr>
        <w:t>Kerékpárosbarát fejlesztések a déli városrészen</w:t>
      </w:r>
      <w:r w:rsidRPr="00CE2F3D">
        <w:rPr>
          <w:rFonts w:asciiTheme="minorHAnsi" w:hAnsiTheme="minorHAnsi"/>
        </w:rPr>
        <w:t>”</w:t>
      </w:r>
      <w:r w:rsidRPr="00CE2F3D">
        <w:rPr>
          <w:rFonts w:asciiTheme="minorHAnsi" w:hAnsiTheme="minorHAnsi" w:cstheme="minorHAnsi"/>
        </w:rPr>
        <w:t xml:space="preserve"> c. projekt Támogatási szerződése 2025.</w:t>
      </w:r>
      <w:r w:rsidR="00EB320B">
        <w:rPr>
          <w:rFonts w:asciiTheme="minorHAnsi" w:hAnsiTheme="minorHAnsi" w:cstheme="minorHAnsi"/>
        </w:rPr>
        <w:t xml:space="preserve"> július </w:t>
      </w:r>
      <w:r w:rsidRPr="00CE2F3D">
        <w:rPr>
          <w:rFonts w:asciiTheme="minorHAnsi" w:hAnsiTheme="minorHAnsi" w:cstheme="minorHAnsi"/>
        </w:rPr>
        <w:t>17-én hatályba lépett. Az Építési és Közlekedési Minisztérium a projekt megvalósításába nem kívánt konzorciumi tagként belépni.</w:t>
      </w:r>
    </w:p>
    <w:p w14:paraId="6BB79E62" w14:textId="77777777" w:rsidR="00A16317" w:rsidRPr="00A43CE5" w:rsidRDefault="00A16317" w:rsidP="00A16317">
      <w:pPr>
        <w:pStyle w:val="xmsonormal"/>
        <w:jc w:val="both"/>
        <w:rPr>
          <w:rFonts w:asciiTheme="minorHAnsi" w:hAnsiTheme="minorHAnsi"/>
          <w:highlight w:val="yellow"/>
        </w:rPr>
      </w:pPr>
    </w:p>
    <w:p w14:paraId="7E44131A" w14:textId="5D788BE1" w:rsidR="00A16317" w:rsidRPr="008E2BF2" w:rsidRDefault="00A16317" w:rsidP="00A16317">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TOP_PLUSZ-1.3.2-23-SH1-2025-00013</w:t>
      </w:r>
      <w:r w:rsidRPr="008E2BF2">
        <w:rPr>
          <w:rFonts w:asciiTheme="minorHAnsi" w:hAnsiTheme="minorHAnsi" w:cstheme="minorHAnsi"/>
        </w:rPr>
        <w:t xml:space="preserve"> azonosítószámú „</w:t>
      </w:r>
      <w:r w:rsidRPr="008E2BF2">
        <w:rPr>
          <w:rFonts w:asciiTheme="minorHAnsi" w:hAnsiTheme="minorHAnsi" w:cstheme="minorHAnsi"/>
          <w:b/>
          <w:bCs/>
        </w:rPr>
        <w:t>Közúti infrastruktúra fejlesztése</w:t>
      </w:r>
      <w:r w:rsidRPr="008E2BF2">
        <w:rPr>
          <w:rFonts w:asciiTheme="minorHAnsi" w:hAnsiTheme="minorHAnsi" w:cstheme="minorHAnsi"/>
        </w:rPr>
        <w:t>” c. projekt Támogatási szerződése 2025.</w:t>
      </w:r>
      <w:r w:rsidR="00EB320B">
        <w:rPr>
          <w:rFonts w:asciiTheme="minorHAnsi" w:hAnsiTheme="minorHAnsi" w:cstheme="minorHAnsi"/>
        </w:rPr>
        <w:t xml:space="preserve"> július </w:t>
      </w:r>
      <w:r w:rsidRPr="008E2BF2">
        <w:rPr>
          <w:rFonts w:asciiTheme="minorHAnsi" w:hAnsiTheme="minorHAnsi" w:cstheme="minorHAnsi"/>
        </w:rPr>
        <w:t>9-én hatályba lépett. Az Építési és Közlekedési Minisztérium a projekt megvalósításába nem kívánt konzorciumi tagként belépni.</w:t>
      </w:r>
    </w:p>
    <w:p w14:paraId="149DD63E" w14:textId="77777777" w:rsidR="00A16317" w:rsidRPr="00D8653F" w:rsidRDefault="00A16317" w:rsidP="00A16317">
      <w:pPr>
        <w:pStyle w:val="xmsonormal"/>
        <w:jc w:val="both"/>
        <w:rPr>
          <w:rFonts w:asciiTheme="minorHAnsi" w:hAnsiTheme="minorHAnsi" w:cstheme="minorHAnsi"/>
        </w:rPr>
      </w:pPr>
    </w:p>
    <w:p w14:paraId="0630BD80" w14:textId="267B1EAB" w:rsidR="00A16317" w:rsidRPr="00D8653F" w:rsidRDefault="00A16317" w:rsidP="00A16317">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TOP_PLUSZ-1.3.2-23-SH1-2025-00009</w:t>
      </w:r>
      <w:r w:rsidRPr="00D8653F">
        <w:rPr>
          <w:rFonts w:asciiTheme="minorHAnsi" w:hAnsiTheme="minorHAnsi" w:cstheme="minorHAnsi"/>
        </w:rPr>
        <w:t xml:space="preserve"> azonosítószámú „</w:t>
      </w:r>
      <w:r w:rsidRPr="00D8653F">
        <w:rPr>
          <w:rFonts w:asciiTheme="minorHAnsi" w:hAnsiTheme="minorHAnsi" w:cstheme="minorHAnsi"/>
          <w:b/>
          <w:bCs/>
        </w:rPr>
        <w:t>Belterületi utak fejlesztése Szombathelyen</w:t>
      </w:r>
      <w:r w:rsidRPr="00D8653F">
        <w:rPr>
          <w:rFonts w:asciiTheme="minorHAnsi" w:hAnsiTheme="minorHAnsi" w:cstheme="minorHAnsi"/>
        </w:rPr>
        <w:t xml:space="preserve">” </w:t>
      </w:r>
      <w:bookmarkStart w:id="8" w:name="_Hlk207892454"/>
      <w:r w:rsidRPr="00D8653F">
        <w:rPr>
          <w:rFonts w:asciiTheme="minorHAnsi" w:hAnsiTheme="minorHAnsi" w:cstheme="minorHAnsi"/>
        </w:rPr>
        <w:t>c. projekt esetén a feltétel nélküli támogatói döntés 2025.</w:t>
      </w:r>
      <w:r w:rsidR="00EB320B">
        <w:rPr>
          <w:rFonts w:asciiTheme="minorHAnsi" w:hAnsiTheme="minorHAnsi" w:cstheme="minorHAnsi"/>
        </w:rPr>
        <w:t xml:space="preserve"> május </w:t>
      </w:r>
      <w:r w:rsidRPr="00D8653F">
        <w:rPr>
          <w:rFonts w:asciiTheme="minorHAnsi" w:hAnsiTheme="minorHAnsi" w:cstheme="minorHAnsi"/>
        </w:rPr>
        <w:t xml:space="preserve">30-án megérkezett. </w:t>
      </w:r>
      <w:bookmarkStart w:id="9" w:name="_Hlk207892563"/>
      <w:r w:rsidRPr="00D8653F">
        <w:rPr>
          <w:rFonts w:asciiTheme="minorHAnsi" w:hAnsiTheme="minorHAnsi" w:cstheme="minorHAnsi"/>
        </w:rPr>
        <w:t>Az Építési és Közlekedési Minisztérium a projekt megvalósításába Konzorciumi tagként belép és építtetőként is el kíván járni.</w:t>
      </w:r>
      <w:r w:rsidRPr="00D8653F">
        <w:t xml:space="preserve"> </w:t>
      </w:r>
      <w:r w:rsidRPr="00D8653F">
        <w:rPr>
          <w:rFonts w:asciiTheme="minorHAnsi" w:hAnsiTheme="minorHAnsi" w:cstheme="minorHAnsi"/>
        </w:rPr>
        <w:t xml:space="preserve">Konzorciumi együttműködési </w:t>
      </w:r>
      <w:r>
        <w:rPr>
          <w:rFonts w:asciiTheme="minorHAnsi" w:hAnsiTheme="minorHAnsi" w:cstheme="minorHAnsi"/>
        </w:rPr>
        <w:t>m</w:t>
      </w:r>
      <w:r w:rsidRPr="00D8653F">
        <w:rPr>
          <w:rFonts w:asciiTheme="minorHAnsi" w:hAnsiTheme="minorHAnsi" w:cstheme="minorHAnsi"/>
        </w:rPr>
        <w:t>egállapodás 2025.</w:t>
      </w:r>
      <w:r w:rsidR="00EB320B">
        <w:rPr>
          <w:rFonts w:asciiTheme="minorHAnsi" w:hAnsiTheme="minorHAnsi" w:cstheme="minorHAnsi"/>
        </w:rPr>
        <w:t xml:space="preserve"> szeptember </w:t>
      </w:r>
      <w:r w:rsidRPr="00D8653F">
        <w:rPr>
          <w:rFonts w:asciiTheme="minorHAnsi" w:hAnsiTheme="minorHAnsi" w:cstheme="minorHAnsi"/>
        </w:rPr>
        <w:t>23-án aláírásra került.</w:t>
      </w:r>
    </w:p>
    <w:bookmarkEnd w:id="8"/>
    <w:p w14:paraId="16E29B17" w14:textId="77777777" w:rsidR="00A16317" w:rsidRPr="00D8653F" w:rsidRDefault="00A16317" w:rsidP="00A16317">
      <w:pPr>
        <w:pStyle w:val="xmsonormal"/>
        <w:jc w:val="both"/>
        <w:rPr>
          <w:rFonts w:asciiTheme="minorHAnsi" w:hAnsiTheme="minorHAnsi" w:cstheme="minorHAnsi"/>
        </w:rPr>
      </w:pPr>
    </w:p>
    <w:bookmarkEnd w:id="9"/>
    <w:p w14:paraId="0E646EB1" w14:textId="199FEEAE" w:rsidR="00A16317" w:rsidRPr="00D8653F" w:rsidRDefault="00A16317" w:rsidP="00A16317">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TOP_PLUSZ-1.3.2-23-SH1-2025-00003</w:t>
      </w:r>
      <w:r w:rsidRPr="00D8653F">
        <w:rPr>
          <w:rFonts w:asciiTheme="minorHAnsi" w:hAnsiTheme="minorHAnsi" w:cstheme="minorHAnsi"/>
        </w:rPr>
        <w:t xml:space="preserve"> azonosítószámú „</w:t>
      </w:r>
      <w:r w:rsidRPr="00D8653F">
        <w:rPr>
          <w:rFonts w:asciiTheme="minorHAnsi" w:hAnsiTheme="minorHAnsi" w:cstheme="minorHAnsi"/>
          <w:b/>
          <w:bCs/>
        </w:rPr>
        <w:t>Kerékpárosbarát fejlesztések Szombathelyen</w:t>
      </w:r>
      <w:r w:rsidRPr="00D8653F">
        <w:rPr>
          <w:rFonts w:asciiTheme="minorHAnsi" w:hAnsiTheme="minorHAnsi" w:cstheme="minorHAnsi"/>
        </w:rPr>
        <w:t>” c</w:t>
      </w:r>
      <w:bookmarkStart w:id="10" w:name="_Hlk207892623"/>
      <w:r w:rsidRPr="00D8653F">
        <w:rPr>
          <w:rFonts w:asciiTheme="minorHAnsi" w:hAnsiTheme="minorHAnsi" w:cstheme="minorHAnsi"/>
        </w:rPr>
        <w:t>. projekt esetén a feltétel nélküli támogatói döntés 2025.</w:t>
      </w:r>
      <w:r w:rsidR="0083691E">
        <w:rPr>
          <w:rFonts w:asciiTheme="minorHAnsi" w:hAnsiTheme="minorHAnsi" w:cstheme="minorHAnsi"/>
        </w:rPr>
        <w:t xml:space="preserve"> június </w:t>
      </w:r>
      <w:r w:rsidRPr="00D8653F">
        <w:rPr>
          <w:rFonts w:asciiTheme="minorHAnsi" w:hAnsiTheme="minorHAnsi" w:cstheme="minorHAnsi"/>
        </w:rPr>
        <w:t xml:space="preserve">12-én megérkezett. Az Építési és Közlekedési Minisztérium a projekt megvalósításába Konzorciumi tagként belép és építtetőként is el kíván járni. Konzorciumi együttműködési </w:t>
      </w:r>
      <w:r>
        <w:rPr>
          <w:rFonts w:asciiTheme="minorHAnsi" w:hAnsiTheme="minorHAnsi" w:cstheme="minorHAnsi"/>
        </w:rPr>
        <w:t>m</w:t>
      </w:r>
      <w:r w:rsidRPr="00D8653F">
        <w:rPr>
          <w:rFonts w:asciiTheme="minorHAnsi" w:hAnsiTheme="minorHAnsi" w:cstheme="minorHAnsi"/>
        </w:rPr>
        <w:t>egállapodás 2025.</w:t>
      </w:r>
      <w:r w:rsidR="0083691E">
        <w:rPr>
          <w:rFonts w:asciiTheme="minorHAnsi" w:hAnsiTheme="minorHAnsi" w:cstheme="minorHAnsi"/>
        </w:rPr>
        <w:t xml:space="preserve"> szeptember </w:t>
      </w:r>
      <w:r w:rsidRPr="00D8653F">
        <w:rPr>
          <w:rFonts w:asciiTheme="minorHAnsi" w:hAnsiTheme="minorHAnsi" w:cstheme="minorHAnsi"/>
        </w:rPr>
        <w:t>23-án aláírásra került.</w:t>
      </w:r>
    </w:p>
    <w:bookmarkEnd w:id="10"/>
    <w:p w14:paraId="3DF72BA8" w14:textId="77777777" w:rsidR="00A16317" w:rsidRPr="00A43CE5" w:rsidRDefault="00A16317" w:rsidP="00A16317">
      <w:pPr>
        <w:pStyle w:val="xmsonormal"/>
        <w:jc w:val="both"/>
        <w:rPr>
          <w:rFonts w:asciiTheme="minorHAnsi" w:hAnsiTheme="minorHAnsi" w:cstheme="minorHAnsi"/>
          <w:highlight w:val="yellow"/>
        </w:rPr>
      </w:pPr>
    </w:p>
    <w:p w14:paraId="4E529E14" w14:textId="4CE99E38" w:rsidR="00A16317" w:rsidRDefault="00A16317" w:rsidP="00A16317">
      <w:pPr>
        <w:pStyle w:val="xmsonormal"/>
        <w:jc w:val="both"/>
        <w:rPr>
          <w:rFonts w:asciiTheme="minorHAnsi" w:hAnsiTheme="minorHAnsi" w:cstheme="minorHAnsi"/>
        </w:rPr>
      </w:pPr>
      <w:r w:rsidRPr="00D8653F">
        <w:rPr>
          <w:rFonts w:asciiTheme="minorHAnsi" w:hAnsiTheme="minorHAnsi" w:cstheme="minorHAnsi"/>
        </w:rPr>
        <w:t xml:space="preserve">A </w:t>
      </w:r>
      <w:r w:rsidRPr="00D8653F">
        <w:rPr>
          <w:rFonts w:asciiTheme="minorHAnsi" w:hAnsiTheme="minorHAnsi" w:cstheme="minorHAnsi"/>
          <w:b/>
          <w:bCs/>
        </w:rPr>
        <w:t>TOP_PLUSZ-1.3.2-23-SH1-2025-00006</w:t>
      </w:r>
      <w:r w:rsidRPr="00D8653F">
        <w:rPr>
          <w:rFonts w:asciiTheme="minorHAnsi" w:hAnsiTheme="minorHAnsi" w:cstheme="minorHAnsi"/>
        </w:rPr>
        <w:t xml:space="preserve"> azonosítószámú „</w:t>
      </w:r>
      <w:r w:rsidRPr="00D8653F">
        <w:rPr>
          <w:rFonts w:asciiTheme="minorHAnsi" w:hAnsiTheme="minorHAnsi" w:cstheme="minorHAnsi"/>
          <w:b/>
          <w:bCs/>
        </w:rPr>
        <w:t>Belterületi útfelújítások</w:t>
      </w:r>
      <w:r w:rsidRPr="00D8653F">
        <w:rPr>
          <w:rFonts w:asciiTheme="minorHAnsi" w:hAnsiTheme="minorHAnsi" w:cstheme="minorHAnsi"/>
        </w:rPr>
        <w:t>” c. projekt esetén a feltétel nélküli támogatói döntés 2025.</w:t>
      </w:r>
      <w:r w:rsidR="0083691E">
        <w:rPr>
          <w:rFonts w:asciiTheme="minorHAnsi" w:hAnsiTheme="minorHAnsi" w:cstheme="minorHAnsi"/>
        </w:rPr>
        <w:t xml:space="preserve"> május</w:t>
      </w:r>
      <w:r w:rsidR="00CC1D1A">
        <w:rPr>
          <w:rFonts w:asciiTheme="minorHAnsi" w:hAnsiTheme="minorHAnsi" w:cstheme="minorHAnsi"/>
        </w:rPr>
        <w:t xml:space="preserve"> </w:t>
      </w:r>
      <w:r w:rsidRPr="00D8653F">
        <w:rPr>
          <w:rFonts w:asciiTheme="minorHAnsi" w:hAnsiTheme="minorHAnsi" w:cstheme="minorHAnsi"/>
        </w:rPr>
        <w:t>30-án megérkezett. Az Építési és Közlekedési Minisztérium a projekt megvalósításába Konzorciumi tagként belép és építtetőként is el kíván járni.</w:t>
      </w:r>
      <w:r w:rsidRPr="00D8653F">
        <w:t xml:space="preserve"> </w:t>
      </w:r>
      <w:r w:rsidRPr="00D8653F">
        <w:rPr>
          <w:rFonts w:asciiTheme="minorHAnsi" w:hAnsiTheme="minorHAnsi" w:cstheme="minorHAnsi"/>
        </w:rPr>
        <w:t xml:space="preserve">Konzorciumi együttműködési </w:t>
      </w:r>
      <w:r>
        <w:rPr>
          <w:rFonts w:asciiTheme="minorHAnsi" w:hAnsiTheme="minorHAnsi" w:cstheme="minorHAnsi"/>
        </w:rPr>
        <w:t>m</w:t>
      </w:r>
      <w:r w:rsidRPr="00D8653F">
        <w:rPr>
          <w:rFonts w:asciiTheme="minorHAnsi" w:hAnsiTheme="minorHAnsi" w:cstheme="minorHAnsi"/>
        </w:rPr>
        <w:t>egállapodás 2025.</w:t>
      </w:r>
      <w:r w:rsidR="0083691E">
        <w:rPr>
          <w:rFonts w:asciiTheme="minorHAnsi" w:hAnsiTheme="minorHAnsi" w:cstheme="minorHAnsi"/>
        </w:rPr>
        <w:t xml:space="preserve"> szeptember </w:t>
      </w:r>
      <w:r w:rsidRPr="00D8653F">
        <w:rPr>
          <w:rFonts w:asciiTheme="minorHAnsi" w:hAnsiTheme="minorHAnsi" w:cstheme="minorHAnsi"/>
        </w:rPr>
        <w:t>23-án aláírásra került.</w:t>
      </w:r>
      <w:r>
        <w:rPr>
          <w:rFonts w:asciiTheme="minorHAnsi" w:hAnsiTheme="minorHAnsi" w:cstheme="minorHAnsi"/>
        </w:rPr>
        <w:t xml:space="preserve"> </w:t>
      </w:r>
    </w:p>
    <w:p w14:paraId="52873B22" w14:textId="77777777" w:rsidR="00A16317" w:rsidRPr="00A43CE5" w:rsidRDefault="00A16317" w:rsidP="00A16317">
      <w:pPr>
        <w:pStyle w:val="xmsonormal"/>
        <w:jc w:val="both"/>
        <w:rPr>
          <w:rFonts w:asciiTheme="minorHAnsi" w:hAnsiTheme="minorHAnsi" w:cstheme="minorHAnsi"/>
          <w:highlight w:val="yellow"/>
        </w:rPr>
      </w:pPr>
    </w:p>
    <w:p w14:paraId="28F46756" w14:textId="56A12D5F" w:rsidR="00A16317" w:rsidRPr="008E2BF2" w:rsidRDefault="00A16317" w:rsidP="00A16317">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TOP_PLUSZ-1.3.2-23-SH1-2025-00010</w:t>
      </w:r>
      <w:r w:rsidRPr="008E2BF2">
        <w:rPr>
          <w:rFonts w:asciiTheme="minorHAnsi" w:hAnsiTheme="minorHAnsi" w:cstheme="minorHAnsi"/>
        </w:rPr>
        <w:t xml:space="preserve"> azonosítószámú „</w:t>
      </w:r>
      <w:r w:rsidRPr="008E2BF2">
        <w:rPr>
          <w:rFonts w:asciiTheme="minorHAnsi" w:hAnsiTheme="minorHAnsi" w:cstheme="minorHAnsi"/>
          <w:b/>
          <w:bCs/>
        </w:rPr>
        <w:t>Belterületi utak korszerűsítése</w:t>
      </w:r>
      <w:r w:rsidRPr="008E2BF2">
        <w:rPr>
          <w:rFonts w:asciiTheme="minorHAnsi" w:hAnsiTheme="minorHAnsi" w:cstheme="minorHAnsi"/>
        </w:rPr>
        <w:t>” c. projekt Támogatási szerződése 2025.</w:t>
      </w:r>
      <w:r w:rsidR="00CC1D1A">
        <w:rPr>
          <w:rFonts w:asciiTheme="minorHAnsi" w:hAnsiTheme="minorHAnsi" w:cstheme="minorHAnsi"/>
        </w:rPr>
        <w:t xml:space="preserve"> július </w:t>
      </w:r>
      <w:r w:rsidRPr="008E2BF2">
        <w:rPr>
          <w:rFonts w:asciiTheme="minorHAnsi" w:hAnsiTheme="minorHAnsi" w:cstheme="minorHAnsi"/>
        </w:rPr>
        <w:t>15-én hatályba lépett. Az Építési és Közlekedési Minisztérium a projekt megvalósításába nem kíván konzorciumi tagként belépni.</w:t>
      </w:r>
    </w:p>
    <w:p w14:paraId="432D1BDE" w14:textId="77777777" w:rsidR="00A16317" w:rsidRPr="008E2BF2" w:rsidRDefault="00A16317" w:rsidP="00A16317">
      <w:pPr>
        <w:jc w:val="both"/>
        <w:rPr>
          <w:rFonts w:asciiTheme="minorHAnsi" w:hAnsiTheme="minorHAnsi"/>
          <w:sz w:val="22"/>
        </w:rPr>
      </w:pPr>
    </w:p>
    <w:p w14:paraId="3492F462" w14:textId="71B92FB7" w:rsidR="00A16317" w:rsidRPr="008E2BF2" w:rsidRDefault="00A16317" w:rsidP="00A16317">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TOP_PLUSZ-1.3.2-23-SH1-2025-00011</w:t>
      </w:r>
      <w:r w:rsidRPr="008E2BF2">
        <w:rPr>
          <w:rFonts w:asciiTheme="minorHAnsi" w:hAnsiTheme="minorHAnsi" w:cstheme="minorHAnsi"/>
        </w:rPr>
        <w:t xml:space="preserve"> azonosítószámú „</w:t>
      </w:r>
      <w:proofErr w:type="spellStart"/>
      <w:r w:rsidRPr="008E2BF2">
        <w:rPr>
          <w:rFonts w:asciiTheme="minorHAnsi" w:hAnsiTheme="minorHAnsi" w:cstheme="minorHAnsi"/>
          <w:b/>
          <w:bCs/>
        </w:rPr>
        <w:t>Markusovszky</w:t>
      </w:r>
      <w:proofErr w:type="spellEnd"/>
      <w:r w:rsidRPr="008E2BF2">
        <w:rPr>
          <w:rFonts w:asciiTheme="minorHAnsi" w:hAnsiTheme="minorHAnsi" w:cstheme="minorHAnsi"/>
          <w:b/>
          <w:bCs/>
        </w:rPr>
        <w:t xml:space="preserve"> L. utca felújítása</w:t>
      </w:r>
      <w:r w:rsidRPr="008E2BF2">
        <w:rPr>
          <w:rFonts w:asciiTheme="minorHAnsi" w:hAnsiTheme="minorHAnsi" w:cstheme="minorHAnsi"/>
        </w:rPr>
        <w:t>” c. projekt Támogatási szerződése 2025.</w:t>
      </w:r>
      <w:r w:rsidR="000463FD">
        <w:rPr>
          <w:rFonts w:asciiTheme="minorHAnsi" w:hAnsiTheme="minorHAnsi" w:cstheme="minorHAnsi"/>
        </w:rPr>
        <w:t xml:space="preserve"> szeptember </w:t>
      </w:r>
      <w:r w:rsidRPr="008E2BF2">
        <w:rPr>
          <w:rFonts w:asciiTheme="minorHAnsi" w:hAnsiTheme="minorHAnsi" w:cstheme="minorHAnsi"/>
        </w:rPr>
        <w:t>1-jén hatályba lépett.  Az Építési és Közlekedési Minisztérium a projekt megvalósításába nem kívánt konzorciumi tagként belépni.</w:t>
      </w:r>
    </w:p>
    <w:p w14:paraId="04B61A30" w14:textId="77777777" w:rsidR="00A16317" w:rsidRPr="00A43CE5" w:rsidRDefault="00A16317" w:rsidP="00A16317">
      <w:pPr>
        <w:pStyle w:val="xmsonormal"/>
        <w:jc w:val="both"/>
        <w:rPr>
          <w:rFonts w:asciiTheme="minorHAnsi" w:hAnsiTheme="minorHAnsi" w:cstheme="minorHAnsi"/>
          <w:highlight w:val="yellow"/>
        </w:rPr>
      </w:pPr>
    </w:p>
    <w:p w14:paraId="59175AF5" w14:textId="5C595948" w:rsidR="00A16317" w:rsidRPr="006410A9" w:rsidRDefault="00A16317" w:rsidP="00A16317">
      <w:pPr>
        <w:pStyle w:val="xmsonormal"/>
        <w:jc w:val="both"/>
        <w:rPr>
          <w:rFonts w:asciiTheme="minorHAnsi" w:hAnsiTheme="minorHAnsi" w:cstheme="minorHAnsi"/>
        </w:rPr>
      </w:pPr>
      <w:r w:rsidRPr="006410A9">
        <w:rPr>
          <w:rFonts w:asciiTheme="minorHAnsi" w:hAnsiTheme="minorHAnsi" w:cstheme="minorHAnsi"/>
        </w:rPr>
        <w:t xml:space="preserve">A </w:t>
      </w:r>
      <w:r w:rsidRPr="006410A9">
        <w:rPr>
          <w:rFonts w:asciiTheme="minorHAnsi" w:hAnsiTheme="minorHAnsi" w:cstheme="minorHAnsi"/>
          <w:b/>
          <w:bCs/>
        </w:rPr>
        <w:t>TOP_PLUSZ-1.3.2-23-SH1-2025-00014</w:t>
      </w:r>
      <w:r w:rsidRPr="006410A9">
        <w:rPr>
          <w:rFonts w:asciiTheme="minorHAnsi" w:hAnsiTheme="minorHAnsi" w:cstheme="minorHAnsi"/>
        </w:rPr>
        <w:t xml:space="preserve"> azonosítószámú „</w:t>
      </w:r>
      <w:r w:rsidRPr="006410A9">
        <w:rPr>
          <w:rFonts w:asciiTheme="minorHAnsi" w:hAnsiTheme="minorHAnsi" w:cstheme="minorHAnsi"/>
          <w:b/>
          <w:bCs/>
        </w:rPr>
        <w:t>Bartók Béla krt. és híd felújítása</w:t>
      </w:r>
      <w:r w:rsidRPr="006410A9">
        <w:rPr>
          <w:rFonts w:asciiTheme="minorHAnsi" w:hAnsiTheme="minorHAnsi" w:cstheme="minorHAnsi"/>
        </w:rPr>
        <w:t>” c. projekt Támogatási szerződése 2025.</w:t>
      </w:r>
      <w:r w:rsidR="000463FD">
        <w:rPr>
          <w:rFonts w:asciiTheme="minorHAnsi" w:hAnsiTheme="minorHAnsi" w:cstheme="minorHAnsi"/>
        </w:rPr>
        <w:t xml:space="preserve"> szeptember </w:t>
      </w:r>
      <w:r w:rsidRPr="006410A9">
        <w:rPr>
          <w:rFonts w:asciiTheme="minorHAnsi" w:hAnsiTheme="minorHAnsi" w:cstheme="minorHAnsi"/>
        </w:rPr>
        <w:t>19-én hatályba lépett. Az Építési és Közlekedési Minisztérium a projekt megvalósításába nem kívánt konzorciumi tagként belépni.</w:t>
      </w:r>
    </w:p>
    <w:p w14:paraId="700959B2" w14:textId="77777777" w:rsidR="00A16317" w:rsidRPr="00A43CE5" w:rsidRDefault="00A16317" w:rsidP="00A16317">
      <w:pPr>
        <w:pStyle w:val="xmsonormal"/>
        <w:jc w:val="both"/>
        <w:rPr>
          <w:rFonts w:asciiTheme="minorHAnsi" w:hAnsiTheme="minorHAnsi"/>
          <w:highlight w:val="yellow"/>
        </w:rPr>
      </w:pPr>
    </w:p>
    <w:p w14:paraId="31C2E2B3" w14:textId="6EE1E2DF" w:rsidR="00A16317" w:rsidRPr="008E2BF2" w:rsidRDefault="00A16317" w:rsidP="00A16317">
      <w:pPr>
        <w:pStyle w:val="xmsonormal"/>
        <w:jc w:val="both"/>
        <w:rPr>
          <w:rFonts w:asciiTheme="minorHAnsi" w:hAnsiTheme="minorHAnsi" w:cstheme="minorHAnsi"/>
        </w:rPr>
      </w:pPr>
      <w:r w:rsidRPr="008E2BF2">
        <w:rPr>
          <w:rFonts w:asciiTheme="minorHAnsi" w:hAnsiTheme="minorHAnsi" w:cstheme="minorHAnsi"/>
        </w:rPr>
        <w:t xml:space="preserve">A </w:t>
      </w:r>
      <w:r w:rsidRPr="008E2BF2">
        <w:rPr>
          <w:rFonts w:asciiTheme="minorHAnsi" w:hAnsiTheme="minorHAnsi" w:cstheme="minorHAnsi"/>
          <w:b/>
          <w:bCs/>
        </w:rPr>
        <w:t>TOP_PLUSZ-1.3.2-23-SH1-2025-00008</w:t>
      </w:r>
      <w:r w:rsidRPr="008E2BF2">
        <w:rPr>
          <w:rFonts w:asciiTheme="minorHAnsi" w:hAnsiTheme="minorHAnsi" w:cstheme="minorHAnsi"/>
        </w:rPr>
        <w:t xml:space="preserve"> azonosítószámú „</w:t>
      </w:r>
      <w:r w:rsidRPr="008E2BF2">
        <w:rPr>
          <w:rFonts w:asciiTheme="minorHAnsi" w:hAnsiTheme="minorHAnsi" w:cstheme="minorHAnsi"/>
          <w:b/>
          <w:bCs/>
        </w:rPr>
        <w:t>Hunyadi utca felújítása Szombathelyen II. ütem</w:t>
      </w:r>
      <w:r w:rsidRPr="008E2BF2">
        <w:rPr>
          <w:rFonts w:asciiTheme="minorHAnsi" w:hAnsiTheme="minorHAnsi" w:cstheme="minorHAnsi"/>
        </w:rPr>
        <w:t>” c. projekt Támogatási szerződése 2025.</w:t>
      </w:r>
      <w:r w:rsidR="00011E0B">
        <w:rPr>
          <w:rFonts w:asciiTheme="minorHAnsi" w:hAnsiTheme="minorHAnsi" w:cstheme="minorHAnsi"/>
        </w:rPr>
        <w:t xml:space="preserve"> augusztus </w:t>
      </w:r>
      <w:r w:rsidRPr="008E2BF2">
        <w:rPr>
          <w:rFonts w:asciiTheme="minorHAnsi" w:hAnsiTheme="minorHAnsi" w:cstheme="minorHAnsi"/>
        </w:rPr>
        <w:t>6-án hatályba lépett.  Az Építési és Közlekedési Minisztérium a projekt megvalósításába nem kívánt konzorciumi tagként belépni.</w:t>
      </w:r>
    </w:p>
    <w:p w14:paraId="1C7FA932" w14:textId="77777777" w:rsidR="00A16317" w:rsidRPr="00A43CE5" w:rsidRDefault="00A16317" w:rsidP="00A16317">
      <w:pPr>
        <w:pStyle w:val="xmsonormal"/>
        <w:rPr>
          <w:rFonts w:asciiTheme="minorHAnsi" w:hAnsiTheme="minorHAnsi" w:cstheme="minorHAnsi"/>
          <w:highlight w:val="yellow"/>
        </w:rPr>
      </w:pPr>
    </w:p>
    <w:p w14:paraId="688AB788" w14:textId="1D4ECA9C" w:rsidR="00A16317" w:rsidRPr="008E2BF2" w:rsidRDefault="00A16317" w:rsidP="00A16317">
      <w:pPr>
        <w:pStyle w:val="xmsonormal"/>
        <w:jc w:val="both"/>
        <w:rPr>
          <w:rFonts w:asciiTheme="minorHAnsi" w:hAnsiTheme="minorHAnsi" w:cstheme="minorHAnsi"/>
        </w:rPr>
      </w:pPr>
      <w:r w:rsidRPr="008E2BF2">
        <w:rPr>
          <w:rFonts w:asciiTheme="minorHAnsi" w:hAnsiTheme="minorHAnsi" w:cstheme="minorHAnsi"/>
        </w:rPr>
        <w:t>A</w:t>
      </w:r>
      <w:r w:rsidRPr="008E2BF2">
        <w:rPr>
          <w:rFonts w:asciiTheme="minorHAnsi" w:hAnsiTheme="minorHAnsi" w:cstheme="minorHAnsi"/>
          <w:b/>
          <w:bCs/>
        </w:rPr>
        <w:t xml:space="preserve"> TOP PLUSZ-3.2.1-23-SH1-2025-00001 </w:t>
      </w:r>
      <w:r w:rsidRPr="008E2BF2">
        <w:rPr>
          <w:rFonts w:asciiTheme="minorHAnsi" w:hAnsiTheme="minorHAnsi" w:cstheme="minorHAnsi"/>
        </w:rPr>
        <w:t>azonosítószámú „</w:t>
      </w:r>
      <w:r w:rsidRPr="008E2BF2">
        <w:rPr>
          <w:rFonts w:asciiTheme="minorHAnsi" w:hAnsiTheme="minorHAnsi" w:cstheme="minorHAnsi"/>
          <w:b/>
          <w:bCs/>
        </w:rPr>
        <w:t>Közösségfejlesztés Szombathelyen</w:t>
      </w:r>
      <w:r w:rsidRPr="008E2BF2">
        <w:rPr>
          <w:rFonts w:asciiTheme="minorHAnsi" w:hAnsiTheme="minorHAnsi" w:cstheme="minorHAnsi"/>
        </w:rPr>
        <w:t>” c. projekt Támogatási szerződése 2025.</w:t>
      </w:r>
      <w:r w:rsidR="00FF581B">
        <w:rPr>
          <w:rFonts w:asciiTheme="minorHAnsi" w:hAnsiTheme="minorHAnsi" w:cstheme="minorHAnsi"/>
        </w:rPr>
        <w:t xml:space="preserve"> szeptember </w:t>
      </w:r>
      <w:r w:rsidRPr="008E2BF2">
        <w:rPr>
          <w:rFonts w:asciiTheme="minorHAnsi" w:hAnsiTheme="minorHAnsi" w:cstheme="minorHAnsi"/>
        </w:rPr>
        <w:t xml:space="preserve">22-én hatályba lépett. </w:t>
      </w:r>
    </w:p>
    <w:p w14:paraId="2CAFCA7A" w14:textId="77777777" w:rsidR="00A16317" w:rsidRPr="00925AF0" w:rsidRDefault="00A16317" w:rsidP="00A16317">
      <w:pPr>
        <w:pStyle w:val="xmsonormal"/>
        <w:jc w:val="both"/>
        <w:rPr>
          <w:rFonts w:asciiTheme="minorHAnsi" w:hAnsiTheme="minorHAnsi" w:cstheme="minorHAnsi"/>
        </w:rPr>
      </w:pPr>
    </w:p>
    <w:p w14:paraId="6EF77DA3" w14:textId="14852E0A" w:rsidR="00A16317" w:rsidRPr="00925AF0" w:rsidRDefault="00A16317" w:rsidP="00A16317">
      <w:pPr>
        <w:pStyle w:val="xmsonormal"/>
        <w:jc w:val="both"/>
        <w:rPr>
          <w:rFonts w:asciiTheme="minorHAnsi" w:hAnsiTheme="minorHAnsi" w:cstheme="minorHAnsi"/>
        </w:rPr>
      </w:pPr>
      <w:r w:rsidRPr="00925AF0">
        <w:rPr>
          <w:rFonts w:asciiTheme="minorHAnsi" w:hAnsiTheme="minorHAnsi" w:cstheme="minorHAnsi"/>
        </w:rPr>
        <w:t>A</w:t>
      </w:r>
      <w:r w:rsidRPr="00925AF0">
        <w:rPr>
          <w:rFonts w:asciiTheme="minorHAnsi" w:hAnsiTheme="minorHAnsi" w:cstheme="minorHAnsi"/>
          <w:b/>
          <w:bCs/>
        </w:rPr>
        <w:t xml:space="preserve"> TOP PLUSZ-3.2.1-23-SH1-2025-00003 </w:t>
      </w:r>
      <w:r w:rsidRPr="00925AF0">
        <w:rPr>
          <w:rFonts w:asciiTheme="minorHAnsi" w:hAnsiTheme="minorHAnsi" w:cstheme="minorHAnsi"/>
        </w:rPr>
        <w:t>azonosítószámú „</w:t>
      </w:r>
      <w:r w:rsidRPr="00925AF0">
        <w:rPr>
          <w:rFonts w:asciiTheme="minorHAnsi" w:hAnsiTheme="minorHAnsi" w:cstheme="minorHAnsi"/>
          <w:b/>
          <w:bCs/>
        </w:rPr>
        <w:t>Identitáserősítő folyamatok támogatása, programok megvalósítása</w:t>
      </w:r>
      <w:r w:rsidRPr="00925AF0">
        <w:rPr>
          <w:rFonts w:asciiTheme="minorHAnsi" w:hAnsiTheme="minorHAnsi" w:cstheme="minorHAnsi"/>
        </w:rPr>
        <w:t>” c. projekt Támogatási szerződése 2025.</w:t>
      </w:r>
      <w:r w:rsidR="00223A7A">
        <w:rPr>
          <w:rFonts w:asciiTheme="minorHAnsi" w:hAnsiTheme="minorHAnsi" w:cstheme="minorHAnsi"/>
        </w:rPr>
        <w:t xml:space="preserve"> szeptember </w:t>
      </w:r>
      <w:r w:rsidRPr="00925AF0">
        <w:rPr>
          <w:rFonts w:asciiTheme="minorHAnsi" w:hAnsiTheme="minorHAnsi" w:cstheme="minorHAnsi"/>
        </w:rPr>
        <w:t xml:space="preserve">22-én hatályba lépett. </w:t>
      </w:r>
    </w:p>
    <w:p w14:paraId="279BD5D2" w14:textId="77777777" w:rsidR="00A16317" w:rsidRPr="00925AF0" w:rsidRDefault="00A16317" w:rsidP="00A16317">
      <w:pPr>
        <w:pStyle w:val="xmsonormal"/>
        <w:jc w:val="both"/>
        <w:rPr>
          <w:rFonts w:asciiTheme="minorHAnsi" w:hAnsiTheme="minorHAnsi" w:cstheme="minorHAnsi"/>
        </w:rPr>
      </w:pPr>
    </w:p>
    <w:p w14:paraId="206699A8" w14:textId="137E6E0D" w:rsidR="00A16317" w:rsidRPr="008E2BF2" w:rsidRDefault="00A16317" w:rsidP="00A16317">
      <w:pPr>
        <w:pStyle w:val="xmsonormal"/>
        <w:jc w:val="both"/>
        <w:rPr>
          <w:rFonts w:asciiTheme="minorHAnsi" w:hAnsiTheme="minorHAnsi" w:cstheme="minorHAnsi"/>
        </w:rPr>
      </w:pPr>
      <w:r w:rsidRPr="00925AF0">
        <w:rPr>
          <w:rFonts w:asciiTheme="minorHAnsi" w:hAnsiTheme="minorHAnsi" w:cstheme="minorHAnsi"/>
        </w:rPr>
        <w:t>A</w:t>
      </w:r>
      <w:r w:rsidRPr="00925AF0">
        <w:rPr>
          <w:rFonts w:asciiTheme="minorHAnsi" w:hAnsiTheme="minorHAnsi" w:cstheme="minorHAnsi"/>
          <w:b/>
          <w:bCs/>
        </w:rPr>
        <w:t xml:space="preserve"> TOP PLUSZ-3.2.1-23-SH1-2025-00002 </w:t>
      </w:r>
      <w:r w:rsidRPr="00925AF0">
        <w:rPr>
          <w:rFonts w:asciiTheme="minorHAnsi" w:hAnsiTheme="minorHAnsi" w:cstheme="minorHAnsi"/>
        </w:rPr>
        <w:t>azonosítószámú „</w:t>
      </w:r>
      <w:r w:rsidRPr="00925AF0">
        <w:rPr>
          <w:rFonts w:asciiTheme="minorHAnsi" w:hAnsiTheme="minorHAnsi" w:cstheme="minorHAnsi"/>
          <w:b/>
          <w:bCs/>
        </w:rPr>
        <w:t>Helyi humán fejlesztéseket célzó programok megvalósítása</w:t>
      </w:r>
      <w:r w:rsidRPr="00925AF0">
        <w:rPr>
          <w:rFonts w:asciiTheme="minorHAnsi" w:hAnsiTheme="minorHAnsi" w:cstheme="minorHAnsi"/>
        </w:rPr>
        <w:t xml:space="preserve">” </w:t>
      </w:r>
      <w:bookmarkStart w:id="11" w:name="_Hlk190071370"/>
      <w:r w:rsidRPr="00925AF0">
        <w:rPr>
          <w:rFonts w:asciiTheme="minorHAnsi" w:hAnsiTheme="minorHAnsi" w:cstheme="minorHAnsi"/>
        </w:rPr>
        <w:t>c. projekt Támogatási szerződése 2025</w:t>
      </w:r>
      <w:r w:rsidR="000D0F23">
        <w:rPr>
          <w:rFonts w:asciiTheme="minorHAnsi" w:hAnsiTheme="minorHAnsi" w:cstheme="minorHAnsi"/>
        </w:rPr>
        <w:t xml:space="preserve">. szeptember </w:t>
      </w:r>
      <w:r w:rsidRPr="00925AF0">
        <w:rPr>
          <w:rFonts w:asciiTheme="minorHAnsi" w:hAnsiTheme="minorHAnsi" w:cstheme="minorHAnsi"/>
        </w:rPr>
        <w:t>2</w:t>
      </w:r>
      <w:r>
        <w:rPr>
          <w:rFonts w:asciiTheme="minorHAnsi" w:hAnsiTheme="minorHAnsi" w:cstheme="minorHAnsi"/>
        </w:rPr>
        <w:t>4</w:t>
      </w:r>
      <w:r w:rsidRPr="00925AF0">
        <w:rPr>
          <w:rFonts w:asciiTheme="minorHAnsi" w:hAnsiTheme="minorHAnsi" w:cstheme="minorHAnsi"/>
        </w:rPr>
        <w:t>-én hatályba lépett.</w:t>
      </w:r>
      <w:r w:rsidRPr="008E2BF2">
        <w:rPr>
          <w:rFonts w:asciiTheme="minorHAnsi" w:hAnsiTheme="minorHAnsi" w:cstheme="minorHAnsi"/>
        </w:rPr>
        <w:t xml:space="preserve"> </w:t>
      </w:r>
    </w:p>
    <w:p w14:paraId="1B2176A2" w14:textId="77777777" w:rsidR="00A16317" w:rsidRPr="00A43CE5" w:rsidRDefault="00A16317" w:rsidP="00A16317">
      <w:pPr>
        <w:pStyle w:val="xmsonormal"/>
        <w:jc w:val="both"/>
        <w:rPr>
          <w:rFonts w:asciiTheme="minorHAnsi" w:hAnsiTheme="minorHAnsi" w:cstheme="minorHAnsi"/>
          <w:highlight w:val="yellow"/>
        </w:rPr>
      </w:pPr>
    </w:p>
    <w:p w14:paraId="6DD0EBF5" w14:textId="5745D175" w:rsidR="00A16317" w:rsidRPr="00D733F4" w:rsidRDefault="00A16317" w:rsidP="00A16317">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TOP_PLUSZ-3.4.1-23-SH1-2024-00003</w:t>
      </w:r>
      <w:r w:rsidRPr="00D733F4">
        <w:rPr>
          <w:rFonts w:asciiTheme="minorHAnsi" w:hAnsiTheme="minorHAnsi" w:cstheme="minorHAnsi"/>
        </w:rPr>
        <w:t xml:space="preserve"> azonosítószámú „</w:t>
      </w:r>
      <w:r w:rsidRPr="00D733F4">
        <w:rPr>
          <w:rFonts w:asciiTheme="minorHAnsi" w:hAnsiTheme="minorHAnsi" w:cstheme="minorHAnsi"/>
          <w:b/>
          <w:bCs/>
        </w:rPr>
        <w:t>Bölcsődék fejlesztése Szombathelyen</w:t>
      </w:r>
      <w:r w:rsidRPr="00D733F4">
        <w:rPr>
          <w:rFonts w:asciiTheme="minorHAnsi" w:hAnsiTheme="minorHAnsi" w:cstheme="minorHAnsi"/>
        </w:rPr>
        <w:t>” c. projekt Támogatási szerződése 2025.</w:t>
      </w:r>
      <w:r w:rsidR="00267C6F">
        <w:rPr>
          <w:rFonts w:asciiTheme="minorHAnsi" w:hAnsiTheme="minorHAnsi" w:cstheme="minorHAnsi"/>
        </w:rPr>
        <w:t xml:space="preserve"> október </w:t>
      </w:r>
      <w:r>
        <w:rPr>
          <w:rFonts w:asciiTheme="minorHAnsi" w:hAnsiTheme="minorHAnsi" w:cstheme="minorHAnsi"/>
        </w:rPr>
        <w:t>6</w:t>
      </w:r>
      <w:r w:rsidRPr="00D733F4">
        <w:rPr>
          <w:rFonts w:asciiTheme="minorHAnsi" w:hAnsiTheme="minorHAnsi" w:cstheme="minorHAnsi"/>
        </w:rPr>
        <w:t>-</w:t>
      </w:r>
      <w:r>
        <w:rPr>
          <w:rFonts w:asciiTheme="minorHAnsi" w:hAnsiTheme="minorHAnsi" w:cstheme="minorHAnsi"/>
        </w:rPr>
        <w:t>á</w:t>
      </w:r>
      <w:r w:rsidRPr="00D733F4">
        <w:rPr>
          <w:rFonts w:asciiTheme="minorHAnsi" w:hAnsiTheme="minorHAnsi" w:cstheme="minorHAnsi"/>
        </w:rPr>
        <w:t>n hatályba lépett. Az Építési és Közlekedési Minisztérium a projekt megvalósításába nem kíván konzorciumi tagként belépni.</w:t>
      </w:r>
    </w:p>
    <w:p w14:paraId="02F8FE4F" w14:textId="77777777" w:rsidR="00A16317" w:rsidRPr="00A43CE5" w:rsidRDefault="00A16317" w:rsidP="00A16317">
      <w:pPr>
        <w:pStyle w:val="xmsonormal"/>
        <w:jc w:val="both"/>
        <w:rPr>
          <w:rFonts w:asciiTheme="minorHAnsi" w:hAnsiTheme="minorHAnsi" w:cstheme="minorHAnsi"/>
          <w:highlight w:val="yellow"/>
        </w:rPr>
      </w:pPr>
    </w:p>
    <w:p w14:paraId="2540CA2F" w14:textId="55E373BD" w:rsidR="00A16317" w:rsidRPr="00016E21" w:rsidRDefault="00A16317" w:rsidP="00A16317">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TOP_PLUSZ-3.4.1-23-SH1-2024-00006</w:t>
      </w:r>
      <w:r w:rsidRPr="00016E21">
        <w:rPr>
          <w:rFonts w:asciiTheme="minorHAnsi" w:hAnsiTheme="minorHAnsi" w:cstheme="minorHAnsi"/>
        </w:rPr>
        <w:t xml:space="preserve"> azonosítószámú „</w:t>
      </w:r>
      <w:r w:rsidRPr="00016E21">
        <w:rPr>
          <w:rFonts w:asciiTheme="minorHAnsi" w:hAnsiTheme="minorHAnsi" w:cstheme="minorHAnsi"/>
          <w:b/>
          <w:bCs/>
        </w:rPr>
        <w:t>Gyermekjóléti és szociális alapszolgáltatások fejlesztése</w:t>
      </w:r>
      <w:r w:rsidRPr="00016E21">
        <w:rPr>
          <w:rFonts w:asciiTheme="minorHAnsi" w:hAnsiTheme="minorHAnsi" w:cstheme="minorHAnsi"/>
        </w:rPr>
        <w:t xml:space="preserve">” </w:t>
      </w:r>
      <w:bookmarkStart w:id="12" w:name="_Hlk208215556"/>
      <w:r w:rsidRPr="00016E21">
        <w:rPr>
          <w:rFonts w:asciiTheme="minorHAnsi" w:hAnsiTheme="minorHAnsi" w:cstheme="minorHAnsi"/>
        </w:rPr>
        <w:t>c. projekt Támogatási szerződése 2025.</w:t>
      </w:r>
      <w:r w:rsidR="00D85874">
        <w:rPr>
          <w:rFonts w:asciiTheme="minorHAnsi" w:hAnsiTheme="minorHAnsi" w:cstheme="minorHAnsi"/>
        </w:rPr>
        <w:t xml:space="preserve"> június </w:t>
      </w:r>
      <w:r w:rsidRPr="00016E21">
        <w:rPr>
          <w:rFonts w:asciiTheme="minorHAnsi" w:hAnsiTheme="minorHAnsi" w:cstheme="minorHAnsi"/>
        </w:rPr>
        <w:t>30-án hatályba lépett. Az Építési és Közlekedési Minisztérium a projekt megvalósításába nem kíván konzorciumi tagként belépni.</w:t>
      </w:r>
      <w:bookmarkEnd w:id="12"/>
    </w:p>
    <w:p w14:paraId="41992A5E" w14:textId="77777777" w:rsidR="00A16317" w:rsidRPr="00016E21" w:rsidRDefault="00A16317" w:rsidP="00A16317">
      <w:pPr>
        <w:pStyle w:val="xmsonormal"/>
        <w:jc w:val="both"/>
        <w:rPr>
          <w:rFonts w:asciiTheme="minorHAnsi" w:hAnsiTheme="minorHAnsi" w:cstheme="minorHAnsi"/>
        </w:rPr>
      </w:pPr>
    </w:p>
    <w:p w14:paraId="2BFB38F5" w14:textId="7300E25A" w:rsidR="00A16317" w:rsidRPr="00016E21" w:rsidRDefault="00A16317" w:rsidP="00A16317">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TOP_PLUSZ-3.4.1-23-SH1-2024-00005</w:t>
      </w:r>
      <w:r w:rsidRPr="00016E21">
        <w:rPr>
          <w:rFonts w:asciiTheme="minorHAnsi" w:hAnsiTheme="minorHAnsi" w:cstheme="minorHAnsi"/>
        </w:rPr>
        <w:t xml:space="preserve"> azonosítószámú „</w:t>
      </w:r>
      <w:r w:rsidRPr="00016E21">
        <w:rPr>
          <w:rFonts w:asciiTheme="minorHAnsi" w:hAnsiTheme="minorHAnsi" w:cstheme="minorHAnsi"/>
          <w:b/>
          <w:bCs/>
        </w:rPr>
        <w:t>Óvodai fejlesztések Szombathelyen</w:t>
      </w:r>
      <w:r w:rsidRPr="00016E21">
        <w:rPr>
          <w:rFonts w:asciiTheme="minorHAnsi" w:hAnsiTheme="minorHAnsi" w:cstheme="minorHAnsi"/>
        </w:rPr>
        <w:t xml:space="preserve">” </w:t>
      </w:r>
      <w:bookmarkStart w:id="13" w:name="_Hlk208215613"/>
      <w:r w:rsidRPr="00016E21">
        <w:rPr>
          <w:rFonts w:asciiTheme="minorHAnsi" w:hAnsiTheme="minorHAnsi" w:cstheme="minorHAnsi"/>
        </w:rPr>
        <w:t>c. projekt Támogatási szerződése 2025.</w:t>
      </w:r>
      <w:r w:rsidR="00D85874">
        <w:rPr>
          <w:rFonts w:asciiTheme="minorHAnsi" w:hAnsiTheme="minorHAnsi" w:cstheme="minorHAnsi"/>
        </w:rPr>
        <w:t xml:space="preserve"> június </w:t>
      </w:r>
      <w:r w:rsidRPr="00016E21">
        <w:rPr>
          <w:rFonts w:asciiTheme="minorHAnsi" w:hAnsiTheme="minorHAnsi" w:cstheme="minorHAnsi"/>
        </w:rPr>
        <w:t>30-án hatályba lépett. Az Építési és Közlekedési Minisztérium a projekt megvalósításába nem kíván konzorciumi tagként belépni.</w:t>
      </w:r>
      <w:bookmarkEnd w:id="13"/>
    </w:p>
    <w:p w14:paraId="5FC4DC8E" w14:textId="77777777" w:rsidR="00A16317" w:rsidRPr="00A43CE5" w:rsidRDefault="00A16317" w:rsidP="00A16317">
      <w:pPr>
        <w:pStyle w:val="xmsonormal"/>
        <w:jc w:val="both"/>
        <w:rPr>
          <w:rFonts w:asciiTheme="minorHAnsi" w:hAnsiTheme="minorHAnsi" w:cstheme="minorHAnsi"/>
          <w:highlight w:val="yellow"/>
        </w:rPr>
      </w:pPr>
    </w:p>
    <w:p w14:paraId="1E4E0D5A" w14:textId="77B8B019" w:rsidR="00A16317" w:rsidRPr="00D733F4" w:rsidRDefault="00A16317" w:rsidP="00A16317">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TOP_PLUSZ-3.4.1-23-SH1-2024-00004</w:t>
      </w:r>
      <w:r w:rsidRPr="00D733F4">
        <w:rPr>
          <w:rFonts w:asciiTheme="minorHAnsi" w:hAnsiTheme="minorHAnsi" w:cstheme="minorHAnsi"/>
        </w:rPr>
        <w:t xml:space="preserve"> azonosítószámú „</w:t>
      </w:r>
      <w:r w:rsidRPr="00D733F4">
        <w:rPr>
          <w:rFonts w:asciiTheme="minorHAnsi" w:hAnsiTheme="minorHAnsi" w:cstheme="minorHAnsi"/>
          <w:b/>
          <w:bCs/>
        </w:rPr>
        <w:t>Szociális alapszolgáltatások minőségi fejlesztése</w:t>
      </w:r>
      <w:r w:rsidRPr="00D733F4">
        <w:rPr>
          <w:rFonts w:asciiTheme="minorHAnsi" w:hAnsiTheme="minorHAnsi" w:cstheme="minorHAnsi"/>
        </w:rPr>
        <w:t>” c. projekt Támogatási szerződése 2025.</w:t>
      </w:r>
      <w:r w:rsidR="00AC4886">
        <w:rPr>
          <w:rFonts w:asciiTheme="minorHAnsi" w:hAnsiTheme="minorHAnsi" w:cstheme="minorHAnsi"/>
        </w:rPr>
        <w:t xml:space="preserve"> július </w:t>
      </w:r>
      <w:r w:rsidRPr="00D733F4">
        <w:rPr>
          <w:rFonts w:asciiTheme="minorHAnsi" w:hAnsiTheme="minorHAnsi" w:cstheme="minorHAnsi"/>
        </w:rPr>
        <w:t>11-én hatályba lépett. Az Építési és Közlekedési Minisztérium a projekt megvalósításába nem kíván konzorciumi tagként belépni.</w:t>
      </w:r>
    </w:p>
    <w:p w14:paraId="33630066" w14:textId="77777777" w:rsidR="00A16317" w:rsidRPr="00D733F4" w:rsidRDefault="00A16317" w:rsidP="00A16317">
      <w:pPr>
        <w:pStyle w:val="xmsonormal"/>
        <w:jc w:val="both"/>
        <w:rPr>
          <w:rFonts w:asciiTheme="minorHAnsi" w:hAnsiTheme="minorHAnsi" w:cstheme="minorHAnsi"/>
        </w:rPr>
      </w:pPr>
    </w:p>
    <w:p w14:paraId="78132690" w14:textId="1D5C515C" w:rsidR="00A16317" w:rsidRPr="00D733F4" w:rsidRDefault="00A16317" w:rsidP="00A16317">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TOP_PLUSZ-3.4.1-23-SH1-2024-00001</w:t>
      </w:r>
      <w:r w:rsidRPr="00D733F4">
        <w:rPr>
          <w:rFonts w:asciiTheme="minorHAnsi" w:hAnsiTheme="minorHAnsi" w:cstheme="minorHAnsi"/>
        </w:rPr>
        <w:t xml:space="preserve"> azonosítószámú „</w:t>
      </w:r>
      <w:r w:rsidRPr="00D733F4">
        <w:rPr>
          <w:rFonts w:asciiTheme="minorHAnsi" w:hAnsiTheme="minorHAnsi" w:cstheme="minorHAnsi"/>
          <w:b/>
          <w:bCs/>
        </w:rPr>
        <w:t>Szociális alapszolgáltatások fejlesztése</w:t>
      </w:r>
      <w:r w:rsidRPr="00D733F4">
        <w:rPr>
          <w:rFonts w:asciiTheme="minorHAnsi" w:hAnsiTheme="minorHAnsi" w:cstheme="minorHAnsi"/>
        </w:rPr>
        <w:t>” c. projekt esetén a Támogatási szerződés 2025.</w:t>
      </w:r>
      <w:r w:rsidR="00AC4886">
        <w:rPr>
          <w:rFonts w:asciiTheme="minorHAnsi" w:hAnsiTheme="minorHAnsi" w:cstheme="minorHAnsi"/>
        </w:rPr>
        <w:t xml:space="preserve"> május </w:t>
      </w:r>
      <w:r w:rsidRPr="00D733F4">
        <w:rPr>
          <w:rFonts w:asciiTheme="minorHAnsi" w:hAnsiTheme="minorHAnsi" w:cstheme="minorHAnsi"/>
        </w:rPr>
        <w:t xml:space="preserve">13-án hatályba lépett. </w:t>
      </w:r>
      <w:bookmarkStart w:id="14" w:name="_Hlk198023100"/>
      <w:bookmarkStart w:id="15" w:name="_Hlk198023443"/>
      <w:r w:rsidRPr="00D733F4">
        <w:rPr>
          <w:rFonts w:asciiTheme="minorHAnsi" w:hAnsiTheme="minorHAnsi" w:cstheme="minorHAnsi"/>
        </w:rPr>
        <w:t>Az Építési és Közlekedési Minisztérium a projekt megvalósításába nem kíván konzorciumi tagként belépni.</w:t>
      </w:r>
      <w:bookmarkEnd w:id="14"/>
    </w:p>
    <w:bookmarkEnd w:id="15"/>
    <w:p w14:paraId="11BB5688" w14:textId="77777777" w:rsidR="00A16317" w:rsidRPr="00A43CE5" w:rsidRDefault="00A16317" w:rsidP="00A16317">
      <w:pPr>
        <w:pStyle w:val="xmsonormal"/>
        <w:jc w:val="both"/>
        <w:rPr>
          <w:rFonts w:asciiTheme="minorHAnsi" w:hAnsiTheme="minorHAnsi" w:cstheme="minorHAnsi"/>
          <w:highlight w:val="yellow"/>
        </w:rPr>
      </w:pPr>
    </w:p>
    <w:p w14:paraId="5AF34864" w14:textId="603D7425" w:rsidR="00A16317" w:rsidRPr="00016E21" w:rsidRDefault="00A16317" w:rsidP="00A16317">
      <w:pPr>
        <w:pStyle w:val="xmsonormal"/>
        <w:jc w:val="both"/>
        <w:rPr>
          <w:rFonts w:asciiTheme="minorHAnsi" w:hAnsiTheme="minorHAnsi" w:cstheme="minorHAnsi"/>
        </w:rPr>
      </w:pPr>
      <w:r w:rsidRPr="00016E21">
        <w:rPr>
          <w:rFonts w:asciiTheme="minorHAnsi" w:hAnsiTheme="minorHAnsi" w:cstheme="minorHAnsi"/>
        </w:rPr>
        <w:t xml:space="preserve">A </w:t>
      </w:r>
      <w:r w:rsidRPr="00016E21">
        <w:rPr>
          <w:rFonts w:asciiTheme="minorHAnsi" w:hAnsiTheme="minorHAnsi" w:cstheme="minorHAnsi"/>
          <w:b/>
          <w:bCs/>
        </w:rPr>
        <w:t>TOP_PLUSZ-3.4.1-23-SH1-2024-00002</w:t>
      </w:r>
      <w:r w:rsidRPr="00016E21">
        <w:rPr>
          <w:rFonts w:asciiTheme="minorHAnsi" w:hAnsiTheme="minorHAnsi" w:cstheme="minorHAnsi"/>
        </w:rPr>
        <w:t xml:space="preserve"> azonosítószámú „</w:t>
      </w:r>
      <w:r w:rsidRPr="00016E21">
        <w:rPr>
          <w:rFonts w:asciiTheme="minorHAnsi" w:hAnsiTheme="minorHAnsi" w:cstheme="minorHAnsi"/>
          <w:b/>
          <w:bCs/>
        </w:rPr>
        <w:t>Egészségügyi alapellátás fejlesztése Szombathelyen</w:t>
      </w:r>
      <w:r w:rsidRPr="00016E21">
        <w:rPr>
          <w:rFonts w:asciiTheme="minorHAnsi" w:hAnsiTheme="minorHAnsi" w:cstheme="minorHAnsi"/>
        </w:rPr>
        <w:t>” c. projekt Támogatási szerződése 2025.</w:t>
      </w:r>
      <w:r w:rsidR="009540A0">
        <w:rPr>
          <w:rFonts w:asciiTheme="minorHAnsi" w:hAnsiTheme="minorHAnsi" w:cstheme="minorHAnsi"/>
        </w:rPr>
        <w:t xml:space="preserve"> június </w:t>
      </w:r>
      <w:r w:rsidRPr="00016E21">
        <w:rPr>
          <w:rFonts w:asciiTheme="minorHAnsi" w:hAnsiTheme="minorHAnsi" w:cstheme="minorHAnsi"/>
        </w:rPr>
        <w:t>30-án hatályba lépett. Az Építési és Közlekedési Minisztérium a projekt megvalósításába nem kíván konzorciumi tagként belépni.</w:t>
      </w:r>
    </w:p>
    <w:p w14:paraId="422D0BE1" w14:textId="77777777" w:rsidR="00A16317" w:rsidRPr="00A43CE5" w:rsidRDefault="00A16317" w:rsidP="00A16317">
      <w:pPr>
        <w:pStyle w:val="xmsonormal"/>
        <w:jc w:val="both"/>
        <w:rPr>
          <w:rFonts w:asciiTheme="minorHAnsi" w:hAnsiTheme="minorHAnsi" w:cstheme="minorHAnsi"/>
          <w:highlight w:val="yellow"/>
        </w:rPr>
      </w:pPr>
    </w:p>
    <w:p w14:paraId="552D91A0" w14:textId="49D5AE61" w:rsidR="00A16317" w:rsidRDefault="00A16317" w:rsidP="00A16317">
      <w:pPr>
        <w:pStyle w:val="xmsonormal"/>
        <w:jc w:val="both"/>
        <w:rPr>
          <w:rFonts w:asciiTheme="minorHAnsi" w:hAnsiTheme="minorHAnsi" w:cstheme="minorHAnsi"/>
        </w:rPr>
      </w:pPr>
      <w:r w:rsidRPr="00D733F4">
        <w:rPr>
          <w:rFonts w:asciiTheme="minorHAnsi" w:hAnsiTheme="minorHAnsi" w:cstheme="minorHAnsi"/>
        </w:rPr>
        <w:t xml:space="preserve">A </w:t>
      </w:r>
      <w:r w:rsidRPr="00D733F4">
        <w:rPr>
          <w:rFonts w:asciiTheme="minorHAnsi" w:hAnsiTheme="minorHAnsi" w:cstheme="minorHAnsi"/>
          <w:b/>
          <w:bCs/>
        </w:rPr>
        <w:t>TOP_PLUSZ-6.2.1-23-SH1-2024-00001</w:t>
      </w:r>
      <w:r w:rsidRPr="00D733F4">
        <w:rPr>
          <w:rFonts w:asciiTheme="minorHAnsi" w:hAnsiTheme="minorHAnsi" w:cstheme="minorHAnsi"/>
        </w:rPr>
        <w:t xml:space="preserve"> azonosítószámú „</w:t>
      </w:r>
      <w:r w:rsidRPr="00D733F4">
        <w:rPr>
          <w:rFonts w:asciiTheme="minorHAnsi" w:hAnsiTheme="minorHAnsi" w:cstheme="minorHAnsi"/>
          <w:b/>
          <w:bCs/>
        </w:rPr>
        <w:t>Sárdi-éri iparterület fejlesztése, kivezető út építése</w:t>
      </w:r>
      <w:r w:rsidRPr="00D733F4">
        <w:rPr>
          <w:rFonts w:asciiTheme="minorHAnsi" w:hAnsiTheme="minorHAnsi" w:cstheme="minorHAnsi"/>
        </w:rPr>
        <w:t>” c. projekt Támogatási szerződése 2025.</w:t>
      </w:r>
      <w:r w:rsidR="001A14A2">
        <w:rPr>
          <w:rFonts w:asciiTheme="minorHAnsi" w:hAnsiTheme="minorHAnsi" w:cstheme="minorHAnsi"/>
        </w:rPr>
        <w:t xml:space="preserve"> augusztus </w:t>
      </w:r>
      <w:r w:rsidRPr="00D733F4">
        <w:rPr>
          <w:rFonts w:asciiTheme="minorHAnsi" w:hAnsiTheme="minorHAnsi" w:cstheme="minorHAnsi"/>
        </w:rPr>
        <w:t>6-án hatályba lépett. Az Építési és Közlekedési Minisztérium a projekt megvalósításába nem kíván konzorciumi tagként belépni.</w:t>
      </w:r>
    </w:p>
    <w:p w14:paraId="50388DA0" w14:textId="77777777" w:rsidR="00A16317" w:rsidRPr="00FA355B" w:rsidRDefault="00A16317" w:rsidP="00A16317">
      <w:pPr>
        <w:pStyle w:val="xmsonormal"/>
        <w:jc w:val="both"/>
        <w:rPr>
          <w:rFonts w:asciiTheme="minorHAnsi" w:hAnsiTheme="minorHAnsi" w:cstheme="minorHAnsi"/>
        </w:rPr>
      </w:pPr>
    </w:p>
    <w:bookmarkEnd w:id="11"/>
    <w:p w14:paraId="249E1F8C" w14:textId="681B8688" w:rsidR="00A16317" w:rsidRPr="00DC0250" w:rsidRDefault="00A16317" w:rsidP="00A16317">
      <w:pPr>
        <w:pStyle w:val="xmsonormal"/>
        <w:jc w:val="both"/>
        <w:rPr>
          <w:rFonts w:asciiTheme="minorHAnsi" w:hAnsiTheme="minorHAnsi" w:cstheme="minorHAnsi"/>
        </w:rPr>
      </w:pPr>
      <w:r w:rsidRPr="00DC0250">
        <w:rPr>
          <w:rFonts w:asciiTheme="minorHAnsi" w:hAnsiTheme="minorHAnsi" w:cstheme="minorHAnsi"/>
        </w:rPr>
        <w:t>A</w:t>
      </w:r>
      <w:r w:rsidR="001A14A2">
        <w:rPr>
          <w:rFonts w:asciiTheme="minorHAnsi" w:hAnsiTheme="minorHAnsi" w:cstheme="minorHAnsi"/>
        </w:rPr>
        <w:t>z iroda a</w:t>
      </w:r>
      <w:r w:rsidRPr="00DC0250">
        <w:rPr>
          <w:rFonts w:asciiTheme="minorHAnsi" w:hAnsiTheme="minorHAnsi" w:cstheme="minorHAnsi"/>
        </w:rPr>
        <w:t xml:space="preserve"> Vízügyi Igazgatósággal közösen a társadalmasításra megjelent </w:t>
      </w:r>
      <w:r w:rsidRPr="00DC0250">
        <w:rPr>
          <w:rFonts w:asciiTheme="minorHAnsi" w:hAnsiTheme="minorHAnsi" w:cstheme="minorHAnsi"/>
          <w:b/>
          <w:bCs/>
        </w:rPr>
        <w:t>KEHOP Plusz 2.2.1-25</w:t>
      </w:r>
      <w:r w:rsidRPr="00DC0250">
        <w:rPr>
          <w:rFonts w:asciiTheme="minorHAnsi" w:hAnsiTheme="minorHAnsi" w:cstheme="minorHAnsi"/>
        </w:rPr>
        <w:t xml:space="preserve"> felhívás alapján dolgoz</w:t>
      </w:r>
      <w:r w:rsidR="001A14A2">
        <w:rPr>
          <w:rFonts w:asciiTheme="minorHAnsi" w:hAnsiTheme="minorHAnsi" w:cstheme="minorHAnsi"/>
        </w:rPr>
        <w:t>ik</w:t>
      </w:r>
      <w:r w:rsidRPr="00DC0250">
        <w:rPr>
          <w:rFonts w:asciiTheme="minorHAnsi" w:hAnsiTheme="minorHAnsi" w:cstheme="minorHAnsi"/>
        </w:rPr>
        <w:t xml:space="preserve"> a benyújtani tervezett pályázat tartalmának projektfejlesztésén. </w:t>
      </w:r>
      <w:r w:rsidR="000B0278">
        <w:rPr>
          <w:rFonts w:asciiTheme="minorHAnsi" w:hAnsiTheme="minorHAnsi" w:cstheme="minorHAnsi"/>
        </w:rPr>
        <w:t xml:space="preserve">Az iroda </w:t>
      </w:r>
      <w:r w:rsidRPr="00DC0250">
        <w:rPr>
          <w:rFonts w:asciiTheme="minorHAnsi" w:hAnsiTheme="minorHAnsi" w:cstheme="minorHAnsi"/>
        </w:rPr>
        <w:t>2025. szeptember 30-án megtartott</w:t>
      </w:r>
      <w:r w:rsidR="001A14A2">
        <w:rPr>
          <w:rFonts w:asciiTheme="minorHAnsi" w:hAnsiTheme="minorHAnsi" w:cstheme="minorHAnsi"/>
        </w:rPr>
        <w:t>a</w:t>
      </w:r>
      <w:r w:rsidRPr="00DC0250">
        <w:rPr>
          <w:rFonts w:asciiTheme="minorHAnsi" w:hAnsiTheme="minorHAnsi" w:cstheme="minorHAnsi"/>
        </w:rPr>
        <w:t xml:space="preserve"> az első műhelymunkát a helyi lakosok bevonásával, hogy kiderüljön, milyen kék és zöld infrastruktúra problémákat érzékelnek a projekt tervezett helyszínein. A tartalom a végleges felhívás részleteinek megismerését követően módosulhat. </w:t>
      </w:r>
    </w:p>
    <w:p w14:paraId="612D1154" w14:textId="77777777" w:rsidR="00A16317" w:rsidRPr="00A43CE5" w:rsidRDefault="00A16317" w:rsidP="00A16317">
      <w:pPr>
        <w:pStyle w:val="xmsonormal"/>
        <w:rPr>
          <w:rFonts w:asciiTheme="minorHAnsi" w:hAnsiTheme="minorHAnsi" w:cstheme="minorHAnsi"/>
          <w:highlight w:val="yellow"/>
        </w:rPr>
      </w:pPr>
    </w:p>
    <w:p w14:paraId="18FEAAB2" w14:textId="62FE57F9" w:rsidR="00A16317" w:rsidRPr="008A6C6B" w:rsidRDefault="00A16317" w:rsidP="00A16317">
      <w:pPr>
        <w:pStyle w:val="xmsonormal"/>
        <w:jc w:val="both"/>
        <w:rPr>
          <w:rFonts w:asciiTheme="minorHAnsi" w:hAnsiTheme="minorHAnsi" w:cstheme="minorHAnsi"/>
        </w:rPr>
      </w:pPr>
      <w:r w:rsidRPr="008A6C6B">
        <w:rPr>
          <w:rFonts w:asciiTheme="minorHAnsi" w:hAnsiTheme="minorHAnsi" w:cstheme="minorHAnsi"/>
        </w:rPr>
        <w:t xml:space="preserve">Előkészítés alatt áll Németh Ákos </w:t>
      </w:r>
      <w:r w:rsidR="0060635A">
        <w:rPr>
          <w:rFonts w:asciiTheme="minorHAnsi" w:hAnsiTheme="minorHAnsi" w:cstheme="minorHAnsi"/>
        </w:rPr>
        <w:t>t</w:t>
      </w:r>
      <w:r w:rsidRPr="008A6C6B">
        <w:rPr>
          <w:rFonts w:asciiTheme="minorHAnsi" w:hAnsiTheme="minorHAnsi" w:cstheme="minorHAnsi"/>
        </w:rPr>
        <w:t xml:space="preserve">anácsnok úr szervezésében a </w:t>
      </w:r>
      <w:r w:rsidRPr="008A6C6B">
        <w:rPr>
          <w:rFonts w:asciiTheme="minorHAnsi" w:hAnsiTheme="minorHAnsi" w:cstheme="minorHAnsi"/>
          <w:b/>
          <w:bCs/>
        </w:rPr>
        <w:t>Zöld Levél Díj 2029</w:t>
      </w:r>
      <w:r w:rsidRPr="008A6C6B">
        <w:rPr>
          <w:rFonts w:asciiTheme="minorHAnsi" w:hAnsiTheme="minorHAnsi" w:cstheme="minorHAnsi"/>
        </w:rPr>
        <w:t xml:space="preserve"> címpályázatra benyújtandó pályázati anyag összeállítására irányuló munka.</w:t>
      </w:r>
    </w:p>
    <w:p w14:paraId="7CE726B5" w14:textId="77777777" w:rsidR="00A16317" w:rsidRPr="00A43CE5" w:rsidRDefault="00A16317" w:rsidP="00A16317">
      <w:pPr>
        <w:pStyle w:val="xmsonormal"/>
        <w:jc w:val="both"/>
        <w:rPr>
          <w:rFonts w:asciiTheme="minorHAnsi" w:hAnsiTheme="minorHAnsi" w:cstheme="minorHAnsi"/>
          <w:highlight w:val="yellow"/>
        </w:rPr>
      </w:pPr>
    </w:p>
    <w:p w14:paraId="4AC4E8DC" w14:textId="72E5A783" w:rsidR="00A16317" w:rsidRPr="0036128A" w:rsidRDefault="00A16317" w:rsidP="00A16317">
      <w:pPr>
        <w:pStyle w:val="xmsonormal"/>
        <w:jc w:val="both"/>
        <w:rPr>
          <w:rFonts w:asciiTheme="minorHAnsi" w:hAnsiTheme="minorHAnsi" w:cstheme="minorHAnsi"/>
        </w:rPr>
      </w:pPr>
      <w:r w:rsidRPr="0036128A">
        <w:rPr>
          <w:rFonts w:asciiTheme="minorHAnsi" w:hAnsiTheme="minorHAnsi" w:cstheme="minorHAnsi"/>
        </w:rPr>
        <w:t xml:space="preserve">A </w:t>
      </w:r>
      <w:r w:rsidRPr="0036128A">
        <w:rPr>
          <w:rFonts w:asciiTheme="minorHAnsi" w:hAnsiTheme="minorHAnsi" w:cstheme="minorHAnsi"/>
          <w:b/>
          <w:bCs/>
        </w:rPr>
        <w:t>Versenyképes Járások Program</w:t>
      </w:r>
      <w:r w:rsidRPr="0036128A">
        <w:rPr>
          <w:rFonts w:asciiTheme="minorHAnsi" w:hAnsiTheme="minorHAnsi" w:cstheme="minorHAnsi"/>
        </w:rPr>
        <w:t xml:space="preserve"> keretében Szombathely Megyei Jogú Város Önkormányzata részére 250.000.000, - Ft összegű támogatás került megítélés. Támogatói Okirat kibocsátásához szükséges dokumentumok 2025.</w:t>
      </w:r>
      <w:r w:rsidR="004B4FEF">
        <w:rPr>
          <w:rFonts w:asciiTheme="minorHAnsi" w:hAnsiTheme="minorHAnsi" w:cstheme="minorHAnsi"/>
        </w:rPr>
        <w:t xml:space="preserve"> augusztus </w:t>
      </w:r>
      <w:r w:rsidRPr="0036128A">
        <w:rPr>
          <w:rFonts w:asciiTheme="minorHAnsi" w:hAnsiTheme="minorHAnsi" w:cstheme="minorHAnsi"/>
        </w:rPr>
        <w:t>12-én benyújtásra kerültek.</w:t>
      </w:r>
    </w:p>
    <w:p w14:paraId="7F262A8B" w14:textId="77777777" w:rsidR="00A16317" w:rsidRPr="0036128A" w:rsidRDefault="00A16317" w:rsidP="00A16317">
      <w:pPr>
        <w:pStyle w:val="xmsonormal"/>
        <w:numPr>
          <w:ilvl w:val="0"/>
          <w:numId w:val="30"/>
        </w:numPr>
        <w:jc w:val="both"/>
        <w:rPr>
          <w:rFonts w:asciiTheme="minorHAnsi" w:hAnsiTheme="minorHAnsi" w:cstheme="minorHAnsi"/>
          <w:b/>
          <w:bCs/>
        </w:rPr>
      </w:pPr>
      <w:r w:rsidRPr="0036128A">
        <w:rPr>
          <w:rFonts w:asciiTheme="minorHAnsi" w:hAnsiTheme="minorHAnsi" w:cstheme="minorHAnsi"/>
          <w:b/>
          <w:bCs/>
        </w:rPr>
        <w:t>Járási igényeket kiszolgáló közösségi közlekedés fejlesztése és fenntartása</w:t>
      </w:r>
    </w:p>
    <w:p w14:paraId="763B028A" w14:textId="77777777" w:rsidR="00A16317" w:rsidRPr="0036128A" w:rsidRDefault="00A16317" w:rsidP="00A16317">
      <w:pPr>
        <w:pStyle w:val="xmsonormal"/>
        <w:ind w:firstLine="708"/>
        <w:jc w:val="both"/>
        <w:rPr>
          <w:rFonts w:asciiTheme="minorHAnsi" w:hAnsiTheme="minorHAnsi" w:cstheme="minorHAnsi"/>
        </w:rPr>
      </w:pPr>
      <w:r w:rsidRPr="0036128A">
        <w:rPr>
          <w:rFonts w:asciiTheme="minorHAnsi" w:hAnsiTheme="minorHAnsi" w:cstheme="minorHAnsi"/>
        </w:rPr>
        <w:t xml:space="preserve">Támogatás összege: 85.612.000, - Ft </w:t>
      </w:r>
    </w:p>
    <w:p w14:paraId="50DD65A3" w14:textId="77777777" w:rsidR="00A16317" w:rsidRPr="0036128A" w:rsidRDefault="00A16317" w:rsidP="00A16317">
      <w:pPr>
        <w:pStyle w:val="xmsonormal"/>
        <w:numPr>
          <w:ilvl w:val="0"/>
          <w:numId w:val="30"/>
        </w:numPr>
        <w:jc w:val="both"/>
        <w:rPr>
          <w:rFonts w:asciiTheme="minorHAnsi" w:hAnsiTheme="minorHAnsi" w:cstheme="minorHAnsi"/>
          <w:b/>
          <w:bCs/>
        </w:rPr>
      </w:pPr>
      <w:r w:rsidRPr="0036128A">
        <w:rPr>
          <w:rFonts w:asciiTheme="minorHAnsi" w:hAnsiTheme="minorHAnsi" w:cstheme="minorHAnsi"/>
          <w:b/>
          <w:bCs/>
        </w:rPr>
        <w:t xml:space="preserve">Minőségi közétkeztetés biztosítása a járásban élő, szombathelyi köznevelési intézményben ellátott gyermekek részére </w:t>
      </w:r>
    </w:p>
    <w:p w14:paraId="589101A5" w14:textId="77777777" w:rsidR="00A16317" w:rsidRPr="0036128A" w:rsidRDefault="00A16317" w:rsidP="00A16317">
      <w:pPr>
        <w:pStyle w:val="xmsonormal"/>
        <w:ind w:firstLine="708"/>
        <w:jc w:val="both"/>
        <w:rPr>
          <w:rFonts w:asciiTheme="minorHAnsi" w:hAnsiTheme="minorHAnsi" w:cstheme="minorHAnsi"/>
        </w:rPr>
      </w:pPr>
      <w:r w:rsidRPr="0036128A">
        <w:rPr>
          <w:rFonts w:asciiTheme="minorHAnsi" w:hAnsiTheme="minorHAnsi" w:cstheme="minorHAnsi"/>
        </w:rPr>
        <w:t xml:space="preserve">Támogatás összege: 64.388.000, - Ft </w:t>
      </w:r>
    </w:p>
    <w:p w14:paraId="4DF8F234" w14:textId="77777777" w:rsidR="00A16317" w:rsidRPr="0036128A" w:rsidRDefault="00A16317" w:rsidP="00A16317">
      <w:pPr>
        <w:pStyle w:val="xmsonormal"/>
        <w:numPr>
          <w:ilvl w:val="0"/>
          <w:numId w:val="30"/>
        </w:numPr>
        <w:jc w:val="both"/>
        <w:rPr>
          <w:rFonts w:asciiTheme="minorHAnsi" w:hAnsiTheme="minorHAnsi" w:cstheme="minorHAnsi"/>
          <w:b/>
          <w:bCs/>
        </w:rPr>
      </w:pPr>
      <w:r w:rsidRPr="0036128A">
        <w:rPr>
          <w:rFonts w:asciiTheme="minorHAnsi" w:hAnsiTheme="minorHAnsi" w:cstheme="minorHAnsi"/>
          <w:b/>
          <w:bCs/>
        </w:rPr>
        <w:t>Szombathelyi Fedett Uszoda és Termálfürdő fejlesztése és fenntartása</w:t>
      </w:r>
    </w:p>
    <w:p w14:paraId="627097DE" w14:textId="77777777" w:rsidR="00A16317" w:rsidRPr="0036128A" w:rsidRDefault="00A16317" w:rsidP="00A16317">
      <w:pPr>
        <w:pStyle w:val="xmsonormal"/>
        <w:ind w:firstLine="708"/>
        <w:jc w:val="both"/>
        <w:rPr>
          <w:rFonts w:asciiTheme="minorHAnsi" w:hAnsiTheme="minorHAnsi" w:cstheme="minorHAnsi"/>
        </w:rPr>
      </w:pPr>
      <w:r w:rsidRPr="0036128A">
        <w:rPr>
          <w:rFonts w:asciiTheme="minorHAnsi" w:hAnsiTheme="minorHAnsi" w:cstheme="minorHAnsi"/>
        </w:rPr>
        <w:t>Támogatás összege: 100.000.000, - Ft</w:t>
      </w:r>
    </w:p>
    <w:p w14:paraId="147F1DD5" w14:textId="1038D8C2" w:rsidR="00A16317" w:rsidRDefault="00A16317" w:rsidP="00A16317">
      <w:pPr>
        <w:pStyle w:val="xmsonormal"/>
        <w:jc w:val="both"/>
        <w:rPr>
          <w:rFonts w:asciiTheme="minorHAnsi" w:hAnsiTheme="minorHAnsi" w:cstheme="minorHAnsi"/>
        </w:rPr>
      </w:pPr>
      <w:r w:rsidRPr="0036128A">
        <w:rPr>
          <w:rFonts w:asciiTheme="minorHAnsi" w:hAnsiTheme="minorHAnsi" w:cstheme="minorHAnsi"/>
          <w:b/>
          <w:bCs/>
        </w:rPr>
        <w:t xml:space="preserve">Szombathelyi Fedett Uszoda és Termálfürdő fejlesztése és fenntartása </w:t>
      </w:r>
      <w:r w:rsidRPr="0036128A">
        <w:rPr>
          <w:rFonts w:asciiTheme="minorHAnsi" w:hAnsiTheme="minorHAnsi" w:cstheme="minorHAnsi"/>
        </w:rPr>
        <w:t>c</w:t>
      </w:r>
      <w:r>
        <w:rPr>
          <w:rFonts w:asciiTheme="minorHAnsi" w:hAnsiTheme="minorHAnsi" w:cstheme="minorHAnsi"/>
        </w:rPr>
        <w:t>ímű</w:t>
      </w:r>
      <w:r w:rsidRPr="0036128A">
        <w:rPr>
          <w:rFonts w:asciiTheme="minorHAnsi" w:hAnsiTheme="minorHAnsi" w:cstheme="minorHAnsi"/>
        </w:rPr>
        <w:t xml:space="preserve"> projekt esetében a támogatói okirat 2025.</w:t>
      </w:r>
      <w:r w:rsidR="00023B04">
        <w:rPr>
          <w:rFonts w:asciiTheme="minorHAnsi" w:hAnsiTheme="minorHAnsi" w:cstheme="minorHAnsi"/>
        </w:rPr>
        <w:t xml:space="preserve"> szeptember </w:t>
      </w:r>
      <w:r w:rsidRPr="0036128A">
        <w:rPr>
          <w:rFonts w:asciiTheme="minorHAnsi" w:hAnsiTheme="minorHAnsi" w:cstheme="minorHAnsi"/>
        </w:rPr>
        <w:t xml:space="preserve">22. napján megérkezett. </w:t>
      </w:r>
    </w:p>
    <w:p w14:paraId="6BA8235B" w14:textId="77777777" w:rsidR="00A16317" w:rsidRDefault="00A16317" w:rsidP="00A16317">
      <w:pPr>
        <w:pStyle w:val="xmsonormal"/>
        <w:jc w:val="both"/>
        <w:rPr>
          <w:rFonts w:asciiTheme="minorHAnsi" w:hAnsiTheme="minorHAnsi" w:cstheme="minorHAnsi"/>
        </w:rPr>
      </w:pPr>
    </w:p>
    <w:p w14:paraId="2C6155FE" w14:textId="77777777" w:rsidR="00A16317" w:rsidRPr="0016026B" w:rsidRDefault="00A16317" w:rsidP="00A16317">
      <w:pPr>
        <w:pStyle w:val="xmsonormal"/>
        <w:jc w:val="both"/>
        <w:rPr>
          <w:rFonts w:asciiTheme="minorHAnsi" w:hAnsiTheme="minorHAnsi" w:cstheme="minorHAnsi"/>
        </w:rPr>
      </w:pPr>
      <w:r w:rsidRPr="0016026B">
        <w:rPr>
          <w:rFonts w:asciiTheme="minorHAnsi" w:hAnsiTheme="minorHAnsi" w:cstheme="minorHAnsi"/>
        </w:rPr>
        <w:t xml:space="preserve">A </w:t>
      </w:r>
      <w:r w:rsidRPr="0016026B">
        <w:rPr>
          <w:rFonts w:asciiTheme="minorHAnsi" w:hAnsiTheme="minorHAnsi" w:cstheme="minorHAnsi"/>
          <w:b/>
          <w:bCs/>
        </w:rPr>
        <w:t>TOP-7.1.1-16-H-ERFA-2020-00783</w:t>
      </w:r>
      <w:r w:rsidRPr="0016026B">
        <w:rPr>
          <w:rFonts w:asciiTheme="minorHAnsi" w:hAnsiTheme="minorHAnsi" w:cstheme="minorHAnsi"/>
        </w:rPr>
        <w:t xml:space="preserve"> azonosítószámú, „</w:t>
      </w:r>
      <w:r w:rsidRPr="0016026B">
        <w:rPr>
          <w:rFonts w:asciiTheme="minorHAnsi" w:hAnsiTheme="minorHAnsi" w:cstheme="minorHAnsi"/>
          <w:b/>
          <w:bCs/>
        </w:rPr>
        <w:t>Játszóterek fejlesztése</w:t>
      </w:r>
      <w:r w:rsidRPr="0016026B">
        <w:rPr>
          <w:rFonts w:asciiTheme="minorHAnsi" w:hAnsiTheme="minorHAnsi" w:cstheme="minorHAnsi"/>
        </w:rPr>
        <w:t>” című projekt megvalósításában konzorciumi tagként részt vevő Szombathelyi Parkfenntartási Kft. Szombathely Megyei Jogú Város Közgyűlésének 257/2025. (IX.29.) Kgy. számú határozata alapján 2025. december 31. napjával jogutód nélkül megszűnik. A megszűnés következtében a projektből eredő valamennyi kötelezettség</w:t>
      </w:r>
      <w:r>
        <w:rPr>
          <w:rFonts w:asciiTheme="minorHAnsi" w:hAnsiTheme="minorHAnsi" w:cstheme="minorHAnsi"/>
        </w:rPr>
        <w:t xml:space="preserve">et </w:t>
      </w:r>
      <w:r w:rsidRPr="0016026B">
        <w:rPr>
          <w:rFonts w:asciiTheme="minorHAnsi" w:hAnsiTheme="minorHAnsi" w:cstheme="minorHAnsi"/>
        </w:rPr>
        <w:t xml:space="preserve">Szombathely Megyei Jogú Város Önkormányzata </w:t>
      </w:r>
      <w:r>
        <w:rPr>
          <w:rFonts w:asciiTheme="minorHAnsi" w:hAnsiTheme="minorHAnsi" w:cstheme="minorHAnsi"/>
        </w:rPr>
        <w:t>veszi át.</w:t>
      </w:r>
    </w:p>
    <w:p w14:paraId="2D2CB589" w14:textId="77777777" w:rsidR="00A16317" w:rsidRPr="005B0E04" w:rsidRDefault="00A16317" w:rsidP="00A16317">
      <w:pPr>
        <w:pStyle w:val="xmsonormal"/>
        <w:jc w:val="both"/>
        <w:rPr>
          <w:rFonts w:asciiTheme="minorHAnsi" w:hAnsiTheme="minorHAnsi" w:cstheme="minorHAnsi"/>
        </w:rPr>
      </w:pPr>
      <w:r w:rsidRPr="0016026B">
        <w:rPr>
          <w:rFonts w:asciiTheme="minorHAnsi" w:hAnsiTheme="minorHAnsi" w:cstheme="minorHAnsi"/>
        </w:rPr>
        <w:t>A fenti változásokra tekintettel Támogatási Szerződés módosítás iránti kérelem kerül benyújtásra a Támogató felé.</w:t>
      </w:r>
    </w:p>
    <w:p w14:paraId="237A9F34" w14:textId="77777777" w:rsidR="003A7B38" w:rsidRPr="00871C63" w:rsidRDefault="003A7B38" w:rsidP="003A7B38">
      <w:pPr>
        <w:jc w:val="both"/>
        <w:rPr>
          <w:rFonts w:asciiTheme="minorHAnsi" w:hAnsiTheme="minorHAnsi" w:cstheme="minorHAnsi"/>
          <w:sz w:val="22"/>
          <w:szCs w:val="22"/>
        </w:rPr>
      </w:pPr>
    </w:p>
    <w:p w14:paraId="535CE0D5" w14:textId="77777777" w:rsidR="00497ECD" w:rsidRPr="00871C63" w:rsidRDefault="00497ECD" w:rsidP="00232009">
      <w:pPr>
        <w:pStyle w:val="xmsonormal"/>
        <w:jc w:val="both"/>
        <w:rPr>
          <w:rFonts w:asciiTheme="minorHAnsi" w:hAnsiTheme="minorHAnsi" w:cstheme="minorHAnsi"/>
        </w:rPr>
      </w:pPr>
    </w:p>
    <w:p w14:paraId="22F3481D" w14:textId="77777777" w:rsidR="00871C63" w:rsidRPr="00871C63" w:rsidRDefault="00871C63" w:rsidP="00DC3498">
      <w:pPr>
        <w:jc w:val="both"/>
        <w:rPr>
          <w:rFonts w:asciiTheme="minorHAnsi" w:hAnsiTheme="minorHAnsi" w:cstheme="minorHAnsi"/>
          <w:sz w:val="22"/>
          <w:szCs w:val="22"/>
        </w:rPr>
      </w:pPr>
      <w:r w:rsidRPr="00871C63">
        <w:rPr>
          <w:rFonts w:asciiTheme="minorHAnsi" w:hAnsiTheme="minorHAnsi" w:cstheme="minorHAnsi"/>
          <w:sz w:val="22"/>
          <w:szCs w:val="22"/>
        </w:rPr>
        <w:lastRenderedPageBreak/>
        <w:t>Az</w:t>
      </w:r>
      <w:r w:rsidRPr="00871C63">
        <w:rPr>
          <w:rFonts w:asciiTheme="minorHAnsi" w:hAnsiTheme="minorHAnsi" w:cstheme="minorHAnsi"/>
          <w:b/>
          <w:bCs/>
          <w:sz w:val="22"/>
          <w:szCs w:val="22"/>
          <w:u w:val="single"/>
        </w:rPr>
        <w:t xml:space="preserve"> Informatikai Iroda</w:t>
      </w:r>
      <w:r w:rsidRPr="00871C63">
        <w:rPr>
          <w:rFonts w:asciiTheme="minorHAnsi" w:hAnsiTheme="minorHAnsi" w:cstheme="minorHAnsi"/>
          <w:sz w:val="22"/>
          <w:szCs w:val="22"/>
        </w:rPr>
        <w:t xml:space="preserve"> az előző Közgyűlés óta eltelt időszakban napi szinten felügyelte és karbantartotta a hivatali munkához szükséges számítógépeket és egyéb informatikai, infokommunikációs eszközöket, valamint a helyi hálózatot. Ellátta az üzemeltetési, valamint az elektronikus ügyintézéssel kapcsolatos feladatokat. Az ügyintézők részére rendszeres informatikai támogatást biztosított a napi feladatok során. Gondoskodott a hivatali kapuval kapcsolatos adminisztrációs feladatok végrehajtásáról. Elvégezte a szükséges adatarchiválásokat, továbbá az adatmentéseket. Az egyes osztály-, illetve irodaszintű szervezeti egységekkel együttműködve ellátta a város honlapjának működtetését, a szükséges frissítések átvezetését, illetve a közérdekű adatok elektronikus közzétételét. </w:t>
      </w:r>
    </w:p>
    <w:p w14:paraId="16113F32" w14:textId="22FF6205" w:rsidR="00EE53F6" w:rsidRDefault="00EE53F6" w:rsidP="00642C78">
      <w:pPr>
        <w:jc w:val="both"/>
        <w:rPr>
          <w:rFonts w:asciiTheme="minorHAnsi" w:hAnsiTheme="minorHAnsi" w:cstheme="minorHAnsi"/>
          <w:sz w:val="22"/>
          <w:szCs w:val="22"/>
        </w:rPr>
      </w:pPr>
    </w:p>
    <w:p w14:paraId="4E527346" w14:textId="77777777" w:rsidR="00DC3498" w:rsidRPr="00EE53F6" w:rsidRDefault="00DC3498" w:rsidP="00642C78">
      <w:pPr>
        <w:jc w:val="both"/>
        <w:rPr>
          <w:rFonts w:asciiTheme="minorHAnsi" w:hAnsiTheme="minorHAnsi" w:cstheme="minorHAnsi"/>
          <w:sz w:val="22"/>
          <w:szCs w:val="22"/>
        </w:rPr>
      </w:pPr>
    </w:p>
    <w:p w14:paraId="3613944B" w14:textId="77777777" w:rsidR="0081460E" w:rsidRPr="0081460E" w:rsidRDefault="0081460E" w:rsidP="0081460E">
      <w:pPr>
        <w:jc w:val="both"/>
        <w:rPr>
          <w:rFonts w:asciiTheme="minorHAnsi" w:hAnsiTheme="minorHAnsi" w:cstheme="minorHAnsi"/>
          <w:sz w:val="22"/>
          <w:szCs w:val="22"/>
        </w:rPr>
      </w:pPr>
      <w:r w:rsidRPr="0081460E">
        <w:rPr>
          <w:rFonts w:asciiTheme="minorHAnsi" w:hAnsiTheme="minorHAnsi" w:cstheme="minorHAnsi"/>
          <w:sz w:val="22"/>
          <w:szCs w:val="22"/>
        </w:rPr>
        <w:t xml:space="preserve">A </w:t>
      </w:r>
      <w:r w:rsidRPr="0081460E">
        <w:rPr>
          <w:rFonts w:asciiTheme="minorHAnsi" w:hAnsiTheme="minorHAnsi" w:cstheme="minorHAnsi"/>
          <w:b/>
          <w:bCs/>
          <w:sz w:val="22"/>
          <w:szCs w:val="22"/>
          <w:u w:val="single"/>
        </w:rPr>
        <w:t xml:space="preserve">Belső Ellenőrzési Iroda </w:t>
      </w:r>
      <w:r w:rsidRPr="0081460E">
        <w:rPr>
          <w:rFonts w:asciiTheme="minorHAnsi" w:hAnsiTheme="minorHAnsi" w:cstheme="minorHAnsi"/>
          <w:sz w:val="22"/>
          <w:szCs w:val="22"/>
        </w:rPr>
        <w:t>tevékenységének keretét adó 2025. évi belső ellenőrzési, illetve a Szombathely Megyei Jogú Város Önkormányzata által alapított és fenntartott intézményekre vonatkozó felügyeleti ellenőrzési tervet Szombathely Megyei Jogú Város Közgyűlése 2024. novemberi ülésén fogadta el. A beszámolási időszakban a jóváhagyott tervnek megfelelően bonyolította le az iroda az ellenőrzéseket.</w:t>
      </w:r>
    </w:p>
    <w:p w14:paraId="5C1A09F2" w14:textId="00D40A64" w:rsidR="0081460E" w:rsidRPr="0081460E" w:rsidRDefault="0081460E" w:rsidP="0081460E">
      <w:pPr>
        <w:shd w:val="clear" w:color="auto" w:fill="FFFFFF"/>
        <w:jc w:val="both"/>
        <w:outlineLvl w:val="0"/>
        <w:rPr>
          <w:rFonts w:asciiTheme="minorHAnsi" w:hAnsiTheme="minorHAnsi" w:cstheme="minorHAnsi"/>
          <w:sz w:val="22"/>
          <w:szCs w:val="22"/>
        </w:rPr>
      </w:pPr>
      <w:r w:rsidRPr="0081460E">
        <w:rPr>
          <w:rFonts w:asciiTheme="minorHAnsi" w:hAnsiTheme="minorHAnsi" w:cstheme="minorHAnsi"/>
          <w:sz w:val="22"/>
          <w:szCs w:val="22"/>
        </w:rPr>
        <w:t>2025. szeptember végén befejeződött Szombathely Megyei Jogú Város Önkormányzatának 2024. évi költségvetéséről és zárszámadásáról szóló rendelete összeállításának, jóváhagyásának vizsgálata, valamint a nemzetiségi önkormányzatok (német, horvát, szlovén, roma) gazdálkodásának vizsgálata.</w:t>
      </w:r>
    </w:p>
    <w:p w14:paraId="0A9B474B" w14:textId="77777777" w:rsidR="0081460E" w:rsidRPr="0081460E" w:rsidRDefault="0081460E" w:rsidP="0081460E">
      <w:pPr>
        <w:jc w:val="both"/>
        <w:rPr>
          <w:rFonts w:asciiTheme="minorHAnsi" w:hAnsiTheme="minorHAnsi" w:cstheme="minorHAnsi"/>
          <w:sz w:val="22"/>
          <w:szCs w:val="22"/>
        </w:rPr>
      </w:pPr>
      <w:r w:rsidRPr="0081460E">
        <w:rPr>
          <w:rFonts w:asciiTheme="minorHAnsi" w:hAnsiTheme="minorHAnsi" w:cstheme="minorHAnsi"/>
          <w:sz w:val="22"/>
          <w:szCs w:val="22"/>
        </w:rPr>
        <w:t xml:space="preserve">A vizsgálatok tapasztalatairól az iroda a vonatkozó jogszabályban foglaltaknak megfelelően éves ellenőrzési jelentésben számol be a Tisztelt Közgyűlésnek a tárgyévet követően, legkésőbb a zárszámadási rendelet elfogadásáig. </w:t>
      </w:r>
    </w:p>
    <w:p w14:paraId="6F214D46" w14:textId="77777777" w:rsidR="0081460E" w:rsidRPr="0081460E" w:rsidRDefault="0081460E" w:rsidP="0081460E">
      <w:pPr>
        <w:shd w:val="clear" w:color="auto" w:fill="FFFFFF"/>
        <w:jc w:val="both"/>
        <w:outlineLvl w:val="0"/>
        <w:rPr>
          <w:rFonts w:asciiTheme="minorHAnsi" w:hAnsiTheme="minorHAnsi" w:cstheme="minorHAnsi"/>
          <w:sz w:val="22"/>
          <w:szCs w:val="22"/>
        </w:rPr>
      </w:pPr>
      <w:r w:rsidRPr="0081460E">
        <w:rPr>
          <w:rFonts w:asciiTheme="minorHAnsi" w:hAnsiTheme="minorHAnsi" w:cstheme="minorHAnsi"/>
          <w:sz w:val="22"/>
          <w:szCs w:val="22"/>
        </w:rPr>
        <w:t>A beszámolási időszakban új vizsgálatot indított el az iroda a kizárólagos tulajdonú gazdasági társaságok pénzkezelési tevékenységének vizsgálata tárgyában. Az ellenőrzés az alábbi társaságokat érinti:</w:t>
      </w:r>
    </w:p>
    <w:p w14:paraId="6B9E7A87" w14:textId="77777777" w:rsidR="0081460E" w:rsidRPr="0081460E" w:rsidRDefault="0081460E" w:rsidP="0081460E">
      <w:pPr>
        <w:numPr>
          <w:ilvl w:val="0"/>
          <w:numId w:val="42"/>
        </w:numPr>
        <w:shd w:val="clear" w:color="auto" w:fill="FFFFFF"/>
        <w:jc w:val="both"/>
        <w:outlineLvl w:val="0"/>
        <w:rPr>
          <w:rFonts w:asciiTheme="minorHAnsi" w:hAnsiTheme="minorHAnsi" w:cstheme="minorHAnsi"/>
          <w:sz w:val="22"/>
          <w:szCs w:val="22"/>
        </w:rPr>
      </w:pPr>
      <w:r w:rsidRPr="0081460E">
        <w:rPr>
          <w:rFonts w:asciiTheme="minorHAnsi" w:hAnsiTheme="minorHAnsi" w:cstheme="minorHAnsi"/>
          <w:sz w:val="22"/>
          <w:szCs w:val="22"/>
        </w:rPr>
        <w:t>Szombathelyi Parkfenntartási Kft.</w:t>
      </w:r>
    </w:p>
    <w:p w14:paraId="39CF86CD" w14:textId="77777777" w:rsidR="0081460E" w:rsidRPr="0081460E" w:rsidRDefault="0081460E" w:rsidP="0081460E">
      <w:pPr>
        <w:numPr>
          <w:ilvl w:val="0"/>
          <w:numId w:val="42"/>
        </w:numPr>
        <w:shd w:val="clear" w:color="auto" w:fill="FFFFFF"/>
        <w:jc w:val="both"/>
        <w:outlineLvl w:val="0"/>
        <w:rPr>
          <w:rFonts w:asciiTheme="minorHAnsi" w:hAnsiTheme="minorHAnsi" w:cstheme="minorHAnsi"/>
          <w:sz w:val="22"/>
          <w:szCs w:val="22"/>
        </w:rPr>
      </w:pPr>
      <w:r w:rsidRPr="0081460E">
        <w:rPr>
          <w:rFonts w:asciiTheme="minorHAnsi" w:hAnsiTheme="minorHAnsi" w:cstheme="minorHAnsi"/>
          <w:sz w:val="22"/>
          <w:szCs w:val="22"/>
        </w:rPr>
        <w:t>Vas Megyei Temetkezési Kft.</w:t>
      </w:r>
    </w:p>
    <w:p w14:paraId="066E439E" w14:textId="77777777" w:rsidR="0081460E" w:rsidRPr="0081460E" w:rsidRDefault="0081460E" w:rsidP="0081460E">
      <w:pPr>
        <w:shd w:val="clear" w:color="auto" w:fill="FFFFFF"/>
        <w:tabs>
          <w:tab w:val="left" w:pos="284"/>
        </w:tabs>
        <w:jc w:val="both"/>
        <w:outlineLvl w:val="0"/>
        <w:rPr>
          <w:rFonts w:asciiTheme="minorHAnsi" w:hAnsiTheme="minorHAnsi" w:cstheme="minorHAnsi"/>
          <w:sz w:val="22"/>
          <w:szCs w:val="22"/>
        </w:rPr>
      </w:pPr>
      <w:r w:rsidRPr="0081460E">
        <w:rPr>
          <w:rFonts w:asciiTheme="minorHAnsi" w:hAnsiTheme="minorHAnsi" w:cstheme="minorHAnsi"/>
          <w:sz w:val="22"/>
          <w:szCs w:val="22"/>
        </w:rPr>
        <w:t xml:space="preserve">A vizsgálatok várhatóan november közepén fejeződnek be. </w:t>
      </w:r>
    </w:p>
    <w:p w14:paraId="4F24AE48" w14:textId="77777777" w:rsidR="0081460E" w:rsidRPr="0081460E" w:rsidRDefault="0081460E" w:rsidP="0081460E">
      <w:pPr>
        <w:pStyle w:val="lfej"/>
        <w:tabs>
          <w:tab w:val="clear" w:pos="4536"/>
          <w:tab w:val="clear" w:pos="9072"/>
        </w:tabs>
        <w:jc w:val="both"/>
        <w:rPr>
          <w:rFonts w:asciiTheme="minorHAnsi" w:hAnsiTheme="minorHAnsi" w:cstheme="minorHAnsi"/>
          <w:szCs w:val="22"/>
        </w:rPr>
      </w:pPr>
    </w:p>
    <w:p w14:paraId="115699E7" w14:textId="77777777" w:rsidR="00C210DB" w:rsidRDefault="00C210DB" w:rsidP="00101C8F">
      <w:pPr>
        <w:jc w:val="both"/>
        <w:rPr>
          <w:rFonts w:asciiTheme="minorHAnsi" w:hAnsiTheme="minorHAnsi" w:cstheme="minorHAnsi"/>
          <w:sz w:val="22"/>
          <w:szCs w:val="22"/>
        </w:rPr>
      </w:pPr>
    </w:p>
    <w:p w14:paraId="52DC3D06" w14:textId="72CA503E" w:rsidR="00101C8F" w:rsidRPr="00101C8F" w:rsidRDefault="008220AF" w:rsidP="00101C8F">
      <w:pPr>
        <w:jc w:val="both"/>
        <w:rPr>
          <w:rFonts w:asciiTheme="minorHAnsi" w:hAnsiTheme="minorHAnsi" w:cstheme="minorHAnsi"/>
          <w:sz w:val="22"/>
          <w:szCs w:val="22"/>
        </w:rPr>
      </w:pPr>
      <w:r w:rsidRPr="008220AF">
        <w:rPr>
          <w:rFonts w:asciiTheme="minorHAnsi" w:hAnsiTheme="minorHAnsi" w:cstheme="minorHAnsi"/>
          <w:sz w:val="22"/>
          <w:szCs w:val="22"/>
        </w:rPr>
        <w:t xml:space="preserve">A </w:t>
      </w:r>
      <w:r w:rsidRPr="001805FB">
        <w:rPr>
          <w:rFonts w:asciiTheme="minorHAnsi" w:hAnsiTheme="minorHAnsi" w:cstheme="minorHAnsi"/>
          <w:b/>
          <w:bCs/>
          <w:sz w:val="22"/>
          <w:szCs w:val="22"/>
          <w:u w:val="single"/>
        </w:rPr>
        <w:t>Gond</w:t>
      </w:r>
      <w:r w:rsidR="00076D54">
        <w:rPr>
          <w:rFonts w:asciiTheme="minorHAnsi" w:hAnsiTheme="minorHAnsi" w:cstheme="minorHAnsi"/>
          <w:b/>
          <w:bCs/>
          <w:sz w:val="22"/>
          <w:szCs w:val="22"/>
          <w:u w:val="single"/>
        </w:rPr>
        <w:t>n</w:t>
      </w:r>
      <w:r w:rsidRPr="001805FB">
        <w:rPr>
          <w:rFonts w:asciiTheme="minorHAnsi" w:hAnsiTheme="minorHAnsi" w:cstheme="minorHAnsi"/>
          <w:b/>
          <w:bCs/>
          <w:sz w:val="22"/>
          <w:szCs w:val="22"/>
          <w:u w:val="single"/>
        </w:rPr>
        <w:t>oksági Iroda</w:t>
      </w:r>
      <w:r w:rsidRPr="008220AF">
        <w:rPr>
          <w:rFonts w:asciiTheme="minorHAnsi" w:hAnsiTheme="minorHAnsi" w:cstheme="minorHAnsi"/>
          <w:sz w:val="22"/>
          <w:szCs w:val="22"/>
        </w:rPr>
        <w:t xml:space="preserve"> az elmúlt Közgyűlés óta a Polgármesteri Hivatal technikai működtetése mellett az alábbi főbb feladatokat végezte el:</w:t>
      </w:r>
    </w:p>
    <w:p w14:paraId="661DDF20" w14:textId="60AD504B" w:rsidR="00101C8F" w:rsidRPr="00101C8F" w:rsidRDefault="00101C8F" w:rsidP="00101C8F">
      <w:pPr>
        <w:numPr>
          <w:ilvl w:val="0"/>
          <w:numId w:val="41"/>
        </w:numPr>
        <w:rPr>
          <w:rFonts w:asciiTheme="minorHAnsi" w:hAnsiTheme="minorHAnsi" w:cstheme="minorHAnsi"/>
          <w:sz w:val="22"/>
          <w:szCs w:val="22"/>
        </w:rPr>
      </w:pPr>
      <w:r w:rsidRPr="00101C8F">
        <w:rPr>
          <w:rFonts w:asciiTheme="minorHAnsi" w:hAnsiTheme="minorHAnsi" w:cstheme="minorHAnsi"/>
          <w:sz w:val="22"/>
          <w:szCs w:val="22"/>
        </w:rPr>
        <w:t>új autó vételének pályáztatása, a szerződés megkötése</w:t>
      </w:r>
      <w:r>
        <w:rPr>
          <w:rFonts w:asciiTheme="minorHAnsi" w:hAnsiTheme="minorHAnsi" w:cstheme="minorHAnsi"/>
          <w:sz w:val="22"/>
          <w:szCs w:val="22"/>
        </w:rPr>
        <w:t>;</w:t>
      </w:r>
    </w:p>
    <w:p w14:paraId="2305C790" w14:textId="73EE3BC3" w:rsidR="00101C8F" w:rsidRPr="00101C8F" w:rsidRDefault="00101C8F" w:rsidP="00101C8F">
      <w:pPr>
        <w:numPr>
          <w:ilvl w:val="0"/>
          <w:numId w:val="41"/>
        </w:numPr>
        <w:rPr>
          <w:rFonts w:asciiTheme="minorHAnsi" w:hAnsiTheme="minorHAnsi" w:cstheme="minorHAnsi"/>
          <w:sz w:val="22"/>
          <w:szCs w:val="22"/>
        </w:rPr>
      </w:pPr>
      <w:r w:rsidRPr="00101C8F">
        <w:rPr>
          <w:rFonts w:asciiTheme="minorHAnsi" w:hAnsiTheme="minorHAnsi" w:cstheme="minorHAnsi"/>
          <w:sz w:val="22"/>
          <w:szCs w:val="22"/>
        </w:rPr>
        <w:t>NKC-226 forgalmi rendszámú gépjármű eladása</w:t>
      </w:r>
      <w:r>
        <w:rPr>
          <w:rFonts w:asciiTheme="minorHAnsi" w:hAnsiTheme="minorHAnsi" w:cstheme="minorHAnsi"/>
          <w:sz w:val="22"/>
          <w:szCs w:val="22"/>
        </w:rPr>
        <w:t>;</w:t>
      </w:r>
    </w:p>
    <w:p w14:paraId="2FC5993C" w14:textId="77777777" w:rsidR="00101C8F" w:rsidRPr="00101C8F" w:rsidRDefault="00101C8F" w:rsidP="00101C8F">
      <w:pPr>
        <w:numPr>
          <w:ilvl w:val="0"/>
          <w:numId w:val="41"/>
        </w:numPr>
        <w:rPr>
          <w:rFonts w:asciiTheme="minorHAnsi" w:hAnsiTheme="minorHAnsi" w:cstheme="minorHAnsi"/>
          <w:sz w:val="22"/>
          <w:szCs w:val="22"/>
        </w:rPr>
      </w:pPr>
      <w:r w:rsidRPr="00101C8F">
        <w:rPr>
          <w:rFonts w:asciiTheme="minorHAnsi" w:hAnsiTheme="minorHAnsi" w:cstheme="minorHAnsi"/>
          <w:sz w:val="22"/>
          <w:szCs w:val="22"/>
        </w:rPr>
        <w:t>adventi előkészületek, árajánlatkérések, technikai dolgok előkészítése.</w:t>
      </w:r>
    </w:p>
    <w:p w14:paraId="5FFF0C94" w14:textId="77777777" w:rsidR="00D32CC4" w:rsidRPr="00D6380B" w:rsidRDefault="00D32CC4" w:rsidP="00DE1FE5">
      <w:pPr>
        <w:jc w:val="both"/>
        <w:rPr>
          <w:rFonts w:asciiTheme="minorHAnsi" w:hAnsiTheme="minorHAnsi" w:cstheme="minorHAnsi"/>
          <w:b/>
          <w:color w:val="000000" w:themeColor="text1"/>
          <w:sz w:val="22"/>
          <w:szCs w:val="22"/>
        </w:rPr>
      </w:pPr>
    </w:p>
    <w:p w14:paraId="26EBCEFB" w14:textId="1881B0A6" w:rsidR="002B6A03" w:rsidRPr="00D6380B" w:rsidRDefault="004A67D1" w:rsidP="00DE1FE5">
      <w:pPr>
        <w:jc w:val="both"/>
        <w:rPr>
          <w:rFonts w:asciiTheme="minorHAnsi" w:hAnsiTheme="minorHAnsi" w:cstheme="minorHAnsi"/>
          <w:b/>
          <w:sz w:val="22"/>
          <w:szCs w:val="22"/>
        </w:rPr>
      </w:pPr>
      <w:r w:rsidRPr="00D6380B">
        <w:rPr>
          <w:rFonts w:asciiTheme="minorHAnsi" w:hAnsiTheme="minorHAnsi" w:cstheme="minorHAnsi"/>
          <w:b/>
          <w:sz w:val="22"/>
          <w:szCs w:val="22"/>
        </w:rPr>
        <w:t xml:space="preserve">Szombathely, </w:t>
      </w:r>
      <w:r w:rsidR="00922523">
        <w:rPr>
          <w:rFonts w:asciiTheme="minorHAnsi" w:hAnsiTheme="minorHAnsi" w:cstheme="minorHAnsi"/>
          <w:b/>
          <w:sz w:val="22"/>
          <w:szCs w:val="22"/>
        </w:rPr>
        <w:t xml:space="preserve">2025. </w:t>
      </w:r>
      <w:r w:rsidR="009E7BA7">
        <w:rPr>
          <w:rFonts w:asciiTheme="minorHAnsi" w:hAnsiTheme="minorHAnsi" w:cstheme="minorHAnsi"/>
          <w:b/>
          <w:sz w:val="22"/>
          <w:szCs w:val="22"/>
        </w:rPr>
        <w:t>október</w:t>
      </w:r>
      <w:r w:rsidR="00421CB0" w:rsidRPr="00D6380B">
        <w:rPr>
          <w:rFonts w:asciiTheme="minorHAnsi" w:hAnsiTheme="minorHAnsi" w:cstheme="minorHAnsi"/>
          <w:b/>
          <w:sz w:val="22"/>
          <w:szCs w:val="22"/>
        </w:rPr>
        <w:t xml:space="preserve"> </w:t>
      </w:r>
      <w:proofErr w:type="gramStart"/>
      <w:r w:rsidRPr="00D6380B">
        <w:rPr>
          <w:rFonts w:asciiTheme="minorHAnsi" w:hAnsiTheme="minorHAnsi" w:cstheme="minorHAnsi"/>
          <w:b/>
          <w:sz w:val="22"/>
          <w:szCs w:val="22"/>
        </w:rPr>
        <w:t xml:space="preserve">„  </w:t>
      </w:r>
      <w:proofErr w:type="gramEnd"/>
      <w:r w:rsidRPr="00D6380B">
        <w:rPr>
          <w:rFonts w:asciiTheme="minorHAnsi" w:hAnsiTheme="minorHAnsi" w:cstheme="minorHAnsi"/>
          <w:b/>
          <w:sz w:val="22"/>
          <w:szCs w:val="22"/>
        </w:rPr>
        <w:t xml:space="preserve">  </w:t>
      </w:r>
      <w:r w:rsidR="005C7757" w:rsidRPr="00D6380B">
        <w:rPr>
          <w:rFonts w:asciiTheme="minorHAnsi" w:hAnsiTheme="minorHAnsi" w:cstheme="minorHAnsi"/>
          <w:b/>
          <w:sz w:val="22"/>
          <w:szCs w:val="22"/>
        </w:rPr>
        <w:t xml:space="preserve"> </w:t>
      </w:r>
      <w:proofErr w:type="gramStart"/>
      <w:r w:rsidR="00E8517B" w:rsidRPr="00D6380B">
        <w:rPr>
          <w:rFonts w:asciiTheme="minorHAnsi" w:hAnsiTheme="minorHAnsi" w:cstheme="minorHAnsi"/>
          <w:b/>
          <w:sz w:val="22"/>
          <w:szCs w:val="22"/>
        </w:rPr>
        <w:t xml:space="preserve"> </w:t>
      </w:r>
      <w:r w:rsidRPr="00D6380B">
        <w:rPr>
          <w:rFonts w:asciiTheme="minorHAnsi" w:hAnsiTheme="minorHAnsi" w:cstheme="minorHAnsi"/>
          <w:b/>
          <w:sz w:val="22"/>
          <w:szCs w:val="22"/>
        </w:rPr>
        <w:t xml:space="preserve"> ”</w:t>
      </w:r>
      <w:proofErr w:type="gramEnd"/>
    </w:p>
    <w:p w14:paraId="055029FC" w14:textId="77777777" w:rsidR="008F2166" w:rsidRDefault="008F2166" w:rsidP="00DE1FE5">
      <w:pPr>
        <w:jc w:val="both"/>
        <w:rPr>
          <w:rFonts w:asciiTheme="minorHAnsi" w:hAnsiTheme="minorHAnsi" w:cstheme="minorHAnsi"/>
          <w:b/>
          <w:color w:val="000000" w:themeColor="text1"/>
          <w:sz w:val="22"/>
          <w:szCs w:val="22"/>
        </w:rPr>
      </w:pPr>
    </w:p>
    <w:p w14:paraId="0B97606D" w14:textId="77777777" w:rsidR="00A469BC" w:rsidRDefault="00A469BC" w:rsidP="00DE1FE5">
      <w:pPr>
        <w:jc w:val="both"/>
        <w:rPr>
          <w:rFonts w:asciiTheme="minorHAnsi" w:hAnsiTheme="minorHAnsi" w:cstheme="minorHAnsi"/>
          <w:b/>
          <w:color w:val="000000" w:themeColor="text1"/>
          <w:sz w:val="22"/>
          <w:szCs w:val="22"/>
        </w:rPr>
      </w:pPr>
    </w:p>
    <w:p w14:paraId="57EDC11B" w14:textId="77777777" w:rsidR="0060635A" w:rsidRPr="00D6380B" w:rsidRDefault="0060635A" w:rsidP="00DE1FE5">
      <w:pPr>
        <w:jc w:val="both"/>
        <w:rPr>
          <w:rFonts w:asciiTheme="minorHAnsi" w:hAnsiTheme="minorHAnsi" w:cstheme="minorHAnsi"/>
          <w:b/>
          <w:color w:val="000000" w:themeColor="text1"/>
          <w:sz w:val="22"/>
          <w:szCs w:val="22"/>
        </w:rPr>
      </w:pPr>
    </w:p>
    <w:p w14:paraId="12341AF0" w14:textId="77777777" w:rsidR="005007DE" w:rsidRPr="00D6380B" w:rsidRDefault="005007DE" w:rsidP="00DE1FE5">
      <w:pPr>
        <w:jc w:val="both"/>
        <w:rPr>
          <w:rFonts w:asciiTheme="minorHAnsi" w:hAnsiTheme="minorHAnsi" w:cstheme="minorHAnsi"/>
          <w:b/>
          <w:color w:val="000000" w:themeColor="text1"/>
          <w:sz w:val="22"/>
          <w:szCs w:val="22"/>
        </w:rPr>
      </w:pPr>
    </w:p>
    <w:p w14:paraId="59014124" w14:textId="79D30BF5" w:rsidR="00B1122F" w:rsidRPr="003B3776" w:rsidRDefault="004A67D1" w:rsidP="00DE1FE5">
      <w:pPr>
        <w:ind w:left="4248" w:firstLine="708"/>
        <w:jc w:val="both"/>
        <w:rPr>
          <w:rFonts w:asciiTheme="minorHAnsi" w:hAnsiTheme="minorHAnsi" w:cstheme="minorHAnsi"/>
          <w:b/>
          <w:color w:val="000000" w:themeColor="text1"/>
          <w:sz w:val="22"/>
          <w:szCs w:val="22"/>
        </w:rPr>
      </w:pPr>
      <w:r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008949E6" w:rsidRPr="00D6380B">
        <w:rPr>
          <w:rFonts w:asciiTheme="minorHAnsi" w:hAnsiTheme="minorHAnsi" w:cstheme="minorHAnsi"/>
          <w:b/>
          <w:color w:val="000000" w:themeColor="text1"/>
          <w:sz w:val="22"/>
          <w:szCs w:val="22"/>
        </w:rPr>
        <w:tab/>
      </w:r>
      <w:r w:rsidRPr="00D6380B">
        <w:rPr>
          <w:rFonts w:asciiTheme="minorHAnsi" w:hAnsiTheme="minorHAnsi" w:cstheme="minorHAnsi"/>
          <w:b/>
          <w:color w:val="000000" w:themeColor="text1"/>
          <w:sz w:val="22"/>
          <w:szCs w:val="22"/>
        </w:rPr>
        <w:t xml:space="preserve">   /: Dr. Károlyi Ákos :/</w:t>
      </w:r>
    </w:p>
    <w:p w14:paraId="3A09D1EF" w14:textId="77777777" w:rsidR="00D005EC" w:rsidRPr="00D6380B" w:rsidRDefault="00D005EC" w:rsidP="00E83EAF">
      <w:pPr>
        <w:jc w:val="center"/>
        <w:rPr>
          <w:rFonts w:asciiTheme="minorHAnsi" w:hAnsiTheme="minorHAnsi" w:cstheme="minorHAnsi"/>
          <w:b/>
          <w:color w:val="000000" w:themeColor="text1"/>
          <w:sz w:val="22"/>
          <w:szCs w:val="22"/>
          <w:u w:val="single"/>
        </w:rPr>
      </w:pPr>
    </w:p>
    <w:p w14:paraId="244DDEC0" w14:textId="77777777" w:rsidR="00D70E59" w:rsidRDefault="00D70E59" w:rsidP="00E83EAF">
      <w:pPr>
        <w:jc w:val="center"/>
        <w:rPr>
          <w:rFonts w:asciiTheme="minorHAnsi" w:hAnsiTheme="minorHAnsi" w:cstheme="minorHAnsi"/>
          <w:b/>
          <w:color w:val="000000" w:themeColor="text1"/>
          <w:sz w:val="22"/>
          <w:szCs w:val="22"/>
          <w:u w:val="single"/>
        </w:rPr>
      </w:pPr>
    </w:p>
    <w:p w14:paraId="7FEF4C8F" w14:textId="77777777" w:rsidR="00D70E59" w:rsidRDefault="00D70E59" w:rsidP="00E83EAF">
      <w:pPr>
        <w:jc w:val="center"/>
        <w:rPr>
          <w:rFonts w:asciiTheme="minorHAnsi" w:hAnsiTheme="minorHAnsi" w:cstheme="minorHAnsi"/>
          <w:b/>
          <w:color w:val="000000" w:themeColor="text1"/>
          <w:sz w:val="22"/>
          <w:szCs w:val="22"/>
          <w:u w:val="single"/>
        </w:rPr>
      </w:pPr>
    </w:p>
    <w:p w14:paraId="630A2162" w14:textId="77777777" w:rsidR="00D70E59" w:rsidRDefault="00D70E59" w:rsidP="00E83EAF">
      <w:pPr>
        <w:jc w:val="center"/>
        <w:rPr>
          <w:rFonts w:asciiTheme="minorHAnsi" w:hAnsiTheme="minorHAnsi" w:cstheme="minorHAnsi"/>
          <w:b/>
          <w:color w:val="000000" w:themeColor="text1"/>
          <w:sz w:val="22"/>
          <w:szCs w:val="22"/>
          <w:u w:val="single"/>
        </w:rPr>
      </w:pPr>
    </w:p>
    <w:p w14:paraId="122C0D0B" w14:textId="54AFC46F" w:rsidR="004A67D1" w:rsidRPr="00D6380B" w:rsidRDefault="009F697C" w:rsidP="009F697C">
      <w:pPr>
        <w:jc w:val="center"/>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H</w:t>
      </w:r>
      <w:r w:rsidR="004A67D1" w:rsidRPr="00D6380B">
        <w:rPr>
          <w:rFonts w:asciiTheme="minorHAnsi" w:hAnsiTheme="minorHAnsi" w:cstheme="minorHAnsi"/>
          <w:b/>
          <w:color w:val="000000" w:themeColor="text1"/>
          <w:sz w:val="22"/>
          <w:szCs w:val="22"/>
          <w:u w:val="single"/>
        </w:rPr>
        <w:t>ATÁROZATI JAVASLAT</w:t>
      </w:r>
    </w:p>
    <w:p w14:paraId="3EFD2B0C" w14:textId="7B4A4340" w:rsidR="004A67D1" w:rsidRPr="00D6380B" w:rsidRDefault="00527ECE" w:rsidP="00E83EAF">
      <w:pPr>
        <w:jc w:val="center"/>
        <w:rPr>
          <w:rFonts w:asciiTheme="minorHAnsi" w:hAnsiTheme="minorHAnsi" w:cstheme="minorHAnsi"/>
          <w:b/>
          <w:bCs/>
          <w:color w:val="000000" w:themeColor="text1"/>
          <w:sz w:val="22"/>
          <w:szCs w:val="22"/>
          <w:u w:val="single"/>
        </w:rPr>
      </w:pPr>
      <w:proofErr w:type="gramStart"/>
      <w:r w:rsidRPr="00D6380B">
        <w:rPr>
          <w:rFonts w:asciiTheme="minorHAnsi" w:hAnsiTheme="minorHAnsi" w:cstheme="minorHAnsi"/>
          <w:b/>
          <w:bCs/>
          <w:color w:val="000000" w:themeColor="text1"/>
          <w:sz w:val="22"/>
          <w:szCs w:val="22"/>
          <w:u w:val="single"/>
        </w:rPr>
        <w:t>….</w:t>
      </w:r>
      <w:r w:rsidR="004A67D1" w:rsidRPr="00D6380B">
        <w:rPr>
          <w:rFonts w:asciiTheme="minorHAnsi" w:hAnsiTheme="minorHAnsi" w:cstheme="minorHAnsi"/>
          <w:b/>
          <w:bCs/>
          <w:color w:val="000000" w:themeColor="text1"/>
          <w:sz w:val="22"/>
          <w:szCs w:val="22"/>
          <w:u w:val="single"/>
        </w:rPr>
        <w:t>…</w:t>
      </w:r>
      <w:proofErr w:type="gramEnd"/>
      <w:r w:rsidR="004A67D1" w:rsidRPr="00D6380B">
        <w:rPr>
          <w:rFonts w:asciiTheme="minorHAnsi" w:hAnsiTheme="minorHAnsi" w:cstheme="minorHAnsi"/>
          <w:b/>
          <w:bCs/>
          <w:color w:val="000000" w:themeColor="text1"/>
          <w:sz w:val="22"/>
          <w:szCs w:val="22"/>
          <w:u w:val="single"/>
        </w:rPr>
        <w:t>/202</w:t>
      </w:r>
      <w:r w:rsidR="008209E3">
        <w:rPr>
          <w:rFonts w:asciiTheme="minorHAnsi" w:hAnsiTheme="minorHAnsi" w:cstheme="minorHAnsi"/>
          <w:b/>
          <w:bCs/>
          <w:color w:val="000000" w:themeColor="text1"/>
          <w:sz w:val="22"/>
          <w:szCs w:val="22"/>
          <w:u w:val="single"/>
        </w:rPr>
        <w:t>5</w:t>
      </w:r>
      <w:r w:rsidR="004A67D1" w:rsidRPr="00D6380B">
        <w:rPr>
          <w:rFonts w:asciiTheme="minorHAnsi" w:hAnsiTheme="minorHAnsi" w:cstheme="minorHAnsi"/>
          <w:b/>
          <w:bCs/>
          <w:color w:val="000000" w:themeColor="text1"/>
          <w:sz w:val="22"/>
          <w:szCs w:val="22"/>
          <w:u w:val="single"/>
        </w:rPr>
        <w:t xml:space="preserve">. </w:t>
      </w:r>
      <w:r w:rsidR="000F7E3B">
        <w:rPr>
          <w:rFonts w:asciiTheme="minorHAnsi" w:hAnsiTheme="minorHAnsi" w:cstheme="minorHAnsi"/>
          <w:b/>
          <w:bCs/>
          <w:color w:val="000000" w:themeColor="text1"/>
          <w:sz w:val="22"/>
          <w:szCs w:val="22"/>
          <w:u w:val="single"/>
        </w:rPr>
        <w:t>(</w:t>
      </w:r>
      <w:r w:rsidR="000551EF">
        <w:rPr>
          <w:rFonts w:asciiTheme="minorHAnsi" w:hAnsiTheme="minorHAnsi" w:cstheme="minorHAnsi"/>
          <w:b/>
          <w:bCs/>
          <w:color w:val="000000" w:themeColor="text1"/>
          <w:sz w:val="22"/>
          <w:szCs w:val="22"/>
          <w:u w:val="single"/>
        </w:rPr>
        <w:t>X.</w:t>
      </w:r>
      <w:r w:rsidR="009E7BA7">
        <w:rPr>
          <w:rFonts w:asciiTheme="minorHAnsi" w:hAnsiTheme="minorHAnsi" w:cstheme="minorHAnsi"/>
          <w:b/>
          <w:bCs/>
          <w:color w:val="000000" w:themeColor="text1"/>
          <w:sz w:val="22"/>
          <w:szCs w:val="22"/>
          <w:u w:val="single"/>
        </w:rPr>
        <w:t>30</w:t>
      </w:r>
      <w:r w:rsidR="004A67D1" w:rsidRPr="00D6380B">
        <w:rPr>
          <w:rFonts w:asciiTheme="minorHAnsi" w:hAnsiTheme="minorHAnsi" w:cstheme="minorHAnsi"/>
          <w:b/>
          <w:bCs/>
          <w:color w:val="000000" w:themeColor="text1"/>
          <w:sz w:val="22"/>
          <w:szCs w:val="22"/>
          <w:u w:val="single"/>
        </w:rPr>
        <w:t>.) Kgy. számú határozat</w:t>
      </w:r>
    </w:p>
    <w:p w14:paraId="6FF05A85" w14:textId="77777777" w:rsidR="00075394" w:rsidRPr="00D6380B" w:rsidRDefault="00075394" w:rsidP="00DE1FE5">
      <w:pPr>
        <w:jc w:val="both"/>
        <w:rPr>
          <w:rFonts w:asciiTheme="minorHAnsi" w:hAnsiTheme="minorHAnsi" w:cstheme="minorHAnsi"/>
          <w:b/>
          <w:bCs/>
          <w:color w:val="000000" w:themeColor="text1"/>
          <w:sz w:val="22"/>
          <w:szCs w:val="22"/>
          <w:u w:val="single"/>
        </w:rPr>
      </w:pPr>
    </w:p>
    <w:p w14:paraId="670EE278" w14:textId="77777777"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1130384" w14:textId="77777777" w:rsidR="004A67D1" w:rsidRPr="00D6380B" w:rsidRDefault="004A67D1" w:rsidP="00DE1FE5">
      <w:pPr>
        <w:jc w:val="both"/>
        <w:rPr>
          <w:rFonts w:asciiTheme="minorHAnsi" w:hAnsiTheme="minorHAnsi" w:cstheme="minorHAnsi"/>
          <w:color w:val="000000" w:themeColor="text1"/>
          <w:sz w:val="22"/>
          <w:szCs w:val="22"/>
        </w:rPr>
      </w:pPr>
    </w:p>
    <w:p w14:paraId="117AA457" w14:textId="3AD9A135" w:rsidR="004A67D1" w:rsidRPr="00D6380B" w:rsidRDefault="004A67D1" w:rsidP="00DE1FE5">
      <w:pPr>
        <w:jc w:val="both"/>
        <w:rPr>
          <w:rFonts w:asciiTheme="minorHAnsi" w:hAnsiTheme="minorHAnsi" w:cstheme="minorHAnsi"/>
          <w:color w:val="000000" w:themeColor="text1"/>
          <w:sz w:val="22"/>
          <w:szCs w:val="22"/>
        </w:rPr>
      </w:pPr>
      <w:r w:rsidRPr="00D6380B">
        <w:rPr>
          <w:rFonts w:asciiTheme="minorHAnsi" w:hAnsiTheme="minorHAnsi" w:cstheme="minorHAnsi"/>
          <w:b/>
          <w:bCs/>
          <w:color w:val="000000" w:themeColor="text1"/>
          <w:sz w:val="22"/>
          <w:szCs w:val="22"/>
          <w:u w:val="single"/>
        </w:rPr>
        <w:t>Felelős:</w:t>
      </w:r>
      <w:r w:rsidR="001767C1" w:rsidRPr="00D6380B">
        <w:rPr>
          <w:rFonts w:asciiTheme="minorHAnsi" w:hAnsiTheme="minorHAnsi" w:cstheme="minorHAnsi"/>
          <w:b/>
          <w:bCs/>
          <w:color w:val="000000" w:themeColor="text1"/>
          <w:sz w:val="22"/>
          <w:szCs w:val="22"/>
          <w:u w:val="single"/>
        </w:rPr>
        <w:tab/>
      </w:r>
      <w:r w:rsidRPr="00D6380B">
        <w:rPr>
          <w:rFonts w:asciiTheme="minorHAnsi" w:hAnsiTheme="minorHAnsi" w:cstheme="minorHAnsi"/>
          <w:color w:val="000000" w:themeColor="text1"/>
          <w:sz w:val="22"/>
          <w:szCs w:val="22"/>
        </w:rPr>
        <w:tab/>
        <w:t>Dr. Károlyi Ákos jegyző</w:t>
      </w:r>
    </w:p>
    <w:p w14:paraId="28FF58BA" w14:textId="77777777" w:rsidR="004A67D1" w:rsidRPr="00D6380B" w:rsidRDefault="004A67D1" w:rsidP="00DE1FE5">
      <w:pPr>
        <w:jc w:val="both"/>
        <w:rPr>
          <w:rFonts w:asciiTheme="minorHAnsi" w:hAnsiTheme="minorHAnsi" w:cstheme="minorHAnsi"/>
          <w:color w:val="000000" w:themeColor="text1"/>
          <w:sz w:val="22"/>
          <w:szCs w:val="22"/>
        </w:rPr>
      </w:pPr>
    </w:p>
    <w:p w14:paraId="66FB971C" w14:textId="77777777" w:rsidR="004A67D1" w:rsidRPr="00D6380B" w:rsidRDefault="004A67D1" w:rsidP="00DE1FE5">
      <w:pPr>
        <w:tabs>
          <w:tab w:val="left" w:pos="284"/>
        </w:tabs>
        <w:jc w:val="both"/>
        <w:rPr>
          <w:rFonts w:asciiTheme="minorHAnsi" w:hAnsiTheme="minorHAnsi" w:cstheme="minorHAnsi"/>
          <w:bCs/>
          <w:color w:val="000000" w:themeColor="text1"/>
          <w:sz w:val="22"/>
          <w:szCs w:val="22"/>
        </w:rPr>
      </w:pPr>
      <w:r w:rsidRPr="00D6380B">
        <w:rPr>
          <w:rFonts w:asciiTheme="minorHAnsi" w:hAnsiTheme="minorHAnsi" w:cstheme="minorHAnsi"/>
          <w:b/>
          <w:color w:val="000000" w:themeColor="text1"/>
          <w:sz w:val="22"/>
          <w:szCs w:val="22"/>
          <w:u w:val="single"/>
        </w:rPr>
        <w:t>Határidő:</w:t>
      </w:r>
      <w:r w:rsidRPr="00D6380B">
        <w:rPr>
          <w:rFonts w:asciiTheme="minorHAnsi" w:hAnsiTheme="minorHAnsi" w:cstheme="minorHAnsi"/>
          <w:color w:val="000000" w:themeColor="text1"/>
          <w:sz w:val="22"/>
          <w:szCs w:val="22"/>
        </w:rPr>
        <w:tab/>
      </w:r>
      <w:r w:rsidRPr="00D6380B">
        <w:rPr>
          <w:rFonts w:asciiTheme="minorHAnsi" w:hAnsiTheme="minorHAnsi" w:cstheme="minorHAnsi"/>
          <w:bCs/>
          <w:color w:val="000000" w:themeColor="text1"/>
          <w:sz w:val="22"/>
          <w:szCs w:val="22"/>
        </w:rPr>
        <w:t>azonnal</w:t>
      </w:r>
    </w:p>
    <w:sectPr w:rsidR="004A67D1" w:rsidRPr="00D6380B" w:rsidSect="000367CF">
      <w:footerReference w:type="default" r:id="rId14"/>
      <w:headerReference w:type="first" r:id="rId15"/>
      <w:footerReference w:type="first" r:id="rId16"/>
      <w:pgSz w:w="11906" w:h="16838" w:code="9"/>
      <w:pgMar w:top="720" w:right="991" w:bottom="720" w:left="720" w:header="426"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E8D5" w14:textId="77777777" w:rsidR="00F66621" w:rsidRDefault="00F66621">
      <w:r>
        <w:separator/>
      </w:r>
    </w:p>
  </w:endnote>
  <w:endnote w:type="continuationSeparator" w:id="0">
    <w:p w14:paraId="4BDF4500" w14:textId="77777777" w:rsidR="00F66621" w:rsidRDefault="00F6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Noto Sans CJK SC Regular">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6D2" w14:textId="77777777" w:rsidR="00F66621" w:rsidRDefault="00F66621" w:rsidP="00EC7C11">
    <w:pPr>
      <w:pStyle w:val="llb"/>
      <w:jc w:val="center"/>
      <w:rPr>
        <w:rFonts w:ascii="Arial" w:hAnsi="Arial" w:cs="Arial"/>
        <w:sz w:val="20"/>
        <w:szCs w:val="20"/>
      </w:rPr>
    </w:pPr>
  </w:p>
  <w:p w14:paraId="2F838138" w14:textId="1A261F42" w:rsidR="00F66621" w:rsidRPr="0034130E" w:rsidRDefault="00F41033" w:rsidP="00EC7C11">
    <w:pPr>
      <w:pStyle w:val="llb"/>
      <w:jc w:val="center"/>
      <w:rPr>
        <w:rFonts w:ascii="Arial" w:hAnsi="Arial" w:cs="Arial"/>
        <w:sz w:val="20"/>
        <w:szCs w:val="20"/>
      </w:rPr>
    </w:pPr>
    <w:r>
      <w:rPr>
        <w:noProof/>
      </w:rPr>
      <mc:AlternateContent>
        <mc:Choice Requires="wps">
          <w:drawing>
            <wp:anchor distT="4294967292" distB="4294967292" distL="114300" distR="114300" simplePos="0" relativeHeight="251658240" behindDoc="0" locked="0" layoutInCell="1" allowOverlap="1" wp14:anchorId="24820841" wp14:editId="096C4880">
              <wp:simplePos x="0" y="0"/>
              <wp:positionH relativeFrom="column">
                <wp:posOffset>448945</wp:posOffset>
              </wp:positionH>
              <wp:positionV relativeFrom="paragraph">
                <wp:posOffset>9964419</wp:posOffset>
              </wp:positionV>
              <wp:extent cx="6695440" cy="0"/>
              <wp:effectExtent l="0" t="0" r="0" b="0"/>
              <wp:wrapNone/>
              <wp:docPr id="580766891" name="Egyenes összekötő nyílla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5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6C03B8" id="_x0000_t32" coordsize="21600,21600" o:spt="32" o:oned="t" path="m,l21600,21600e" filled="f">
              <v:path arrowok="t" fillok="f" o:connecttype="none"/>
              <o:lock v:ext="edit" shapetype="t"/>
            </v:shapetype>
            <v:shape id="Egyenes összekötő nyíllal 2" o:spid="_x0000_s1026" type="#_x0000_t32" style="position:absolute;margin-left:35.35pt;margin-top:784.6pt;width:527.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657216" behindDoc="0" locked="0" layoutInCell="1" allowOverlap="1" wp14:anchorId="3FCC3F9F" wp14:editId="31FC3B0B">
              <wp:simplePos x="0" y="0"/>
              <wp:positionH relativeFrom="column">
                <wp:posOffset>-8255</wp:posOffset>
              </wp:positionH>
              <wp:positionV relativeFrom="paragraph">
                <wp:posOffset>-122556</wp:posOffset>
              </wp:positionV>
              <wp:extent cx="6696075" cy="0"/>
              <wp:effectExtent l="0" t="0" r="0" b="0"/>
              <wp:wrapNone/>
              <wp:docPr id="48127674" name="Egyenes összekötő nyílla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0C671A" id="Egyenes összekötő nyíllal 1" o:spid="_x0000_s1026" type="#_x0000_t32" style="position:absolute;margin-left:-.65pt;margin-top:-9.65pt;width:527.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jk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"/>
          </w:pict>
        </mc:Fallback>
      </mc:AlternateContent>
    </w:r>
    <w:r w:rsidR="00F66621">
      <w:rPr>
        <w:rFonts w:ascii="Arial" w:hAnsi="Arial" w:cs="Arial"/>
        <w:sz w:val="20"/>
        <w:szCs w:val="20"/>
      </w:rPr>
      <w:t xml:space="preserve">Oldalszám: </w:t>
    </w:r>
    <w:r w:rsidR="00F66621">
      <w:rPr>
        <w:rFonts w:ascii="Arial" w:hAnsi="Arial" w:cs="Arial"/>
        <w:sz w:val="20"/>
        <w:szCs w:val="20"/>
      </w:rPr>
      <w:fldChar w:fldCharType="begin"/>
    </w:r>
    <w:r w:rsidR="00F66621">
      <w:rPr>
        <w:rFonts w:ascii="Arial" w:hAnsi="Arial" w:cs="Arial"/>
        <w:sz w:val="20"/>
        <w:szCs w:val="20"/>
      </w:rPr>
      <w:instrText xml:space="preserve"> PAGE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r w:rsidR="00F66621">
      <w:rPr>
        <w:rFonts w:ascii="Arial" w:hAnsi="Arial" w:cs="Arial"/>
        <w:sz w:val="20"/>
        <w:szCs w:val="20"/>
      </w:rPr>
      <w:t xml:space="preserve"> / </w:t>
    </w:r>
    <w:r w:rsidR="00F66621">
      <w:rPr>
        <w:rFonts w:ascii="Arial" w:hAnsi="Arial" w:cs="Arial"/>
        <w:sz w:val="20"/>
        <w:szCs w:val="20"/>
      </w:rPr>
      <w:fldChar w:fldCharType="begin"/>
    </w:r>
    <w:r w:rsidR="00F66621">
      <w:rPr>
        <w:rFonts w:ascii="Arial" w:hAnsi="Arial" w:cs="Arial"/>
        <w:sz w:val="20"/>
        <w:szCs w:val="20"/>
      </w:rPr>
      <w:instrText xml:space="preserve"> NUMPAGES  \* Arabic  \* MERGEFORMAT </w:instrText>
    </w:r>
    <w:r w:rsidR="00F66621">
      <w:rPr>
        <w:rFonts w:ascii="Arial" w:hAnsi="Arial" w:cs="Arial"/>
        <w:sz w:val="20"/>
        <w:szCs w:val="20"/>
      </w:rPr>
      <w:fldChar w:fldCharType="separate"/>
    </w:r>
    <w:r w:rsidR="0033363B">
      <w:rPr>
        <w:rFonts w:ascii="Arial" w:hAnsi="Arial" w:cs="Arial"/>
        <w:noProof/>
        <w:sz w:val="20"/>
        <w:szCs w:val="20"/>
      </w:rPr>
      <w:t>21</w:t>
    </w:r>
    <w:r w:rsidR="00F6662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36A" w14:textId="77777777" w:rsidR="00F66621" w:rsidRDefault="00F66621" w:rsidP="00356256">
    <w:pPr>
      <w:pStyle w:val="llb"/>
      <w:tabs>
        <w:tab w:val="clear" w:pos="4536"/>
        <w:tab w:val="left" w:pos="0"/>
      </w:tabs>
      <w:rPr>
        <w:rFonts w:cs="Calibri"/>
      </w:rPr>
    </w:pPr>
  </w:p>
  <w:p w14:paraId="7BA69F68" w14:textId="77777777" w:rsidR="00F66621" w:rsidRDefault="00F66621" w:rsidP="00356256">
    <w:pPr>
      <w:pStyle w:val="llb"/>
      <w:tabs>
        <w:tab w:val="clear" w:pos="4536"/>
        <w:tab w:val="clear" w:pos="9072"/>
      </w:tabs>
      <w:jc w:val="right"/>
      <w:rPr>
        <w:rFonts w:cs="Calibri"/>
        <w:sz w:val="20"/>
        <w:szCs w:val="20"/>
      </w:rPr>
    </w:pPr>
    <w:r>
      <w:rPr>
        <w:rFonts w:cs="Calibri"/>
        <w:sz w:val="20"/>
        <w:szCs w:val="20"/>
      </w:rPr>
      <w:t>Telefon: +36 94/520-120</w:t>
    </w:r>
  </w:p>
  <w:p w14:paraId="423E5A2F" w14:textId="77777777" w:rsidR="00F66621" w:rsidRDefault="00F66621" w:rsidP="00356256">
    <w:pPr>
      <w:pStyle w:val="llb"/>
      <w:jc w:val="right"/>
      <w:rPr>
        <w:rFonts w:cs="Calibri"/>
        <w:sz w:val="20"/>
        <w:szCs w:val="20"/>
      </w:rPr>
    </w:pPr>
    <w:r>
      <w:rPr>
        <w:rFonts w:cs="Calibri"/>
        <w:sz w:val="20"/>
        <w:szCs w:val="20"/>
      </w:rPr>
      <w:t>KRID: 602010709</w:t>
    </w:r>
  </w:p>
  <w:p w14:paraId="6D168B39" w14:textId="77777777" w:rsidR="00F66621" w:rsidRDefault="00F66621" w:rsidP="00356256">
    <w:pPr>
      <w:pStyle w:val="llb"/>
      <w:jc w:val="right"/>
      <w:rPr>
        <w:rFonts w:cs="Calibri"/>
        <w:sz w:val="20"/>
        <w:szCs w:val="20"/>
      </w:rPr>
    </w:pPr>
    <w:r>
      <w:rPr>
        <w:rFonts w:cs="Calibri"/>
        <w:sz w:val="20"/>
        <w:szCs w:val="20"/>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4DED" w14:textId="77777777" w:rsidR="00F66621" w:rsidRDefault="00F66621">
      <w:r>
        <w:separator/>
      </w:r>
    </w:p>
  </w:footnote>
  <w:footnote w:type="continuationSeparator" w:id="0">
    <w:p w14:paraId="268D08E0" w14:textId="77777777" w:rsidR="00F66621" w:rsidRDefault="00F6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8B" w14:textId="7CD54ED7" w:rsidR="00F66621" w:rsidRDefault="00F66621">
    <w:pPr>
      <w:pStyle w:val="lfej"/>
      <w:tabs>
        <w:tab w:val="clear" w:pos="4536"/>
        <w:tab w:val="center" w:pos="1800"/>
      </w:tabs>
      <w:ind w:firstLine="1080"/>
      <w:rPr>
        <w:rFonts w:cs="Calibri"/>
        <w:szCs w:val="22"/>
      </w:rPr>
    </w:pPr>
    <w:r>
      <w:rPr>
        <w:rFonts w:cs="Calibri"/>
        <w:szCs w:val="22"/>
      </w:rPr>
      <w:tab/>
    </w:r>
    <w:r>
      <w:rPr>
        <w:rFonts w:cs="Calibri"/>
        <w:noProof/>
        <w:szCs w:val="22"/>
      </w:rPr>
      <w:drawing>
        <wp:inline distT="0" distB="0" distL="0" distR="0" wp14:anchorId="75E2544C" wp14:editId="01999AD3">
          <wp:extent cx="858520" cy="1033780"/>
          <wp:effectExtent l="0" t="0" r="0" b="0"/>
          <wp:docPr id="752037301" name="Kép 75203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1033780"/>
                  </a:xfrm>
                  <a:prstGeom prst="rect">
                    <a:avLst/>
                  </a:prstGeom>
                  <a:noFill/>
                  <a:ln>
                    <a:noFill/>
                  </a:ln>
                </pic:spPr>
              </pic:pic>
            </a:graphicData>
          </a:graphic>
        </wp:inline>
      </w:drawing>
    </w:r>
  </w:p>
  <w:p w14:paraId="53397BE5" w14:textId="77777777" w:rsidR="00F66621" w:rsidRPr="00393DF6" w:rsidRDefault="00F66621">
    <w:pPr>
      <w:pStyle w:val="lfej"/>
      <w:tabs>
        <w:tab w:val="center" w:pos="1843"/>
      </w:tabs>
      <w:rPr>
        <w:rFonts w:asciiTheme="minorHAnsi" w:hAnsiTheme="minorHAnsi" w:cstheme="minorHAnsi"/>
        <w:smallCaps/>
        <w:szCs w:val="22"/>
      </w:rPr>
    </w:pPr>
    <w:r>
      <w:rPr>
        <w:rFonts w:cs="Calibri"/>
        <w:szCs w:val="22"/>
      </w:rPr>
      <w:tab/>
    </w:r>
    <w:r w:rsidRPr="00393DF6">
      <w:rPr>
        <w:rFonts w:asciiTheme="minorHAnsi" w:hAnsiTheme="minorHAnsi" w:cstheme="minorHAnsi"/>
        <w:smallCaps/>
        <w:szCs w:val="22"/>
      </w:rPr>
      <w:t xml:space="preserve">Szombathely Megyei Jogú Város </w:t>
    </w:r>
  </w:p>
  <w:p w14:paraId="5F52D635" w14:textId="77777777" w:rsidR="00F66621" w:rsidRPr="00393DF6" w:rsidRDefault="00F66621">
    <w:pPr>
      <w:tabs>
        <w:tab w:val="center" w:pos="1800"/>
      </w:tabs>
      <w:rPr>
        <w:rFonts w:asciiTheme="minorHAnsi" w:hAnsiTheme="minorHAnsi" w:cstheme="minorHAnsi"/>
        <w:sz w:val="22"/>
        <w:szCs w:val="22"/>
      </w:rPr>
    </w:pPr>
    <w:r w:rsidRPr="00393DF6">
      <w:rPr>
        <w:rFonts w:asciiTheme="minorHAnsi" w:hAnsiTheme="minorHAnsi" w:cstheme="minorHAnsi"/>
        <w:smallCaps/>
        <w:sz w:val="22"/>
        <w:szCs w:val="22"/>
      </w:rPr>
      <w:tab/>
    </w:r>
    <w:r w:rsidRPr="00393DF6">
      <w:rPr>
        <w:rFonts w:asciiTheme="minorHAnsi" w:hAnsiTheme="minorHAnsi" w:cstheme="minorHAnsi"/>
        <w:bCs/>
        <w:smallCaps/>
        <w:sz w:val="22"/>
        <w:szCs w:val="22"/>
      </w:rPr>
      <w:t>Jegyzője</w:t>
    </w:r>
  </w:p>
  <w:p w14:paraId="07F09D2D" w14:textId="77777777" w:rsidR="00F66621" w:rsidRPr="00393DF6" w:rsidRDefault="00F66621">
    <w:pPr>
      <w:pStyle w:val="lfej"/>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F6A"/>
    <w:multiLevelType w:val="hybridMultilevel"/>
    <w:tmpl w:val="3C5E3466"/>
    <w:lvl w:ilvl="0" w:tplc="77AED6B4">
      <w:numFmt w:val="bullet"/>
      <w:lvlText w:val="-"/>
      <w:lvlJc w:val="left"/>
      <w:pPr>
        <w:ind w:left="720" w:hanging="360"/>
      </w:pPr>
      <w:rPr>
        <w:rFonts w:ascii="Calibri" w:eastAsia="Noto Sans CJK SC Regular"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3A760F"/>
    <w:multiLevelType w:val="hybridMultilevel"/>
    <w:tmpl w:val="CB10982C"/>
    <w:lvl w:ilvl="0" w:tplc="80E43BFE">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CF6B23"/>
    <w:multiLevelType w:val="hybridMultilevel"/>
    <w:tmpl w:val="ED7A04EA"/>
    <w:lvl w:ilvl="0" w:tplc="040E0001">
      <w:start w:val="1"/>
      <w:numFmt w:val="bullet"/>
      <w:lvlText w:val=""/>
      <w:lvlJc w:val="left"/>
      <w:pPr>
        <w:ind w:left="11908" w:hanging="360"/>
      </w:pPr>
      <w:rPr>
        <w:rFonts w:ascii="Symbol" w:hAnsi="Symbol" w:hint="default"/>
      </w:rPr>
    </w:lvl>
    <w:lvl w:ilvl="1" w:tplc="040E0003" w:tentative="1">
      <w:start w:val="1"/>
      <w:numFmt w:val="bullet"/>
      <w:lvlText w:val="o"/>
      <w:lvlJc w:val="left"/>
      <w:pPr>
        <w:ind w:left="12628" w:hanging="360"/>
      </w:pPr>
      <w:rPr>
        <w:rFonts w:ascii="Courier New" w:hAnsi="Courier New" w:cs="Courier New" w:hint="default"/>
      </w:rPr>
    </w:lvl>
    <w:lvl w:ilvl="2" w:tplc="040E0005" w:tentative="1">
      <w:start w:val="1"/>
      <w:numFmt w:val="bullet"/>
      <w:lvlText w:val=""/>
      <w:lvlJc w:val="left"/>
      <w:pPr>
        <w:ind w:left="13348" w:hanging="360"/>
      </w:pPr>
      <w:rPr>
        <w:rFonts w:ascii="Wingdings" w:hAnsi="Wingdings" w:hint="default"/>
      </w:rPr>
    </w:lvl>
    <w:lvl w:ilvl="3" w:tplc="040E0001" w:tentative="1">
      <w:start w:val="1"/>
      <w:numFmt w:val="bullet"/>
      <w:lvlText w:val=""/>
      <w:lvlJc w:val="left"/>
      <w:pPr>
        <w:ind w:left="14068" w:hanging="360"/>
      </w:pPr>
      <w:rPr>
        <w:rFonts w:ascii="Symbol" w:hAnsi="Symbol" w:hint="default"/>
      </w:rPr>
    </w:lvl>
    <w:lvl w:ilvl="4" w:tplc="040E0003" w:tentative="1">
      <w:start w:val="1"/>
      <w:numFmt w:val="bullet"/>
      <w:lvlText w:val="o"/>
      <w:lvlJc w:val="left"/>
      <w:pPr>
        <w:ind w:left="14788" w:hanging="360"/>
      </w:pPr>
      <w:rPr>
        <w:rFonts w:ascii="Courier New" w:hAnsi="Courier New" w:cs="Courier New" w:hint="default"/>
      </w:rPr>
    </w:lvl>
    <w:lvl w:ilvl="5" w:tplc="040E0005" w:tentative="1">
      <w:start w:val="1"/>
      <w:numFmt w:val="bullet"/>
      <w:lvlText w:val=""/>
      <w:lvlJc w:val="left"/>
      <w:pPr>
        <w:ind w:left="15508" w:hanging="360"/>
      </w:pPr>
      <w:rPr>
        <w:rFonts w:ascii="Wingdings" w:hAnsi="Wingdings" w:hint="default"/>
      </w:rPr>
    </w:lvl>
    <w:lvl w:ilvl="6" w:tplc="040E0001" w:tentative="1">
      <w:start w:val="1"/>
      <w:numFmt w:val="bullet"/>
      <w:lvlText w:val=""/>
      <w:lvlJc w:val="left"/>
      <w:pPr>
        <w:ind w:left="16228" w:hanging="360"/>
      </w:pPr>
      <w:rPr>
        <w:rFonts w:ascii="Symbol" w:hAnsi="Symbol" w:hint="default"/>
      </w:rPr>
    </w:lvl>
    <w:lvl w:ilvl="7" w:tplc="040E0003" w:tentative="1">
      <w:start w:val="1"/>
      <w:numFmt w:val="bullet"/>
      <w:lvlText w:val="o"/>
      <w:lvlJc w:val="left"/>
      <w:pPr>
        <w:ind w:left="16948" w:hanging="360"/>
      </w:pPr>
      <w:rPr>
        <w:rFonts w:ascii="Courier New" w:hAnsi="Courier New" w:cs="Courier New" w:hint="default"/>
      </w:rPr>
    </w:lvl>
    <w:lvl w:ilvl="8" w:tplc="040E0005" w:tentative="1">
      <w:start w:val="1"/>
      <w:numFmt w:val="bullet"/>
      <w:lvlText w:val=""/>
      <w:lvlJc w:val="left"/>
      <w:pPr>
        <w:ind w:left="17668" w:hanging="360"/>
      </w:pPr>
      <w:rPr>
        <w:rFonts w:ascii="Wingdings" w:hAnsi="Wingdings" w:hint="default"/>
      </w:rPr>
    </w:lvl>
  </w:abstractNum>
  <w:abstractNum w:abstractNumId="3" w15:restartNumberingAfterBreak="0">
    <w:nsid w:val="0BF27371"/>
    <w:multiLevelType w:val="hybridMultilevel"/>
    <w:tmpl w:val="A7EA2C9E"/>
    <w:lvl w:ilvl="0" w:tplc="2A1CF392">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502EEA"/>
    <w:multiLevelType w:val="hybridMultilevel"/>
    <w:tmpl w:val="97540AC2"/>
    <w:lvl w:ilvl="0" w:tplc="656C756E">
      <w:start w:val="2022"/>
      <w:numFmt w:val="bullet"/>
      <w:lvlText w:val="-"/>
      <w:lvlJc w:val="left"/>
      <w:pPr>
        <w:ind w:left="927" w:hanging="360"/>
      </w:pPr>
      <w:rPr>
        <w:rFonts w:ascii="Calibri" w:eastAsia="Calibri" w:hAnsi="Calibri" w:cs="Calibri"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hint="default"/>
      </w:rPr>
    </w:lvl>
    <w:lvl w:ilvl="3" w:tplc="040E0001">
      <w:start w:val="1"/>
      <w:numFmt w:val="bullet"/>
      <w:lvlText w:val=""/>
      <w:lvlJc w:val="left"/>
      <w:pPr>
        <w:ind w:left="3087" w:hanging="360"/>
      </w:pPr>
      <w:rPr>
        <w:rFonts w:ascii="Symbol" w:hAnsi="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hint="default"/>
      </w:rPr>
    </w:lvl>
    <w:lvl w:ilvl="6" w:tplc="040E0001">
      <w:start w:val="1"/>
      <w:numFmt w:val="bullet"/>
      <w:lvlText w:val=""/>
      <w:lvlJc w:val="left"/>
      <w:pPr>
        <w:ind w:left="5247" w:hanging="360"/>
      </w:pPr>
      <w:rPr>
        <w:rFonts w:ascii="Symbol" w:hAnsi="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hint="default"/>
      </w:rPr>
    </w:lvl>
  </w:abstractNum>
  <w:abstractNum w:abstractNumId="5" w15:restartNumberingAfterBreak="0">
    <w:nsid w:val="0F8750E6"/>
    <w:multiLevelType w:val="hybridMultilevel"/>
    <w:tmpl w:val="AE36FD78"/>
    <w:lvl w:ilvl="0" w:tplc="6EECB2F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FB2F8E"/>
    <w:multiLevelType w:val="hybridMultilevel"/>
    <w:tmpl w:val="2AD6A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66B2A1C"/>
    <w:multiLevelType w:val="hybridMultilevel"/>
    <w:tmpl w:val="4768E3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7303347"/>
    <w:multiLevelType w:val="hybridMultilevel"/>
    <w:tmpl w:val="40DC8B88"/>
    <w:lvl w:ilvl="0" w:tplc="E042FF8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D3D56D0"/>
    <w:multiLevelType w:val="hybridMultilevel"/>
    <w:tmpl w:val="2826A2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DA31E10"/>
    <w:multiLevelType w:val="hybridMultilevel"/>
    <w:tmpl w:val="BB786DA6"/>
    <w:lvl w:ilvl="0" w:tplc="9DF420E8">
      <w:numFmt w:val="bullet"/>
      <w:lvlText w:val="-"/>
      <w:lvlJc w:val="left"/>
      <w:pPr>
        <w:ind w:left="720" w:hanging="360"/>
      </w:pPr>
      <w:rPr>
        <w:rFonts w:ascii="Calibri" w:eastAsia="Apto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1E3D2FC6"/>
    <w:multiLevelType w:val="hybridMultilevel"/>
    <w:tmpl w:val="E1CA81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F3E4AC7"/>
    <w:multiLevelType w:val="hybridMultilevel"/>
    <w:tmpl w:val="E180A580"/>
    <w:lvl w:ilvl="0" w:tplc="1FD22AFE">
      <w:start w:val="13"/>
      <w:numFmt w:val="bullet"/>
      <w:lvlText w:val="-"/>
      <w:lvlJc w:val="left"/>
      <w:pPr>
        <w:ind w:left="1069" w:hanging="360"/>
      </w:pPr>
      <w:rPr>
        <w:rFonts w:ascii="Calibri" w:eastAsia="Times New Roman"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3" w15:restartNumberingAfterBreak="0">
    <w:nsid w:val="219636FF"/>
    <w:multiLevelType w:val="hybridMultilevel"/>
    <w:tmpl w:val="22BE5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1D82421"/>
    <w:multiLevelType w:val="multilevel"/>
    <w:tmpl w:val="3C84EFA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FB2C3F"/>
    <w:multiLevelType w:val="multilevel"/>
    <w:tmpl w:val="93629F4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2E1933"/>
    <w:multiLevelType w:val="hybridMultilevel"/>
    <w:tmpl w:val="49C81114"/>
    <w:lvl w:ilvl="0" w:tplc="9CDE9C54">
      <w:start w:val="1"/>
      <w:numFmt w:val="decimal"/>
      <w:lvlText w:val="%1."/>
      <w:lvlJc w:val="left"/>
      <w:pPr>
        <w:ind w:left="-207" w:hanging="360"/>
      </w:pPr>
      <w:rPr>
        <w:rFonts w:asciiTheme="minorHAnsi" w:eastAsiaTheme="minorHAnsi" w:hAnsiTheme="minorHAnsi" w:cstheme="minorHAnsi"/>
        <w:u w:val="none"/>
      </w:rPr>
    </w:lvl>
    <w:lvl w:ilvl="1" w:tplc="040E0019" w:tentative="1">
      <w:start w:val="1"/>
      <w:numFmt w:val="lowerLetter"/>
      <w:lvlText w:val="%2."/>
      <w:lvlJc w:val="left"/>
      <w:pPr>
        <w:ind w:left="513" w:hanging="360"/>
      </w:pPr>
    </w:lvl>
    <w:lvl w:ilvl="2" w:tplc="040E001B" w:tentative="1">
      <w:start w:val="1"/>
      <w:numFmt w:val="lowerRoman"/>
      <w:lvlText w:val="%3."/>
      <w:lvlJc w:val="right"/>
      <w:pPr>
        <w:ind w:left="1233" w:hanging="180"/>
      </w:pPr>
    </w:lvl>
    <w:lvl w:ilvl="3" w:tplc="040E000F" w:tentative="1">
      <w:start w:val="1"/>
      <w:numFmt w:val="decimal"/>
      <w:lvlText w:val="%4."/>
      <w:lvlJc w:val="left"/>
      <w:pPr>
        <w:ind w:left="1953" w:hanging="360"/>
      </w:pPr>
    </w:lvl>
    <w:lvl w:ilvl="4" w:tplc="040E0019" w:tentative="1">
      <w:start w:val="1"/>
      <w:numFmt w:val="lowerLetter"/>
      <w:lvlText w:val="%5."/>
      <w:lvlJc w:val="left"/>
      <w:pPr>
        <w:ind w:left="2673" w:hanging="360"/>
      </w:pPr>
    </w:lvl>
    <w:lvl w:ilvl="5" w:tplc="040E001B" w:tentative="1">
      <w:start w:val="1"/>
      <w:numFmt w:val="lowerRoman"/>
      <w:lvlText w:val="%6."/>
      <w:lvlJc w:val="right"/>
      <w:pPr>
        <w:ind w:left="3393" w:hanging="180"/>
      </w:pPr>
    </w:lvl>
    <w:lvl w:ilvl="6" w:tplc="040E000F" w:tentative="1">
      <w:start w:val="1"/>
      <w:numFmt w:val="decimal"/>
      <w:lvlText w:val="%7."/>
      <w:lvlJc w:val="left"/>
      <w:pPr>
        <w:ind w:left="4113" w:hanging="360"/>
      </w:pPr>
    </w:lvl>
    <w:lvl w:ilvl="7" w:tplc="040E0019" w:tentative="1">
      <w:start w:val="1"/>
      <w:numFmt w:val="lowerLetter"/>
      <w:lvlText w:val="%8."/>
      <w:lvlJc w:val="left"/>
      <w:pPr>
        <w:ind w:left="4833" w:hanging="360"/>
      </w:pPr>
    </w:lvl>
    <w:lvl w:ilvl="8" w:tplc="040E001B" w:tentative="1">
      <w:start w:val="1"/>
      <w:numFmt w:val="lowerRoman"/>
      <w:lvlText w:val="%9."/>
      <w:lvlJc w:val="right"/>
      <w:pPr>
        <w:ind w:left="5553" w:hanging="180"/>
      </w:pPr>
    </w:lvl>
  </w:abstractNum>
  <w:abstractNum w:abstractNumId="17" w15:restartNumberingAfterBreak="0">
    <w:nsid w:val="255158B2"/>
    <w:multiLevelType w:val="multilevel"/>
    <w:tmpl w:val="D4763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F04C48"/>
    <w:multiLevelType w:val="hybridMultilevel"/>
    <w:tmpl w:val="3ABA475C"/>
    <w:lvl w:ilvl="0" w:tplc="6EECB2F2">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19" w15:restartNumberingAfterBreak="0">
    <w:nsid w:val="29EB4450"/>
    <w:multiLevelType w:val="hybridMultilevel"/>
    <w:tmpl w:val="AD6A4724"/>
    <w:lvl w:ilvl="0" w:tplc="850C7DE8">
      <w:start w:val="2020"/>
      <w:numFmt w:val="bullet"/>
      <w:lvlText w:val="-"/>
      <w:lvlJc w:val="left"/>
      <w:pPr>
        <w:ind w:left="2484" w:hanging="360"/>
      </w:pPr>
      <w:rPr>
        <w:rFonts w:ascii="Arial" w:eastAsia="Times New Roman" w:hAnsi="Arial" w:cs="Arial"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20" w15:restartNumberingAfterBreak="0">
    <w:nsid w:val="30380319"/>
    <w:multiLevelType w:val="hybridMultilevel"/>
    <w:tmpl w:val="AD0415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30FD0BA4"/>
    <w:multiLevelType w:val="hybridMultilevel"/>
    <w:tmpl w:val="710EB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109507F"/>
    <w:multiLevelType w:val="hybridMultilevel"/>
    <w:tmpl w:val="DB1A1D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73C3052"/>
    <w:multiLevelType w:val="hybridMultilevel"/>
    <w:tmpl w:val="118A6268"/>
    <w:lvl w:ilvl="0" w:tplc="A0BA8C90">
      <w:start w:val="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86779BA"/>
    <w:multiLevelType w:val="hybridMultilevel"/>
    <w:tmpl w:val="E4006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E97798A"/>
    <w:multiLevelType w:val="hybridMultilevel"/>
    <w:tmpl w:val="ABEAC062"/>
    <w:lvl w:ilvl="0" w:tplc="0270EAB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3595E3F"/>
    <w:multiLevelType w:val="hybridMultilevel"/>
    <w:tmpl w:val="E02CB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46EC0DA3"/>
    <w:multiLevelType w:val="multilevel"/>
    <w:tmpl w:val="C9B48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A32A1C"/>
    <w:multiLevelType w:val="hybridMultilevel"/>
    <w:tmpl w:val="46F48634"/>
    <w:lvl w:ilvl="0" w:tplc="6C78D0E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15:restartNumberingAfterBreak="0">
    <w:nsid w:val="54EC17A9"/>
    <w:multiLevelType w:val="hybridMultilevel"/>
    <w:tmpl w:val="BA362C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3479B2"/>
    <w:multiLevelType w:val="hybridMultilevel"/>
    <w:tmpl w:val="764EFDF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578668E0"/>
    <w:multiLevelType w:val="hybridMultilevel"/>
    <w:tmpl w:val="AB0C8B2A"/>
    <w:lvl w:ilvl="0" w:tplc="FFFFFFFF">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80757C8"/>
    <w:multiLevelType w:val="hybridMultilevel"/>
    <w:tmpl w:val="D414B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5CB84E7C"/>
    <w:multiLevelType w:val="hybridMultilevel"/>
    <w:tmpl w:val="3F2CE2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5DA0104A"/>
    <w:multiLevelType w:val="hybridMultilevel"/>
    <w:tmpl w:val="1110FA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0724723"/>
    <w:multiLevelType w:val="hybridMultilevel"/>
    <w:tmpl w:val="AB0C8B2A"/>
    <w:lvl w:ilvl="0" w:tplc="5DE0DF22">
      <w:start w:val="1"/>
      <w:numFmt w:val="decimal"/>
      <w:lvlText w:val="%1."/>
      <w:lvlJc w:val="left"/>
      <w:pPr>
        <w:ind w:left="360" w:hanging="360"/>
      </w:pPr>
      <w:rPr>
        <w:rFonts w:ascii="Calibri" w:eastAsia="Times New Roman" w:hAnsi="Calibri" w:cs="Calibri"/>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36" w15:restartNumberingAfterBreak="0">
    <w:nsid w:val="60C234D1"/>
    <w:multiLevelType w:val="hybridMultilevel"/>
    <w:tmpl w:val="6340F0EA"/>
    <w:lvl w:ilvl="0" w:tplc="040E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0E61884"/>
    <w:multiLevelType w:val="hybridMultilevel"/>
    <w:tmpl w:val="517EBD6A"/>
    <w:lvl w:ilvl="0" w:tplc="4A5E8CC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15:restartNumberingAfterBreak="0">
    <w:nsid w:val="7245121A"/>
    <w:multiLevelType w:val="hybridMultilevel"/>
    <w:tmpl w:val="55D0A4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9" w15:restartNumberingAfterBreak="0">
    <w:nsid w:val="73DF7FE8"/>
    <w:multiLevelType w:val="hybridMultilevel"/>
    <w:tmpl w:val="7ED64B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50D5484"/>
    <w:multiLevelType w:val="hybridMultilevel"/>
    <w:tmpl w:val="71E830B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1" w15:restartNumberingAfterBreak="0">
    <w:nsid w:val="7B1102B4"/>
    <w:multiLevelType w:val="hybridMultilevel"/>
    <w:tmpl w:val="DA06C59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955597972">
    <w:abstractNumId w:val="5"/>
  </w:num>
  <w:num w:numId="2" w16cid:durableId="1430201194">
    <w:abstractNumId w:val="6"/>
  </w:num>
  <w:num w:numId="3" w16cid:durableId="1245799418">
    <w:abstractNumId w:val="22"/>
  </w:num>
  <w:num w:numId="4" w16cid:durableId="1046174070">
    <w:abstractNumId w:val="39"/>
  </w:num>
  <w:num w:numId="5" w16cid:durableId="1418743036">
    <w:abstractNumId w:val="13"/>
  </w:num>
  <w:num w:numId="6" w16cid:durableId="291786456">
    <w:abstractNumId w:val="28"/>
  </w:num>
  <w:num w:numId="7" w16cid:durableId="473253752">
    <w:abstractNumId w:val="19"/>
  </w:num>
  <w:num w:numId="8" w16cid:durableId="740520043">
    <w:abstractNumId w:val="24"/>
  </w:num>
  <w:num w:numId="9" w16cid:durableId="707411493">
    <w:abstractNumId w:val="9"/>
  </w:num>
  <w:num w:numId="10" w16cid:durableId="696394678">
    <w:abstractNumId w:val="3"/>
  </w:num>
  <w:num w:numId="11" w16cid:durableId="1539854504">
    <w:abstractNumId w:val="2"/>
  </w:num>
  <w:num w:numId="12" w16cid:durableId="1015230735">
    <w:abstractNumId w:val="25"/>
  </w:num>
  <w:num w:numId="13" w16cid:durableId="1868986989">
    <w:abstractNumId w:val="4"/>
  </w:num>
  <w:num w:numId="14" w16cid:durableId="1934823117">
    <w:abstractNumId w:val="20"/>
  </w:num>
  <w:num w:numId="15" w16cid:durableId="1079212421">
    <w:abstractNumId w:val="18"/>
  </w:num>
  <w:num w:numId="16" w16cid:durableId="1172451641">
    <w:abstractNumId w:val="1"/>
  </w:num>
  <w:num w:numId="17" w16cid:durableId="1936546947">
    <w:abstractNumId w:val="29"/>
  </w:num>
  <w:num w:numId="18" w16cid:durableId="1960144084">
    <w:abstractNumId w:val="32"/>
  </w:num>
  <w:num w:numId="19" w16cid:durableId="1295521862">
    <w:abstractNumId w:val="37"/>
  </w:num>
  <w:num w:numId="20" w16cid:durableId="745229221">
    <w:abstractNumId w:val="15"/>
  </w:num>
  <w:num w:numId="21" w16cid:durableId="1617759220">
    <w:abstractNumId w:val="14"/>
  </w:num>
  <w:num w:numId="22" w16cid:durableId="1108698095">
    <w:abstractNumId w:val="17"/>
  </w:num>
  <w:num w:numId="23" w16cid:durableId="2109157409">
    <w:abstractNumId w:val="27"/>
  </w:num>
  <w:num w:numId="24" w16cid:durableId="1470396408">
    <w:abstractNumId w:val="30"/>
  </w:num>
  <w:num w:numId="25" w16cid:durableId="811795926">
    <w:abstractNumId w:val="36"/>
  </w:num>
  <w:num w:numId="26" w16cid:durableId="640355294">
    <w:abstractNumId w:val="38"/>
  </w:num>
  <w:num w:numId="27" w16cid:durableId="1510290811">
    <w:abstractNumId w:val="10"/>
  </w:num>
  <w:num w:numId="28" w16cid:durableId="294333747">
    <w:abstractNumId w:val="26"/>
  </w:num>
  <w:num w:numId="29" w16cid:durableId="775246114">
    <w:abstractNumId w:val="33"/>
  </w:num>
  <w:num w:numId="30" w16cid:durableId="568812569">
    <w:abstractNumId w:val="8"/>
  </w:num>
  <w:num w:numId="31" w16cid:durableId="1525822190">
    <w:abstractNumId w:val="12"/>
  </w:num>
  <w:num w:numId="32" w16cid:durableId="574897654">
    <w:abstractNumId w:val="23"/>
  </w:num>
  <w:num w:numId="33" w16cid:durableId="1890994038">
    <w:abstractNumId w:val="21"/>
  </w:num>
  <w:num w:numId="34" w16cid:durableId="771776839">
    <w:abstractNumId w:val="0"/>
  </w:num>
  <w:num w:numId="35" w16cid:durableId="1373574390">
    <w:abstractNumId w:val="34"/>
  </w:num>
  <w:num w:numId="36" w16cid:durableId="1221133037">
    <w:abstractNumId w:val="11"/>
  </w:num>
  <w:num w:numId="37" w16cid:durableId="565915435">
    <w:abstractNumId w:val="16"/>
  </w:num>
  <w:num w:numId="38" w16cid:durableId="700323608">
    <w:abstractNumId w:val="4"/>
  </w:num>
  <w:num w:numId="39" w16cid:durableId="23790953">
    <w:abstractNumId w:val="32"/>
  </w:num>
  <w:num w:numId="40" w16cid:durableId="275216594">
    <w:abstractNumId w:val="20"/>
  </w:num>
  <w:num w:numId="41" w16cid:durableId="276376111">
    <w:abstractNumId w:val="41"/>
  </w:num>
  <w:num w:numId="42" w16cid:durableId="291712496">
    <w:abstractNumId w:val="7"/>
  </w:num>
  <w:num w:numId="43" w16cid:durableId="2006778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36490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4907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CE"/>
    <w:rsid w:val="0000004A"/>
    <w:rsid w:val="00000B6F"/>
    <w:rsid w:val="00000E00"/>
    <w:rsid w:val="0000178D"/>
    <w:rsid w:val="00003097"/>
    <w:rsid w:val="00003C4F"/>
    <w:rsid w:val="00003DC3"/>
    <w:rsid w:val="00005746"/>
    <w:rsid w:val="00005803"/>
    <w:rsid w:val="00005B32"/>
    <w:rsid w:val="000067DD"/>
    <w:rsid w:val="00006813"/>
    <w:rsid w:val="00006BA8"/>
    <w:rsid w:val="00007BFA"/>
    <w:rsid w:val="000113EB"/>
    <w:rsid w:val="0001149B"/>
    <w:rsid w:val="00011E0B"/>
    <w:rsid w:val="00013974"/>
    <w:rsid w:val="00015B88"/>
    <w:rsid w:val="000165CB"/>
    <w:rsid w:val="00016907"/>
    <w:rsid w:val="00017006"/>
    <w:rsid w:val="00017A33"/>
    <w:rsid w:val="00021212"/>
    <w:rsid w:val="0002167B"/>
    <w:rsid w:val="00021BCC"/>
    <w:rsid w:val="000224D0"/>
    <w:rsid w:val="00022763"/>
    <w:rsid w:val="00023173"/>
    <w:rsid w:val="00023B04"/>
    <w:rsid w:val="00023EFA"/>
    <w:rsid w:val="00025910"/>
    <w:rsid w:val="00026B27"/>
    <w:rsid w:val="00026F4C"/>
    <w:rsid w:val="000276F0"/>
    <w:rsid w:val="000300CB"/>
    <w:rsid w:val="00031A44"/>
    <w:rsid w:val="0003278E"/>
    <w:rsid w:val="00032CEE"/>
    <w:rsid w:val="0003317F"/>
    <w:rsid w:val="00033C95"/>
    <w:rsid w:val="000344BB"/>
    <w:rsid w:val="00034831"/>
    <w:rsid w:val="00034AAE"/>
    <w:rsid w:val="000367CF"/>
    <w:rsid w:val="00036F43"/>
    <w:rsid w:val="00037E92"/>
    <w:rsid w:val="0004053D"/>
    <w:rsid w:val="00040BB6"/>
    <w:rsid w:val="000415B4"/>
    <w:rsid w:val="000417D8"/>
    <w:rsid w:val="00042DCD"/>
    <w:rsid w:val="000441C8"/>
    <w:rsid w:val="00044E5B"/>
    <w:rsid w:val="0004563E"/>
    <w:rsid w:val="000463FD"/>
    <w:rsid w:val="0004655A"/>
    <w:rsid w:val="00047967"/>
    <w:rsid w:val="00050580"/>
    <w:rsid w:val="00050E85"/>
    <w:rsid w:val="0005245E"/>
    <w:rsid w:val="00053936"/>
    <w:rsid w:val="00053CAD"/>
    <w:rsid w:val="00053D5D"/>
    <w:rsid w:val="00053DA3"/>
    <w:rsid w:val="00054041"/>
    <w:rsid w:val="00054CC3"/>
    <w:rsid w:val="000550D2"/>
    <w:rsid w:val="000550F0"/>
    <w:rsid w:val="000551EF"/>
    <w:rsid w:val="0005536F"/>
    <w:rsid w:val="00055A9C"/>
    <w:rsid w:val="00055E40"/>
    <w:rsid w:val="00056D26"/>
    <w:rsid w:val="000572BF"/>
    <w:rsid w:val="0005740D"/>
    <w:rsid w:val="00057D9C"/>
    <w:rsid w:val="00060702"/>
    <w:rsid w:val="00060DF7"/>
    <w:rsid w:val="00060E62"/>
    <w:rsid w:val="00062D55"/>
    <w:rsid w:val="0006422E"/>
    <w:rsid w:val="00065755"/>
    <w:rsid w:val="000657C1"/>
    <w:rsid w:val="000676DD"/>
    <w:rsid w:val="00070494"/>
    <w:rsid w:val="0007203C"/>
    <w:rsid w:val="0007238C"/>
    <w:rsid w:val="00072F4F"/>
    <w:rsid w:val="000730F2"/>
    <w:rsid w:val="00073124"/>
    <w:rsid w:val="00073D95"/>
    <w:rsid w:val="00073FE3"/>
    <w:rsid w:val="0007407C"/>
    <w:rsid w:val="00074E0A"/>
    <w:rsid w:val="00075394"/>
    <w:rsid w:val="000754AD"/>
    <w:rsid w:val="00076350"/>
    <w:rsid w:val="00076441"/>
    <w:rsid w:val="00076B0D"/>
    <w:rsid w:val="00076D54"/>
    <w:rsid w:val="00076DC4"/>
    <w:rsid w:val="00077BAE"/>
    <w:rsid w:val="000805A9"/>
    <w:rsid w:val="000805D0"/>
    <w:rsid w:val="00080F2E"/>
    <w:rsid w:val="0008147F"/>
    <w:rsid w:val="000829D6"/>
    <w:rsid w:val="00084A8F"/>
    <w:rsid w:val="00087131"/>
    <w:rsid w:val="000871EC"/>
    <w:rsid w:val="00091772"/>
    <w:rsid w:val="00091891"/>
    <w:rsid w:val="00091BE8"/>
    <w:rsid w:val="00091F1E"/>
    <w:rsid w:val="000921D1"/>
    <w:rsid w:val="000934A2"/>
    <w:rsid w:val="00094E49"/>
    <w:rsid w:val="00095B06"/>
    <w:rsid w:val="00095BBA"/>
    <w:rsid w:val="00095D3D"/>
    <w:rsid w:val="000962B2"/>
    <w:rsid w:val="00096BC4"/>
    <w:rsid w:val="00097908"/>
    <w:rsid w:val="00097C7F"/>
    <w:rsid w:val="000A04B1"/>
    <w:rsid w:val="000A2DE6"/>
    <w:rsid w:val="000A2F66"/>
    <w:rsid w:val="000A3318"/>
    <w:rsid w:val="000A3818"/>
    <w:rsid w:val="000A3AE3"/>
    <w:rsid w:val="000A3EF9"/>
    <w:rsid w:val="000A5B32"/>
    <w:rsid w:val="000A72FC"/>
    <w:rsid w:val="000A7367"/>
    <w:rsid w:val="000A7D39"/>
    <w:rsid w:val="000B0278"/>
    <w:rsid w:val="000B0A1C"/>
    <w:rsid w:val="000B1EE4"/>
    <w:rsid w:val="000B4FD6"/>
    <w:rsid w:val="000B5FFB"/>
    <w:rsid w:val="000B6D2E"/>
    <w:rsid w:val="000B75D7"/>
    <w:rsid w:val="000C009D"/>
    <w:rsid w:val="000C0762"/>
    <w:rsid w:val="000C113C"/>
    <w:rsid w:val="000C19FA"/>
    <w:rsid w:val="000C2024"/>
    <w:rsid w:val="000C29BE"/>
    <w:rsid w:val="000C2E09"/>
    <w:rsid w:val="000C316F"/>
    <w:rsid w:val="000C3248"/>
    <w:rsid w:val="000C3B3D"/>
    <w:rsid w:val="000C3DB8"/>
    <w:rsid w:val="000C50C9"/>
    <w:rsid w:val="000C695F"/>
    <w:rsid w:val="000C6A93"/>
    <w:rsid w:val="000C6C8D"/>
    <w:rsid w:val="000C6E09"/>
    <w:rsid w:val="000D0A89"/>
    <w:rsid w:val="000D0DC5"/>
    <w:rsid w:val="000D0F23"/>
    <w:rsid w:val="000D18CF"/>
    <w:rsid w:val="000D2184"/>
    <w:rsid w:val="000D38C5"/>
    <w:rsid w:val="000D4202"/>
    <w:rsid w:val="000D4AEB"/>
    <w:rsid w:val="000D4C8C"/>
    <w:rsid w:val="000D51F4"/>
    <w:rsid w:val="000D5333"/>
    <w:rsid w:val="000D5554"/>
    <w:rsid w:val="000D5D42"/>
    <w:rsid w:val="000D642A"/>
    <w:rsid w:val="000D6D1C"/>
    <w:rsid w:val="000D6EC2"/>
    <w:rsid w:val="000D7C40"/>
    <w:rsid w:val="000E0656"/>
    <w:rsid w:val="000E087D"/>
    <w:rsid w:val="000E1064"/>
    <w:rsid w:val="000E15D3"/>
    <w:rsid w:val="000E1882"/>
    <w:rsid w:val="000E1EC2"/>
    <w:rsid w:val="000E28E5"/>
    <w:rsid w:val="000E31A2"/>
    <w:rsid w:val="000E405E"/>
    <w:rsid w:val="000E46B8"/>
    <w:rsid w:val="000E5A09"/>
    <w:rsid w:val="000E7111"/>
    <w:rsid w:val="000E7319"/>
    <w:rsid w:val="000E778F"/>
    <w:rsid w:val="000E79F9"/>
    <w:rsid w:val="000F10CB"/>
    <w:rsid w:val="000F1776"/>
    <w:rsid w:val="000F1A6B"/>
    <w:rsid w:val="000F207B"/>
    <w:rsid w:val="000F24F7"/>
    <w:rsid w:val="000F2FF1"/>
    <w:rsid w:val="000F36DE"/>
    <w:rsid w:val="000F4A27"/>
    <w:rsid w:val="000F7500"/>
    <w:rsid w:val="000F7E3B"/>
    <w:rsid w:val="000F7EFE"/>
    <w:rsid w:val="001004C3"/>
    <w:rsid w:val="00100BCB"/>
    <w:rsid w:val="00100D97"/>
    <w:rsid w:val="00101461"/>
    <w:rsid w:val="00101C8F"/>
    <w:rsid w:val="00101E47"/>
    <w:rsid w:val="001027BB"/>
    <w:rsid w:val="00103A1C"/>
    <w:rsid w:val="0010426B"/>
    <w:rsid w:val="001045C2"/>
    <w:rsid w:val="001061F9"/>
    <w:rsid w:val="00107C85"/>
    <w:rsid w:val="00110B91"/>
    <w:rsid w:val="00110BFE"/>
    <w:rsid w:val="00112F94"/>
    <w:rsid w:val="00113760"/>
    <w:rsid w:val="00113B6D"/>
    <w:rsid w:val="0011456F"/>
    <w:rsid w:val="00115761"/>
    <w:rsid w:val="001158A7"/>
    <w:rsid w:val="00115A0D"/>
    <w:rsid w:val="00116051"/>
    <w:rsid w:val="0011613E"/>
    <w:rsid w:val="00116CE4"/>
    <w:rsid w:val="00121099"/>
    <w:rsid w:val="00121422"/>
    <w:rsid w:val="001215E3"/>
    <w:rsid w:val="00122597"/>
    <w:rsid w:val="00122AC2"/>
    <w:rsid w:val="00122B96"/>
    <w:rsid w:val="001236D5"/>
    <w:rsid w:val="00123775"/>
    <w:rsid w:val="00123FD4"/>
    <w:rsid w:val="0012426E"/>
    <w:rsid w:val="001243D1"/>
    <w:rsid w:val="00124725"/>
    <w:rsid w:val="0012568D"/>
    <w:rsid w:val="0012598A"/>
    <w:rsid w:val="001260A6"/>
    <w:rsid w:val="001260A7"/>
    <w:rsid w:val="00127715"/>
    <w:rsid w:val="001301E1"/>
    <w:rsid w:val="001313C2"/>
    <w:rsid w:val="00132161"/>
    <w:rsid w:val="00132B4A"/>
    <w:rsid w:val="00132BED"/>
    <w:rsid w:val="00133CE3"/>
    <w:rsid w:val="00134DDE"/>
    <w:rsid w:val="0013593F"/>
    <w:rsid w:val="00135CBD"/>
    <w:rsid w:val="001360EB"/>
    <w:rsid w:val="00136F1C"/>
    <w:rsid w:val="0013782C"/>
    <w:rsid w:val="001379F5"/>
    <w:rsid w:val="00137AEA"/>
    <w:rsid w:val="0014004C"/>
    <w:rsid w:val="00141D00"/>
    <w:rsid w:val="00141D15"/>
    <w:rsid w:val="00141F1A"/>
    <w:rsid w:val="00142C1B"/>
    <w:rsid w:val="00143F73"/>
    <w:rsid w:val="001443CB"/>
    <w:rsid w:val="00144435"/>
    <w:rsid w:val="001444B3"/>
    <w:rsid w:val="00146427"/>
    <w:rsid w:val="0014760A"/>
    <w:rsid w:val="00147CD7"/>
    <w:rsid w:val="0015031F"/>
    <w:rsid w:val="00150C58"/>
    <w:rsid w:val="00151994"/>
    <w:rsid w:val="00152262"/>
    <w:rsid w:val="00152A33"/>
    <w:rsid w:val="001536DF"/>
    <w:rsid w:val="00153783"/>
    <w:rsid w:val="00153D7A"/>
    <w:rsid w:val="00154110"/>
    <w:rsid w:val="0015438B"/>
    <w:rsid w:val="0015546B"/>
    <w:rsid w:val="0015570D"/>
    <w:rsid w:val="00155F7F"/>
    <w:rsid w:val="0015656C"/>
    <w:rsid w:val="00157780"/>
    <w:rsid w:val="00157B71"/>
    <w:rsid w:val="001600BD"/>
    <w:rsid w:val="00160DA0"/>
    <w:rsid w:val="001612B7"/>
    <w:rsid w:val="0016271E"/>
    <w:rsid w:val="00164671"/>
    <w:rsid w:val="00164978"/>
    <w:rsid w:val="001650BD"/>
    <w:rsid w:val="001667D9"/>
    <w:rsid w:val="001701C8"/>
    <w:rsid w:val="00170E10"/>
    <w:rsid w:val="0017128D"/>
    <w:rsid w:val="00171D7C"/>
    <w:rsid w:val="0017376E"/>
    <w:rsid w:val="00173EB2"/>
    <w:rsid w:val="001748F8"/>
    <w:rsid w:val="0017665D"/>
    <w:rsid w:val="001767C1"/>
    <w:rsid w:val="001770E4"/>
    <w:rsid w:val="001779A4"/>
    <w:rsid w:val="001805FB"/>
    <w:rsid w:val="00180EA6"/>
    <w:rsid w:val="00183177"/>
    <w:rsid w:val="00183283"/>
    <w:rsid w:val="001834C8"/>
    <w:rsid w:val="0018468A"/>
    <w:rsid w:val="00186E2F"/>
    <w:rsid w:val="00186F5C"/>
    <w:rsid w:val="00187BAB"/>
    <w:rsid w:val="00187C7E"/>
    <w:rsid w:val="00190B85"/>
    <w:rsid w:val="00192C82"/>
    <w:rsid w:val="00193399"/>
    <w:rsid w:val="00193A00"/>
    <w:rsid w:val="001949E2"/>
    <w:rsid w:val="00194A0E"/>
    <w:rsid w:val="00195C0F"/>
    <w:rsid w:val="00197695"/>
    <w:rsid w:val="001A05A1"/>
    <w:rsid w:val="001A07EA"/>
    <w:rsid w:val="001A0E71"/>
    <w:rsid w:val="001A14A2"/>
    <w:rsid w:val="001A1577"/>
    <w:rsid w:val="001A2F45"/>
    <w:rsid w:val="001A33A6"/>
    <w:rsid w:val="001A413B"/>
    <w:rsid w:val="001A4648"/>
    <w:rsid w:val="001A5068"/>
    <w:rsid w:val="001A6268"/>
    <w:rsid w:val="001A712C"/>
    <w:rsid w:val="001B09A9"/>
    <w:rsid w:val="001B206D"/>
    <w:rsid w:val="001B2E44"/>
    <w:rsid w:val="001B3C3E"/>
    <w:rsid w:val="001B463B"/>
    <w:rsid w:val="001B46D6"/>
    <w:rsid w:val="001B4933"/>
    <w:rsid w:val="001B4FA9"/>
    <w:rsid w:val="001B5C0D"/>
    <w:rsid w:val="001B723C"/>
    <w:rsid w:val="001B7BC0"/>
    <w:rsid w:val="001C0276"/>
    <w:rsid w:val="001C08EF"/>
    <w:rsid w:val="001C0B5F"/>
    <w:rsid w:val="001C2557"/>
    <w:rsid w:val="001C285B"/>
    <w:rsid w:val="001C2980"/>
    <w:rsid w:val="001C2FCF"/>
    <w:rsid w:val="001C327E"/>
    <w:rsid w:val="001C34E0"/>
    <w:rsid w:val="001C37C1"/>
    <w:rsid w:val="001C4661"/>
    <w:rsid w:val="001C4EF9"/>
    <w:rsid w:val="001C546B"/>
    <w:rsid w:val="001C5C5F"/>
    <w:rsid w:val="001C6DAE"/>
    <w:rsid w:val="001C755A"/>
    <w:rsid w:val="001C79CE"/>
    <w:rsid w:val="001D0346"/>
    <w:rsid w:val="001D0DF1"/>
    <w:rsid w:val="001D149F"/>
    <w:rsid w:val="001D18B2"/>
    <w:rsid w:val="001D1F4A"/>
    <w:rsid w:val="001D2A48"/>
    <w:rsid w:val="001D35FC"/>
    <w:rsid w:val="001D3849"/>
    <w:rsid w:val="001D3CE5"/>
    <w:rsid w:val="001D4FA5"/>
    <w:rsid w:val="001D5027"/>
    <w:rsid w:val="001D5651"/>
    <w:rsid w:val="001D56BD"/>
    <w:rsid w:val="001D72A3"/>
    <w:rsid w:val="001D77D7"/>
    <w:rsid w:val="001E0103"/>
    <w:rsid w:val="001E04D7"/>
    <w:rsid w:val="001E18F5"/>
    <w:rsid w:val="001E1CB3"/>
    <w:rsid w:val="001E27BE"/>
    <w:rsid w:val="001E3726"/>
    <w:rsid w:val="001E4241"/>
    <w:rsid w:val="001E4CD0"/>
    <w:rsid w:val="001E518E"/>
    <w:rsid w:val="001F0234"/>
    <w:rsid w:val="001F132E"/>
    <w:rsid w:val="001F1521"/>
    <w:rsid w:val="001F18CC"/>
    <w:rsid w:val="001F3423"/>
    <w:rsid w:val="001F426D"/>
    <w:rsid w:val="001F4402"/>
    <w:rsid w:val="001F5B14"/>
    <w:rsid w:val="001F61DB"/>
    <w:rsid w:val="001F64DE"/>
    <w:rsid w:val="001F64FC"/>
    <w:rsid w:val="001F6689"/>
    <w:rsid w:val="001F6B2E"/>
    <w:rsid w:val="001F7699"/>
    <w:rsid w:val="00200A65"/>
    <w:rsid w:val="00200E2A"/>
    <w:rsid w:val="002015C3"/>
    <w:rsid w:val="0020227E"/>
    <w:rsid w:val="0020238C"/>
    <w:rsid w:val="00203645"/>
    <w:rsid w:val="00203E7F"/>
    <w:rsid w:val="00204153"/>
    <w:rsid w:val="002054A5"/>
    <w:rsid w:val="00205D9D"/>
    <w:rsid w:val="0020786A"/>
    <w:rsid w:val="002078F7"/>
    <w:rsid w:val="00207DC9"/>
    <w:rsid w:val="002105DC"/>
    <w:rsid w:val="0021199F"/>
    <w:rsid w:val="00213E64"/>
    <w:rsid w:val="00214911"/>
    <w:rsid w:val="00215A6B"/>
    <w:rsid w:val="00216095"/>
    <w:rsid w:val="00216FEE"/>
    <w:rsid w:val="00217C68"/>
    <w:rsid w:val="00217D0A"/>
    <w:rsid w:val="00217F1F"/>
    <w:rsid w:val="002204D5"/>
    <w:rsid w:val="0022162E"/>
    <w:rsid w:val="00221BD5"/>
    <w:rsid w:val="00223966"/>
    <w:rsid w:val="00223A7A"/>
    <w:rsid w:val="00223E65"/>
    <w:rsid w:val="0022401A"/>
    <w:rsid w:val="00224DA0"/>
    <w:rsid w:val="00226121"/>
    <w:rsid w:val="0022662A"/>
    <w:rsid w:val="002271E8"/>
    <w:rsid w:val="002278A0"/>
    <w:rsid w:val="00227E66"/>
    <w:rsid w:val="00230BC1"/>
    <w:rsid w:val="00231A3A"/>
    <w:rsid w:val="00231B2B"/>
    <w:rsid w:val="00232009"/>
    <w:rsid w:val="002323DB"/>
    <w:rsid w:val="00233493"/>
    <w:rsid w:val="002337EA"/>
    <w:rsid w:val="0023429A"/>
    <w:rsid w:val="00235320"/>
    <w:rsid w:val="00236393"/>
    <w:rsid w:val="00237028"/>
    <w:rsid w:val="0023795C"/>
    <w:rsid w:val="00237E19"/>
    <w:rsid w:val="00240007"/>
    <w:rsid w:val="00240D93"/>
    <w:rsid w:val="0024162A"/>
    <w:rsid w:val="00241EA3"/>
    <w:rsid w:val="0024487E"/>
    <w:rsid w:val="00245941"/>
    <w:rsid w:val="00245FC7"/>
    <w:rsid w:val="00247C8F"/>
    <w:rsid w:val="00250AB5"/>
    <w:rsid w:val="00250E24"/>
    <w:rsid w:val="00250F37"/>
    <w:rsid w:val="00251E21"/>
    <w:rsid w:val="00252123"/>
    <w:rsid w:val="0025289B"/>
    <w:rsid w:val="00252D7B"/>
    <w:rsid w:val="00253487"/>
    <w:rsid w:val="00253AC6"/>
    <w:rsid w:val="00254347"/>
    <w:rsid w:val="00254747"/>
    <w:rsid w:val="00254C0D"/>
    <w:rsid w:val="00254F8B"/>
    <w:rsid w:val="00254FA9"/>
    <w:rsid w:val="00255338"/>
    <w:rsid w:val="002560F4"/>
    <w:rsid w:val="00256143"/>
    <w:rsid w:val="00256C05"/>
    <w:rsid w:val="00257DC5"/>
    <w:rsid w:val="00261700"/>
    <w:rsid w:val="00262647"/>
    <w:rsid w:val="00263082"/>
    <w:rsid w:val="00263179"/>
    <w:rsid w:val="00266E3B"/>
    <w:rsid w:val="00266FA2"/>
    <w:rsid w:val="00267119"/>
    <w:rsid w:val="00267791"/>
    <w:rsid w:val="00267C6F"/>
    <w:rsid w:val="0027034B"/>
    <w:rsid w:val="00270AE8"/>
    <w:rsid w:val="00270BEC"/>
    <w:rsid w:val="00270DAB"/>
    <w:rsid w:val="002725FB"/>
    <w:rsid w:val="00272972"/>
    <w:rsid w:val="00272CAE"/>
    <w:rsid w:val="00273AD0"/>
    <w:rsid w:val="0027429C"/>
    <w:rsid w:val="002742DC"/>
    <w:rsid w:val="00274CD2"/>
    <w:rsid w:val="0027514D"/>
    <w:rsid w:val="002753AD"/>
    <w:rsid w:val="00275414"/>
    <w:rsid w:val="00275D43"/>
    <w:rsid w:val="00275D74"/>
    <w:rsid w:val="0027641F"/>
    <w:rsid w:val="002779C4"/>
    <w:rsid w:val="00277FA8"/>
    <w:rsid w:val="00280C54"/>
    <w:rsid w:val="00280C6B"/>
    <w:rsid w:val="00281582"/>
    <w:rsid w:val="00282D72"/>
    <w:rsid w:val="00282E3E"/>
    <w:rsid w:val="00283563"/>
    <w:rsid w:val="00283D63"/>
    <w:rsid w:val="002840CB"/>
    <w:rsid w:val="0028421D"/>
    <w:rsid w:val="002846C0"/>
    <w:rsid w:val="00285B92"/>
    <w:rsid w:val="002877C4"/>
    <w:rsid w:val="002879BD"/>
    <w:rsid w:val="00287AC6"/>
    <w:rsid w:val="00287FD8"/>
    <w:rsid w:val="002907C0"/>
    <w:rsid w:val="00290C75"/>
    <w:rsid w:val="00291B88"/>
    <w:rsid w:val="00292C96"/>
    <w:rsid w:val="00293AD8"/>
    <w:rsid w:val="00293FC5"/>
    <w:rsid w:val="00294628"/>
    <w:rsid w:val="00295E6C"/>
    <w:rsid w:val="00296AE2"/>
    <w:rsid w:val="00296F78"/>
    <w:rsid w:val="002973C2"/>
    <w:rsid w:val="00297EFE"/>
    <w:rsid w:val="002A0540"/>
    <w:rsid w:val="002A1471"/>
    <w:rsid w:val="002A18DA"/>
    <w:rsid w:val="002A22A2"/>
    <w:rsid w:val="002A2669"/>
    <w:rsid w:val="002A271D"/>
    <w:rsid w:val="002A274B"/>
    <w:rsid w:val="002A2B5C"/>
    <w:rsid w:val="002A336B"/>
    <w:rsid w:val="002A38E0"/>
    <w:rsid w:val="002A3F7B"/>
    <w:rsid w:val="002A5A5D"/>
    <w:rsid w:val="002A5BD6"/>
    <w:rsid w:val="002A69E8"/>
    <w:rsid w:val="002A6EF0"/>
    <w:rsid w:val="002A701B"/>
    <w:rsid w:val="002A7AEF"/>
    <w:rsid w:val="002A7FC4"/>
    <w:rsid w:val="002B00E9"/>
    <w:rsid w:val="002B021A"/>
    <w:rsid w:val="002B02D7"/>
    <w:rsid w:val="002B09B8"/>
    <w:rsid w:val="002B1B29"/>
    <w:rsid w:val="002B1FD9"/>
    <w:rsid w:val="002B420D"/>
    <w:rsid w:val="002B42A9"/>
    <w:rsid w:val="002B4778"/>
    <w:rsid w:val="002B4B51"/>
    <w:rsid w:val="002B4C18"/>
    <w:rsid w:val="002B55E9"/>
    <w:rsid w:val="002B57D3"/>
    <w:rsid w:val="002B612A"/>
    <w:rsid w:val="002B6376"/>
    <w:rsid w:val="002B6A03"/>
    <w:rsid w:val="002B6BF4"/>
    <w:rsid w:val="002B72AE"/>
    <w:rsid w:val="002C0423"/>
    <w:rsid w:val="002C0D81"/>
    <w:rsid w:val="002C176B"/>
    <w:rsid w:val="002C27B5"/>
    <w:rsid w:val="002C2839"/>
    <w:rsid w:val="002C2942"/>
    <w:rsid w:val="002C301F"/>
    <w:rsid w:val="002C4CD5"/>
    <w:rsid w:val="002C6181"/>
    <w:rsid w:val="002C61EE"/>
    <w:rsid w:val="002C6A3A"/>
    <w:rsid w:val="002C6A7B"/>
    <w:rsid w:val="002C7561"/>
    <w:rsid w:val="002D16EF"/>
    <w:rsid w:val="002D1EED"/>
    <w:rsid w:val="002D238D"/>
    <w:rsid w:val="002D2CD2"/>
    <w:rsid w:val="002D306B"/>
    <w:rsid w:val="002D351E"/>
    <w:rsid w:val="002D5015"/>
    <w:rsid w:val="002D64BB"/>
    <w:rsid w:val="002D7F4A"/>
    <w:rsid w:val="002E013A"/>
    <w:rsid w:val="002E01F0"/>
    <w:rsid w:val="002E0724"/>
    <w:rsid w:val="002E0741"/>
    <w:rsid w:val="002E0987"/>
    <w:rsid w:val="002E16B6"/>
    <w:rsid w:val="002E18DF"/>
    <w:rsid w:val="002E1A84"/>
    <w:rsid w:val="002E1CC7"/>
    <w:rsid w:val="002E2038"/>
    <w:rsid w:val="002E2410"/>
    <w:rsid w:val="002E2DCE"/>
    <w:rsid w:val="002E552A"/>
    <w:rsid w:val="002E57F3"/>
    <w:rsid w:val="002E6044"/>
    <w:rsid w:val="002E7B5A"/>
    <w:rsid w:val="002F0246"/>
    <w:rsid w:val="002F072D"/>
    <w:rsid w:val="002F08D2"/>
    <w:rsid w:val="002F0EEB"/>
    <w:rsid w:val="002F1634"/>
    <w:rsid w:val="002F304C"/>
    <w:rsid w:val="002F3148"/>
    <w:rsid w:val="002F3386"/>
    <w:rsid w:val="002F3B5F"/>
    <w:rsid w:val="002F400E"/>
    <w:rsid w:val="002F4AF5"/>
    <w:rsid w:val="002F4E0C"/>
    <w:rsid w:val="002F5C36"/>
    <w:rsid w:val="002F7387"/>
    <w:rsid w:val="003016D5"/>
    <w:rsid w:val="0030250E"/>
    <w:rsid w:val="0030309F"/>
    <w:rsid w:val="003041E4"/>
    <w:rsid w:val="00304DF9"/>
    <w:rsid w:val="00305B9A"/>
    <w:rsid w:val="00306F27"/>
    <w:rsid w:val="00310484"/>
    <w:rsid w:val="00310E1D"/>
    <w:rsid w:val="00311D00"/>
    <w:rsid w:val="00312008"/>
    <w:rsid w:val="00312CC9"/>
    <w:rsid w:val="00313296"/>
    <w:rsid w:val="00313682"/>
    <w:rsid w:val="0031547B"/>
    <w:rsid w:val="00316C7F"/>
    <w:rsid w:val="00317557"/>
    <w:rsid w:val="00317E4A"/>
    <w:rsid w:val="00317F3A"/>
    <w:rsid w:val="00321D31"/>
    <w:rsid w:val="003221D9"/>
    <w:rsid w:val="00322A4C"/>
    <w:rsid w:val="00322A8D"/>
    <w:rsid w:val="003234D7"/>
    <w:rsid w:val="00323F61"/>
    <w:rsid w:val="0032446F"/>
    <w:rsid w:val="0032548E"/>
    <w:rsid w:val="00325973"/>
    <w:rsid w:val="0032649B"/>
    <w:rsid w:val="003264D4"/>
    <w:rsid w:val="0032785D"/>
    <w:rsid w:val="00327C12"/>
    <w:rsid w:val="0033176F"/>
    <w:rsid w:val="00332427"/>
    <w:rsid w:val="003328CD"/>
    <w:rsid w:val="0033298A"/>
    <w:rsid w:val="00333029"/>
    <w:rsid w:val="00333137"/>
    <w:rsid w:val="0033363B"/>
    <w:rsid w:val="003356A6"/>
    <w:rsid w:val="003370FB"/>
    <w:rsid w:val="00337A10"/>
    <w:rsid w:val="00337AFB"/>
    <w:rsid w:val="00340A78"/>
    <w:rsid w:val="0034108F"/>
    <w:rsid w:val="0034130E"/>
    <w:rsid w:val="0034174C"/>
    <w:rsid w:val="00342381"/>
    <w:rsid w:val="003425DF"/>
    <w:rsid w:val="00342D42"/>
    <w:rsid w:val="00342D63"/>
    <w:rsid w:val="00343601"/>
    <w:rsid w:val="00344019"/>
    <w:rsid w:val="00344277"/>
    <w:rsid w:val="0034454F"/>
    <w:rsid w:val="00344F5D"/>
    <w:rsid w:val="003467DF"/>
    <w:rsid w:val="00346839"/>
    <w:rsid w:val="00346AE5"/>
    <w:rsid w:val="00350514"/>
    <w:rsid w:val="003510A5"/>
    <w:rsid w:val="00352321"/>
    <w:rsid w:val="00352B57"/>
    <w:rsid w:val="00353286"/>
    <w:rsid w:val="0035328A"/>
    <w:rsid w:val="003537F8"/>
    <w:rsid w:val="00353A00"/>
    <w:rsid w:val="00353E0A"/>
    <w:rsid w:val="003542BE"/>
    <w:rsid w:val="003546C8"/>
    <w:rsid w:val="00355696"/>
    <w:rsid w:val="00355980"/>
    <w:rsid w:val="00356256"/>
    <w:rsid w:val="003562EF"/>
    <w:rsid w:val="00356CD0"/>
    <w:rsid w:val="003571F4"/>
    <w:rsid w:val="003579B2"/>
    <w:rsid w:val="00357BB4"/>
    <w:rsid w:val="0036089C"/>
    <w:rsid w:val="0036091E"/>
    <w:rsid w:val="00360F9B"/>
    <w:rsid w:val="00362359"/>
    <w:rsid w:val="003629D9"/>
    <w:rsid w:val="00362CE6"/>
    <w:rsid w:val="00363A01"/>
    <w:rsid w:val="00364371"/>
    <w:rsid w:val="0036541F"/>
    <w:rsid w:val="0036557A"/>
    <w:rsid w:val="00366008"/>
    <w:rsid w:val="003662FA"/>
    <w:rsid w:val="0037084F"/>
    <w:rsid w:val="00371901"/>
    <w:rsid w:val="00371FF6"/>
    <w:rsid w:val="0037347E"/>
    <w:rsid w:val="00374183"/>
    <w:rsid w:val="00374413"/>
    <w:rsid w:val="003744F5"/>
    <w:rsid w:val="00375503"/>
    <w:rsid w:val="00375856"/>
    <w:rsid w:val="00375A32"/>
    <w:rsid w:val="00375EC4"/>
    <w:rsid w:val="00376DB0"/>
    <w:rsid w:val="00377B76"/>
    <w:rsid w:val="00380F5B"/>
    <w:rsid w:val="00381811"/>
    <w:rsid w:val="00381B2E"/>
    <w:rsid w:val="00382C50"/>
    <w:rsid w:val="00383145"/>
    <w:rsid w:val="00384078"/>
    <w:rsid w:val="00384160"/>
    <w:rsid w:val="0038430F"/>
    <w:rsid w:val="00385242"/>
    <w:rsid w:val="00385D49"/>
    <w:rsid w:val="003866C2"/>
    <w:rsid w:val="003868B1"/>
    <w:rsid w:val="00387E79"/>
    <w:rsid w:val="00390CEB"/>
    <w:rsid w:val="00390FC3"/>
    <w:rsid w:val="00391A46"/>
    <w:rsid w:val="00391F30"/>
    <w:rsid w:val="00393598"/>
    <w:rsid w:val="0039394A"/>
    <w:rsid w:val="00393DF6"/>
    <w:rsid w:val="00393FEC"/>
    <w:rsid w:val="003948C8"/>
    <w:rsid w:val="0039491A"/>
    <w:rsid w:val="003950B8"/>
    <w:rsid w:val="0039563C"/>
    <w:rsid w:val="00395B5A"/>
    <w:rsid w:val="00395B65"/>
    <w:rsid w:val="00395E2C"/>
    <w:rsid w:val="003961D3"/>
    <w:rsid w:val="003A2613"/>
    <w:rsid w:val="003A2768"/>
    <w:rsid w:val="003A2A25"/>
    <w:rsid w:val="003A3C45"/>
    <w:rsid w:val="003A4457"/>
    <w:rsid w:val="003A53CB"/>
    <w:rsid w:val="003A58F4"/>
    <w:rsid w:val="003A7542"/>
    <w:rsid w:val="003A7793"/>
    <w:rsid w:val="003A7A7B"/>
    <w:rsid w:val="003A7B38"/>
    <w:rsid w:val="003B03B1"/>
    <w:rsid w:val="003B06A6"/>
    <w:rsid w:val="003B26FE"/>
    <w:rsid w:val="003B2783"/>
    <w:rsid w:val="003B3776"/>
    <w:rsid w:val="003B3F5F"/>
    <w:rsid w:val="003B5368"/>
    <w:rsid w:val="003C05F5"/>
    <w:rsid w:val="003C10C3"/>
    <w:rsid w:val="003C2116"/>
    <w:rsid w:val="003C2391"/>
    <w:rsid w:val="003C259A"/>
    <w:rsid w:val="003C2CC6"/>
    <w:rsid w:val="003C38FD"/>
    <w:rsid w:val="003C3B36"/>
    <w:rsid w:val="003C3E0A"/>
    <w:rsid w:val="003C614F"/>
    <w:rsid w:val="003C67DC"/>
    <w:rsid w:val="003C7054"/>
    <w:rsid w:val="003C74C2"/>
    <w:rsid w:val="003D02A0"/>
    <w:rsid w:val="003D0686"/>
    <w:rsid w:val="003D0A2B"/>
    <w:rsid w:val="003D14FB"/>
    <w:rsid w:val="003D1A88"/>
    <w:rsid w:val="003D1D15"/>
    <w:rsid w:val="003D2D6A"/>
    <w:rsid w:val="003D2E72"/>
    <w:rsid w:val="003D2F4E"/>
    <w:rsid w:val="003D3728"/>
    <w:rsid w:val="003D4F4F"/>
    <w:rsid w:val="003D50C9"/>
    <w:rsid w:val="003D55F2"/>
    <w:rsid w:val="003D5E70"/>
    <w:rsid w:val="003D7D50"/>
    <w:rsid w:val="003E1554"/>
    <w:rsid w:val="003E22DB"/>
    <w:rsid w:val="003E3637"/>
    <w:rsid w:val="003E47CD"/>
    <w:rsid w:val="003E51C3"/>
    <w:rsid w:val="003E5508"/>
    <w:rsid w:val="003E553C"/>
    <w:rsid w:val="003E5F6A"/>
    <w:rsid w:val="003E61B1"/>
    <w:rsid w:val="003E73D3"/>
    <w:rsid w:val="003E76C9"/>
    <w:rsid w:val="003E782D"/>
    <w:rsid w:val="003F0225"/>
    <w:rsid w:val="003F1D57"/>
    <w:rsid w:val="003F1E7A"/>
    <w:rsid w:val="003F27C9"/>
    <w:rsid w:val="003F2E4E"/>
    <w:rsid w:val="003F37BC"/>
    <w:rsid w:val="003F4F24"/>
    <w:rsid w:val="003F5464"/>
    <w:rsid w:val="003F5D04"/>
    <w:rsid w:val="003F6214"/>
    <w:rsid w:val="003F695D"/>
    <w:rsid w:val="003F72E3"/>
    <w:rsid w:val="003F7B01"/>
    <w:rsid w:val="004011A0"/>
    <w:rsid w:val="00401BEC"/>
    <w:rsid w:val="004020BA"/>
    <w:rsid w:val="00402649"/>
    <w:rsid w:val="00403438"/>
    <w:rsid w:val="00403723"/>
    <w:rsid w:val="00404558"/>
    <w:rsid w:val="00404826"/>
    <w:rsid w:val="0040517C"/>
    <w:rsid w:val="00405223"/>
    <w:rsid w:val="00405C3B"/>
    <w:rsid w:val="004061C2"/>
    <w:rsid w:val="00406861"/>
    <w:rsid w:val="004068F2"/>
    <w:rsid w:val="00406A41"/>
    <w:rsid w:val="004070F3"/>
    <w:rsid w:val="004108D7"/>
    <w:rsid w:val="00410A52"/>
    <w:rsid w:val="00410BB8"/>
    <w:rsid w:val="00410F7D"/>
    <w:rsid w:val="004110B3"/>
    <w:rsid w:val="00411631"/>
    <w:rsid w:val="00411A40"/>
    <w:rsid w:val="00413CD1"/>
    <w:rsid w:val="00414D78"/>
    <w:rsid w:val="00415CFA"/>
    <w:rsid w:val="00416122"/>
    <w:rsid w:val="00416676"/>
    <w:rsid w:val="00416A40"/>
    <w:rsid w:val="00416D06"/>
    <w:rsid w:val="00417336"/>
    <w:rsid w:val="00421930"/>
    <w:rsid w:val="00421CB0"/>
    <w:rsid w:val="004233A8"/>
    <w:rsid w:val="00424CDC"/>
    <w:rsid w:val="00425C4F"/>
    <w:rsid w:val="00426F6B"/>
    <w:rsid w:val="00430140"/>
    <w:rsid w:val="004307CD"/>
    <w:rsid w:val="004322B5"/>
    <w:rsid w:val="0043289C"/>
    <w:rsid w:val="00432FE2"/>
    <w:rsid w:val="0043320F"/>
    <w:rsid w:val="004333DD"/>
    <w:rsid w:val="00433DAA"/>
    <w:rsid w:val="00433ED1"/>
    <w:rsid w:val="004344C8"/>
    <w:rsid w:val="00435291"/>
    <w:rsid w:val="00435F8D"/>
    <w:rsid w:val="00436B36"/>
    <w:rsid w:val="0043772F"/>
    <w:rsid w:val="0044176F"/>
    <w:rsid w:val="00441FC9"/>
    <w:rsid w:val="00443181"/>
    <w:rsid w:val="004433D6"/>
    <w:rsid w:val="00443F56"/>
    <w:rsid w:val="0044411E"/>
    <w:rsid w:val="0044416D"/>
    <w:rsid w:val="0044560F"/>
    <w:rsid w:val="00445F78"/>
    <w:rsid w:val="0044691C"/>
    <w:rsid w:val="00447D99"/>
    <w:rsid w:val="0045501C"/>
    <w:rsid w:val="004566A5"/>
    <w:rsid w:val="0045694A"/>
    <w:rsid w:val="0045700E"/>
    <w:rsid w:val="00460009"/>
    <w:rsid w:val="004606AB"/>
    <w:rsid w:val="00460D45"/>
    <w:rsid w:val="00460FEE"/>
    <w:rsid w:val="00461316"/>
    <w:rsid w:val="0046326E"/>
    <w:rsid w:val="00463497"/>
    <w:rsid w:val="00464A64"/>
    <w:rsid w:val="00464F17"/>
    <w:rsid w:val="00466FE9"/>
    <w:rsid w:val="0047028E"/>
    <w:rsid w:val="00470545"/>
    <w:rsid w:val="00470938"/>
    <w:rsid w:val="00470DB3"/>
    <w:rsid w:val="0047241F"/>
    <w:rsid w:val="004727FB"/>
    <w:rsid w:val="00472A9D"/>
    <w:rsid w:val="00472C2A"/>
    <w:rsid w:val="00473466"/>
    <w:rsid w:val="0047360D"/>
    <w:rsid w:val="00473835"/>
    <w:rsid w:val="00473FEA"/>
    <w:rsid w:val="004740F9"/>
    <w:rsid w:val="00474167"/>
    <w:rsid w:val="00474455"/>
    <w:rsid w:val="004747B3"/>
    <w:rsid w:val="00474A86"/>
    <w:rsid w:val="00475978"/>
    <w:rsid w:val="00475C4C"/>
    <w:rsid w:val="00476555"/>
    <w:rsid w:val="004765A8"/>
    <w:rsid w:val="00476976"/>
    <w:rsid w:val="00477072"/>
    <w:rsid w:val="004775D8"/>
    <w:rsid w:val="0047788B"/>
    <w:rsid w:val="00477A52"/>
    <w:rsid w:val="004807AA"/>
    <w:rsid w:val="004811D8"/>
    <w:rsid w:val="004814FB"/>
    <w:rsid w:val="00481803"/>
    <w:rsid w:val="00482AE4"/>
    <w:rsid w:val="00484919"/>
    <w:rsid w:val="00485197"/>
    <w:rsid w:val="00486579"/>
    <w:rsid w:val="0048663B"/>
    <w:rsid w:val="00486D3F"/>
    <w:rsid w:val="00486F98"/>
    <w:rsid w:val="00490D8C"/>
    <w:rsid w:val="004912A4"/>
    <w:rsid w:val="004915FF"/>
    <w:rsid w:val="00491ACB"/>
    <w:rsid w:val="00492B59"/>
    <w:rsid w:val="00493701"/>
    <w:rsid w:val="00493D06"/>
    <w:rsid w:val="00494B53"/>
    <w:rsid w:val="00494D54"/>
    <w:rsid w:val="00494F71"/>
    <w:rsid w:val="004955F3"/>
    <w:rsid w:val="00495909"/>
    <w:rsid w:val="00496969"/>
    <w:rsid w:val="00497B4E"/>
    <w:rsid w:val="00497D1C"/>
    <w:rsid w:val="00497ECD"/>
    <w:rsid w:val="004A0C91"/>
    <w:rsid w:val="004A1065"/>
    <w:rsid w:val="004A10C0"/>
    <w:rsid w:val="004A17B1"/>
    <w:rsid w:val="004A1DC9"/>
    <w:rsid w:val="004A305A"/>
    <w:rsid w:val="004A39D6"/>
    <w:rsid w:val="004A3F03"/>
    <w:rsid w:val="004A460F"/>
    <w:rsid w:val="004A47F9"/>
    <w:rsid w:val="004A5222"/>
    <w:rsid w:val="004A52D8"/>
    <w:rsid w:val="004A67D1"/>
    <w:rsid w:val="004A6A82"/>
    <w:rsid w:val="004B0080"/>
    <w:rsid w:val="004B1150"/>
    <w:rsid w:val="004B11E9"/>
    <w:rsid w:val="004B206E"/>
    <w:rsid w:val="004B2EAA"/>
    <w:rsid w:val="004B4407"/>
    <w:rsid w:val="004B4FE5"/>
    <w:rsid w:val="004B4FEF"/>
    <w:rsid w:val="004B68C0"/>
    <w:rsid w:val="004C0507"/>
    <w:rsid w:val="004C0575"/>
    <w:rsid w:val="004C0DCC"/>
    <w:rsid w:val="004C1440"/>
    <w:rsid w:val="004C1933"/>
    <w:rsid w:val="004C1BF5"/>
    <w:rsid w:val="004C285C"/>
    <w:rsid w:val="004C51B1"/>
    <w:rsid w:val="004C5A00"/>
    <w:rsid w:val="004C6752"/>
    <w:rsid w:val="004C6DE2"/>
    <w:rsid w:val="004D095B"/>
    <w:rsid w:val="004D0D07"/>
    <w:rsid w:val="004D1D95"/>
    <w:rsid w:val="004D21BB"/>
    <w:rsid w:val="004D2422"/>
    <w:rsid w:val="004D26F0"/>
    <w:rsid w:val="004D30C9"/>
    <w:rsid w:val="004D505B"/>
    <w:rsid w:val="004D6CB5"/>
    <w:rsid w:val="004D772C"/>
    <w:rsid w:val="004D78A3"/>
    <w:rsid w:val="004D7B83"/>
    <w:rsid w:val="004D7CE9"/>
    <w:rsid w:val="004E1BCF"/>
    <w:rsid w:val="004E350B"/>
    <w:rsid w:val="004E47FB"/>
    <w:rsid w:val="004E4FFF"/>
    <w:rsid w:val="004E5397"/>
    <w:rsid w:val="004E6569"/>
    <w:rsid w:val="004E7A8A"/>
    <w:rsid w:val="004E7A94"/>
    <w:rsid w:val="004F09FE"/>
    <w:rsid w:val="004F1F4E"/>
    <w:rsid w:val="004F1F83"/>
    <w:rsid w:val="004F27D2"/>
    <w:rsid w:val="004F37DC"/>
    <w:rsid w:val="004F443B"/>
    <w:rsid w:val="004F4774"/>
    <w:rsid w:val="004F5458"/>
    <w:rsid w:val="004F57C6"/>
    <w:rsid w:val="004F5C0D"/>
    <w:rsid w:val="004F6C7F"/>
    <w:rsid w:val="004F7418"/>
    <w:rsid w:val="004F7A8A"/>
    <w:rsid w:val="0050002B"/>
    <w:rsid w:val="005004CE"/>
    <w:rsid w:val="00500604"/>
    <w:rsid w:val="005007DE"/>
    <w:rsid w:val="005011CE"/>
    <w:rsid w:val="005016F1"/>
    <w:rsid w:val="00503692"/>
    <w:rsid w:val="005037B2"/>
    <w:rsid w:val="0050394E"/>
    <w:rsid w:val="00504FF6"/>
    <w:rsid w:val="00505485"/>
    <w:rsid w:val="00505788"/>
    <w:rsid w:val="0050603C"/>
    <w:rsid w:val="00506C4B"/>
    <w:rsid w:val="00506C9D"/>
    <w:rsid w:val="0050796A"/>
    <w:rsid w:val="00507FE2"/>
    <w:rsid w:val="00510158"/>
    <w:rsid w:val="00510728"/>
    <w:rsid w:val="005116D6"/>
    <w:rsid w:val="00511EDB"/>
    <w:rsid w:val="0051362C"/>
    <w:rsid w:val="00513E4A"/>
    <w:rsid w:val="00514D4D"/>
    <w:rsid w:val="00515A52"/>
    <w:rsid w:val="005162F0"/>
    <w:rsid w:val="00516592"/>
    <w:rsid w:val="005207E9"/>
    <w:rsid w:val="00520B70"/>
    <w:rsid w:val="00520BA1"/>
    <w:rsid w:val="00520BF9"/>
    <w:rsid w:val="00520FDF"/>
    <w:rsid w:val="00521F2A"/>
    <w:rsid w:val="0052272B"/>
    <w:rsid w:val="00522D24"/>
    <w:rsid w:val="005233B0"/>
    <w:rsid w:val="0052340E"/>
    <w:rsid w:val="005236BF"/>
    <w:rsid w:val="00523EE1"/>
    <w:rsid w:val="005243EF"/>
    <w:rsid w:val="00524405"/>
    <w:rsid w:val="0052595B"/>
    <w:rsid w:val="00526F22"/>
    <w:rsid w:val="00527B2E"/>
    <w:rsid w:val="00527C2A"/>
    <w:rsid w:val="00527CE9"/>
    <w:rsid w:val="00527ECE"/>
    <w:rsid w:val="00530A48"/>
    <w:rsid w:val="00530FAD"/>
    <w:rsid w:val="005320E7"/>
    <w:rsid w:val="00532FC7"/>
    <w:rsid w:val="0053422F"/>
    <w:rsid w:val="00534319"/>
    <w:rsid w:val="00534640"/>
    <w:rsid w:val="00534DAC"/>
    <w:rsid w:val="00535D3E"/>
    <w:rsid w:val="005368BE"/>
    <w:rsid w:val="00536D58"/>
    <w:rsid w:val="00537DA5"/>
    <w:rsid w:val="0054005F"/>
    <w:rsid w:val="00540DB2"/>
    <w:rsid w:val="00543310"/>
    <w:rsid w:val="00543738"/>
    <w:rsid w:val="0054400D"/>
    <w:rsid w:val="005445D9"/>
    <w:rsid w:val="00544692"/>
    <w:rsid w:val="005457FD"/>
    <w:rsid w:val="005458B3"/>
    <w:rsid w:val="00545C0E"/>
    <w:rsid w:val="00545E83"/>
    <w:rsid w:val="00546AF8"/>
    <w:rsid w:val="0054770A"/>
    <w:rsid w:val="00547C27"/>
    <w:rsid w:val="00550CC6"/>
    <w:rsid w:val="00550D18"/>
    <w:rsid w:val="0055171A"/>
    <w:rsid w:val="0055211C"/>
    <w:rsid w:val="00552223"/>
    <w:rsid w:val="005537B8"/>
    <w:rsid w:val="00554010"/>
    <w:rsid w:val="0055458E"/>
    <w:rsid w:val="005547F5"/>
    <w:rsid w:val="00554F58"/>
    <w:rsid w:val="00555082"/>
    <w:rsid w:val="0055559A"/>
    <w:rsid w:val="005557DE"/>
    <w:rsid w:val="0055688A"/>
    <w:rsid w:val="005569C4"/>
    <w:rsid w:val="00561C64"/>
    <w:rsid w:val="00561E01"/>
    <w:rsid w:val="005625C6"/>
    <w:rsid w:val="00563357"/>
    <w:rsid w:val="00563938"/>
    <w:rsid w:val="00563A2B"/>
    <w:rsid w:val="0056412D"/>
    <w:rsid w:val="00564778"/>
    <w:rsid w:val="005647A6"/>
    <w:rsid w:val="00564B84"/>
    <w:rsid w:val="00564D9D"/>
    <w:rsid w:val="00565F06"/>
    <w:rsid w:val="00566F76"/>
    <w:rsid w:val="00567D17"/>
    <w:rsid w:val="00567D9A"/>
    <w:rsid w:val="005700B4"/>
    <w:rsid w:val="005700E7"/>
    <w:rsid w:val="00570744"/>
    <w:rsid w:val="005708A4"/>
    <w:rsid w:val="00571AC2"/>
    <w:rsid w:val="005723E9"/>
    <w:rsid w:val="00573AB3"/>
    <w:rsid w:val="00573DA0"/>
    <w:rsid w:val="00574E47"/>
    <w:rsid w:val="00576F61"/>
    <w:rsid w:val="00580593"/>
    <w:rsid w:val="00580D8C"/>
    <w:rsid w:val="0058191D"/>
    <w:rsid w:val="0058308D"/>
    <w:rsid w:val="00584EC0"/>
    <w:rsid w:val="00585055"/>
    <w:rsid w:val="00585E5A"/>
    <w:rsid w:val="00586665"/>
    <w:rsid w:val="00586BB5"/>
    <w:rsid w:val="0058729F"/>
    <w:rsid w:val="00587BE7"/>
    <w:rsid w:val="00590879"/>
    <w:rsid w:val="00590A27"/>
    <w:rsid w:val="00592A32"/>
    <w:rsid w:val="00594BE7"/>
    <w:rsid w:val="00595F7C"/>
    <w:rsid w:val="00596553"/>
    <w:rsid w:val="005978D5"/>
    <w:rsid w:val="005979E0"/>
    <w:rsid w:val="005A099A"/>
    <w:rsid w:val="005A1C90"/>
    <w:rsid w:val="005A1E75"/>
    <w:rsid w:val="005A1EB3"/>
    <w:rsid w:val="005A2877"/>
    <w:rsid w:val="005A5044"/>
    <w:rsid w:val="005A6E9B"/>
    <w:rsid w:val="005A77D1"/>
    <w:rsid w:val="005B0C7D"/>
    <w:rsid w:val="005B0E06"/>
    <w:rsid w:val="005B1356"/>
    <w:rsid w:val="005B44B0"/>
    <w:rsid w:val="005B4870"/>
    <w:rsid w:val="005B5747"/>
    <w:rsid w:val="005B68B7"/>
    <w:rsid w:val="005B74F8"/>
    <w:rsid w:val="005B76F4"/>
    <w:rsid w:val="005B7C1E"/>
    <w:rsid w:val="005B7F02"/>
    <w:rsid w:val="005C0140"/>
    <w:rsid w:val="005C0B11"/>
    <w:rsid w:val="005C0ED9"/>
    <w:rsid w:val="005C1089"/>
    <w:rsid w:val="005C1F63"/>
    <w:rsid w:val="005C26FE"/>
    <w:rsid w:val="005C2891"/>
    <w:rsid w:val="005C311F"/>
    <w:rsid w:val="005C4877"/>
    <w:rsid w:val="005C491B"/>
    <w:rsid w:val="005C5C1C"/>
    <w:rsid w:val="005C609D"/>
    <w:rsid w:val="005C7632"/>
    <w:rsid w:val="005C7757"/>
    <w:rsid w:val="005D1E75"/>
    <w:rsid w:val="005D3A35"/>
    <w:rsid w:val="005D3E66"/>
    <w:rsid w:val="005D4802"/>
    <w:rsid w:val="005D4EF6"/>
    <w:rsid w:val="005D67DE"/>
    <w:rsid w:val="005D6C41"/>
    <w:rsid w:val="005D6EDF"/>
    <w:rsid w:val="005D7917"/>
    <w:rsid w:val="005E154D"/>
    <w:rsid w:val="005E312F"/>
    <w:rsid w:val="005E3F84"/>
    <w:rsid w:val="005E42DA"/>
    <w:rsid w:val="005E494E"/>
    <w:rsid w:val="005E4C43"/>
    <w:rsid w:val="005E697D"/>
    <w:rsid w:val="005E73E4"/>
    <w:rsid w:val="005F004C"/>
    <w:rsid w:val="005F13DF"/>
    <w:rsid w:val="005F19FE"/>
    <w:rsid w:val="005F1C4E"/>
    <w:rsid w:val="005F253C"/>
    <w:rsid w:val="005F2AD6"/>
    <w:rsid w:val="005F4223"/>
    <w:rsid w:val="005F55EA"/>
    <w:rsid w:val="005F701F"/>
    <w:rsid w:val="005F7645"/>
    <w:rsid w:val="005F7667"/>
    <w:rsid w:val="005F79C8"/>
    <w:rsid w:val="005F7B15"/>
    <w:rsid w:val="005F7FA5"/>
    <w:rsid w:val="0060248E"/>
    <w:rsid w:val="00602D3A"/>
    <w:rsid w:val="00603662"/>
    <w:rsid w:val="006041A9"/>
    <w:rsid w:val="00604309"/>
    <w:rsid w:val="006047AB"/>
    <w:rsid w:val="006054C9"/>
    <w:rsid w:val="006059EB"/>
    <w:rsid w:val="00605CAB"/>
    <w:rsid w:val="00605F73"/>
    <w:rsid w:val="0060635A"/>
    <w:rsid w:val="00606451"/>
    <w:rsid w:val="00606ACD"/>
    <w:rsid w:val="006072CE"/>
    <w:rsid w:val="006072EF"/>
    <w:rsid w:val="00610C46"/>
    <w:rsid w:val="006119A9"/>
    <w:rsid w:val="00611E74"/>
    <w:rsid w:val="006126D8"/>
    <w:rsid w:val="00612C4A"/>
    <w:rsid w:val="00612CE2"/>
    <w:rsid w:val="00612E5E"/>
    <w:rsid w:val="00612E61"/>
    <w:rsid w:val="0061339E"/>
    <w:rsid w:val="00613636"/>
    <w:rsid w:val="00614BBE"/>
    <w:rsid w:val="0061565A"/>
    <w:rsid w:val="00615DA6"/>
    <w:rsid w:val="006161AF"/>
    <w:rsid w:val="006163F4"/>
    <w:rsid w:val="006172EE"/>
    <w:rsid w:val="00620F83"/>
    <w:rsid w:val="0062110C"/>
    <w:rsid w:val="00621847"/>
    <w:rsid w:val="0062199A"/>
    <w:rsid w:val="00621C0C"/>
    <w:rsid w:val="00621E15"/>
    <w:rsid w:val="00621F5E"/>
    <w:rsid w:val="0062248C"/>
    <w:rsid w:val="00622534"/>
    <w:rsid w:val="00623554"/>
    <w:rsid w:val="00623597"/>
    <w:rsid w:val="006260B6"/>
    <w:rsid w:val="006264A7"/>
    <w:rsid w:val="006300FE"/>
    <w:rsid w:val="00630D17"/>
    <w:rsid w:val="0063192E"/>
    <w:rsid w:val="006320B7"/>
    <w:rsid w:val="00632CD1"/>
    <w:rsid w:val="00632CEF"/>
    <w:rsid w:val="006341C9"/>
    <w:rsid w:val="00635B2C"/>
    <w:rsid w:val="00636025"/>
    <w:rsid w:val="00636B31"/>
    <w:rsid w:val="006412C3"/>
    <w:rsid w:val="006416D3"/>
    <w:rsid w:val="006424FA"/>
    <w:rsid w:val="00642C78"/>
    <w:rsid w:val="006452A6"/>
    <w:rsid w:val="00646682"/>
    <w:rsid w:val="0064669B"/>
    <w:rsid w:val="00647D0C"/>
    <w:rsid w:val="006504C2"/>
    <w:rsid w:val="00650DBE"/>
    <w:rsid w:val="00651057"/>
    <w:rsid w:val="00651A59"/>
    <w:rsid w:val="00653D13"/>
    <w:rsid w:val="006545FA"/>
    <w:rsid w:val="00654B63"/>
    <w:rsid w:val="006556AC"/>
    <w:rsid w:val="00655A47"/>
    <w:rsid w:val="00656AB7"/>
    <w:rsid w:val="00657129"/>
    <w:rsid w:val="00657DE1"/>
    <w:rsid w:val="006612A8"/>
    <w:rsid w:val="00661519"/>
    <w:rsid w:val="0066236C"/>
    <w:rsid w:val="00662D18"/>
    <w:rsid w:val="00662D7B"/>
    <w:rsid w:val="006631FC"/>
    <w:rsid w:val="006652E6"/>
    <w:rsid w:val="00665655"/>
    <w:rsid w:val="00665EF4"/>
    <w:rsid w:val="00666824"/>
    <w:rsid w:val="00666BB6"/>
    <w:rsid w:val="00667727"/>
    <w:rsid w:val="006710F6"/>
    <w:rsid w:val="00671A6B"/>
    <w:rsid w:val="0067271C"/>
    <w:rsid w:val="006730C3"/>
    <w:rsid w:val="006730CC"/>
    <w:rsid w:val="00673753"/>
    <w:rsid w:val="0067394B"/>
    <w:rsid w:val="00673B9D"/>
    <w:rsid w:val="00673BDA"/>
    <w:rsid w:val="00674318"/>
    <w:rsid w:val="00674938"/>
    <w:rsid w:val="0067567F"/>
    <w:rsid w:val="00677131"/>
    <w:rsid w:val="006806B2"/>
    <w:rsid w:val="00680780"/>
    <w:rsid w:val="00680B68"/>
    <w:rsid w:val="00681DC0"/>
    <w:rsid w:val="0068253A"/>
    <w:rsid w:val="006829F9"/>
    <w:rsid w:val="00682F18"/>
    <w:rsid w:val="00682F3B"/>
    <w:rsid w:val="006834D3"/>
    <w:rsid w:val="00684681"/>
    <w:rsid w:val="00686807"/>
    <w:rsid w:val="00687B73"/>
    <w:rsid w:val="00687E20"/>
    <w:rsid w:val="00687E8A"/>
    <w:rsid w:val="00690474"/>
    <w:rsid w:val="006909A3"/>
    <w:rsid w:val="006911E6"/>
    <w:rsid w:val="006920BD"/>
    <w:rsid w:val="00692A46"/>
    <w:rsid w:val="00692D29"/>
    <w:rsid w:val="00692D2A"/>
    <w:rsid w:val="00692F9B"/>
    <w:rsid w:val="00694FEB"/>
    <w:rsid w:val="00695D47"/>
    <w:rsid w:val="00695FD7"/>
    <w:rsid w:val="006973CF"/>
    <w:rsid w:val="006A00B3"/>
    <w:rsid w:val="006A04C1"/>
    <w:rsid w:val="006A0B93"/>
    <w:rsid w:val="006A1699"/>
    <w:rsid w:val="006A1BE8"/>
    <w:rsid w:val="006A1F20"/>
    <w:rsid w:val="006A226B"/>
    <w:rsid w:val="006A2416"/>
    <w:rsid w:val="006A33A3"/>
    <w:rsid w:val="006A37C6"/>
    <w:rsid w:val="006A43C3"/>
    <w:rsid w:val="006A5976"/>
    <w:rsid w:val="006A5FDA"/>
    <w:rsid w:val="006A6B20"/>
    <w:rsid w:val="006A6E21"/>
    <w:rsid w:val="006A6E46"/>
    <w:rsid w:val="006A7114"/>
    <w:rsid w:val="006A7297"/>
    <w:rsid w:val="006A763E"/>
    <w:rsid w:val="006A7E47"/>
    <w:rsid w:val="006B0978"/>
    <w:rsid w:val="006B0EA0"/>
    <w:rsid w:val="006B2D33"/>
    <w:rsid w:val="006B4861"/>
    <w:rsid w:val="006B5218"/>
    <w:rsid w:val="006B5FF1"/>
    <w:rsid w:val="006B67FD"/>
    <w:rsid w:val="006B73E1"/>
    <w:rsid w:val="006B7F1F"/>
    <w:rsid w:val="006C01CA"/>
    <w:rsid w:val="006C0436"/>
    <w:rsid w:val="006C0A23"/>
    <w:rsid w:val="006C1225"/>
    <w:rsid w:val="006C19FC"/>
    <w:rsid w:val="006C1ACF"/>
    <w:rsid w:val="006C1B54"/>
    <w:rsid w:val="006C332E"/>
    <w:rsid w:val="006C36AF"/>
    <w:rsid w:val="006C38D1"/>
    <w:rsid w:val="006C42CA"/>
    <w:rsid w:val="006C5F35"/>
    <w:rsid w:val="006C6037"/>
    <w:rsid w:val="006D05A5"/>
    <w:rsid w:val="006D0F92"/>
    <w:rsid w:val="006D1095"/>
    <w:rsid w:val="006D1FC9"/>
    <w:rsid w:val="006D30D1"/>
    <w:rsid w:val="006D30DC"/>
    <w:rsid w:val="006D3978"/>
    <w:rsid w:val="006D4136"/>
    <w:rsid w:val="006D436A"/>
    <w:rsid w:val="006D46C3"/>
    <w:rsid w:val="006D48AF"/>
    <w:rsid w:val="006D59CA"/>
    <w:rsid w:val="006D6C2D"/>
    <w:rsid w:val="006D6DB6"/>
    <w:rsid w:val="006E0FB0"/>
    <w:rsid w:val="006E1891"/>
    <w:rsid w:val="006E290B"/>
    <w:rsid w:val="006E6495"/>
    <w:rsid w:val="006E6D27"/>
    <w:rsid w:val="006E716D"/>
    <w:rsid w:val="006E7367"/>
    <w:rsid w:val="006F0F22"/>
    <w:rsid w:val="006F176E"/>
    <w:rsid w:val="006F189A"/>
    <w:rsid w:val="006F1A97"/>
    <w:rsid w:val="006F2DE5"/>
    <w:rsid w:val="006F3232"/>
    <w:rsid w:val="006F4DB6"/>
    <w:rsid w:val="006F6549"/>
    <w:rsid w:val="006F6A47"/>
    <w:rsid w:val="006F765C"/>
    <w:rsid w:val="006F7D30"/>
    <w:rsid w:val="006F7E3D"/>
    <w:rsid w:val="007016B9"/>
    <w:rsid w:val="007029C8"/>
    <w:rsid w:val="007034A7"/>
    <w:rsid w:val="00703CA8"/>
    <w:rsid w:val="00703FE3"/>
    <w:rsid w:val="00704005"/>
    <w:rsid w:val="00704B0C"/>
    <w:rsid w:val="00704F52"/>
    <w:rsid w:val="00706841"/>
    <w:rsid w:val="00706C80"/>
    <w:rsid w:val="00710424"/>
    <w:rsid w:val="00710AA0"/>
    <w:rsid w:val="00710DB3"/>
    <w:rsid w:val="00710DFE"/>
    <w:rsid w:val="00710EC4"/>
    <w:rsid w:val="00711035"/>
    <w:rsid w:val="0071124A"/>
    <w:rsid w:val="00712061"/>
    <w:rsid w:val="007122A6"/>
    <w:rsid w:val="007136B5"/>
    <w:rsid w:val="00714279"/>
    <w:rsid w:val="0071477C"/>
    <w:rsid w:val="00714B95"/>
    <w:rsid w:val="00715540"/>
    <w:rsid w:val="00715FC8"/>
    <w:rsid w:val="007160FA"/>
    <w:rsid w:val="00716AF3"/>
    <w:rsid w:val="00716F88"/>
    <w:rsid w:val="0071781D"/>
    <w:rsid w:val="00717BF4"/>
    <w:rsid w:val="00717E43"/>
    <w:rsid w:val="00721500"/>
    <w:rsid w:val="007222E5"/>
    <w:rsid w:val="00722A9B"/>
    <w:rsid w:val="00723F2E"/>
    <w:rsid w:val="00724232"/>
    <w:rsid w:val="007258C8"/>
    <w:rsid w:val="00725A21"/>
    <w:rsid w:val="00725B46"/>
    <w:rsid w:val="00725CCC"/>
    <w:rsid w:val="007260F2"/>
    <w:rsid w:val="0072673A"/>
    <w:rsid w:val="00727408"/>
    <w:rsid w:val="00730E70"/>
    <w:rsid w:val="00732259"/>
    <w:rsid w:val="00732263"/>
    <w:rsid w:val="007322FC"/>
    <w:rsid w:val="00732A3F"/>
    <w:rsid w:val="007342D5"/>
    <w:rsid w:val="00734D22"/>
    <w:rsid w:val="0073559C"/>
    <w:rsid w:val="00735FF7"/>
    <w:rsid w:val="00736B23"/>
    <w:rsid w:val="00736B35"/>
    <w:rsid w:val="00736E66"/>
    <w:rsid w:val="00736F0C"/>
    <w:rsid w:val="007375F5"/>
    <w:rsid w:val="00740509"/>
    <w:rsid w:val="00742D0A"/>
    <w:rsid w:val="0074342D"/>
    <w:rsid w:val="0074387F"/>
    <w:rsid w:val="007443D8"/>
    <w:rsid w:val="0074557C"/>
    <w:rsid w:val="00745E2A"/>
    <w:rsid w:val="007468F4"/>
    <w:rsid w:val="00746E1B"/>
    <w:rsid w:val="00750453"/>
    <w:rsid w:val="007505EE"/>
    <w:rsid w:val="007507DF"/>
    <w:rsid w:val="00750C34"/>
    <w:rsid w:val="00750D95"/>
    <w:rsid w:val="0075119B"/>
    <w:rsid w:val="007517C8"/>
    <w:rsid w:val="00751CCF"/>
    <w:rsid w:val="00751EA4"/>
    <w:rsid w:val="00752889"/>
    <w:rsid w:val="007537B8"/>
    <w:rsid w:val="0075469C"/>
    <w:rsid w:val="00754DB2"/>
    <w:rsid w:val="00756F50"/>
    <w:rsid w:val="007578D3"/>
    <w:rsid w:val="00757D89"/>
    <w:rsid w:val="00760FD4"/>
    <w:rsid w:val="007611F1"/>
    <w:rsid w:val="0076132F"/>
    <w:rsid w:val="00761DB5"/>
    <w:rsid w:val="0076236B"/>
    <w:rsid w:val="00762A8F"/>
    <w:rsid w:val="007631F2"/>
    <w:rsid w:val="00763204"/>
    <w:rsid w:val="007633C5"/>
    <w:rsid w:val="00763AD7"/>
    <w:rsid w:val="00763C55"/>
    <w:rsid w:val="00765C00"/>
    <w:rsid w:val="007670AB"/>
    <w:rsid w:val="007676A0"/>
    <w:rsid w:val="00767C71"/>
    <w:rsid w:val="00770E4F"/>
    <w:rsid w:val="00770FBF"/>
    <w:rsid w:val="007719EB"/>
    <w:rsid w:val="00772A55"/>
    <w:rsid w:val="007733AD"/>
    <w:rsid w:val="00773580"/>
    <w:rsid w:val="00774072"/>
    <w:rsid w:val="007744FE"/>
    <w:rsid w:val="0077493E"/>
    <w:rsid w:val="00775F56"/>
    <w:rsid w:val="00775FF5"/>
    <w:rsid w:val="00776596"/>
    <w:rsid w:val="00776C3A"/>
    <w:rsid w:val="00776DEB"/>
    <w:rsid w:val="007811F3"/>
    <w:rsid w:val="0078205E"/>
    <w:rsid w:val="00782E07"/>
    <w:rsid w:val="00782E26"/>
    <w:rsid w:val="00783221"/>
    <w:rsid w:val="00783900"/>
    <w:rsid w:val="0078520D"/>
    <w:rsid w:val="007876B8"/>
    <w:rsid w:val="00787E50"/>
    <w:rsid w:val="007900E8"/>
    <w:rsid w:val="00791105"/>
    <w:rsid w:val="007928D8"/>
    <w:rsid w:val="007929C6"/>
    <w:rsid w:val="00792DA2"/>
    <w:rsid w:val="00792F1A"/>
    <w:rsid w:val="00792F33"/>
    <w:rsid w:val="00792F62"/>
    <w:rsid w:val="00793764"/>
    <w:rsid w:val="00793A06"/>
    <w:rsid w:val="00794DB9"/>
    <w:rsid w:val="00795164"/>
    <w:rsid w:val="0079516E"/>
    <w:rsid w:val="00795FE6"/>
    <w:rsid w:val="00796370"/>
    <w:rsid w:val="007A094C"/>
    <w:rsid w:val="007A277B"/>
    <w:rsid w:val="007A282B"/>
    <w:rsid w:val="007A2B1D"/>
    <w:rsid w:val="007A371E"/>
    <w:rsid w:val="007A4756"/>
    <w:rsid w:val="007A4FCD"/>
    <w:rsid w:val="007A59BE"/>
    <w:rsid w:val="007A5DE6"/>
    <w:rsid w:val="007A5E7A"/>
    <w:rsid w:val="007A628C"/>
    <w:rsid w:val="007A654F"/>
    <w:rsid w:val="007A71A6"/>
    <w:rsid w:val="007A7F4A"/>
    <w:rsid w:val="007B14DD"/>
    <w:rsid w:val="007B187D"/>
    <w:rsid w:val="007B1DFE"/>
    <w:rsid w:val="007B203B"/>
    <w:rsid w:val="007B2FF9"/>
    <w:rsid w:val="007B31BF"/>
    <w:rsid w:val="007B3247"/>
    <w:rsid w:val="007B3B0F"/>
    <w:rsid w:val="007B4AC9"/>
    <w:rsid w:val="007B4B29"/>
    <w:rsid w:val="007B5AA3"/>
    <w:rsid w:val="007B5D1C"/>
    <w:rsid w:val="007B6519"/>
    <w:rsid w:val="007B6D49"/>
    <w:rsid w:val="007C0017"/>
    <w:rsid w:val="007C065E"/>
    <w:rsid w:val="007C0ECE"/>
    <w:rsid w:val="007C149C"/>
    <w:rsid w:val="007C14FD"/>
    <w:rsid w:val="007C1C6F"/>
    <w:rsid w:val="007C1D5D"/>
    <w:rsid w:val="007C2C5C"/>
    <w:rsid w:val="007C4286"/>
    <w:rsid w:val="007C42A8"/>
    <w:rsid w:val="007C4706"/>
    <w:rsid w:val="007C49DC"/>
    <w:rsid w:val="007C6096"/>
    <w:rsid w:val="007C669B"/>
    <w:rsid w:val="007C71BB"/>
    <w:rsid w:val="007C7427"/>
    <w:rsid w:val="007C7976"/>
    <w:rsid w:val="007C7F31"/>
    <w:rsid w:val="007D06FB"/>
    <w:rsid w:val="007D1761"/>
    <w:rsid w:val="007D1FEF"/>
    <w:rsid w:val="007D2AB1"/>
    <w:rsid w:val="007D36A3"/>
    <w:rsid w:val="007D5322"/>
    <w:rsid w:val="007D7213"/>
    <w:rsid w:val="007D7C2D"/>
    <w:rsid w:val="007E00BD"/>
    <w:rsid w:val="007E037D"/>
    <w:rsid w:val="007E06ED"/>
    <w:rsid w:val="007E07D3"/>
    <w:rsid w:val="007E0B1E"/>
    <w:rsid w:val="007E1A77"/>
    <w:rsid w:val="007E1EE6"/>
    <w:rsid w:val="007E2087"/>
    <w:rsid w:val="007E3845"/>
    <w:rsid w:val="007E3FFC"/>
    <w:rsid w:val="007E50F8"/>
    <w:rsid w:val="007E52A3"/>
    <w:rsid w:val="007E5697"/>
    <w:rsid w:val="007E57A1"/>
    <w:rsid w:val="007E681F"/>
    <w:rsid w:val="007E6C8B"/>
    <w:rsid w:val="007E70CB"/>
    <w:rsid w:val="007E79C6"/>
    <w:rsid w:val="007E7C52"/>
    <w:rsid w:val="007F1BB9"/>
    <w:rsid w:val="007F1F03"/>
    <w:rsid w:val="007F2B4E"/>
    <w:rsid w:val="007F2F31"/>
    <w:rsid w:val="007F3CAE"/>
    <w:rsid w:val="007F3F53"/>
    <w:rsid w:val="007F454D"/>
    <w:rsid w:val="007F4C41"/>
    <w:rsid w:val="007F5229"/>
    <w:rsid w:val="007F5356"/>
    <w:rsid w:val="007F5A22"/>
    <w:rsid w:val="007F704E"/>
    <w:rsid w:val="007F7132"/>
    <w:rsid w:val="007F768E"/>
    <w:rsid w:val="007F7BDB"/>
    <w:rsid w:val="007F7F81"/>
    <w:rsid w:val="0080027B"/>
    <w:rsid w:val="00800BF7"/>
    <w:rsid w:val="0080185E"/>
    <w:rsid w:val="0080201C"/>
    <w:rsid w:val="0080285B"/>
    <w:rsid w:val="00802B88"/>
    <w:rsid w:val="00803DB8"/>
    <w:rsid w:val="0080465C"/>
    <w:rsid w:val="00804832"/>
    <w:rsid w:val="00804AF4"/>
    <w:rsid w:val="00804E61"/>
    <w:rsid w:val="00805438"/>
    <w:rsid w:val="008058EB"/>
    <w:rsid w:val="00805F4D"/>
    <w:rsid w:val="00805F8A"/>
    <w:rsid w:val="00807052"/>
    <w:rsid w:val="00810359"/>
    <w:rsid w:val="008103AB"/>
    <w:rsid w:val="00810565"/>
    <w:rsid w:val="0081134E"/>
    <w:rsid w:val="00812F57"/>
    <w:rsid w:val="008132C8"/>
    <w:rsid w:val="008136FF"/>
    <w:rsid w:val="00813AA4"/>
    <w:rsid w:val="00813D6F"/>
    <w:rsid w:val="0081460E"/>
    <w:rsid w:val="008153EF"/>
    <w:rsid w:val="00816B10"/>
    <w:rsid w:val="00817AB6"/>
    <w:rsid w:val="008209E3"/>
    <w:rsid w:val="00820D4E"/>
    <w:rsid w:val="008218C1"/>
    <w:rsid w:val="008220AF"/>
    <w:rsid w:val="00823443"/>
    <w:rsid w:val="008237E4"/>
    <w:rsid w:val="008244CB"/>
    <w:rsid w:val="008247FE"/>
    <w:rsid w:val="00824DE6"/>
    <w:rsid w:val="00825402"/>
    <w:rsid w:val="0082624A"/>
    <w:rsid w:val="008304A1"/>
    <w:rsid w:val="00831ECF"/>
    <w:rsid w:val="00832C2A"/>
    <w:rsid w:val="0083691E"/>
    <w:rsid w:val="00837BB8"/>
    <w:rsid w:val="00841094"/>
    <w:rsid w:val="00842C29"/>
    <w:rsid w:val="00842FFB"/>
    <w:rsid w:val="008455A1"/>
    <w:rsid w:val="00846B11"/>
    <w:rsid w:val="00846B14"/>
    <w:rsid w:val="00846FAE"/>
    <w:rsid w:val="0084714A"/>
    <w:rsid w:val="008474BC"/>
    <w:rsid w:val="0085014F"/>
    <w:rsid w:val="00850748"/>
    <w:rsid w:val="00851C08"/>
    <w:rsid w:val="0085285A"/>
    <w:rsid w:val="00852E4C"/>
    <w:rsid w:val="00853535"/>
    <w:rsid w:val="00853705"/>
    <w:rsid w:val="00854261"/>
    <w:rsid w:val="00854577"/>
    <w:rsid w:val="008559BF"/>
    <w:rsid w:val="00856B51"/>
    <w:rsid w:val="00856E40"/>
    <w:rsid w:val="00857820"/>
    <w:rsid w:val="00857D86"/>
    <w:rsid w:val="00860341"/>
    <w:rsid w:val="00860D7A"/>
    <w:rsid w:val="00860DCE"/>
    <w:rsid w:val="00860E0E"/>
    <w:rsid w:val="00860ECA"/>
    <w:rsid w:val="00861968"/>
    <w:rsid w:val="0086263E"/>
    <w:rsid w:val="00862961"/>
    <w:rsid w:val="00862FFC"/>
    <w:rsid w:val="00863789"/>
    <w:rsid w:val="00864F8C"/>
    <w:rsid w:val="00865357"/>
    <w:rsid w:val="00865849"/>
    <w:rsid w:val="00867032"/>
    <w:rsid w:val="0087031D"/>
    <w:rsid w:val="00870FAB"/>
    <w:rsid w:val="00871C63"/>
    <w:rsid w:val="00871F65"/>
    <w:rsid w:val="00872615"/>
    <w:rsid w:val="008728D0"/>
    <w:rsid w:val="0087354E"/>
    <w:rsid w:val="00873DD8"/>
    <w:rsid w:val="00874251"/>
    <w:rsid w:val="008746B5"/>
    <w:rsid w:val="00874C7E"/>
    <w:rsid w:val="00874CFB"/>
    <w:rsid w:val="00874ED8"/>
    <w:rsid w:val="00875426"/>
    <w:rsid w:val="00875A77"/>
    <w:rsid w:val="00875D74"/>
    <w:rsid w:val="00875E1A"/>
    <w:rsid w:val="00876CBB"/>
    <w:rsid w:val="00876EF7"/>
    <w:rsid w:val="008774A3"/>
    <w:rsid w:val="00877570"/>
    <w:rsid w:val="00877DEE"/>
    <w:rsid w:val="00877E52"/>
    <w:rsid w:val="008801DA"/>
    <w:rsid w:val="0088111E"/>
    <w:rsid w:val="0088136D"/>
    <w:rsid w:val="008818F0"/>
    <w:rsid w:val="00881F08"/>
    <w:rsid w:val="00882058"/>
    <w:rsid w:val="0088242E"/>
    <w:rsid w:val="00883FFA"/>
    <w:rsid w:val="0088526D"/>
    <w:rsid w:val="0088570D"/>
    <w:rsid w:val="008870DD"/>
    <w:rsid w:val="00887DBC"/>
    <w:rsid w:val="00890080"/>
    <w:rsid w:val="00890814"/>
    <w:rsid w:val="008912E6"/>
    <w:rsid w:val="00891FFE"/>
    <w:rsid w:val="00892679"/>
    <w:rsid w:val="00892AD9"/>
    <w:rsid w:val="00893CD3"/>
    <w:rsid w:val="00893F5B"/>
    <w:rsid w:val="008949E6"/>
    <w:rsid w:val="00894E5C"/>
    <w:rsid w:val="00895192"/>
    <w:rsid w:val="00895A13"/>
    <w:rsid w:val="008967EE"/>
    <w:rsid w:val="00896B08"/>
    <w:rsid w:val="00896D96"/>
    <w:rsid w:val="00897BDF"/>
    <w:rsid w:val="00897E67"/>
    <w:rsid w:val="008A07B0"/>
    <w:rsid w:val="008A0F6C"/>
    <w:rsid w:val="008A166C"/>
    <w:rsid w:val="008A19E9"/>
    <w:rsid w:val="008A1BD2"/>
    <w:rsid w:val="008A1EBA"/>
    <w:rsid w:val="008A250F"/>
    <w:rsid w:val="008A2690"/>
    <w:rsid w:val="008A285D"/>
    <w:rsid w:val="008A2885"/>
    <w:rsid w:val="008A2D3B"/>
    <w:rsid w:val="008A42E9"/>
    <w:rsid w:val="008A55A6"/>
    <w:rsid w:val="008A6E8F"/>
    <w:rsid w:val="008B0CD1"/>
    <w:rsid w:val="008B112F"/>
    <w:rsid w:val="008B143A"/>
    <w:rsid w:val="008B2E32"/>
    <w:rsid w:val="008B3BD7"/>
    <w:rsid w:val="008B6006"/>
    <w:rsid w:val="008B64E3"/>
    <w:rsid w:val="008B6E7A"/>
    <w:rsid w:val="008C0162"/>
    <w:rsid w:val="008C1823"/>
    <w:rsid w:val="008C1927"/>
    <w:rsid w:val="008C23C0"/>
    <w:rsid w:val="008C24D1"/>
    <w:rsid w:val="008C3DA3"/>
    <w:rsid w:val="008C490F"/>
    <w:rsid w:val="008C5CA4"/>
    <w:rsid w:val="008C698E"/>
    <w:rsid w:val="008C6DBF"/>
    <w:rsid w:val="008D095D"/>
    <w:rsid w:val="008D13C3"/>
    <w:rsid w:val="008D1F32"/>
    <w:rsid w:val="008D26D2"/>
    <w:rsid w:val="008D42EB"/>
    <w:rsid w:val="008D49AE"/>
    <w:rsid w:val="008D49E3"/>
    <w:rsid w:val="008D5987"/>
    <w:rsid w:val="008D7253"/>
    <w:rsid w:val="008D77C8"/>
    <w:rsid w:val="008E1217"/>
    <w:rsid w:val="008E1576"/>
    <w:rsid w:val="008E1591"/>
    <w:rsid w:val="008E3FBE"/>
    <w:rsid w:val="008E4274"/>
    <w:rsid w:val="008E4348"/>
    <w:rsid w:val="008E452E"/>
    <w:rsid w:val="008E544B"/>
    <w:rsid w:val="008E7510"/>
    <w:rsid w:val="008F0175"/>
    <w:rsid w:val="008F09CA"/>
    <w:rsid w:val="008F210D"/>
    <w:rsid w:val="008F2166"/>
    <w:rsid w:val="008F22B4"/>
    <w:rsid w:val="008F2ECF"/>
    <w:rsid w:val="008F43F8"/>
    <w:rsid w:val="008F71C6"/>
    <w:rsid w:val="008F766E"/>
    <w:rsid w:val="00900304"/>
    <w:rsid w:val="00900B38"/>
    <w:rsid w:val="00900F6C"/>
    <w:rsid w:val="009013DF"/>
    <w:rsid w:val="0090181F"/>
    <w:rsid w:val="009025DE"/>
    <w:rsid w:val="009026A8"/>
    <w:rsid w:val="00904024"/>
    <w:rsid w:val="00904EED"/>
    <w:rsid w:val="00904FF3"/>
    <w:rsid w:val="0090529B"/>
    <w:rsid w:val="00905F38"/>
    <w:rsid w:val="009064BD"/>
    <w:rsid w:val="00906F06"/>
    <w:rsid w:val="009078CE"/>
    <w:rsid w:val="00907C19"/>
    <w:rsid w:val="009101A6"/>
    <w:rsid w:val="00910ED9"/>
    <w:rsid w:val="0091159E"/>
    <w:rsid w:val="009117E0"/>
    <w:rsid w:val="00911FB7"/>
    <w:rsid w:val="00912A10"/>
    <w:rsid w:val="00912E5D"/>
    <w:rsid w:val="009132EE"/>
    <w:rsid w:val="009156F1"/>
    <w:rsid w:val="009163C5"/>
    <w:rsid w:val="0091678B"/>
    <w:rsid w:val="00916B29"/>
    <w:rsid w:val="009210DC"/>
    <w:rsid w:val="00921193"/>
    <w:rsid w:val="00921883"/>
    <w:rsid w:val="00921964"/>
    <w:rsid w:val="00922387"/>
    <w:rsid w:val="00922523"/>
    <w:rsid w:val="0092326B"/>
    <w:rsid w:val="00925701"/>
    <w:rsid w:val="009258C3"/>
    <w:rsid w:val="00927070"/>
    <w:rsid w:val="00927560"/>
    <w:rsid w:val="00927612"/>
    <w:rsid w:val="009279A0"/>
    <w:rsid w:val="009279AD"/>
    <w:rsid w:val="00930AA1"/>
    <w:rsid w:val="00930E92"/>
    <w:rsid w:val="0093107F"/>
    <w:rsid w:val="0093195B"/>
    <w:rsid w:val="009323F0"/>
    <w:rsid w:val="0093303C"/>
    <w:rsid w:val="00933855"/>
    <w:rsid w:val="00933BB0"/>
    <w:rsid w:val="009346CF"/>
    <w:rsid w:val="009348EA"/>
    <w:rsid w:val="00934BD5"/>
    <w:rsid w:val="00935ADD"/>
    <w:rsid w:val="0093709E"/>
    <w:rsid w:val="0093787B"/>
    <w:rsid w:val="00940048"/>
    <w:rsid w:val="00940276"/>
    <w:rsid w:val="009406F6"/>
    <w:rsid w:val="00940E4C"/>
    <w:rsid w:val="009411BB"/>
    <w:rsid w:val="009420C1"/>
    <w:rsid w:val="009421F5"/>
    <w:rsid w:val="00943746"/>
    <w:rsid w:val="00944902"/>
    <w:rsid w:val="00946508"/>
    <w:rsid w:val="0094661D"/>
    <w:rsid w:val="00947757"/>
    <w:rsid w:val="0095029B"/>
    <w:rsid w:val="00950D15"/>
    <w:rsid w:val="009516AC"/>
    <w:rsid w:val="009526DB"/>
    <w:rsid w:val="00952BB2"/>
    <w:rsid w:val="00952F80"/>
    <w:rsid w:val="00953F19"/>
    <w:rsid w:val="009540A0"/>
    <w:rsid w:val="00954179"/>
    <w:rsid w:val="009547A4"/>
    <w:rsid w:val="009547FE"/>
    <w:rsid w:val="00954F2F"/>
    <w:rsid w:val="009551AD"/>
    <w:rsid w:val="009554F1"/>
    <w:rsid w:val="009564E1"/>
    <w:rsid w:val="0095679E"/>
    <w:rsid w:val="00956AFC"/>
    <w:rsid w:val="0096037F"/>
    <w:rsid w:val="009606C7"/>
    <w:rsid w:val="0096115A"/>
    <w:rsid w:val="009617E0"/>
    <w:rsid w:val="00961CCB"/>
    <w:rsid w:val="00962413"/>
    <w:rsid w:val="0096279B"/>
    <w:rsid w:val="009632BE"/>
    <w:rsid w:val="0096417C"/>
    <w:rsid w:val="009663BF"/>
    <w:rsid w:val="00966595"/>
    <w:rsid w:val="00966B98"/>
    <w:rsid w:val="00966D3D"/>
    <w:rsid w:val="00967037"/>
    <w:rsid w:val="00967495"/>
    <w:rsid w:val="00971333"/>
    <w:rsid w:val="009717B1"/>
    <w:rsid w:val="0097195A"/>
    <w:rsid w:val="00971FC9"/>
    <w:rsid w:val="00972593"/>
    <w:rsid w:val="00972F2E"/>
    <w:rsid w:val="0097307F"/>
    <w:rsid w:val="0097330D"/>
    <w:rsid w:val="00973624"/>
    <w:rsid w:val="0097402E"/>
    <w:rsid w:val="00974539"/>
    <w:rsid w:val="00974CB9"/>
    <w:rsid w:val="009750AC"/>
    <w:rsid w:val="00975413"/>
    <w:rsid w:val="00975627"/>
    <w:rsid w:val="00975805"/>
    <w:rsid w:val="00975940"/>
    <w:rsid w:val="009777DB"/>
    <w:rsid w:val="009777EE"/>
    <w:rsid w:val="00980A27"/>
    <w:rsid w:val="00982384"/>
    <w:rsid w:val="009825B5"/>
    <w:rsid w:val="00982638"/>
    <w:rsid w:val="0098265E"/>
    <w:rsid w:val="00982E5D"/>
    <w:rsid w:val="00982EE1"/>
    <w:rsid w:val="009842DC"/>
    <w:rsid w:val="009849E8"/>
    <w:rsid w:val="00984AFB"/>
    <w:rsid w:val="00984DEA"/>
    <w:rsid w:val="0098605F"/>
    <w:rsid w:val="009867DE"/>
    <w:rsid w:val="00987FC5"/>
    <w:rsid w:val="009926C3"/>
    <w:rsid w:val="00993B2D"/>
    <w:rsid w:val="00993C27"/>
    <w:rsid w:val="00993E11"/>
    <w:rsid w:val="00994502"/>
    <w:rsid w:val="00996279"/>
    <w:rsid w:val="0099774C"/>
    <w:rsid w:val="0099788F"/>
    <w:rsid w:val="009A01A1"/>
    <w:rsid w:val="009A029B"/>
    <w:rsid w:val="009A106A"/>
    <w:rsid w:val="009A2138"/>
    <w:rsid w:val="009A3766"/>
    <w:rsid w:val="009A4492"/>
    <w:rsid w:val="009A528A"/>
    <w:rsid w:val="009A72BA"/>
    <w:rsid w:val="009B0036"/>
    <w:rsid w:val="009B1445"/>
    <w:rsid w:val="009B261F"/>
    <w:rsid w:val="009B2E5F"/>
    <w:rsid w:val="009B35F4"/>
    <w:rsid w:val="009B3FB4"/>
    <w:rsid w:val="009B4970"/>
    <w:rsid w:val="009B5D87"/>
    <w:rsid w:val="009B5DB5"/>
    <w:rsid w:val="009B6348"/>
    <w:rsid w:val="009B6C7E"/>
    <w:rsid w:val="009B72E9"/>
    <w:rsid w:val="009B7514"/>
    <w:rsid w:val="009C1A4C"/>
    <w:rsid w:val="009C20A2"/>
    <w:rsid w:val="009C2D9F"/>
    <w:rsid w:val="009C2F1C"/>
    <w:rsid w:val="009C408E"/>
    <w:rsid w:val="009C4533"/>
    <w:rsid w:val="009C4C6B"/>
    <w:rsid w:val="009C4DEC"/>
    <w:rsid w:val="009C5CD7"/>
    <w:rsid w:val="009C5E95"/>
    <w:rsid w:val="009C62C3"/>
    <w:rsid w:val="009C66BE"/>
    <w:rsid w:val="009C6C55"/>
    <w:rsid w:val="009C7572"/>
    <w:rsid w:val="009D32D4"/>
    <w:rsid w:val="009D3D3E"/>
    <w:rsid w:val="009D3EA1"/>
    <w:rsid w:val="009D4536"/>
    <w:rsid w:val="009D57EA"/>
    <w:rsid w:val="009D6633"/>
    <w:rsid w:val="009D67B8"/>
    <w:rsid w:val="009D6D9F"/>
    <w:rsid w:val="009E005C"/>
    <w:rsid w:val="009E006B"/>
    <w:rsid w:val="009E0560"/>
    <w:rsid w:val="009E0596"/>
    <w:rsid w:val="009E0E56"/>
    <w:rsid w:val="009E1458"/>
    <w:rsid w:val="009E1552"/>
    <w:rsid w:val="009E4BE2"/>
    <w:rsid w:val="009E4BF5"/>
    <w:rsid w:val="009E578B"/>
    <w:rsid w:val="009E6DA3"/>
    <w:rsid w:val="009E6E53"/>
    <w:rsid w:val="009E7359"/>
    <w:rsid w:val="009E7BA7"/>
    <w:rsid w:val="009F02F2"/>
    <w:rsid w:val="009F0C06"/>
    <w:rsid w:val="009F142D"/>
    <w:rsid w:val="009F1ADC"/>
    <w:rsid w:val="009F1F0D"/>
    <w:rsid w:val="009F28F4"/>
    <w:rsid w:val="009F32D6"/>
    <w:rsid w:val="009F35EA"/>
    <w:rsid w:val="009F4F18"/>
    <w:rsid w:val="009F53FB"/>
    <w:rsid w:val="009F5404"/>
    <w:rsid w:val="009F697C"/>
    <w:rsid w:val="009F6AB6"/>
    <w:rsid w:val="009F754E"/>
    <w:rsid w:val="009F776D"/>
    <w:rsid w:val="009F7E79"/>
    <w:rsid w:val="00A02F87"/>
    <w:rsid w:val="00A03268"/>
    <w:rsid w:val="00A03AE1"/>
    <w:rsid w:val="00A03E2A"/>
    <w:rsid w:val="00A058CD"/>
    <w:rsid w:val="00A05AB6"/>
    <w:rsid w:val="00A05D15"/>
    <w:rsid w:val="00A06255"/>
    <w:rsid w:val="00A07303"/>
    <w:rsid w:val="00A0792B"/>
    <w:rsid w:val="00A07C76"/>
    <w:rsid w:val="00A100C1"/>
    <w:rsid w:val="00A10455"/>
    <w:rsid w:val="00A1049E"/>
    <w:rsid w:val="00A10896"/>
    <w:rsid w:val="00A10F51"/>
    <w:rsid w:val="00A114D7"/>
    <w:rsid w:val="00A1179A"/>
    <w:rsid w:val="00A1217D"/>
    <w:rsid w:val="00A12479"/>
    <w:rsid w:val="00A12855"/>
    <w:rsid w:val="00A13FA1"/>
    <w:rsid w:val="00A14726"/>
    <w:rsid w:val="00A16317"/>
    <w:rsid w:val="00A179F6"/>
    <w:rsid w:val="00A17B8C"/>
    <w:rsid w:val="00A20484"/>
    <w:rsid w:val="00A2149C"/>
    <w:rsid w:val="00A22077"/>
    <w:rsid w:val="00A2222E"/>
    <w:rsid w:val="00A2457E"/>
    <w:rsid w:val="00A24B5B"/>
    <w:rsid w:val="00A24F0E"/>
    <w:rsid w:val="00A2759F"/>
    <w:rsid w:val="00A27B18"/>
    <w:rsid w:val="00A30A12"/>
    <w:rsid w:val="00A310A1"/>
    <w:rsid w:val="00A31A94"/>
    <w:rsid w:val="00A3352E"/>
    <w:rsid w:val="00A3355C"/>
    <w:rsid w:val="00A33B6B"/>
    <w:rsid w:val="00A34065"/>
    <w:rsid w:val="00A34539"/>
    <w:rsid w:val="00A3471B"/>
    <w:rsid w:val="00A3581E"/>
    <w:rsid w:val="00A366F9"/>
    <w:rsid w:val="00A4034D"/>
    <w:rsid w:val="00A4097C"/>
    <w:rsid w:val="00A4229B"/>
    <w:rsid w:val="00A42695"/>
    <w:rsid w:val="00A446B7"/>
    <w:rsid w:val="00A469BC"/>
    <w:rsid w:val="00A46FD2"/>
    <w:rsid w:val="00A47435"/>
    <w:rsid w:val="00A50056"/>
    <w:rsid w:val="00A50ED3"/>
    <w:rsid w:val="00A51645"/>
    <w:rsid w:val="00A51FC6"/>
    <w:rsid w:val="00A52A86"/>
    <w:rsid w:val="00A5377A"/>
    <w:rsid w:val="00A53926"/>
    <w:rsid w:val="00A54857"/>
    <w:rsid w:val="00A54ED1"/>
    <w:rsid w:val="00A571A8"/>
    <w:rsid w:val="00A57C7D"/>
    <w:rsid w:val="00A60030"/>
    <w:rsid w:val="00A60242"/>
    <w:rsid w:val="00A64C92"/>
    <w:rsid w:val="00A65446"/>
    <w:rsid w:val="00A65ACB"/>
    <w:rsid w:val="00A66064"/>
    <w:rsid w:val="00A662B2"/>
    <w:rsid w:val="00A6792D"/>
    <w:rsid w:val="00A71122"/>
    <w:rsid w:val="00A71284"/>
    <w:rsid w:val="00A71A2A"/>
    <w:rsid w:val="00A71EB3"/>
    <w:rsid w:val="00A723A6"/>
    <w:rsid w:val="00A73FEC"/>
    <w:rsid w:val="00A74836"/>
    <w:rsid w:val="00A75872"/>
    <w:rsid w:val="00A7633E"/>
    <w:rsid w:val="00A765CF"/>
    <w:rsid w:val="00A76C0C"/>
    <w:rsid w:val="00A76D52"/>
    <w:rsid w:val="00A777CC"/>
    <w:rsid w:val="00A77B69"/>
    <w:rsid w:val="00A803D1"/>
    <w:rsid w:val="00A80CFF"/>
    <w:rsid w:val="00A80D1D"/>
    <w:rsid w:val="00A811E4"/>
    <w:rsid w:val="00A813C3"/>
    <w:rsid w:val="00A82244"/>
    <w:rsid w:val="00A82A0D"/>
    <w:rsid w:val="00A8325C"/>
    <w:rsid w:val="00A8473F"/>
    <w:rsid w:val="00A8474F"/>
    <w:rsid w:val="00A8591F"/>
    <w:rsid w:val="00A8608B"/>
    <w:rsid w:val="00A86BD1"/>
    <w:rsid w:val="00A86D80"/>
    <w:rsid w:val="00A87263"/>
    <w:rsid w:val="00A87528"/>
    <w:rsid w:val="00A87693"/>
    <w:rsid w:val="00A907F4"/>
    <w:rsid w:val="00A91122"/>
    <w:rsid w:val="00A912B9"/>
    <w:rsid w:val="00A91653"/>
    <w:rsid w:val="00A9249A"/>
    <w:rsid w:val="00A925AC"/>
    <w:rsid w:val="00A92BBA"/>
    <w:rsid w:val="00A93535"/>
    <w:rsid w:val="00A936A4"/>
    <w:rsid w:val="00A93893"/>
    <w:rsid w:val="00A93E57"/>
    <w:rsid w:val="00A9431F"/>
    <w:rsid w:val="00A95477"/>
    <w:rsid w:val="00A95605"/>
    <w:rsid w:val="00A95B01"/>
    <w:rsid w:val="00A95B8B"/>
    <w:rsid w:val="00A95F8C"/>
    <w:rsid w:val="00A96644"/>
    <w:rsid w:val="00A96EE1"/>
    <w:rsid w:val="00A9797A"/>
    <w:rsid w:val="00A97BDE"/>
    <w:rsid w:val="00AA083A"/>
    <w:rsid w:val="00AA0B21"/>
    <w:rsid w:val="00AA0F94"/>
    <w:rsid w:val="00AA2282"/>
    <w:rsid w:val="00AA2971"/>
    <w:rsid w:val="00AA32C5"/>
    <w:rsid w:val="00AA3722"/>
    <w:rsid w:val="00AA4B9E"/>
    <w:rsid w:val="00AA4F46"/>
    <w:rsid w:val="00AA5679"/>
    <w:rsid w:val="00AA58A8"/>
    <w:rsid w:val="00AA626D"/>
    <w:rsid w:val="00AB08C8"/>
    <w:rsid w:val="00AB1F16"/>
    <w:rsid w:val="00AB354D"/>
    <w:rsid w:val="00AB35CD"/>
    <w:rsid w:val="00AB41E4"/>
    <w:rsid w:val="00AB4951"/>
    <w:rsid w:val="00AB4D11"/>
    <w:rsid w:val="00AB528B"/>
    <w:rsid w:val="00AB58B7"/>
    <w:rsid w:val="00AB5A6B"/>
    <w:rsid w:val="00AB5E61"/>
    <w:rsid w:val="00AB677E"/>
    <w:rsid w:val="00AB7314"/>
    <w:rsid w:val="00AB7B31"/>
    <w:rsid w:val="00AB7C39"/>
    <w:rsid w:val="00AB7D43"/>
    <w:rsid w:val="00AC12D7"/>
    <w:rsid w:val="00AC1C5D"/>
    <w:rsid w:val="00AC1E01"/>
    <w:rsid w:val="00AC2FFF"/>
    <w:rsid w:val="00AC3FAA"/>
    <w:rsid w:val="00AC471A"/>
    <w:rsid w:val="00AC473A"/>
    <w:rsid w:val="00AC47CA"/>
    <w:rsid w:val="00AC4886"/>
    <w:rsid w:val="00AC4E6D"/>
    <w:rsid w:val="00AC5DD9"/>
    <w:rsid w:val="00AC6710"/>
    <w:rsid w:val="00AC698D"/>
    <w:rsid w:val="00AC6F4C"/>
    <w:rsid w:val="00AC76A9"/>
    <w:rsid w:val="00AC7744"/>
    <w:rsid w:val="00AD08CD"/>
    <w:rsid w:val="00AD5B10"/>
    <w:rsid w:val="00AD5E8B"/>
    <w:rsid w:val="00AD5EEF"/>
    <w:rsid w:val="00AD65D3"/>
    <w:rsid w:val="00AD7346"/>
    <w:rsid w:val="00AD79C3"/>
    <w:rsid w:val="00AE05B3"/>
    <w:rsid w:val="00AE084D"/>
    <w:rsid w:val="00AE1F99"/>
    <w:rsid w:val="00AE398F"/>
    <w:rsid w:val="00AE46D7"/>
    <w:rsid w:val="00AE53C1"/>
    <w:rsid w:val="00AE5589"/>
    <w:rsid w:val="00AE5D74"/>
    <w:rsid w:val="00AE63C4"/>
    <w:rsid w:val="00AE6ECA"/>
    <w:rsid w:val="00AE7A80"/>
    <w:rsid w:val="00AE7D35"/>
    <w:rsid w:val="00AE7EC9"/>
    <w:rsid w:val="00AF0163"/>
    <w:rsid w:val="00AF01B8"/>
    <w:rsid w:val="00AF122B"/>
    <w:rsid w:val="00AF222D"/>
    <w:rsid w:val="00AF383A"/>
    <w:rsid w:val="00AF44A9"/>
    <w:rsid w:val="00AF454F"/>
    <w:rsid w:val="00AF491B"/>
    <w:rsid w:val="00AF5A52"/>
    <w:rsid w:val="00AF7245"/>
    <w:rsid w:val="00AF76B1"/>
    <w:rsid w:val="00B00B46"/>
    <w:rsid w:val="00B01744"/>
    <w:rsid w:val="00B01F0B"/>
    <w:rsid w:val="00B02BBA"/>
    <w:rsid w:val="00B034B1"/>
    <w:rsid w:val="00B0373F"/>
    <w:rsid w:val="00B037A4"/>
    <w:rsid w:val="00B03C1B"/>
    <w:rsid w:val="00B04925"/>
    <w:rsid w:val="00B04E4E"/>
    <w:rsid w:val="00B059A4"/>
    <w:rsid w:val="00B05B78"/>
    <w:rsid w:val="00B0611B"/>
    <w:rsid w:val="00B0625A"/>
    <w:rsid w:val="00B063F6"/>
    <w:rsid w:val="00B065E9"/>
    <w:rsid w:val="00B07140"/>
    <w:rsid w:val="00B1012C"/>
    <w:rsid w:val="00B10C49"/>
    <w:rsid w:val="00B111C6"/>
    <w:rsid w:val="00B1122F"/>
    <w:rsid w:val="00B145E9"/>
    <w:rsid w:val="00B15BA7"/>
    <w:rsid w:val="00B16626"/>
    <w:rsid w:val="00B17A37"/>
    <w:rsid w:val="00B2200D"/>
    <w:rsid w:val="00B22044"/>
    <w:rsid w:val="00B224A9"/>
    <w:rsid w:val="00B228CC"/>
    <w:rsid w:val="00B2373E"/>
    <w:rsid w:val="00B249AE"/>
    <w:rsid w:val="00B254E1"/>
    <w:rsid w:val="00B257BC"/>
    <w:rsid w:val="00B26152"/>
    <w:rsid w:val="00B26264"/>
    <w:rsid w:val="00B267AF"/>
    <w:rsid w:val="00B26ED2"/>
    <w:rsid w:val="00B27B58"/>
    <w:rsid w:val="00B27FB8"/>
    <w:rsid w:val="00B31360"/>
    <w:rsid w:val="00B31C4F"/>
    <w:rsid w:val="00B3212B"/>
    <w:rsid w:val="00B32B1E"/>
    <w:rsid w:val="00B33450"/>
    <w:rsid w:val="00B33599"/>
    <w:rsid w:val="00B33A9C"/>
    <w:rsid w:val="00B34A3E"/>
    <w:rsid w:val="00B35B71"/>
    <w:rsid w:val="00B36061"/>
    <w:rsid w:val="00B36166"/>
    <w:rsid w:val="00B369DE"/>
    <w:rsid w:val="00B37B84"/>
    <w:rsid w:val="00B37CDC"/>
    <w:rsid w:val="00B37E0A"/>
    <w:rsid w:val="00B40EB8"/>
    <w:rsid w:val="00B416FB"/>
    <w:rsid w:val="00B4217F"/>
    <w:rsid w:val="00B43B9F"/>
    <w:rsid w:val="00B44483"/>
    <w:rsid w:val="00B44E54"/>
    <w:rsid w:val="00B458C0"/>
    <w:rsid w:val="00B473E7"/>
    <w:rsid w:val="00B47659"/>
    <w:rsid w:val="00B47A0D"/>
    <w:rsid w:val="00B5071C"/>
    <w:rsid w:val="00B50A49"/>
    <w:rsid w:val="00B510DF"/>
    <w:rsid w:val="00B5186D"/>
    <w:rsid w:val="00B519C9"/>
    <w:rsid w:val="00B51B3F"/>
    <w:rsid w:val="00B51D31"/>
    <w:rsid w:val="00B52461"/>
    <w:rsid w:val="00B5273C"/>
    <w:rsid w:val="00B52B91"/>
    <w:rsid w:val="00B52B94"/>
    <w:rsid w:val="00B530B1"/>
    <w:rsid w:val="00B53AD0"/>
    <w:rsid w:val="00B54C89"/>
    <w:rsid w:val="00B54E6D"/>
    <w:rsid w:val="00B55CE9"/>
    <w:rsid w:val="00B565AD"/>
    <w:rsid w:val="00B57151"/>
    <w:rsid w:val="00B57A22"/>
    <w:rsid w:val="00B60307"/>
    <w:rsid w:val="00B6035A"/>
    <w:rsid w:val="00B60EA0"/>
    <w:rsid w:val="00B610E8"/>
    <w:rsid w:val="00B612A5"/>
    <w:rsid w:val="00B6146C"/>
    <w:rsid w:val="00B61625"/>
    <w:rsid w:val="00B6474E"/>
    <w:rsid w:val="00B66D09"/>
    <w:rsid w:val="00B671F2"/>
    <w:rsid w:val="00B675FA"/>
    <w:rsid w:val="00B67F0E"/>
    <w:rsid w:val="00B701E6"/>
    <w:rsid w:val="00B701F9"/>
    <w:rsid w:val="00B70B91"/>
    <w:rsid w:val="00B7216C"/>
    <w:rsid w:val="00B72790"/>
    <w:rsid w:val="00B72D41"/>
    <w:rsid w:val="00B73460"/>
    <w:rsid w:val="00B73AD2"/>
    <w:rsid w:val="00B73DE0"/>
    <w:rsid w:val="00B75EFD"/>
    <w:rsid w:val="00B75F84"/>
    <w:rsid w:val="00B75FFE"/>
    <w:rsid w:val="00B761C1"/>
    <w:rsid w:val="00B768A4"/>
    <w:rsid w:val="00B7792C"/>
    <w:rsid w:val="00B80552"/>
    <w:rsid w:val="00B80813"/>
    <w:rsid w:val="00B80D68"/>
    <w:rsid w:val="00B80F1D"/>
    <w:rsid w:val="00B81436"/>
    <w:rsid w:val="00B81581"/>
    <w:rsid w:val="00B81679"/>
    <w:rsid w:val="00B8353B"/>
    <w:rsid w:val="00B83BE4"/>
    <w:rsid w:val="00B83C5E"/>
    <w:rsid w:val="00B84ECD"/>
    <w:rsid w:val="00B854F2"/>
    <w:rsid w:val="00B8654A"/>
    <w:rsid w:val="00B87357"/>
    <w:rsid w:val="00B87A88"/>
    <w:rsid w:val="00B9009B"/>
    <w:rsid w:val="00B90860"/>
    <w:rsid w:val="00B911E7"/>
    <w:rsid w:val="00B927B3"/>
    <w:rsid w:val="00B92C90"/>
    <w:rsid w:val="00B9346B"/>
    <w:rsid w:val="00B93AE2"/>
    <w:rsid w:val="00B93CE4"/>
    <w:rsid w:val="00B953FC"/>
    <w:rsid w:val="00B96FBD"/>
    <w:rsid w:val="00B974F2"/>
    <w:rsid w:val="00BA07B5"/>
    <w:rsid w:val="00BA1735"/>
    <w:rsid w:val="00BA1C50"/>
    <w:rsid w:val="00BA22E3"/>
    <w:rsid w:val="00BA2713"/>
    <w:rsid w:val="00BA35FC"/>
    <w:rsid w:val="00BA5AFB"/>
    <w:rsid w:val="00BA5F22"/>
    <w:rsid w:val="00BA6904"/>
    <w:rsid w:val="00BA6CFF"/>
    <w:rsid w:val="00BB0E08"/>
    <w:rsid w:val="00BB1260"/>
    <w:rsid w:val="00BB193A"/>
    <w:rsid w:val="00BB253F"/>
    <w:rsid w:val="00BB3158"/>
    <w:rsid w:val="00BB379C"/>
    <w:rsid w:val="00BB4449"/>
    <w:rsid w:val="00BB5429"/>
    <w:rsid w:val="00BB5820"/>
    <w:rsid w:val="00BB59C6"/>
    <w:rsid w:val="00BB5BDA"/>
    <w:rsid w:val="00BB6BF5"/>
    <w:rsid w:val="00BB79D8"/>
    <w:rsid w:val="00BC0589"/>
    <w:rsid w:val="00BC0FF7"/>
    <w:rsid w:val="00BC1417"/>
    <w:rsid w:val="00BC165D"/>
    <w:rsid w:val="00BC1F24"/>
    <w:rsid w:val="00BC2C92"/>
    <w:rsid w:val="00BC30CD"/>
    <w:rsid w:val="00BC3303"/>
    <w:rsid w:val="00BC3E62"/>
    <w:rsid w:val="00BC42C7"/>
    <w:rsid w:val="00BC46F6"/>
    <w:rsid w:val="00BC4FE3"/>
    <w:rsid w:val="00BC5C27"/>
    <w:rsid w:val="00BC6B3E"/>
    <w:rsid w:val="00BD0335"/>
    <w:rsid w:val="00BD0FED"/>
    <w:rsid w:val="00BD138F"/>
    <w:rsid w:val="00BD2B54"/>
    <w:rsid w:val="00BD349A"/>
    <w:rsid w:val="00BD4100"/>
    <w:rsid w:val="00BD4880"/>
    <w:rsid w:val="00BD5CBA"/>
    <w:rsid w:val="00BD6045"/>
    <w:rsid w:val="00BD62AB"/>
    <w:rsid w:val="00BD6511"/>
    <w:rsid w:val="00BD6570"/>
    <w:rsid w:val="00BD6945"/>
    <w:rsid w:val="00BE1389"/>
    <w:rsid w:val="00BE2CA1"/>
    <w:rsid w:val="00BE370B"/>
    <w:rsid w:val="00BE3C02"/>
    <w:rsid w:val="00BE3CD3"/>
    <w:rsid w:val="00BE592E"/>
    <w:rsid w:val="00BE5FE6"/>
    <w:rsid w:val="00BE6020"/>
    <w:rsid w:val="00BE6A78"/>
    <w:rsid w:val="00BE6CA8"/>
    <w:rsid w:val="00BF049E"/>
    <w:rsid w:val="00BF08BC"/>
    <w:rsid w:val="00BF28F6"/>
    <w:rsid w:val="00BF2DED"/>
    <w:rsid w:val="00BF3140"/>
    <w:rsid w:val="00BF3385"/>
    <w:rsid w:val="00BF37EC"/>
    <w:rsid w:val="00BF3A36"/>
    <w:rsid w:val="00BF3D41"/>
    <w:rsid w:val="00BF466E"/>
    <w:rsid w:val="00BF4970"/>
    <w:rsid w:val="00BF4EF1"/>
    <w:rsid w:val="00BF4F08"/>
    <w:rsid w:val="00BF526D"/>
    <w:rsid w:val="00BF56A9"/>
    <w:rsid w:val="00BF6110"/>
    <w:rsid w:val="00BF65D9"/>
    <w:rsid w:val="00BF78A1"/>
    <w:rsid w:val="00C00843"/>
    <w:rsid w:val="00C01282"/>
    <w:rsid w:val="00C04990"/>
    <w:rsid w:val="00C049C6"/>
    <w:rsid w:val="00C05F0F"/>
    <w:rsid w:val="00C075A2"/>
    <w:rsid w:val="00C101FF"/>
    <w:rsid w:val="00C10302"/>
    <w:rsid w:val="00C10410"/>
    <w:rsid w:val="00C10954"/>
    <w:rsid w:val="00C10B98"/>
    <w:rsid w:val="00C10CDC"/>
    <w:rsid w:val="00C112F5"/>
    <w:rsid w:val="00C115B1"/>
    <w:rsid w:val="00C11A0A"/>
    <w:rsid w:val="00C11A7A"/>
    <w:rsid w:val="00C122D1"/>
    <w:rsid w:val="00C1385B"/>
    <w:rsid w:val="00C13A99"/>
    <w:rsid w:val="00C1472B"/>
    <w:rsid w:val="00C14BD9"/>
    <w:rsid w:val="00C14CD1"/>
    <w:rsid w:val="00C15479"/>
    <w:rsid w:val="00C15D3E"/>
    <w:rsid w:val="00C163C3"/>
    <w:rsid w:val="00C171DF"/>
    <w:rsid w:val="00C1752A"/>
    <w:rsid w:val="00C17FC7"/>
    <w:rsid w:val="00C2033E"/>
    <w:rsid w:val="00C210DB"/>
    <w:rsid w:val="00C21423"/>
    <w:rsid w:val="00C22698"/>
    <w:rsid w:val="00C229AA"/>
    <w:rsid w:val="00C22B92"/>
    <w:rsid w:val="00C236E6"/>
    <w:rsid w:val="00C247FB"/>
    <w:rsid w:val="00C24CA7"/>
    <w:rsid w:val="00C25992"/>
    <w:rsid w:val="00C25A52"/>
    <w:rsid w:val="00C26389"/>
    <w:rsid w:val="00C302AF"/>
    <w:rsid w:val="00C30CD1"/>
    <w:rsid w:val="00C30DAD"/>
    <w:rsid w:val="00C31136"/>
    <w:rsid w:val="00C322F4"/>
    <w:rsid w:val="00C3234E"/>
    <w:rsid w:val="00C345C1"/>
    <w:rsid w:val="00C34637"/>
    <w:rsid w:val="00C3644C"/>
    <w:rsid w:val="00C3654A"/>
    <w:rsid w:val="00C3658E"/>
    <w:rsid w:val="00C365D1"/>
    <w:rsid w:val="00C40535"/>
    <w:rsid w:val="00C41D49"/>
    <w:rsid w:val="00C432B1"/>
    <w:rsid w:val="00C44012"/>
    <w:rsid w:val="00C447D1"/>
    <w:rsid w:val="00C45F54"/>
    <w:rsid w:val="00C46446"/>
    <w:rsid w:val="00C469A8"/>
    <w:rsid w:val="00C475B1"/>
    <w:rsid w:val="00C50048"/>
    <w:rsid w:val="00C503E0"/>
    <w:rsid w:val="00C50838"/>
    <w:rsid w:val="00C5173B"/>
    <w:rsid w:val="00C518FE"/>
    <w:rsid w:val="00C51B23"/>
    <w:rsid w:val="00C5528E"/>
    <w:rsid w:val="00C57F4C"/>
    <w:rsid w:val="00C60801"/>
    <w:rsid w:val="00C60BE1"/>
    <w:rsid w:val="00C60F27"/>
    <w:rsid w:val="00C63B02"/>
    <w:rsid w:val="00C63FBB"/>
    <w:rsid w:val="00C64367"/>
    <w:rsid w:val="00C64833"/>
    <w:rsid w:val="00C64EAE"/>
    <w:rsid w:val="00C64FCD"/>
    <w:rsid w:val="00C65473"/>
    <w:rsid w:val="00C66837"/>
    <w:rsid w:val="00C67FD6"/>
    <w:rsid w:val="00C70F84"/>
    <w:rsid w:val="00C71318"/>
    <w:rsid w:val="00C73300"/>
    <w:rsid w:val="00C73658"/>
    <w:rsid w:val="00C7369B"/>
    <w:rsid w:val="00C738AB"/>
    <w:rsid w:val="00C73E80"/>
    <w:rsid w:val="00C745DA"/>
    <w:rsid w:val="00C74DE3"/>
    <w:rsid w:val="00C77CB2"/>
    <w:rsid w:val="00C77D25"/>
    <w:rsid w:val="00C77F10"/>
    <w:rsid w:val="00C80556"/>
    <w:rsid w:val="00C80BA6"/>
    <w:rsid w:val="00C821F4"/>
    <w:rsid w:val="00C839D8"/>
    <w:rsid w:val="00C83DB4"/>
    <w:rsid w:val="00C84727"/>
    <w:rsid w:val="00C84E91"/>
    <w:rsid w:val="00C8561D"/>
    <w:rsid w:val="00C857B6"/>
    <w:rsid w:val="00C8667B"/>
    <w:rsid w:val="00C86BA3"/>
    <w:rsid w:val="00C876F4"/>
    <w:rsid w:val="00C901D9"/>
    <w:rsid w:val="00C90B0A"/>
    <w:rsid w:val="00C91083"/>
    <w:rsid w:val="00C91FFE"/>
    <w:rsid w:val="00C92AF0"/>
    <w:rsid w:val="00C94826"/>
    <w:rsid w:val="00C949CE"/>
    <w:rsid w:val="00C94A61"/>
    <w:rsid w:val="00C9623C"/>
    <w:rsid w:val="00C96FFE"/>
    <w:rsid w:val="00C97511"/>
    <w:rsid w:val="00CA0A0F"/>
    <w:rsid w:val="00CA130C"/>
    <w:rsid w:val="00CA2AC3"/>
    <w:rsid w:val="00CA34F3"/>
    <w:rsid w:val="00CA3B08"/>
    <w:rsid w:val="00CA4794"/>
    <w:rsid w:val="00CA527C"/>
    <w:rsid w:val="00CA54D1"/>
    <w:rsid w:val="00CA5748"/>
    <w:rsid w:val="00CA5A7C"/>
    <w:rsid w:val="00CA5B14"/>
    <w:rsid w:val="00CA6243"/>
    <w:rsid w:val="00CA7481"/>
    <w:rsid w:val="00CB024E"/>
    <w:rsid w:val="00CB0541"/>
    <w:rsid w:val="00CB1ADD"/>
    <w:rsid w:val="00CB280C"/>
    <w:rsid w:val="00CB370D"/>
    <w:rsid w:val="00CB41FD"/>
    <w:rsid w:val="00CB462A"/>
    <w:rsid w:val="00CB55B3"/>
    <w:rsid w:val="00CB7317"/>
    <w:rsid w:val="00CB790C"/>
    <w:rsid w:val="00CC05C3"/>
    <w:rsid w:val="00CC0FE1"/>
    <w:rsid w:val="00CC1D1A"/>
    <w:rsid w:val="00CC1F82"/>
    <w:rsid w:val="00CC29C2"/>
    <w:rsid w:val="00CC3561"/>
    <w:rsid w:val="00CC3FED"/>
    <w:rsid w:val="00CC495C"/>
    <w:rsid w:val="00CC55B4"/>
    <w:rsid w:val="00CC5CAB"/>
    <w:rsid w:val="00CC65DC"/>
    <w:rsid w:val="00CC76DD"/>
    <w:rsid w:val="00CD08A2"/>
    <w:rsid w:val="00CD161F"/>
    <w:rsid w:val="00CD1649"/>
    <w:rsid w:val="00CD2023"/>
    <w:rsid w:val="00CD22EE"/>
    <w:rsid w:val="00CD241C"/>
    <w:rsid w:val="00CD24D2"/>
    <w:rsid w:val="00CD2CD6"/>
    <w:rsid w:val="00CD31D7"/>
    <w:rsid w:val="00CD349E"/>
    <w:rsid w:val="00CD375E"/>
    <w:rsid w:val="00CD4F57"/>
    <w:rsid w:val="00CD5169"/>
    <w:rsid w:val="00CD5F04"/>
    <w:rsid w:val="00CD5FE4"/>
    <w:rsid w:val="00CD63C5"/>
    <w:rsid w:val="00CD6666"/>
    <w:rsid w:val="00CD6EE3"/>
    <w:rsid w:val="00CD72EB"/>
    <w:rsid w:val="00CE020F"/>
    <w:rsid w:val="00CE1468"/>
    <w:rsid w:val="00CE259D"/>
    <w:rsid w:val="00CE5545"/>
    <w:rsid w:val="00CE5688"/>
    <w:rsid w:val="00CE7BCA"/>
    <w:rsid w:val="00CF0784"/>
    <w:rsid w:val="00CF0B30"/>
    <w:rsid w:val="00CF0C4D"/>
    <w:rsid w:val="00CF2014"/>
    <w:rsid w:val="00CF2E64"/>
    <w:rsid w:val="00CF3395"/>
    <w:rsid w:val="00CF4DEE"/>
    <w:rsid w:val="00CF4DFE"/>
    <w:rsid w:val="00CF50D0"/>
    <w:rsid w:val="00CF519D"/>
    <w:rsid w:val="00CF5B90"/>
    <w:rsid w:val="00CF61D4"/>
    <w:rsid w:val="00CF650D"/>
    <w:rsid w:val="00CF65C4"/>
    <w:rsid w:val="00CF66BB"/>
    <w:rsid w:val="00CF6978"/>
    <w:rsid w:val="00CF6B03"/>
    <w:rsid w:val="00CF7101"/>
    <w:rsid w:val="00CF7187"/>
    <w:rsid w:val="00CF7C24"/>
    <w:rsid w:val="00D005EC"/>
    <w:rsid w:val="00D02B56"/>
    <w:rsid w:val="00D02F7F"/>
    <w:rsid w:val="00D02FC5"/>
    <w:rsid w:val="00D0306A"/>
    <w:rsid w:val="00D0338D"/>
    <w:rsid w:val="00D04343"/>
    <w:rsid w:val="00D062CF"/>
    <w:rsid w:val="00D06C27"/>
    <w:rsid w:val="00D0717C"/>
    <w:rsid w:val="00D078D5"/>
    <w:rsid w:val="00D11AF3"/>
    <w:rsid w:val="00D11D11"/>
    <w:rsid w:val="00D122BD"/>
    <w:rsid w:val="00D12CDC"/>
    <w:rsid w:val="00D14054"/>
    <w:rsid w:val="00D1444A"/>
    <w:rsid w:val="00D15A8F"/>
    <w:rsid w:val="00D15DC2"/>
    <w:rsid w:val="00D15F02"/>
    <w:rsid w:val="00D164D2"/>
    <w:rsid w:val="00D16D7F"/>
    <w:rsid w:val="00D17242"/>
    <w:rsid w:val="00D17F54"/>
    <w:rsid w:val="00D20922"/>
    <w:rsid w:val="00D21B43"/>
    <w:rsid w:val="00D22B79"/>
    <w:rsid w:val="00D22F76"/>
    <w:rsid w:val="00D24212"/>
    <w:rsid w:val="00D26577"/>
    <w:rsid w:val="00D275D3"/>
    <w:rsid w:val="00D275EF"/>
    <w:rsid w:val="00D27911"/>
    <w:rsid w:val="00D30C69"/>
    <w:rsid w:val="00D30E7A"/>
    <w:rsid w:val="00D3169B"/>
    <w:rsid w:val="00D32CC4"/>
    <w:rsid w:val="00D3306B"/>
    <w:rsid w:val="00D374F1"/>
    <w:rsid w:val="00D3784C"/>
    <w:rsid w:val="00D41DB5"/>
    <w:rsid w:val="00D41E9D"/>
    <w:rsid w:val="00D42196"/>
    <w:rsid w:val="00D448AE"/>
    <w:rsid w:val="00D45521"/>
    <w:rsid w:val="00D4554C"/>
    <w:rsid w:val="00D45AEF"/>
    <w:rsid w:val="00D45B6F"/>
    <w:rsid w:val="00D4624A"/>
    <w:rsid w:val="00D463FD"/>
    <w:rsid w:val="00D465E1"/>
    <w:rsid w:val="00D4673A"/>
    <w:rsid w:val="00D47876"/>
    <w:rsid w:val="00D50AB6"/>
    <w:rsid w:val="00D527CC"/>
    <w:rsid w:val="00D54DF8"/>
    <w:rsid w:val="00D558C3"/>
    <w:rsid w:val="00D5593F"/>
    <w:rsid w:val="00D55EF0"/>
    <w:rsid w:val="00D5702D"/>
    <w:rsid w:val="00D575EB"/>
    <w:rsid w:val="00D60665"/>
    <w:rsid w:val="00D60A21"/>
    <w:rsid w:val="00D6271A"/>
    <w:rsid w:val="00D62FDF"/>
    <w:rsid w:val="00D6380B"/>
    <w:rsid w:val="00D648ED"/>
    <w:rsid w:val="00D649B2"/>
    <w:rsid w:val="00D6711C"/>
    <w:rsid w:val="00D671D2"/>
    <w:rsid w:val="00D675D6"/>
    <w:rsid w:val="00D67896"/>
    <w:rsid w:val="00D67EF2"/>
    <w:rsid w:val="00D70E59"/>
    <w:rsid w:val="00D7121F"/>
    <w:rsid w:val="00D71535"/>
    <w:rsid w:val="00D72134"/>
    <w:rsid w:val="00D72FF4"/>
    <w:rsid w:val="00D7418D"/>
    <w:rsid w:val="00D74BFC"/>
    <w:rsid w:val="00D74C2C"/>
    <w:rsid w:val="00D75081"/>
    <w:rsid w:val="00D753A1"/>
    <w:rsid w:val="00D757F7"/>
    <w:rsid w:val="00D75809"/>
    <w:rsid w:val="00D75A96"/>
    <w:rsid w:val="00D75CF9"/>
    <w:rsid w:val="00D760C0"/>
    <w:rsid w:val="00D76D37"/>
    <w:rsid w:val="00D7752D"/>
    <w:rsid w:val="00D77E5A"/>
    <w:rsid w:val="00D803A2"/>
    <w:rsid w:val="00D81786"/>
    <w:rsid w:val="00D82DB2"/>
    <w:rsid w:val="00D83CAD"/>
    <w:rsid w:val="00D84AB4"/>
    <w:rsid w:val="00D85874"/>
    <w:rsid w:val="00D85BF9"/>
    <w:rsid w:val="00D85EA1"/>
    <w:rsid w:val="00D87161"/>
    <w:rsid w:val="00D876D8"/>
    <w:rsid w:val="00D8795D"/>
    <w:rsid w:val="00D87D06"/>
    <w:rsid w:val="00D87DEA"/>
    <w:rsid w:val="00D90509"/>
    <w:rsid w:val="00D90DC7"/>
    <w:rsid w:val="00D90EF8"/>
    <w:rsid w:val="00D916D4"/>
    <w:rsid w:val="00D91A00"/>
    <w:rsid w:val="00D91ED8"/>
    <w:rsid w:val="00D91EDA"/>
    <w:rsid w:val="00D91F9A"/>
    <w:rsid w:val="00D92529"/>
    <w:rsid w:val="00D932B1"/>
    <w:rsid w:val="00D936E1"/>
    <w:rsid w:val="00D93D57"/>
    <w:rsid w:val="00D93DBA"/>
    <w:rsid w:val="00D93EC7"/>
    <w:rsid w:val="00D94F4C"/>
    <w:rsid w:val="00D95D46"/>
    <w:rsid w:val="00D969BD"/>
    <w:rsid w:val="00D9738D"/>
    <w:rsid w:val="00D97A21"/>
    <w:rsid w:val="00D97EEB"/>
    <w:rsid w:val="00DA0648"/>
    <w:rsid w:val="00DA0ACD"/>
    <w:rsid w:val="00DA14B3"/>
    <w:rsid w:val="00DA162F"/>
    <w:rsid w:val="00DA1752"/>
    <w:rsid w:val="00DA1D1D"/>
    <w:rsid w:val="00DA1E16"/>
    <w:rsid w:val="00DA2A9D"/>
    <w:rsid w:val="00DA3114"/>
    <w:rsid w:val="00DA3E4F"/>
    <w:rsid w:val="00DA3F9B"/>
    <w:rsid w:val="00DA45E0"/>
    <w:rsid w:val="00DA484F"/>
    <w:rsid w:val="00DA5705"/>
    <w:rsid w:val="00DA572F"/>
    <w:rsid w:val="00DA5B22"/>
    <w:rsid w:val="00DA62C7"/>
    <w:rsid w:val="00DA717D"/>
    <w:rsid w:val="00DB100A"/>
    <w:rsid w:val="00DB13B9"/>
    <w:rsid w:val="00DB24B4"/>
    <w:rsid w:val="00DB32C0"/>
    <w:rsid w:val="00DB4043"/>
    <w:rsid w:val="00DB4329"/>
    <w:rsid w:val="00DB4706"/>
    <w:rsid w:val="00DB49F4"/>
    <w:rsid w:val="00DB61C8"/>
    <w:rsid w:val="00DB71D3"/>
    <w:rsid w:val="00DB7C52"/>
    <w:rsid w:val="00DC006A"/>
    <w:rsid w:val="00DC3498"/>
    <w:rsid w:val="00DC351D"/>
    <w:rsid w:val="00DC413B"/>
    <w:rsid w:val="00DC41AC"/>
    <w:rsid w:val="00DC53BB"/>
    <w:rsid w:val="00DC53D4"/>
    <w:rsid w:val="00DC5454"/>
    <w:rsid w:val="00DC5877"/>
    <w:rsid w:val="00DC63EF"/>
    <w:rsid w:val="00DC6C31"/>
    <w:rsid w:val="00DC6FDA"/>
    <w:rsid w:val="00DC725F"/>
    <w:rsid w:val="00DC793D"/>
    <w:rsid w:val="00DD0C48"/>
    <w:rsid w:val="00DD32DE"/>
    <w:rsid w:val="00DD38B2"/>
    <w:rsid w:val="00DD3DAA"/>
    <w:rsid w:val="00DD3EC1"/>
    <w:rsid w:val="00DD4187"/>
    <w:rsid w:val="00DD5504"/>
    <w:rsid w:val="00DD61BF"/>
    <w:rsid w:val="00DD6768"/>
    <w:rsid w:val="00DD7167"/>
    <w:rsid w:val="00DE16D8"/>
    <w:rsid w:val="00DE1FE5"/>
    <w:rsid w:val="00DE24D6"/>
    <w:rsid w:val="00DE25DB"/>
    <w:rsid w:val="00DE2EA2"/>
    <w:rsid w:val="00DE332A"/>
    <w:rsid w:val="00DE3787"/>
    <w:rsid w:val="00DE3E53"/>
    <w:rsid w:val="00DE4BDD"/>
    <w:rsid w:val="00DE4C83"/>
    <w:rsid w:val="00DE5134"/>
    <w:rsid w:val="00DE68B9"/>
    <w:rsid w:val="00DE76E8"/>
    <w:rsid w:val="00DF0E21"/>
    <w:rsid w:val="00DF146C"/>
    <w:rsid w:val="00DF17DE"/>
    <w:rsid w:val="00DF1AED"/>
    <w:rsid w:val="00DF1CB5"/>
    <w:rsid w:val="00DF1E31"/>
    <w:rsid w:val="00DF23EB"/>
    <w:rsid w:val="00DF363B"/>
    <w:rsid w:val="00DF365B"/>
    <w:rsid w:val="00DF37CD"/>
    <w:rsid w:val="00DF3D3E"/>
    <w:rsid w:val="00DF42AA"/>
    <w:rsid w:val="00DF500D"/>
    <w:rsid w:val="00DF5056"/>
    <w:rsid w:val="00DF5682"/>
    <w:rsid w:val="00DF56DD"/>
    <w:rsid w:val="00DF57E0"/>
    <w:rsid w:val="00DF5D32"/>
    <w:rsid w:val="00DF6921"/>
    <w:rsid w:val="00DF6F22"/>
    <w:rsid w:val="00DF7639"/>
    <w:rsid w:val="00E0022F"/>
    <w:rsid w:val="00E002E1"/>
    <w:rsid w:val="00E0039E"/>
    <w:rsid w:val="00E005F7"/>
    <w:rsid w:val="00E01616"/>
    <w:rsid w:val="00E01BEF"/>
    <w:rsid w:val="00E01DA8"/>
    <w:rsid w:val="00E026C0"/>
    <w:rsid w:val="00E02AA4"/>
    <w:rsid w:val="00E02BA2"/>
    <w:rsid w:val="00E034F6"/>
    <w:rsid w:val="00E03C21"/>
    <w:rsid w:val="00E03F65"/>
    <w:rsid w:val="00E04F35"/>
    <w:rsid w:val="00E0535F"/>
    <w:rsid w:val="00E054EC"/>
    <w:rsid w:val="00E05538"/>
    <w:rsid w:val="00E05A4A"/>
    <w:rsid w:val="00E06976"/>
    <w:rsid w:val="00E06D18"/>
    <w:rsid w:val="00E079E2"/>
    <w:rsid w:val="00E07CCA"/>
    <w:rsid w:val="00E10424"/>
    <w:rsid w:val="00E1048C"/>
    <w:rsid w:val="00E1086B"/>
    <w:rsid w:val="00E1086D"/>
    <w:rsid w:val="00E129E4"/>
    <w:rsid w:val="00E13C14"/>
    <w:rsid w:val="00E13CD8"/>
    <w:rsid w:val="00E14785"/>
    <w:rsid w:val="00E14F31"/>
    <w:rsid w:val="00E15F8B"/>
    <w:rsid w:val="00E1628A"/>
    <w:rsid w:val="00E1712F"/>
    <w:rsid w:val="00E17C35"/>
    <w:rsid w:val="00E2023E"/>
    <w:rsid w:val="00E20FE8"/>
    <w:rsid w:val="00E21C00"/>
    <w:rsid w:val="00E224FB"/>
    <w:rsid w:val="00E22AA2"/>
    <w:rsid w:val="00E23182"/>
    <w:rsid w:val="00E24061"/>
    <w:rsid w:val="00E243D0"/>
    <w:rsid w:val="00E24952"/>
    <w:rsid w:val="00E24F43"/>
    <w:rsid w:val="00E25CF6"/>
    <w:rsid w:val="00E26C11"/>
    <w:rsid w:val="00E26C2A"/>
    <w:rsid w:val="00E2786E"/>
    <w:rsid w:val="00E302DF"/>
    <w:rsid w:val="00E3031F"/>
    <w:rsid w:val="00E30778"/>
    <w:rsid w:val="00E3106B"/>
    <w:rsid w:val="00E311AA"/>
    <w:rsid w:val="00E31674"/>
    <w:rsid w:val="00E31BC0"/>
    <w:rsid w:val="00E31CAE"/>
    <w:rsid w:val="00E34269"/>
    <w:rsid w:val="00E347FA"/>
    <w:rsid w:val="00E349E9"/>
    <w:rsid w:val="00E34A6A"/>
    <w:rsid w:val="00E34B36"/>
    <w:rsid w:val="00E354F0"/>
    <w:rsid w:val="00E35FA5"/>
    <w:rsid w:val="00E40ABF"/>
    <w:rsid w:val="00E4195A"/>
    <w:rsid w:val="00E426BC"/>
    <w:rsid w:val="00E4324E"/>
    <w:rsid w:val="00E43912"/>
    <w:rsid w:val="00E43F32"/>
    <w:rsid w:val="00E449DC"/>
    <w:rsid w:val="00E44CB0"/>
    <w:rsid w:val="00E45377"/>
    <w:rsid w:val="00E47FB4"/>
    <w:rsid w:val="00E50D32"/>
    <w:rsid w:val="00E51092"/>
    <w:rsid w:val="00E514F0"/>
    <w:rsid w:val="00E5199F"/>
    <w:rsid w:val="00E52E99"/>
    <w:rsid w:val="00E53238"/>
    <w:rsid w:val="00E5391F"/>
    <w:rsid w:val="00E5397D"/>
    <w:rsid w:val="00E539FB"/>
    <w:rsid w:val="00E53DD7"/>
    <w:rsid w:val="00E53FCB"/>
    <w:rsid w:val="00E548D8"/>
    <w:rsid w:val="00E54D7F"/>
    <w:rsid w:val="00E55932"/>
    <w:rsid w:val="00E562FB"/>
    <w:rsid w:val="00E5675C"/>
    <w:rsid w:val="00E569B9"/>
    <w:rsid w:val="00E56C0E"/>
    <w:rsid w:val="00E57ACB"/>
    <w:rsid w:val="00E61459"/>
    <w:rsid w:val="00E61FE8"/>
    <w:rsid w:val="00E6207B"/>
    <w:rsid w:val="00E620A9"/>
    <w:rsid w:val="00E63542"/>
    <w:rsid w:val="00E63805"/>
    <w:rsid w:val="00E6384D"/>
    <w:rsid w:val="00E64779"/>
    <w:rsid w:val="00E64C58"/>
    <w:rsid w:val="00E656E0"/>
    <w:rsid w:val="00E66CD9"/>
    <w:rsid w:val="00E705BF"/>
    <w:rsid w:val="00E70DB8"/>
    <w:rsid w:val="00E71534"/>
    <w:rsid w:val="00E71720"/>
    <w:rsid w:val="00E72961"/>
    <w:rsid w:val="00E72C1F"/>
    <w:rsid w:val="00E72D5F"/>
    <w:rsid w:val="00E73AAD"/>
    <w:rsid w:val="00E745E4"/>
    <w:rsid w:val="00E74A38"/>
    <w:rsid w:val="00E750C6"/>
    <w:rsid w:val="00E75342"/>
    <w:rsid w:val="00E7573A"/>
    <w:rsid w:val="00E75981"/>
    <w:rsid w:val="00E75D47"/>
    <w:rsid w:val="00E77A13"/>
    <w:rsid w:val="00E77E70"/>
    <w:rsid w:val="00E80405"/>
    <w:rsid w:val="00E81CF7"/>
    <w:rsid w:val="00E82F48"/>
    <w:rsid w:val="00E82F69"/>
    <w:rsid w:val="00E830D7"/>
    <w:rsid w:val="00E830EE"/>
    <w:rsid w:val="00E83383"/>
    <w:rsid w:val="00E83EAF"/>
    <w:rsid w:val="00E8492D"/>
    <w:rsid w:val="00E84B40"/>
    <w:rsid w:val="00E8517B"/>
    <w:rsid w:val="00E85BA8"/>
    <w:rsid w:val="00E86FAE"/>
    <w:rsid w:val="00E87951"/>
    <w:rsid w:val="00E87A8B"/>
    <w:rsid w:val="00E90112"/>
    <w:rsid w:val="00E909EB"/>
    <w:rsid w:val="00E90E29"/>
    <w:rsid w:val="00E90EAE"/>
    <w:rsid w:val="00E911FA"/>
    <w:rsid w:val="00E914C8"/>
    <w:rsid w:val="00E922EA"/>
    <w:rsid w:val="00E934FC"/>
    <w:rsid w:val="00E93DE8"/>
    <w:rsid w:val="00E94CF9"/>
    <w:rsid w:val="00E950BC"/>
    <w:rsid w:val="00E950D2"/>
    <w:rsid w:val="00E96962"/>
    <w:rsid w:val="00E96D86"/>
    <w:rsid w:val="00E970D8"/>
    <w:rsid w:val="00E9711E"/>
    <w:rsid w:val="00EA0804"/>
    <w:rsid w:val="00EA2788"/>
    <w:rsid w:val="00EA2B8A"/>
    <w:rsid w:val="00EA372E"/>
    <w:rsid w:val="00EA50D0"/>
    <w:rsid w:val="00EA51CF"/>
    <w:rsid w:val="00EA5B49"/>
    <w:rsid w:val="00EA5D66"/>
    <w:rsid w:val="00EA75D5"/>
    <w:rsid w:val="00EB06A1"/>
    <w:rsid w:val="00EB08A9"/>
    <w:rsid w:val="00EB1050"/>
    <w:rsid w:val="00EB192C"/>
    <w:rsid w:val="00EB2C28"/>
    <w:rsid w:val="00EB3078"/>
    <w:rsid w:val="00EB3125"/>
    <w:rsid w:val="00EB320B"/>
    <w:rsid w:val="00EB4D5A"/>
    <w:rsid w:val="00EB5299"/>
    <w:rsid w:val="00EB7F65"/>
    <w:rsid w:val="00EC0C66"/>
    <w:rsid w:val="00EC1907"/>
    <w:rsid w:val="00EC2321"/>
    <w:rsid w:val="00EC3A16"/>
    <w:rsid w:val="00EC3E11"/>
    <w:rsid w:val="00EC3F0E"/>
    <w:rsid w:val="00EC40FD"/>
    <w:rsid w:val="00EC4D9B"/>
    <w:rsid w:val="00EC5162"/>
    <w:rsid w:val="00EC5C3E"/>
    <w:rsid w:val="00EC7594"/>
    <w:rsid w:val="00EC7C11"/>
    <w:rsid w:val="00ED038E"/>
    <w:rsid w:val="00ED0930"/>
    <w:rsid w:val="00ED0CC8"/>
    <w:rsid w:val="00ED1584"/>
    <w:rsid w:val="00ED1F62"/>
    <w:rsid w:val="00ED1FFB"/>
    <w:rsid w:val="00ED2003"/>
    <w:rsid w:val="00ED2320"/>
    <w:rsid w:val="00ED2CE3"/>
    <w:rsid w:val="00ED2F89"/>
    <w:rsid w:val="00ED33FA"/>
    <w:rsid w:val="00ED351C"/>
    <w:rsid w:val="00ED3713"/>
    <w:rsid w:val="00ED4342"/>
    <w:rsid w:val="00ED6862"/>
    <w:rsid w:val="00ED6E46"/>
    <w:rsid w:val="00ED76EA"/>
    <w:rsid w:val="00EE09AC"/>
    <w:rsid w:val="00EE0B92"/>
    <w:rsid w:val="00EE0F26"/>
    <w:rsid w:val="00EE0FCD"/>
    <w:rsid w:val="00EE2639"/>
    <w:rsid w:val="00EE287F"/>
    <w:rsid w:val="00EE30EF"/>
    <w:rsid w:val="00EE316A"/>
    <w:rsid w:val="00EE38AA"/>
    <w:rsid w:val="00EE53F6"/>
    <w:rsid w:val="00EE5A04"/>
    <w:rsid w:val="00EE5B7C"/>
    <w:rsid w:val="00EE5F3D"/>
    <w:rsid w:val="00EE62A2"/>
    <w:rsid w:val="00EE6AF3"/>
    <w:rsid w:val="00EE6BD0"/>
    <w:rsid w:val="00EE75E3"/>
    <w:rsid w:val="00EE7E87"/>
    <w:rsid w:val="00EF0F86"/>
    <w:rsid w:val="00EF16E4"/>
    <w:rsid w:val="00EF20C1"/>
    <w:rsid w:val="00EF21D7"/>
    <w:rsid w:val="00EF29B4"/>
    <w:rsid w:val="00EF31F2"/>
    <w:rsid w:val="00EF3693"/>
    <w:rsid w:val="00EF3DA9"/>
    <w:rsid w:val="00EF5FB7"/>
    <w:rsid w:val="00EF64F1"/>
    <w:rsid w:val="00EF6752"/>
    <w:rsid w:val="00EF7615"/>
    <w:rsid w:val="00EF7653"/>
    <w:rsid w:val="00EF76C2"/>
    <w:rsid w:val="00EF7A50"/>
    <w:rsid w:val="00EF7B0B"/>
    <w:rsid w:val="00F00672"/>
    <w:rsid w:val="00F006AA"/>
    <w:rsid w:val="00F010C4"/>
    <w:rsid w:val="00F0222C"/>
    <w:rsid w:val="00F02577"/>
    <w:rsid w:val="00F0449C"/>
    <w:rsid w:val="00F0496A"/>
    <w:rsid w:val="00F05017"/>
    <w:rsid w:val="00F06558"/>
    <w:rsid w:val="00F078F8"/>
    <w:rsid w:val="00F07A41"/>
    <w:rsid w:val="00F105A6"/>
    <w:rsid w:val="00F10A5D"/>
    <w:rsid w:val="00F11324"/>
    <w:rsid w:val="00F12612"/>
    <w:rsid w:val="00F12DB4"/>
    <w:rsid w:val="00F12EF6"/>
    <w:rsid w:val="00F13D8D"/>
    <w:rsid w:val="00F14883"/>
    <w:rsid w:val="00F14968"/>
    <w:rsid w:val="00F152EA"/>
    <w:rsid w:val="00F153C0"/>
    <w:rsid w:val="00F17933"/>
    <w:rsid w:val="00F20D0A"/>
    <w:rsid w:val="00F2179B"/>
    <w:rsid w:val="00F227AB"/>
    <w:rsid w:val="00F22C65"/>
    <w:rsid w:val="00F2328F"/>
    <w:rsid w:val="00F233D2"/>
    <w:rsid w:val="00F23404"/>
    <w:rsid w:val="00F23495"/>
    <w:rsid w:val="00F23544"/>
    <w:rsid w:val="00F23AD8"/>
    <w:rsid w:val="00F23AF5"/>
    <w:rsid w:val="00F23AFC"/>
    <w:rsid w:val="00F23CAF"/>
    <w:rsid w:val="00F24515"/>
    <w:rsid w:val="00F25250"/>
    <w:rsid w:val="00F263C0"/>
    <w:rsid w:val="00F264E9"/>
    <w:rsid w:val="00F26D4B"/>
    <w:rsid w:val="00F277E2"/>
    <w:rsid w:val="00F31073"/>
    <w:rsid w:val="00F312E5"/>
    <w:rsid w:val="00F322B7"/>
    <w:rsid w:val="00F32755"/>
    <w:rsid w:val="00F338AC"/>
    <w:rsid w:val="00F33945"/>
    <w:rsid w:val="00F339A2"/>
    <w:rsid w:val="00F346F8"/>
    <w:rsid w:val="00F3519B"/>
    <w:rsid w:val="00F352A8"/>
    <w:rsid w:val="00F370D5"/>
    <w:rsid w:val="00F3762F"/>
    <w:rsid w:val="00F37783"/>
    <w:rsid w:val="00F40501"/>
    <w:rsid w:val="00F40506"/>
    <w:rsid w:val="00F407BA"/>
    <w:rsid w:val="00F407E6"/>
    <w:rsid w:val="00F40A1D"/>
    <w:rsid w:val="00F40AA2"/>
    <w:rsid w:val="00F40FAE"/>
    <w:rsid w:val="00F41025"/>
    <w:rsid w:val="00F41033"/>
    <w:rsid w:val="00F42EC9"/>
    <w:rsid w:val="00F4313C"/>
    <w:rsid w:val="00F43977"/>
    <w:rsid w:val="00F43D44"/>
    <w:rsid w:val="00F4418C"/>
    <w:rsid w:val="00F46068"/>
    <w:rsid w:val="00F462E0"/>
    <w:rsid w:val="00F47664"/>
    <w:rsid w:val="00F514D1"/>
    <w:rsid w:val="00F51D49"/>
    <w:rsid w:val="00F537A5"/>
    <w:rsid w:val="00F54030"/>
    <w:rsid w:val="00F541AD"/>
    <w:rsid w:val="00F545D1"/>
    <w:rsid w:val="00F546E6"/>
    <w:rsid w:val="00F552B9"/>
    <w:rsid w:val="00F56713"/>
    <w:rsid w:val="00F6025A"/>
    <w:rsid w:val="00F60BAE"/>
    <w:rsid w:val="00F60F56"/>
    <w:rsid w:val="00F61B96"/>
    <w:rsid w:val="00F623A7"/>
    <w:rsid w:val="00F62F88"/>
    <w:rsid w:val="00F644D1"/>
    <w:rsid w:val="00F645F1"/>
    <w:rsid w:val="00F6462E"/>
    <w:rsid w:val="00F65141"/>
    <w:rsid w:val="00F66621"/>
    <w:rsid w:val="00F66EB3"/>
    <w:rsid w:val="00F66F7B"/>
    <w:rsid w:val="00F67539"/>
    <w:rsid w:val="00F67A80"/>
    <w:rsid w:val="00F71563"/>
    <w:rsid w:val="00F71A05"/>
    <w:rsid w:val="00F730A5"/>
    <w:rsid w:val="00F7440C"/>
    <w:rsid w:val="00F76564"/>
    <w:rsid w:val="00F7658B"/>
    <w:rsid w:val="00F7720E"/>
    <w:rsid w:val="00F77E6A"/>
    <w:rsid w:val="00F82749"/>
    <w:rsid w:val="00F830C0"/>
    <w:rsid w:val="00F839CC"/>
    <w:rsid w:val="00F83B8B"/>
    <w:rsid w:val="00F84527"/>
    <w:rsid w:val="00F85683"/>
    <w:rsid w:val="00F865EB"/>
    <w:rsid w:val="00F867B9"/>
    <w:rsid w:val="00F87CD2"/>
    <w:rsid w:val="00F87DDC"/>
    <w:rsid w:val="00F909A4"/>
    <w:rsid w:val="00F91116"/>
    <w:rsid w:val="00F91317"/>
    <w:rsid w:val="00F919CB"/>
    <w:rsid w:val="00F91F98"/>
    <w:rsid w:val="00F92358"/>
    <w:rsid w:val="00F93A3E"/>
    <w:rsid w:val="00F9487F"/>
    <w:rsid w:val="00F94922"/>
    <w:rsid w:val="00F96D1F"/>
    <w:rsid w:val="00F971BE"/>
    <w:rsid w:val="00F973B5"/>
    <w:rsid w:val="00F974F3"/>
    <w:rsid w:val="00FA0DB1"/>
    <w:rsid w:val="00FA164F"/>
    <w:rsid w:val="00FA165B"/>
    <w:rsid w:val="00FA1BC6"/>
    <w:rsid w:val="00FA21BD"/>
    <w:rsid w:val="00FA24A9"/>
    <w:rsid w:val="00FA2ECE"/>
    <w:rsid w:val="00FA2F3D"/>
    <w:rsid w:val="00FA33B7"/>
    <w:rsid w:val="00FA40A1"/>
    <w:rsid w:val="00FA4283"/>
    <w:rsid w:val="00FA4621"/>
    <w:rsid w:val="00FA4B23"/>
    <w:rsid w:val="00FA4EE8"/>
    <w:rsid w:val="00FA6103"/>
    <w:rsid w:val="00FA6B1B"/>
    <w:rsid w:val="00FA737F"/>
    <w:rsid w:val="00FA7963"/>
    <w:rsid w:val="00FB0194"/>
    <w:rsid w:val="00FB04D1"/>
    <w:rsid w:val="00FB072A"/>
    <w:rsid w:val="00FB0AC9"/>
    <w:rsid w:val="00FB16BD"/>
    <w:rsid w:val="00FB1DB6"/>
    <w:rsid w:val="00FB2294"/>
    <w:rsid w:val="00FB37AE"/>
    <w:rsid w:val="00FB4224"/>
    <w:rsid w:val="00FB4B58"/>
    <w:rsid w:val="00FB7E9A"/>
    <w:rsid w:val="00FC0993"/>
    <w:rsid w:val="00FC0AEC"/>
    <w:rsid w:val="00FC0B33"/>
    <w:rsid w:val="00FC0BB1"/>
    <w:rsid w:val="00FC1DDF"/>
    <w:rsid w:val="00FC2422"/>
    <w:rsid w:val="00FC6491"/>
    <w:rsid w:val="00FC6CC5"/>
    <w:rsid w:val="00FC6ECD"/>
    <w:rsid w:val="00FC723A"/>
    <w:rsid w:val="00FD047D"/>
    <w:rsid w:val="00FD0530"/>
    <w:rsid w:val="00FD06F8"/>
    <w:rsid w:val="00FD2502"/>
    <w:rsid w:val="00FD3AEC"/>
    <w:rsid w:val="00FD5FCB"/>
    <w:rsid w:val="00FD6267"/>
    <w:rsid w:val="00FD6B68"/>
    <w:rsid w:val="00FD6FD4"/>
    <w:rsid w:val="00FE09E0"/>
    <w:rsid w:val="00FE1AA2"/>
    <w:rsid w:val="00FE1E6E"/>
    <w:rsid w:val="00FE250D"/>
    <w:rsid w:val="00FE3080"/>
    <w:rsid w:val="00FE353C"/>
    <w:rsid w:val="00FE3D4E"/>
    <w:rsid w:val="00FE407E"/>
    <w:rsid w:val="00FE476D"/>
    <w:rsid w:val="00FE5072"/>
    <w:rsid w:val="00FE5288"/>
    <w:rsid w:val="00FE53C1"/>
    <w:rsid w:val="00FE632A"/>
    <w:rsid w:val="00FE6367"/>
    <w:rsid w:val="00FE64D9"/>
    <w:rsid w:val="00FE6854"/>
    <w:rsid w:val="00FE744C"/>
    <w:rsid w:val="00FF189B"/>
    <w:rsid w:val="00FF1DD9"/>
    <w:rsid w:val="00FF20FA"/>
    <w:rsid w:val="00FF2B8E"/>
    <w:rsid w:val="00FF327B"/>
    <w:rsid w:val="00FF3947"/>
    <w:rsid w:val="00FF3C82"/>
    <w:rsid w:val="00FF4280"/>
    <w:rsid w:val="00FF4A8C"/>
    <w:rsid w:val="00FF4EE1"/>
    <w:rsid w:val="00FF581B"/>
    <w:rsid w:val="00FF743A"/>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5B9D"/>
  <w15:docId w15:val="{2FB3237D-4B82-413B-91F3-B4B1098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A67D1"/>
    <w:rPr>
      <w:sz w:val="24"/>
      <w:szCs w:val="24"/>
    </w:rPr>
  </w:style>
  <w:style w:type="paragraph" w:styleId="Cmsor3">
    <w:name w:val="heading 3"/>
    <w:basedOn w:val="Norml"/>
    <w:next w:val="Norml"/>
    <w:qFormat/>
    <w:pPr>
      <w:keepNext/>
      <w:tabs>
        <w:tab w:val="center" w:pos="1843"/>
      </w:tabs>
      <w:outlineLvl w:val="2"/>
    </w:pPr>
    <w:rPr>
      <w:rFonts w:ascii="Calibri" w:hAnsi="Calibri"/>
      <w:b/>
      <w:smallCaps/>
      <w:sz w:val="22"/>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pPr>
      <w:tabs>
        <w:tab w:val="center" w:pos="4536"/>
        <w:tab w:val="right" w:pos="9072"/>
      </w:tabs>
    </w:pPr>
    <w:rPr>
      <w:rFonts w:ascii="Calibri" w:hAnsi="Calibri"/>
      <w:sz w:val="22"/>
    </w:rPr>
  </w:style>
  <w:style w:type="paragraph" w:styleId="llb">
    <w:name w:val="footer"/>
    <w:basedOn w:val="Norml"/>
    <w:link w:val="llbChar"/>
    <w:pPr>
      <w:tabs>
        <w:tab w:val="center" w:pos="4536"/>
        <w:tab w:val="right" w:pos="9072"/>
      </w:tabs>
    </w:pPr>
    <w:rPr>
      <w:rFonts w:ascii="Calibri" w:hAnsi="Calibri"/>
      <w:sz w:val="22"/>
    </w:r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36089C"/>
    <w:rPr>
      <w:sz w:val="24"/>
      <w:szCs w:val="24"/>
    </w:rPr>
  </w:style>
  <w:style w:type="paragraph" w:styleId="Szvegtrzs">
    <w:name w:val="Body Text"/>
    <w:basedOn w:val="Norml"/>
    <w:link w:val="SzvegtrzsChar"/>
    <w:rsid w:val="004A67D1"/>
    <w:pPr>
      <w:jc w:val="both"/>
    </w:pPr>
  </w:style>
  <w:style w:type="character" w:customStyle="1" w:styleId="SzvegtrzsChar">
    <w:name w:val="Szövegtörzs Char"/>
    <w:basedOn w:val="Bekezdsalapbettpusa"/>
    <w:link w:val="Szvegtrzs"/>
    <w:rsid w:val="004A67D1"/>
    <w:rPr>
      <w:sz w:val="24"/>
      <w:szCs w:val="24"/>
    </w:rPr>
  </w:style>
  <w:style w:type="character" w:customStyle="1" w:styleId="lfejChar">
    <w:name w:val="Élőfej Char"/>
    <w:link w:val="lfej"/>
    <w:rsid w:val="004A67D1"/>
    <w:rPr>
      <w:rFonts w:ascii="Calibri" w:hAnsi="Calibri"/>
      <w:sz w:val="22"/>
      <w:szCs w:val="24"/>
    </w:rPr>
  </w:style>
  <w:style w:type="paragraph" w:customStyle="1" w:styleId="wordsection1">
    <w:name w:val="wordsection1"/>
    <w:basedOn w:val="Norml"/>
    <w:rsid w:val="00653D13"/>
    <w:rPr>
      <w:rFonts w:eastAsiaTheme="minorHAnsi"/>
    </w:rPr>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aszerű bekezdés1,List Paragraph1,Bullet List"/>
    <w:basedOn w:val="Norml"/>
    <w:link w:val="ListaszerbekezdsChar"/>
    <w:uiPriority w:val="34"/>
    <w:qFormat/>
    <w:rsid w:val="0063192E"/>
    <w:pPr>
      <w:ind w:left="720"/>
      <w:contextualSpacing/>
    </w:pPr>
    <w:rPr>
      <w:rFonts w:ascii="Arial" w:eastAsiaTheme="minorHAnsi" w:hAnsi="Arial" w:cs="Arial"/>
      <w:lang w:eastAsia="en-US"/>
    </w:r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qFormat/>
    <w:locked/>
    <w:rsid w:val="00710EC4"/>
    <w:rPr>
      <w:rFonts w:ascii="Arial" w:eastAsiaTheme="minorHAnsi" w:hAnsi="Arial" w:cs="Arial"/>
      <w:sz w:val="24"/>
      <w:szCs w:val="24"/>
      <w:lang w:eastAsia="en-US"/>
    </w:rPr>
  </w:style>
  <w:style w:type="character" w:styleId="Hiperhivatkozs">
    <w:name w:val="Hyperlink"/>
    <w:basedOn w:val="Bekezdsalapbettpusa"/>
    <w:uiPriority w:val="99"/>
    <w:unhideWhenUsed/>
    <w:rsid w:val="00740509"/>
    <w:rPr>
      <w:color w:val="0563C1" w:themeColor="hyperlink"/>
      <w:u w:val="single"/>
    </w:rPr>
  </w:style>
  <w:style w:type="table" w:styleId="Rcsostblzat">
    <w:name w:val="Table Grid"/>
    <w:basedOn w:val="Normltblzat"/>
    <w:rsid w:val="00F153C0"/>
    <w:rPr>
      <w:rFonts w:ascii="Arial" w:eastAsiaTheme="minorHAnsi" w:hAnsi="Arial" w:cs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qFormat/>
    <w:rsid w:val="001767C1"/>
    <w:rPr>
      <w:i/>
      <w:iCs/>
    </w:rPr>
  </w:style>
  <w:style w:type="paragraph" w:styleId="NormlWeb">
    <w:name w:val="Normal (Web)"/>
    <w:basedOn w:val="Norml"/>
    <w:uiPriority w:val="99"/>
    <w:unhideWhenUsed/>
    <w:rsid w:val="00113B6D"/>
    <w:pPr>
      <w:spacing w:before="100" w:beforeAutospacing="1" w:after="100" w:afterAutospacing="1"/>
    </w:pPr>
    <w:rPr>
      <w:rFonts w:eastAsiaTheme="minorHAnsi"/>
    </w:rPr>
  </w:style>
  <w:style w:type="character" w:styleId="Jegyzethivatkozs">
    <w:name w:val="annotation reference"/>
    <w:basedOn w:val="Bekezdsalapbettpusa"/>
    <w:rsid w:val="0007407C"/>
    <w:rPr>
      <w:sz w:val="16"/>
      <w:szCs w:val="16"/>
    </w:rPr>
  </w:style>
  <w:style w:type="paragraph" w:styleId="Jegyzetszveg">
    <w:name w:val="annotation text"/>
    <w:basedOn w:val="Norml"/>
    <w:link w:val="JegyzetszvegChar"/>
    <w:uiPriority w:val="99"/>
    <w:rsid w:val="0007407C"/>
    <w:rPr>
      <w:sz w:val="20"/>
      <w:szCs w:val="20"/>
    </w:rPr>
  </w:style>
  <w:style w:type="character" w:customStyle="1" w:styleId="JegyzetszvegChar">
    <w:name w:val="Jegyzetszöveg Char"/>
    <w:basedOn w:val="Bekezdsalapbettpusa"/>
    <w:link w:val="Jegyzetszveg"/>
    <w:uiPriority w:val="99"/>
    <w:rsid w:val="0007407C"/>
  </w:style>
  <w:style w:type="paragraph" w:styleId="Megjegyzstrgya">
    <w:name w:val="annotation subject"/>
    <w:basedOn w:val="Jegyzetszveg"/>
    <w:next w:val="Jegyzetszveg"/>
    <w:link w:val="MegjegyzstrgyaChar"/>
    <w:rsid w:val="0007407C"/>
    <w:rPr>
      <w:b/>
      <w:bCs/>
    </w:rPr>
  </w:style>
  <w:style w:type="character" w:customStyle="1" w:styleId="MegjegyzstrgyaChar">
    <w:name w:val="Megjegyzés tárgya Char"/>
    <w:basedOn w:val="JegyzetszvegChar"/>
    <w:link w:val="Megjegyzstrgya"/>
    <w:rsid w:val="0007407C"/>
    <w:rPr>
      <w:b/>
      <w:bCs/>
    </w:rPr>
  </w:style>
  <w:style w:type="paragraph" w:customStyle="1" w:styleId="p1">
    <w:name w:val="p1"/>
    <w:basedOn w:val="Norml"/>
    <w:rsid w:val="00A02F87"/>
    <w:pPr>
      <w:spacing w:before="100" w:beforeAutospacing="1" w:after="100" w:afterAutospacing="1"/>
    </w:pPr>
    <w:rPr>
      <w:rFonts w:eastAsiaTheme="minorHAnsi"/>
    </w:rPr>
  </w:style>
  <w:style w:type="paragraph" w:customStyle="1" w:styleId="p2">
    <w:name w:val="p2"/>
    <w:basedOn w:val="Norml"/>
    <w:rsid w:val="00A02F87"/>
    <w:pPr>
      <w:spacing w:before="100" w:beforeAutospacing="1" w:after="100" w:afterAutospacing="1"/>
    </w:pPr>
    <w:rPr>
      <w:rFonts w:eastAsiaTheme="minorHAnsi"/>
    </w:rPr>
  </w:style>
  <w:style w:type="paragraph" w:customStyle="1" w:styleId="Default">
    <w:name w:val="Default"/>
    <w:basedOn w:val="Norml"/>
    <w:rsid w:val="00B66D09"/>
    <w:pPr>
      <w:autoSpaceDE w:val="0"/>
      <w:autoSpaceDN w:val="0"/>
    </w:pPr>
    <w:rPr>
      <w:rFonts w:eastAsiaTheme="minorHAnsi"/>
      <w:color w:val="000000"/>
      <w:lang w:eastAsia="en-US"/>
    </w:rPr>
  </w:style>
  <w:style w:type="paragraph" w:styleId="Nincstrkz">
    <w:name w:val="No Spacing"/>
    <w:uiPriority w:val="1"/>
    <w:qFormat/>
    <w:rsid w:val="00E61FE8"/>
    <w:rPr>
      <w:rFonts w:ascii="Arial" w:eastAsiaTheme="minorHAnsi" w:hAnsi="Arial" w:cstheme="minorHAnsi"/>
      <w:sz w:val="24"/>
      <w:szCs w:val="22"/>
      <w:lang w:eastAsia="en-US"/>
    </w:rPr>
  </w:style>
  <w:style w:type="paragraph" w:customStyle="1" w:styleId="xmsonormal">
    <w:name w:val="x_msonormal"/>
    <w:basedOn w:val="Norml"/>
    <w:rsid w:val="005E73E4"/>
    <w:rPr>
      <w:rFonts w:ascii="Calibri" w:eastAsiaTheme="minorHAnsi" w:hAnsi="Calibri" w:cs="Calibri"/>
      <w:sz w:val="22"/>
      <w:szCs w:val="22"/>
    </w:rPr>
  </w:style>
  <w:style w:type="paragraph" w:customStyle="1" w:styleId="xmsolistparagraph">
    <w:name w:val="x_msolistparagraph"/>
    <w:basedOn w:val="Norml"/>
    <w:rsid w:val="00EB2C28"/>
    <w:pPr>
      <w:spacing w:before="100" w:beforeAutospacing="1" w:after="100" w:afterAutospacing="1"/>
    </w:pPr>
  </w:style>
  <w:style w:type="paragraph" w:customStyle="1" w:styleId="Listaszerbekezds2">
    <w:name w:val="Listaszerű bekezdés2"/>
    <w:basedOn w:val="Norml"/>
    <w:uiPriority w:val="34"/>
    <w:qFormat/>
    <w:rsid w:val="00D91A00"/>
    <w:pPr>
      <w:ind w:left="720"/>
      <w:contextualSpacing/>
      <w:jc w:val="both"/>
    </w:pPr>
  </w:style>
  <w:style w:type="character" w:customStyle="1" w:styleId="fontstyle01">
    <w:name w:val="fontstyle01"/>
    <w:basedOn w:val="Bekezdsalapbettpusa"/>
    <w:rsid w:val="00EF64F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524">
      <w:bodyDiv w:val="1"/>
      <w:marLeft w:val="0"/>
      <w:marRight w:val="0"/>
      <w:marTop w:val="0"/>
      <w:marBottom w:val="0"/>
      <w:divBdr>
        <w:top w:val="none" w:sz="0" w:space="0" w:color="auto"/>
        <w:left w:val="none" w:sz="0" w:space="0" w:color="auto"/>
        <w:bottom w:val="none" w:sz="0" w:space="0" w:color="auto"/>
        <w:right w:val="none" w:sz="0" w:space="0" w:color="auto"/>
      </w:divBdr>
    </w:div>
    <w:div w:id="41293107">
      <w:bodyDiv w:val="1"/>
      <w:marLeft w:val="0"/>
      <w:marRight w:val="0"/>
      <w:marTop w:val="0"/>
      <w:marBottom w:val="0"/>
      <w:divBdr>
        <w:top w:val="none" w:sz="0" w:space="0" w:color="auto"/>
        <w:left w:val="none" w:sz="0" w:space="0" w:color="auto"/>
        <w:bottom w:val="none" w:sz="0" w:space="0" w:color="auto"/>
        <w:right w:val="none" w:sz="0" w:space="0" w:color="auto"/>
      </w:divBdr>
    </w:div>
    <w:div w:id="123814576">
      <w:bodyDiv w:val="1"/>
      <w:marLeft w:val="0"/>
      <w:marRight w:val="0"/>
      <w:marTop w:val="0"/>
      <w:marBottom w:val="0"/>
      <w:divBdr>
        <w:top w:val="none" w:sz="0" w:space="0" w:color="auto"/>
        <w:left w:val="none" w:sz="0" w:space="0" w:color="auto"/>
        <w:bottom w:val="none" w:sz="0" w:space="0" w:color="auto"/>
        <w:right w:val="none" w:sz="0" w:space="0" w:color="auto"/>
      </w:divBdr>
    </w:div>
    <w:div w:id="164983110">
      <w:bodyDiv w:val="1"/>
      <w:marLeft w:val="0"/>
      <w:marRight w:val="0"/>
      <w:marTop w:val="0"/>
      <w:marBottom w:val="0"/>
      <w:divBdr>
        <w:top w:val="none" w:sz="0" w:space="0" w:color="auto"/>
        <w:left w:val="none" w:sz="0" w:space="0" w:color="auto"/>
        <w:bottom w:val="none" w:sz="0" w:space="0" w:color="auto"/>
        <w:right w:val="none" w:sz="0" w:space="0" w:color="auto"/>
      </w:divBdr>
    </w:div>
    <w:div w:id="176236137">
      <w:bodyDiv w:val="1"/>
      <w:marLeft w:val="0"/>
      <w:marRight w:val="0"/>
      <w:marTop w:val="0"/>
      <w:marBottom w:val="0"/>
      <w:divBdr>
        <w:top w:val="none" w:sz="0" w:space="0" w:color="auto"/>
        <w:left w:val="none" w:sz="0" w:space="0" w:color="auto"/>
        <w:bottom w:val="none" w:sz="0" w:space="0" w:color="auto"/>
        <w:right w:val="none" w:sz="0" w:space="0" w:color="auto"/>
      </w:divBdr>
    </w:div>
    <w:div w:id="186527156">
      <w:bodyDiv w:val="1"/>
      <w:marLeft w:val="0"/>
      <w:marRight w:val="0"/>
      <w:marTop w:val="0"/>
      <w:marBottom w:val="0"/>
      <w:divBdr>
        <w:top w:val="none" w:sz="0" w:space="0" w:color="auto"/>
        <w:left w:val="none" w:sz="0" w:space="0" w:color="auto"/>
        <w:bottom w:val="none" w:sz="0" w:space="0" w:color="auto"/>
        <w:right w:val="none" w:sz="0" w:space="0" w:color="auto"/>
      </w:divBdr>
    </w:div>
    <w:div w:id="233394661">
      <w:bodyDiv w:val="1"/>
      <w:marLeft w:val="0"/>
      <w:marRight w:val="0"/>
      <w:marTop w:val="0"/>
      <w:marBottom w:val="0"/>
      <w:divBdr>
        <w:top w:val="none" w:sz="0" w:space="0" w:color="auto"/>
        <w:left w:val="none" w:sz="0" w:space="0" w:color="auto"/>
        <w:bottom w:val="none" w:sz="0" w:space="0" w:color="auto"/>
        <w:right w:val="none" w:sz="0" w:space="0" w:color="auto"/>
      </w:divBdr>
    </w:div>
    <w:div w:id="234359924">
      <w:bodyDiv w:val="1"/>
      <w:marLeft w:val="0"/>
      <w:marRight w:val="0"/>
      <w:marTop w:val="0"/>
      <w:marBottom w:val="0"/>
      <w:divBdr>
        <w:top w:val="none" w:sz="0" w:space="0" w:color="auto"/>
        <w:left w:val="none" w:sz="0" w:space="0" w:color="auto"/>
        <w:bottom w:val="none" w:sz="0" w:space="0" w:color="auto"/>
        <w:right w:val="none" w:sz="0" w:space="0" w:color="auto"/>
      </w:divBdr>
    </w:div>
    <w:div w:id="240523713">
      <w:bodyDiv w:val="1"/>
      <w:marLeft w:val="0"/>
      <w:marRight w:val="0"/>
      <w:marTop w:val="0"/>
      <w:marBottom w:val="0"/>
      <w:divBdr>
        <w:top w:val="none" w:sz="0" w:space="0" w:color="auto"/>
        <w:left w:val="none" w:sz="0" w:space="0" w:color="auto"/>
        <w:bottom w:val="none" w:sz="0" w:space="0" w:color="auto"/>
        <w:right w:val="none" w:sz="0" w:space="0" w:color="auto"/>
      </w:divBdr>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59291325">
      <w:bodyDiv w:val="1"/>
      <w:marLeft w:val="0"/>
      <w:marRight w:val="0"/>
      <w:marTop w:val="0"/>
      <w:marBottom w:val="0"/>
      <w:divBdr>
        <w:top w:val="none" w:sz="0" w:space="0" w:color="auto"/>
        <w:left w:val="none" w:sz="0" w:space="0" w:color="auto"/>
        <w:bottom w:val="none" w:sz="0" w:space="0" w:color="auto"/>
        <w:right w:val="none" w:sz="0" w:space="0" w:color="auto"/>
      </w:divBdr>
    </w:div>
    <w:div w:id="261307439">
      <w:bodyDiv w:val="1"/>
      <w:marLeft w:val="0"/>
      <w:marRight w:val="0"/>
      <w:marTop w:val="0"/>
      <w:marBottom w:val="0"/>
      <w:divBdr>
        <w:top w:val="none" w:sz="0" w:space="0" w:color="auto"/>
        <w:left w:val="none" w:sz="0" w:space="0" w:color="auto"/>
        <w:bottom w:val="none" w:sz="0" w:space="0" w:color="auto"/>
        <w:right w:val="none" w:sz="0" w:space="0" w:color="auto"/>
      </w:divBdr>
    </w:div>
    <w:div w:id="339428670">
      <w:bodyDiv w:val="1"/>
      <w:marLeft w:val="0"/>
      <w:marRight w:val="0"/>
      <w:marTop w:val="0"/>
      <w:marBottom w:val="0"/>
      <w:divBdr>
        <w:top w:val="none" w:sz="0" w:space="0" w:color="auto"/>
        <w:left w:val="none" w:sz="0" w:space="0" w:color="auto"/>
        <w:bottom w:val="none" w:sz="0" w:space="0" w:color="auto"/>
        <w:right w:val="none" w:sz="0" w:space="0" w:color="auto"/>
      </w:divBdr>
    </w:div>
    <w:div w:id="410272462">
      <w:bodyDiv w:val="1"/>
      <w:marLeft w:val="0"/>
      <w:marRight w:val="0"/>
      <w:marTop w:val="0"/>
      <w:marBottom w:val="0"/>
      <w:divBdr>
        <w:top w:val="none" w:sz="0" w:space="0" w:color="auto"/>
        <w:left w:val="none" w:sz="0" w:space="0" w:color="auto"/>
        <w:bottom w:val="none" w:sz="0" w:space="0" w:color="auto"/>
        <w:right w:val="none" w:sz="0" w:space="0" w:color="auto"/>
      </w:divBdr>
    </w:div>
    <w:div w:id="482165502">
      <w:bodyDiv w:val="1"/>
      <w:marLeft w:val="0"/>
      <w:marRight w:val="0"/>
      <w:marTop w:val="0"/>
      <w:marBottom w:val="0"/>
      <w:divBdr>
        <w:top w:val="none" w:sz="0" w:space="0" w:color="auto"/>
        <w:left w:val="none" w:sz="0" w:space="0" w:color="auto"/>
        <w:bottom w:val="none" w:sz="0" w:space="0" w:color="auto"/>
        <w:right w:val="none" w:sz="0" w:space="0" w:color="auto"/>
      </w:divBdr>
    </w:div>
    <w:div w:id="490828558">
      <w:bodyDiv w:val="1"/>
      <w:marLeft w:val="0"/>
      <w:marRight w:val="0"/>
      <w:marTop w:val="0"/>
      <w:marBottom w:val="0"/>
      <w:divBdr>
        <w:top w:val="none" w:sz="0" w:space="0" w:color="auto"/>
        <w:left w:val="none" w:sz="0" w:space="0" w:color="auto"/>
        <w:bottom w:val="none" w:sz="0" w:space="0" w:color="auto"/>
        <w:right w:val="none" w:sz="0" w:space="0" w:color="auto"/>
      </w:divBdr>
    </w:div>
    <w:div w:id="493686306">
      <w:bodyDiv w:val="1"/>
      <w:marLeft w:val="0"/>
      <w:marRight w:val="0"/>
      <w:marTop w:val="0"/>
      <w:marBottom w:val="0"/>
      <w:divBdr>
        <w:top w:val="none" w:sz="0" w:space="0" w:color="auto"/>
        <w:left w:val="none" w:sz="0" w:space="0" w:color="auto"/>
        <w:bottom w:val="none" w:sz="0" w:space="0" w:color="auto"/>
        <w:right w:val="none" w:sz="0" w:space="0" w:color="auto"/>
      </w:divBdr>
    </w:div>
    <w:div w:id="497187196">
      <w:bodyDiv w:val="1"/>
      <w:marLeft w:val="0"/>
      <w:marRight w:val="0"/>
      <w:marTop w:val="0"/>
      <w:marBottom w:val="0"/>
      <w:divBdr>
        <w:top w:val="none" w:sz="0" w:space="0" w:color="auto"/>
        <w:left w:val="none" w:sz="0" w:space="0" w:color="auto"/>
        <w:bottom w:val="none" w:sz="0" w:space="0" w:color="auto"/>
        <w:right w:val="none" w:sz="0" w:space="0" w:color="auto"/>
      </w:divBdr>
    </w:div>
    <w:div w:id="503403592">
      <w:bodyDiv w:val="1"/>
      <w:marLeft w:val="0"/>
      <w:marRight w:val="0"/>
      <w:marTop w:val="0"/>
      <w:marBottom w:val="0"/>
      <w:divBdr>
        <w:top w:val="none" w:sz="0" w:space="0" w:color="auto"/>
        <w:left w:val="none" w:sz="0" w:space="0" w:color="auto"/>
        <w:bottom w:val="none" w:sz="0" w:space="0" w:color="auto"/>
        <w:right w:val="none" w:sz="0" w:space="0" w:color="auto"/>
      </w:divBdr>
    </w:div>
    <w:div w:id="519510219">
      <w:bodyDiv w:val="1"/>
      <w:marLeft w:val="0"/>
      <w:marRight w:val="0"/>
      <w:marTop w:val="0"/>
      <w:marBottom w:val="0"/>
      <w:divBdr>
        <w:top w:val="none" w:sz="0" w:space="0" w:color="auto"/>
        <w:left w:val="none" w:sz="0" w:space="0" w:color="auto"/>
        <w:bottom w:val="none" w:sz="0" w:space="0" w:color="auto"/>
        <w:right w:val="none" w:sz="0" w:space="0" w:color="auto"/>
      </w:divBdr>
    </w:div>
    <w:div w:id="528639604">
      <w:bodyDiv w:val="1"/>
      <w:marLeft w:val="0"/>
      <w:marRight w:val="0"/>
      <w:marTop w:val="0"/>
      <w:marBottom w:val="0"/>
      <w:divBdr>
        <w:top w:val="none" w:sz="0" w:space="0" w:color="auto"/>
        <w:left w:val="none" w:sz="0" w:space="0" w:color="auto"/>
        <w:bottom w:val="none" w:sz="0" w:space="0" w:color="auto"/>
        <w:right w:val="none" w:sz="0" w:space="0" w:color="auto"/>
      </w:divBdr>
    </w:div>
    <w:div w:id="549340612">
      <w:bodyDiv w:val="1"/>
      <w:marLeft w:val="0"/>
      <w:marRight w:val="0"/>
      <w:marTop w:val="0"/>
      <w:marBottom w:val="0"/>
      <w:divBdr>
        <w:top w:val="none" w:sz="0" w:space="0" w:color="auto"/>
        <w:left w:val="none" w:sz="0" w:space="0" w:color="auto"/>
        <w:bottom w:val="none" w:sz="0" w:space="0" w:color="auto"/>
        <w:right w:val="none" w:sz="0" w:space="0" w:color="auto"/>
      </w:divBdr>
    </w:div>
    <w:div w:id="566887873">
      <w:bodyDiv w:val="1"/>
      <w:marLeft w:val="0"/>
      <w:marRight w:val="0"/>
      <w:marTop w:val="0"/>
      <w:marBottom w:val="0"/>
      <w:divBdr>
        <w:top w:val="none" w:sz="0" w:space="0" w:color="auto"/>
        <w:left w:val="none" w:sz="0" w:space="0" w:color="auto"/>
        <w:bottom w:val="none" w:sz="0" w:space="0" w:color="auto"/>
        <w:right w:val="none" w:sz="0" w:space="0" w:color="auto"/>
      </w:divBdr>
    </w:div>
    <w:div w:id="624119792">
      <w:bodyDiv w:val="1"/>
      <w:marLeft w:val="0"/>
      <w:marRight w:val="0"/>
      <w:marTop w:val="0"/>
      <w:marBottom w:val="0"/>
      <w:divBdr>
        <w:top w:val="none" w:sz="0" w:space="0" w:color="auto"/>
        <w:left w:val="none" w:sz="0" w:space="0" w:color="auto"/>
        <w:bottom w:val="none" w:sz="0" w:space="0" w:color="auto"/>
        <w:right w:val="none" w:sz="0" w:space="0" w:color="auto"/>
      </w:divBdr>
    </w:div>
    <w:div w:id="641424123">
      <w:bodyDiv w:val="1"/>
      <w:marLeft w:val="0"/>
      <w:marRight w:val="0"/>
      <w:marTop w:val="0"/>
      <w:marBottom w:val="0"/>
      <w:divBdr>
        <w:top w:val="none" w:sz="0" w:space="0" w:color="auto"/>
        <w:left w:val="none" w:sz="0" w:space="0" w:color="auto"/>
        <w:bottom w:val="none" w:sz="0" w:space="0" w:color="auto"/>
        <w:right w:val="none" w:sz="0" w:space="0" w:color="auto"/>
      </w:divBdr>
    </w:div>
    <w:div w:id="648051697">
      <w:bodyDiv w:val="1"/>
      <w:marLeft w:val="0"/>
      <w:marRight w:val="0"/>
      <w:marTop w:val="0"/>
      <w:marBottom w:val="0"/>
      <w:divBdr>
        <w:top w:val="none" w:sz="0" w:space="0" w:color="auto"/>
        <w:left w:val="none" w:sz="0" w:space="0" w:color="auto"/>
        <w:bottom w:val="none" w:sz="0" w:space="0" w:color="auto"/>
        <w:right w:val="none" w:sz="0" w:space="0" w:color="auto"/>
      </w:divBdr>
    </w:div>
    <w:div w:id="657147531">
      <w:bodyDiv w:val="1"/>
      <w:marLeft w:val="0"/>
      <w:marRight w:val="0"/>
      <w:marTop w:val="0"/>
      <w:marBottom w:val="0"/>
      <w:divBdr>
        <w:top w:val="none" w:sz="0" w:space="0" w:color="auto"/>
        <w:left w:val="none" w:sz="0" w:space="0" w:color="auto"/>
        <w:bottom w:val="none" w:sz="0" w:space="0" w:color="auto"/>
        <w:right w:val="none" w:sz="0" w:space="0" w:color="auto"/>
      </w:divBdr>
    </w:div>
    <w:div w:id="693653800">
      <w:bodyDiv w:val="1"/>
      <w:marLeft w:val="0"/>
      <w:marRight w:val="0"/>
      <w:marTop w:val="0"/>
      <w:marBottom w:val="0"/>
      <w:divBdr>
        <w:top w:val="none" w:sz="0" w:space="0" w:color="auto"/>
        <w:left w:val="none" w:sz="0" w:space="0" w:color="auto"/>
        <w:bottom w:val="none" w:sz="0" w:space="0" w:color="auto"/>
        <w:right w:val="none" w:sz="0" w:space="0" w:color="auto"/>
      </w:divBdr>
    </w:div>
    <w:div w:id="736825727">
      <w:bodyDiv w:val="1"/>
      <w:marLeft w:val="0"/>
      <w:marRight w:val="0"/>
      <w:marTop w:val="0"/>
      <w:marBottom w:val="0"/>
      <w:divBdr>
        <w:top w:val="none" w:sz="0" w:space="0" w:color="auto"/>
        <w:left w:val="none" w:sz="0" w:space="0" w:color="auto"/>
        <w:bottom w:val="none" w:sz="0" w:space="0" w:color="auto"/>
        <w:right w:val="none" w:sz="0" w:space="0" w:color="auto"/>
      </w:divBdr>
    </w:div>
    <w:div w:id="739908956">
      <w:bodyDiv w:val="1"/>
      <w:marLeft w:val="0"/>
      <w:marRight w:val="0"/>
      <w:marTop w:val="0"/>
      <w:marBottom w:val="0"/>
      <w:divBdr>
        <w:top w:val="none" w:sz="0" w:space="0" w:color="auto"/>
        <w:left w:val="none" w:sz="0" w:space="0" w:color="auto"/>
        <w:bottom w:val="none" w:sz="0" w:space="0" w:color="auto"/>
        <w:right w:val="none" w:sz="0" w:space="0" w:color="auto"/>
      </w:divBdr>
    </w:div>
    <w:div w:id="771827314">
      <w:bodyDiv w:val="1"/>
      <w:marLeft w:val="0"/>
      <w:marRight w:val="0"/>
      <w:marTop w:val="0"/>
      <w:marBottom w:val="0"/>
      <w:divBdr>
        <w:top w:val="none" w:sz="0" w:space="0" w:color="auto"/>
        <w:left w:val="none" w:sz="0" w:space="0" w:color="auto"/>
        <w:bottom w:val="none" w:sz="0" w:space="0" w:color="auto"/>
        <w:right w:val="none" w:sz="0" w:space="0" w:color="auto"/>
      </w:divBdr>
    </w:div>
    <w:div w:id="773132949">
      <w:bodyDiv w:val="1"/>
      <w:marLeft w:val="0"/>
      <w:marRight w:val="0"/>
      <w:marTop w:val="0"/>
      <w:marBottom w:val="0"/>
      <w:divBdr>
        <w:top w:val="none" w:sz="0" w:space="0" w:color="auto"/>
        <w:left w:val="none" w:sz="0" w:space="0" w:color="auto"/>
        <w:bottom w:val="none" w:sz="0" w:space="0" w:color="auto"/>
        <w:right w:val="none" w:sz="0" w:space="0" w:color="auto"/>
      </w:divBdr>
    </w:div>
    <w:div w:id="825707908">
      <w:bodyDiv w:val="1"/>
      <w:marLeft w:val="0"/>
      <w:marRight w:val="0"/>
      <w:marTop w:val="0"/>
      <w:marBottom w:val="0"/>
      <w:divBdr>
        <w:top w:val="none" w:sz="0" w:space="0" w:color="auto"/>
        <w:left w:val="none" w:sz="0" w:space="0" w:color="auto"/>
        <w:bottom w:val="none" w:sz="0" w:space="0" w:color="auto"/>
        <w:right w:val="none" w:sz="0" w:space="0" w:color="auto"/>
      </w:divBdr>
    </w:div>
    <w:div w:id="846528866">
      <w:bodyDiv w:val="1"/>
      <w:marLeft w:val="0"/>
      <w:marRight w:val="0"/>
      <w:marTop w:val="0"/>
      <w:marBottom w:val="0"/>
      <w:divBdr>
        <w:top w:val="none" w:sz="0" w:space="0" w:color="auto"/>
        <w:left w:val="none" w:sz="0" w:space="0" w:color="auto"/>
        <w:bottom w:val="none" w:sz="0" w:space="0" w:color="auto"/>
        <w:right w:val="none" w:sz="0" w:space="0" w:color="auto"/>
      </w:divBdr>
    </w:div>
    <w:div w:id="988170547">
      <w:bodyDiv w:val="1"/>
      <w:marLeft w:val="0"/>
      <w:marRight w:val="0"/>
      <w:marTop w:val="0"/>
      <w:marBottom w:val="0"/>
      <w:divBdr>
        <w:top w:val="none" w:sz="0" w:space="0" w:color="auto"/>
        <w:left w:val="none" w:sz="0" w:space="0" w:color="auto"/>
        <w:bottom w:val="none" w:sz="0" w:space="0" w:color="auto"/>
        <w:right w:val="none" w:sz="0" w:space="0" w:color="auto"/>
      </w:divBdr>
    </w:div>
    <w:div w:id="992757894">
      <w:bodyDiv w:val="1"/>
      <w:marLeft w:val="0"/>
      <w:marRight w:val="0"/>
      <w:marTop w:val="0"/>
      <w:marBottom w:val="0"/>
      <w:divBdr>
        <w:top w:val="none" w:sz="0" w:space="0" w:color="auto"/>
        <w:left w:val="none" w:sz="0" w:space="0" w:color="auto"/>
        <w:bottom w:val="none" w:sz="0" w:space="0" w:color="auto"/>
        <w:right w:val="none" w:sz="0" w:space="0" w:color="auto"/>
      </w:divBdr>
    </w:div>
    <w:div w:id="1013528400">
      <w:bodyDiv w:val="1"/>
      <w:marLeft w:val="0"/>
      <w:marRight w:val="0"/>
      <w:marTop w:val="0"/>
      <w:marBottom w:val="0"/>
      <w:divBdr>
        <w:top w:val="none" w:sz="0" w:space="0" w:color="auto"/>
        <w:left w:val="none" w:sz="0" w:space="0" w:color="auto"/>
        <w:bottom w:val="none" w:sz="0" w:space="0" w:color="auto"/>
        <w:right w:val="none" w:sz="0" w:space="0" w:color="auto"/>
      </w:divBdr>
    </w:div>
    <w:div w:id="1089547960">
      <w:bodyDiv w:val="1"/>
      <w:marLeft w:val="0"/>
      <w:marRight w:val="0"/>
      <w:marTop w:val="0"/>
      <w:marBottom w:val="0"/>
      <w:divBdr>
        <w:top w:val="none" w:sz="0" w:space="0" w:color="auto"/>
        <w:left w:val="none" w:sz="0" w:space="0" w:color="auto"/>
        <w:bottom w:val="none" w:sz="0" w:space="0" w:color="auto"/>
        <w:right w:val="none" w:sz="0" w:space="0" w:color="auto"/>
      </w:divBdr>
    </w:div>
    <w:div w:id="1145121445">
      <w:bodyDiv w:val="1"/>
      <w:marLeft w:val="0"/>
      <w:marRight w:val="0"/>
      <w:marTop w:val="0"/>
      <w:marBottom w:val="0"/>
      <w:divBdr>
        <w:top w:val="none" w:sz="0" w:space="0" w:color="auto"/>
        <w:left w:val="none" w:sz="0" w:space="0" w:color="auto"/>
        <w:bottom w:val="none" w:sz="0" w:space="0" w:color="auto"/>
        <w:right w:val="none" w:sz="0" w:space="0" w:color="auto"/>
      </w:divBdr>
    </w:div>
    <w:div w:id="1184318484">
      <w:bodyDiv w:val="1"/>
      <w:marLeft w:val="0"/>
      <w:marRight w:val="0"/>
      <w:marTop w:val="0"/>
      <w:marBottom w:val="0"/>
      <w:divBdr>
        <w:top w:val="none" w:sz="0" w:space="0" w:color="auto"/>
        <w:left w:val="none" w:sz="0" w:space="0" w:color="auto"/>
        <w:bottom w:val="none" w:sz="0" w:space="0" w:color="auto"/>
        <w:right w:val="none" w:sz="0" w:space="0" w:color="auto"/>
      </w:divBdr>
    </w:div>
    <w:div w:id="1207832738">
      <w:bodyDiv w:val="1"/>
      <w:marLeft w:val="0"/>
      <w:marRight w:val="0"/>
      <w:marTop w:val="0"/>
      <w:marBottom w:val="0"/>
      <w:divBdr>
        <w:top w:val="none" w:sz="0" w:space="0" w:color="auto"/>
        <w:left w:val="none" w:sz="0" w:space="0" w:color="auto"/>
        <w:bottom w:val="none" w:sz="0" w:space="0" w:color="auto"/>
        <w:right w:val="none" w:sz="0" w:space="0" w:color="auto"/>
      </w:divBdr>
    </w:div>
    <w:div w:id="1240166725">
      <w:bodyDiv w:val="1"/>
      <w:marLeft w:val="0"/>
      <w:marRight w:val="0"/>
      <w:marTop w:val="0"/>
      <w:marBottom w:val="0"/>
      <w:divBdr>
        <w:top w:val="none" w:sz="0" w:space="0" w:color="auto"/>
        <w:left w:val="none" w:sz="0" w:space="0" w:color="auto"/>
        <w:bottom w:val="none" w:sz="0" w:space="0" w:color="auto"/>
        <w:right w:val="none" w:sz="0" w:space="0" w:color="auto"/>
      </w:divBdr>
    </w:div>
    <w:div w:id="1242791022">
      <w:bodyDiv w:val="1"/>
      <w:marLeft w:val="0"/>
      <w:marRight w:val="0"/>
      <w:marTop w:val="0"/>
      <w:marBottom w:val="0"/>
      <w:divBdr>
        <w:top w:val="none" w:sz="0" w:space="0" w:color="auto"/>
        <w:left w:val="none" w:sz="0" w:space="0" w:color="auto"/>
        <w:bottom w:val="none" w:sz="0" w:space="0" w:color="auto"/>
        <w:right w:val="none" w:sz="0" w:space="0" w:color="auto"/>
      </w:divBdr>
    </w:div>
    <w:div w:id="1328940332">
      <w:bodyDiv w:val="1"/>
      <w:marLeft w:val="0"/>
      <w:marRight w:val="0"/>
      <w:marTop w:val="0"/>
      <w:marBottom w:val="0"/>
      <w:divBdr>
        <w:top w:val="none" w:sz="0" w:space="0" w:color="auto"/>
        <w:left w:val="none" w:sz="0" w:space="0" w:color="auto"/>
        <w:bottom w:val="none" w:sz="0" w:space="0" w:color="auto"/>
        <w:right w:val="none" w:sz="0" w:space="0" w:color="auto"/>
      </w:divBdr>
    </w:div>
    <w:div w:id="1337270309">
      <w:bodyDiv w:val="1"/>
      <w:marLeft w:val="0"/>
      <w:marRight w:val="0"/>
      <w:marTop w:val="0"/>
      <w:marBottom w:val="0"/>
      <w:divBdr>
        <w:top w:val="none" w:sz="0" w:space="0" w:color="auto"/>
        <w:left w:val="none" w:sz="0" w:space="0" w:color="auto"/>
        <w:bottom w:val="none" w:sz="0" w:space="0" w:color="auto"/>
        <w:right w:val="none" w:sz="0" w:space="0" w:color="auto"/>
      </w:divBdr>
    </w:div>
    <w:div w:id="1379620198">
      <w:bodyDiv w:val="1"/>
      <w:marLeft w:val="0"/>
      <w:marRight w:val="0"/>
      <w:marTop w:val="0"/>
      <w:marBottom w:val="0"/>
      <w:divBdr>
        <w:top w:val="none" w:sz="0" w:space="0" w:color="auto"/>
        <w:left w:val="none" w:sz="0" w:space="0" w:color="auto"/>
        <w:bottom w:val="none" w:sz="0" w:space="0" w:color="auto"/>
        <w:right w:val="none" w:sz="0" w:space="0" w:color="auto"/>
      </w:divBdr>
    </w:div>
    <w:div w:id="1411341989">
      <w:bodyDiv w:val="1"/>
      <w:marLeft w:val="0"/>
      <w:marRight w:val="0"/>
      <w:marTop w:val="0"/>
      <w:marBottom w:val="0"/>
      <w:divBdr>
        <w:top w:val="none" w:sz="0" w:space="0" w:color="auto"/>
        <w:left w:val="none" w:sz="0" w:space="0" w:color="auto"/>
        <w:bottom w:val="none" w:sz="0" w:space="0" w:color="auto"/>
        <w:right w:val="none" w:sz="0" w:space="0" w:color="auto"/>
      </w:divBdr>
    </w:div>
    <w:div w:id="1453330723">
      <w:bodyDiv w:val="1"/>
      <w:marLeft w:val="0"/>
      <w:marRight w:val="0"/>
      <w:marTop w:val="0"/>
      <w:marBottom w:val="0"/>
      <w:divBdr>
        <w:top w:val="none" w:sz="0" w:space="0" w:color="auto"/>
        <w:left w:val="none" w:sz="0" w:space="0" w:color="auto"/>
        <w:bottom w:val="none" w:sz="0" w:space="0" w:color="auto"/>
        <w:right w:val="none" w:sz="0" w:space="0" w:color="auto"/>
      </w:divBdr>
    </w:div>
    <w:div w:id="1496066079">
      <w:bodyDiv w:val="1"/>
      <w:marLeft w:val="0"/>
      <w:marRight w:val="0"/>
      <w:marTop w:val="0"/>
      <w:marBottom w:val="0"/>
      <w:divBdr>
        <w:top w:val="none" w:sz="0" w:space="0" w:color="auto"/>
        <w:left w:val="none" w:sz="0" w:space="0" w:color="auto"/>
        <w:bottom w:val="none" w:sz="0" w:space="0" w:color="auto"/>
        <w:right w:val="none" w:sz="0" w:space="0" w:color="auto"/>
      </w:divBdr>
    </w:div>
    <w:div w:id="1550143404">
      <w:bodyDiv w:val="1"/>
      <w:marLeft w:val="0"/>
      <w:marRight w:val="0"/>
      <w:marTop w:val="0"/>
      <w:marBottom w:val="0"/>
      <w:divBdr>
        <w:top w:val="none" w:sz="0" w:space="0" w:color="auto"/>
        <w:left w:val="none" w:sz="0" w:space="0" w:color="auto"/>
        <w:bottom w:val="none" w:sz="0" w:space="0" w:color="auto"/>
        <w:right w:val="none" w:sz="0" w:space="0" w:color="auto"/>
      </w:divBdr>
    </w:div>
    <w:div w:id="1577862435">
      <w:bodyDiv w:val="1"/>
      <w:marLeft w:val="0"/>
      <w:marRight w:val="0"/>
      <w:marTop w:val="0"/>
      <w:marBottom w:val="0"/>
      <w:divBdr>
        <w:top w:val="none" w:sz="0" w:space="0" w:color="auto"/>
        <w:left w:val="none" w:sz="0" w:space="0" w:color="auto"/>
        <w:bottom w:val="none" w:sz="0" w:space="0" w:color="auto"/>
        <w:right w:val="none" w:sz="0" w:space="0" w:color="auto"/>
      </w:divBdr>
    </w:div>
    <w:div w:id="1632398432">
      <w:bodyDiv w:val="1"/>
      <w:marLeft w:val="0"/>
      <w:marRight w:val="0"/>
      <w:marTop w:val="0"/>
      <w:marBottom w:val="0"/>
      <w:divBdr>
        <w:top w:val="none" w:sz="0" w:space="0" w:color="auto"/>
        <w:left w:val="none" w:sz="0" w:space="0" w:color="auto"/>
        <w:bottom w:val="none" w:sz="0" w:space="0" w:color="auto"/>
        <w:right w:val="none" w:sz="0" w:space="0" w:color="auto"/>
      </w:divBdr>
    </w:div>
    <w:div w:id="1677803296">
      <w:bodyDiv w:val="1"/>
      <w:marLeft w:val="0"/>
      <w:marRight w:val="0"/>
      <w:marTop w:val="0"/>
      <w:marBottom w:val="0"/>
      <w:divBdr>
        <w:top w:val="none" w:sz="0" w:space="0" w:color="auto"/>
        <w:left w:val="none" w:sz="0" w:space="0" w:color="auto"/>
        <w:bottom w:val="none" w:sz="0" w:space="0" w:color="auto"/>
        <w:right w:val="none" w:sz="0" w:space="0" w:color="auto"/>
      </w:divBdr>
    </w:div>
    <w:div w:id="1682462977">
      <w:bodyDiv w:val="1"/>
      <w:marLeft w:val="0"/>
      <w:marRight w:val="0"/>
      <w:marTop w:val="0"/>
      <w:marBottom w:val="0"/>
      <w:divBdr>
        <w:top w:val="none" w:sz="0" w:space="0" w:color="auto"/>
        <w:left w:val="none" w:sz="0" w:space="0" w:color="auto"/>
        <w:bottom w:val="none" w:sz="0" w:space="0" w:color="auto"/>
        <w:right w:val="none" w:sz="0" w:space="0" w:color="auto"/>
      </w:divBdr>
    </w:div>
    <w:div w:id="1700928615">
      <w:bodyDiv w:val="1"/>
      <w:marLeft w:val="0"/>
      <w:marRight w:val="0"/>
      <w:marTop w:val="0"/>
      <w:marBottom w:val="0"/>
      <w:divBdr>
        <w:top w:val="none" w:sz="0" w:space="0" w:color="auto"/>
        <w:left w:val="none" w:sz="0" w:space="0" w:color="auto"/>
        <w:bottom w:val="none" w:sz="0" w:space="0" w:color="auto"/>
        <w:right w:val="none" w:sz="0" w:space="0" w:color="auto"/>
      </w:divBdr>
    </w:div>
    <w:div w:id="1736776266">
      <w:bodyDiv w:val="1"/>
      <w:marLeft w:val="0"/>
      <w:marRight w:val="0"/>
      <w:marTop w:val="0"/>
      <w:marBottom w:val="0"/>
      <w:divBdr>
        <w:top w:val="none" w:sz="0" w:space="0" w:color="auto"/>
        <w:left w:val="none" w:sz="0" w:space="0" w:color="auto"/>
        <w:bottom w:val="none" w:sz="0" w:space="0" w:color="auto"/>
        <w:right w:val="none" w:sz="0" w:space="0" w:color="auto"/>
      </w:divBdr>
    </w:div>
    <w:div w:id="1761177718">
      <w:bodyDiv w:val="1"/>
      <w:marLeft w:val="0"/>
      <w:marRight w:val="0"/>
      <w:marTop w:val="0"/>
      <w:marBottom w:val="0"/>
      <w:divBdr>
        <w:top w:val="none" w:sz="0" w:space="0" w:color="auto"/>
        <w:left w:val="none" w:sz="0" w:space="0" w:color="auto"/>
        <w:bottom w:val="none" w:sz="0" w:space="0" w:color="auto"/>
        <w:right w:val="none" w:sz="0" w:space="0" w:color="auto"/>
      </w:divBdr>
    </w:div>
    <w:div w:id="1785078812">
      <w:bodyDiv w:val="1"/>
      <w:marLeft w:val="0"/>
      <w:marRight w:val="0"/>
      <w:marTop w:val="0"/>
      <w:marBottom w:val="0"/>
      <w:divBdr>
        <w:top w:val="none" w:sz="0" w:space="0" w:color="auto"/>
        <w:left w:val="none" w:sz="0" w:space="0" w:color="auto"/>
        <w:bottom w:val="none" w:sz="0" w:space="0" w:color="auto"/>
        <w:right w:val="none" w:sz="0" w:space="0" w:color="auto"/>
      </w:divBdr>
    </w:div>
    <w:div w:id="1926764750">
      <w:bodyDiv w:val="1"/>
      <w:marLeft w:val="0"/>
      <w:marRight w:val="0"/>
      <w:marTop w:val="0"/>
      <w:marBottom w:val="0"/>
      <w:divBdr>
        <w:top w:val="none" w:sz="0" w:space="0" w:color="auto"/>
        <w:left w:val="none" w:sz="0" w:space="0" w:color="auto"/>
        <w:bottom w:val="none" w:sz="0" w:space="0" w:color="auto"/>
        <w:right w:val="none" w:sz="0" w:space="0" w:color="auto"/>
      </w:divBdr>
    </w:div>
    <w:div w:id="1970012295">
      <w:bodyDiv w:val="1"/>
      <w:marLeft w:val="0"/>
      <w:marRight w:val="0"/>
      <w:marTop w:val="0"/>
      <w:marBottom w:val="0"/>
      <w:divBdr>
        <w:top w:val="none" w:sz="0" w:space="0" w:color="auto"/>
        <w:left w:val="none" w:sz="0" w:space="0" w:color="auto"/>
        <w:bottom w:val="none" w:sz="0" w:space="0" w:color="auto"/>
        <w:right w:val="none" w:sz="0" w:space="0" w:color="auto"/>
      </w:divBdr>
    </w:div>
    <w:div w:id="1971133858">
      <w:bodyDiv w:val="1"/>
      <w:marLeft w:val="0"/>
      <w:marRight w:val="0"/>
      <w:marTop w:val="0"/>
      <w:marBottom w:val="0"/>
      <w:divBdr>
        <w:top w:val="none" w:sz="0" w:space="0" w:color="auto"/>
        <w:left w:val="none" w:sz="0" w:space="0" w:color="auto"/>
        <w:bottom w:val="none" w:sz="0" w:space="0" w:color="auto"/>
        <w:right w:val="none" w:sz="0" w:space="0" w:color="auto"/>
      </w:divBdr>
    </w:div>
    <w:div w:id="1996060311">
      <w:bodyDiv w:val="1"/>
      <w:marLeft w:val="0"/>
      <w:marRight w:val="0"/>
      <w:marTop w:val="0"/>
      <w:marBottom w:val="0"/>
      <w:divBdr>
        <w:top w:val="none" w:sz="0" w:space="0" w:color="auto"/>
        <w:left w:val="none" w:sz="0" w:space="0" w:color="auto"/>
        <w:bottom w:val="none" w:sz="0" w:space="0" w:color="auto"/>
        <w:right w:val="none" w:sz="0" w:space="0" w:color="auto"/>
      </w:divBdr>
    </w:div>
    <w:div w:id="2096628448">
      <w:bodyDiv w:val="1"/>
      <w:marLeft w:val="0"/>
      <w:marRight w:val="0"/>
      <w:marTop w:val="0"/>
      <w:marBottom w:val="0"/>
      <w:divBdr>
        <w:top w:val="none" w:sz="0" w:space="0" w:color="auto"/>
        <w:left w:val="none" w:sz="0" w:space="0" w:color="auto"/>
        <w:bottom w:val="none" w:sz="0" w:space="0" w:color="auto"/>
        <w:right w:val="none" w:sz="0" w:space="0" w:color="auto"/>
      </w:divBdr>
    </w:div>
    <w:div w:id="2107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ztisztasag@szombathely.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yu@szombathely.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zombathely.h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910BA-E1AC-4585-A3A4-17B0DF856E76}">
  <ds:schemaRefs>
    <ds:schemaRef ds:uri="http://schemas.microsoft.com/sharepoint/v3/contenttype/forms"/>
  </ds:schemaRefs>
</ds:datastoreItem>
</file>

<file path=customXml/itemProps2.xml><?xml version="1.0" encoding="utf-8"?>
<ds:datastoreItem xmlns:ds="http://schemas.openxmlformats.org/officeDocument/2006/customXml" ds:itemID="{DF44650D-5525-40AC-8204-4AF25401C366}">
  <ds:schemaRefs>
    <ds:schemaRef ds:uri="http://schemas.openxmlformats.org/officeDocument/2006/bibliography"/>
  </ds:schemaRefs>
</ds:datastoreItem>
</file>

<file path=customXml/itemProps3.xml><?xml version="1.0" encoding="utf-8"?>
<ds:datastoreItem xmlns:ds="http://schemas.openxmlformats.org/officeDocument/2006/customXml" ds:itemID="{B0942157-A058-4654-8593-572BBE148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BA268A-F5B1-49AF-9830-606334AA2ADD}">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15469</Words>
  <Characters>106737</Characters>
  <Application>Microsoft Office Word</Application>
  <DocSecurity>4</DocSecurity>
  <Lines>889</Lines>
  <Paragraphs>243</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Szalay Andrea</dc:creator>
  <cp:keywords/>
  <dc:description/>
  <cp:lastModifiedBy>Kovács Dóra dr.</cp:lastModifiedBy>
  <cp:revision>2</cp:revision>
  <cp:lastPrinted>2024-05-17T08:49:00Z</cp:lastPrinted>
  <dcterms:created xsi:type="dcterms:W3CDTF">2025-10-17T06:47:00Z</dcterms:created>
  <dcterms:modified xsi:type="dcterms:W3CDTF">2025-10-17T06:47:00Z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