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E11" w:rsidRPr="00B54E11" w:rsidRDefault="00B54E11" w:rsidP="00B54E11">
      <w:pPr>
        <w:spacing w:line="276" w:lineRule="auto"/>
        <w:jc w:val="center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  <w:r w:rsidRPr="00B54E11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282/2025. (IX. 29.) Kgy. </w:t>
      </w:r>
      <w:proofErr w:type="gramStart"/>
      <w:r w:rsidRPr="00B54E11">
        <w:rPr>
          <w:rFonts w:ascii="Calibri" w:eastAsia="Times New Roman" w:hAnsi="Calibri" w:cs="Calibri"/>
          <w:b/>
          <w:color w:val="000000"/>
          <w:u w:val="single"/>
          <w:lang w:eastAsia="hu-HU"/>
        </w:rPr>
        <w:t>számú</w:t>
      </w:r>
      <w:proofErr w:type="gramEnd"/>
      <w:r w:rsidRPr="00B54E11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 határozat</w:t>
      </w:r>
    </w:p>
    <w:p w:rsidR="00B54E11" w:rsidRPr="00B54E11" w:rsidRDefault="00B54E11" w:rsidP="00B54E11">
      <w:pPr>
        <w:spacing w:line="276" w:lineRule="auto"/>
        <w:rPr>
          <w:rFonts w:ascii="Calibri" w:eastAsia="Times New Roman" w:hAnsi="Calibri" w:cs="Calibri"/>
          <w:color w:val="000000"/>
          <w:lang w:eastAsia="hu-HU"/>
        </w:rPr>
      </w:pPr>
    </w:p>
    <w:p w:rsidR="00B54E11" w:rsidRPr="00B54E11" w:rsidRDefault="00B54E11" w:rsidP="00B54E11">
      <w:pPr>
        <w:spacing w:line="276" w:lineRule="auto"/>
        <w:ind w:left="709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B54E11">
        <w:rPr>
          <w:rFonts w:ascii="Calibri" w:eastAsia="Times New Roman" w:hAnsi="Calibri" w:cs="Calibri"/>
          <w:color w:val="000000"/>
          <w:lang w:eastAsia="hu-HU"/>
        </w:rPr>
        <w:t>A Közgyűlés megtárgyalta a „</w:t>
      </w:r>
      <w:r w:rsidRPr="00B54E11">
        <w:rPr>
          <w:rFonts w:ascii="Calibri" w:eastAsia="Times New Roman" w:hAnsi="Calibri" w:cs="Calibri"/>
          <w:lang w:eastAsia="hu-HU"/>
        </w:rPr>
        <w:t>Javaslat településrendezési terv módosításához szükséges döntések meghozatalára” című előterjesztést és az alábbi döntéseket hozta:</w:t>
      </w:r>
      <w:r w:rsidRPr="00B54E11">
        <w:rPr>
          <w:rFonts w:ascii="Calibri" w:eastAsia="Times New Roman" w:hAnsi="Calibri" w:cs="Calibri"/>
          <w:color w:val="000000"/>
          <w:lang w:eastAsia="hu-HU"/>
        </w:rPr>
        <w:t xml:space="preserve"> </w:t>
      </w:r>
    </w:p>
    <w:p w:rsidR="00B54E11" w:rsidRPr="00B54E11" w:rsidRDefault="00B54E11" w:rsidP="00B54E11">
      <w:pPr>
        <w:spacing w:line="276" w:lineRule="auto"/>
        <w:ind w:left="720"/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B54E11" w:rsidRPr="00B54E11" w:rsidRDefault="00B54E11" w:rsidP="00B54E11">
      <w:pPr>
        <w:numPr>
          <w:ilvl w:val="0"/>
          <w:numId w:val="1"/>
        </w:numPr>
        <w:ind w:left="1134"/>
        <w:jc w:val="both"/>
        <w:rPr>
          <w:rFonts w:ascii="Calibri" w:eastAsia="Times New Roman" w:hAnsi="Calibri" w:cs="Calibri"/>
          <w:lang w:eastAsia="hu-HU"/>
        </w:rPr>
      </w:pPr>
      <w:r w:rsidRPr="00B54E11">
        <w:rPr>
          <w:rFonts w:ascii="Calibri" w:eastAsia="Times New Roman" w:hAnsi="Calibri" w:cs="Calibri"/>
          <w:lang w:eastAsia="hu-HU"/>
        </w:rPr>
        <w:t xml:space="preserve">Szombathely Megyei Jogú Város Közgyűlése megismerte és elfogadja </w:t>
      </w:r>
      <w:r w:rsidRPr="00B54E11">
        <w:rPr>
          <w:rFonts w:ascii="Calibri" w:eastAsia="Times New Roman" w:hAnsi="Calibri" w:cs="Calibri"/>
          <w:bCs/>
          <w:lang w:eastAsia="hu-HU"/>
        </w:rPr>
        <w:t xml:space="preserve">a várható környezeti hatás jelentőségének eldöntése megnevezésű eljárás során a </w:t>
      </w:r>
      <w:r w:rsidRPr="00B54E11">
        <w:rPr>
          <w:rFonts w:ascii="Calibri" w:eastAsia="Times New Roman" w:hAnsi="Calibri" w:cs="Calibri"/>
          <w:bCs/>
          <w:color w:val="000000"/>
          <w:lang w:eastAsia="hu-HU"/>
        </w:rPr>
        <w:t xml:space="preserve">környezet védelméért felelős szervektől </w:t>
      </w:r>
      <w:r w:rsidRPr="00B54E11">
        <w:rPr>
          <w:rFonts w:ascii="Calibri" w:eastAsia="Times New Roman" w:hAnsi="Calibri" w:cs="Calibri"/>
          <w:bCs/>
          <w:lang w:eastAsia="hu-HU"/>
        </w:rPr>
        <w:t>beérkezett véleményeket, az azokra adott válaszokat, valamint a főépítészi feljegyzésben foglaltakat.</w:t>
      </w:r>
    </w:p>
    <w:p w:rsidR="00B54E11" w:rsidRPr="00B54E11" w:rsidRDefault="00B54E11" w:rsidP="00B54E11">
      <w:pPr>
        <w:ind w:left="720"/>
        <w:jc w:val="both"/>
        <w:rPr>
          <w:rFonts w:ascii="Calibri" w:eastAsia="Times New Roman" w:hAnsi="Calibri" w:cs="Calibri"/>
          <w:lang w:eastAsia="hu-HU"/>
        </w:rPr>
      </w:pPr>
    </w:p>
    <w:p w:rsidR="00B54E11" w:rsidRPr="00B54E11" w:rsidRDefault="00B54E11" w:rsidP="00B54E11">
      <w:pPr>
        <w:numPr>
          <w:ilvl w:val="0"/>
          <w:numId w:val="1"/>
        </w:numPr>
        <w:ind w:left="1134"/>
        <w:jc w:val="both"/>
        <w:rPr>
          <w:rFonts w:ascii="Calibri" w:eastAsia="Times New Roman" w:hAnsi="Calibri" w:cs="Calibri"/>
          <w:lang w:eastAsia="hu-HU"/>
        </w:rPr>
      </w:pPr>
      <w:r w:rsidRPr="00B54E11">
        <w:rPr>
          <w:rFonts w:ascii="Calibri" w:eastAsia="Times New Roman" w:hAnsi="Calibri" w:cs="Calibri"/>
          <w:lang w:eastAsia="hu-HU"/>
        </w:rPr>
        <w:t xml:space="preserve">Az előterjesztésben foglaltaknak megfelelően a településrendezési terv módosítása érdekében folyamatban lévő eljárást az egyszerűsített eljárásban nem teljesíthető kérelmek kivételével (munkafüzet </w:t>
      </w:r>
      <w:r w:rsidRPr="00B54E11">
        <w:rPr>
          <w:rFonts w:ascii="Calibri" w:eastAsia="Times New Roman" w:hAnsi="Calibri" w:cs="Calibri"/>
          <w:b/>
          <w:lang w:eastAsia="hu-HU"/>
        </w:rPr>
        <w:t>17</w:t>
      </w:r>
      <w:proofErr w:type="gramStart"/>
      <w:r w:rsidRPr="00B54E11">
        <w:rPr>
          <w:rFonts w:ascii="Calibri" w:eastAsia="Times New Roman" w:hAnsi="Calibri" w:cs="Calibri"/>
          <w:b/>
          <w:lang w:eastAsia="hu-HU"/>
        </w:rPr>
        <w:t>.,</w:t>
      </w:r>
      <w:proofErr w:type="gramEnd"/>
      <w:r w:rsidRPr="00B54E11">
        <w:rPr>
          <w:rFonts w:ascii="Calibri" w:eastAsia="Times New Roman" w:hAnsi="Calibri" w:cs="Calibri"/>
          <w:b/>
          <w:lang w:eastAsia="hu-HU"/>
        </w:rPr>
        <w:t xml:space="preserve"> 22., 25., 26., 32/3., 36. </w:t>
      </w:r>
      <w:r w:rsidRPr="00B54E11">
        <w:rPr>
          <w:rFonts w:ascii="Calibri" w:eastAsia="Times New Roman" w:hAnsi="Calibri" w:cs="Calibri"/>
          <w:bCs/>
          <w:lang w:eastAsia="hu-HU"/>
        </w:rPr>
        <w:t>és a</w:t>
      </w:r>
      <w:r w:rsidRPr="00B54E11">
        <w:rPr>
          <w:rFonts w:ascii="Calibri" w:eastAsia="Times New Roman" w:hAnsi="Calibri" w:cs="Calibri"/>
          <w:b/>
          <w:lang w:eastAsia="hu-HU"/>
        </w:rPr>
        <w:t xml:space="preserve"> 46.</w:t>
      </w:r>
      <w:r w:rsidRPr="00B54E11">
        <w:rPr>
          <w:rFonts w:ascii="Calibri" w:eastAsia="Times New Roman" w:hAnsi="Calibri" w:cs="Calibri"/>
          <w:bCs/>
          <w:lang w:eastAsia="hu-HU"/>
        </w:rPr>
        <w:t xml:space="preserve"> pontjai nélkül) </w:t>
      </w:r>
      <w:r w:rsidRPr="00B54E11">
        <w:rPr>
          <w:rFonts w:ascii="Calibri" w:eastAsia="Times New Roman" w:hAnsi="Calibri" w:cs="Calibri"/>
          <w:lang w:eastAsia="hu-HU"/>
        </w:rPr>
        <w:t>kívánja folytatni.</w:t>
      </w:r>
    </w:p>
    <w:p w:rsidR="00B54E11" w:rsidRPr="00B54E11" w:rsidRDefault="00B54E11" w:rsidP="00B54E11">
      <w:pPr>
        <w:ind w:left="720"/>
        <w:contextualSpacing/>
        <w:rPr>
          <w:rFonts w:ascii="Calibri" w:eastAsia="Times New Roman" w:hAnsi="Calibri" w:cs="Calibri"/>
          <w:lang w:eastAsia="hu-HU"/>
        </w:rPr>
      </w:pPr>
    </w:p>
    <w:p w:rsidR="00B54E11" w:rsidRPr="00B54E11" w:rsidRDefault="00B54E11" w:rsidP="00B54E11">
      <w:pPr>
        <w:numPr>
          <w:ilvl w:val="0"/>
          <w:numId w:val="1"/>
        </w:numPr>
        <w:ind w:left="1211"/>
        <w:jc w:val="both"/>
        <w:rPr>
          <w:rFonts w:ascii="Calibri" w:eastAsia="Times New Roman" w:hAnsi="Calibri" w:cs="Calibri"/>
          <w:lang w:eastAsia="hu-HU"/>
        </w:rPr>
      </w:pPr>
      <w:r w:rsidRPr="00B54E11">
        <w:rPr>
          <w:rFonts w:ascii="Calibri" w:eastAsia="Times New Roman" w:hAnsi="Calibri" w:cs="Calibri"/>
          <w:lang w:eastAsia="hu-HU"/>
        </w:rPr>
        <w:t xml:space="preserve">Szombathely Megyei Jogú Város Közgyűlés felkéri a polgármestert, hogy a partnerségi eljárást folytassa le. A Közgyűlés a </w:t>
      </w:r>
      <w:r w:rsidRPr="00B54E11">
        <w:rPr>
          <w:rFonts w:ascii="Calibri" w:eastAsia="Times New Roman" w:hAnsi="Calibri" w:cs="Calibri"/>
          <w:color w:val="000000"/>
          <w:lang w:eastAsia="hu-HU"/>
        </w:rPr>
        <w:t xml:space="preserve">településtervek tartalmáról, elkészítésének és elfogadásának rendjéről, valamint egyes településrendezési sajátos jogintézményekről szóló 419/2021. (VII. 15.) Korm. rendelet </w:t>
      </w:r>
      <w:r w:rsidRPr="00B54E11">
        <w:rPr>
          <w:rFonts w:ascii="Calibri" w:eastAsia="Times New Roman" w:hAnsi="Calibri" w:cs="Calibri"/>
          <w:bCs/>
          <w:lang w:eastAsia="hu-HU"/>
        </w:rPr>
        <w:t xml:space="preserve">66. </w:t>
      </w:r>
      <w:proofErr w:type="gramStart"/>
      <w:r w:rsidRPr="00B54E11">
        <w:rPr>
          <w:rFonts w:ascii="Calibri" w:eastAsia="Times New Roman" w:hAnsi="Calibri" w:cs="Calibri"/>
          <w:bCs/>
          <w:lang w:eastAsia="hu-HU"/>
        </w:rPr>
        <w:t>§ (7) és (7b) bekezdésében kapott felhatalmazás alapján</w:t>
      </w:r>
      <w:r w:rsidRPr="00B54E11">
        <w:rPr>
          <w:rFonts w:ascii="Calibri" w:eastAsia="Times New Roman" w:hAnsi="Calibri" w:cs="Calibri"/>
          <w:lang w:eastAsia="hu-HU"/>
        </w:rPr>
        <w:t xml:space="preserve"> Szombathely Megyei Jogú Város Városstratégiai, Idegenforgalmi és Sport Bizottságára ruházza át azon döntési jogot, hogy a településrendezési terv 1. számú módosítása során nyilatkozzon az állami főépítész felé a partnerségi eljárás lefolytatásáról, a beérkező partnerségi (egyszerűsített eljárásban: lakosság, közműszolgáltatók, civil szervezetek, önkormányzati képviselők) vélemények elfogadásáról, vagy indokolás mellett az el nem fogadásáról és a </w:t>
      </w:r>
      <w:r w:rsidRPr="00B54E11">
        <w:rPr>
          <w:rFonts w:ascii="Calibri" w:eastAsia="Times New Roman" w:hAnsi="Calibri" w:cs="Calibri"/>
          <w:b/>
          <w:bCs/>
          <w:lang w:eastAsia="hu-HU"/>
        </w:rPr>
        <w:t>partnerségi eljárás</w:t>
      </w:r>
      <w:r w:rsidRPr="00B54E11">
        <w:rPr>
          <w:rFonts w:ascii="Calibri" w:eastAsia="Times New Roman" w:hAnsi="Calibri" w:cs="Calibri"/>
          <w:lang w:eastAsia="hu-HU"/>
        </w:rPr>
        <w:t xml:space="preserve"> </w:t>
      </w:r>
      <w:r w:rsidRPr="00B54E11">
        <w:rPr>
          <w:rFonts w:ascii="Calibri" w:eastAsia="Times New Roman" w:hAnsi="Calibri" w:cs="Calibri"/>
          <w:b/>
          <w:bCs/>
          <w:lang w:eastAsia="hu-HU"/>
        </w:rPr>
        <w:t>lezárásáról</w:t>
      </w:r>
      <w:r w:rsidRPr="00B54E11">
        <w:rPr>
          <w:rFonts w:ascii="Calibri" w:eastAsia="Times New Roman" w:hAnsi="Calibri" w:cs="Calibri"/>
          <w:lang w:eastAsia="hu-HU"/>
        </w:rPr>
        <w:t>.</w:t>
      </w:r>
      <w:proofErr w:type="gramEnd"/>
      <w:r w:rsidRPr="00B54E11">
        <w:rPr>
          <w:rFonts w:ascii="Calibri" w:eastAsia="Times New Roman" w:hAnsi="Calibri" w:cs="Calibri"/>
          <w:lang w:eastAsia="hu-HU"/>
        </w:rPr>
        <w:t xml:space="preserve"> </w:t>
      </w:r>
    </w:p>
    <w:p w:rsidR="00B54E11" w:rsidRPr="00B54E11" w:rsidRDefault="00B54E11" w:rsidP="00B54E11">
      <w:pPr>
        <w:ind w:left="1211"/>
        <w:jc w:val="both"/>
        <w:rPr>
          <w:rFonts w:ascii="Calibri" w:eastAsia="Times New Roman" w:hAnsi="Calibri" w:cs="Calibri"/>
          <w:lang w:eastAsia="hu-HU"/>
        </w:rPr>
      </w:pPr>
      <w:r w:rsidRPr="00B54E11">
        <w:rPr>
          <w:rFonts w:ascii="Calibri" w:eastAsia="Times New Roman" w:hAnsi="Calibri" w:cs="Calibri"/>
          <w:lang w:eastAsia="hu-HU"/>
        </w:rPr>
        <w:t>A záró szakaszban a polgármester kezdeményezze az egyeztető tárgyalást az állami főépítésznél, majd ennek eredményét tárja a Közgyűlés elé.</w:t>
      </w:r>
    </w:p>
    <w:p w:rsidR="00B54E11" w:rsidRPr="00B54E11" w:rsidRDefault="00B54E11" w:rsidP="00B54E11">
      <w:pPr>
        <w:jc w:val="both"/>
        <w:rPr>
          <w:rFonts w:ascii="Calibri" w:eastAsia="Times New Roman" w:hAnsi="Calibri" w:cs="Calibri"/>
          <w:lang w:eastAsia="hu-HU"/>
        </w:rPr>
      </w:pPr>
    </w:p>
    <w:p w:rsidR="00B54E11" w:rsidRPr="00B54E11" w:rsidRDefault="00B54E11" w:rsidP="00B54E11">
      <w:pPr>
        <w:ind w:left="993" w:hanging="284"/>
        <w:jc w:val="both"/>
        <w:rPr>
          <w:rFonts w:ascii="Calibri" w:eastAsia="Times New Roman" w:hAnsi="Calibri" w:cs="Calibri"/>
          <w:bCs/>
          <w:color w:val="000000"/>
          <w:lang w:eastAsia="hu-HU"/>
        </w:rPr>
      </w:pPr>
      <w:r w:rsidRPr="00B54E11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 Felelős:</w:t>
      </w:r>
      <w:r w:rsidRPr="00B54E11">
        <w:rPr>
          <w:rFonts w:ascii="Calibri" w:eastAsia="Times New Roman" w:hAnsi="Calibri" w:cs="Calibri"/>
          <w:b/>
          <w:color w:val="000000"/>
          <w:lang w:eastAsia="hu-HU"/>
        </w:rPr>
        <w:tab/>
      </w:r>
      <w:r w:rsidRPr="00B54E11">
        <w:rPr>
          <w:rFonts w:ascii="Calibri" w:eastAsia="Times New Roman" w:hAnsi="Calibri" w:cs="Calibri"/>
          <w:bCs/>
          <w:color w:val="000000"/>
          <w:lang w:eastAsia="hu-HU"/>
        </w:rPr>
        <w:t>Dr. Nemény András polgármester</w:t>
      </w:r>
    </w:p>
    <w:p w:rsidR="00B54E11" w:rsidRPr="00B54E11" w:rsidRDefault="00B54E11" w:rsidP="00B54E11">
      <w:pPr>
        <w:ind w:left="993" w:hanging="705"/>
        <w:jc w:val="both"/>
        <w:rPr>
          <w:rFonts w:ascii="Calibri" w:eastAsia="Times New Roman" w:hAnsi="Calibri" w:cs="Calibri"/>
          <w:bCs/>
          <w:color w:val="000000"/>
          <w:lang w:eastAsia="hu-HU"/>
        </w:rPr>
      </w:pPr>
      <w:r w:rsidRPr="00B54E11">
        <w:rPr>
          <w:rFonts w:ascii="Calibri" w:eastAsia="Times New Roman" w:hAnsi="Calibri" w:cs="Calibri"/>
          <w:b/>
          <w:color w:val="000000"/>
          <w:lang w:eastAsia="hu-HU"/>
        </w:rPr>
        <w:tab/>
      </w:r>
      <w:r w:rsidRPr="00B54E11">
        <w:rPr>
          <w:rFonts w:ascii="Calibri" w:eastAsia="Times New Roman" w:hAnsi="Calibri" w:cs="Calibri"/>
          <w:b/>
          <w:color w:val="000000"/>
          <w:lang w:eastAsia="hu-HU"/>
        </w:rPr>
        <w:tab/>
      </w:r>
      <w:r w:rsidRPr="00B54E11">
        <w:rPr>
          <w:rFonts w:ascii="Calibri" w:eastAsia="Times New Roman" w:hAnsi="Calibri" w:cs="Calibri"/>
          <w:b/>
          <w:color w:val="000000"/>
          <w:lang w:eastAsia="hu-HU"/>
        </w:rPr>
        <w:tab/>
      </w:r>
      <w:r w:rsidRPr="00B54E11">
        <w:rPr>
          <w:rFonts w:ascii="Calibri" w:eastAsia="Times New Roman" w:hAnsi="Calibri" w:cs="Calibri"/>
          <w:bCs/>
          <w:lang w:eastAsia="hu-HU"/>
        </w:rPr>
        <w:t xml:space="preserve">Dr. Horváth Attila </w:t>
      </w:r>
      <w:r w:rsidRPr="00B54E11">
        <w:rPr>
          <w:rFonts w:ascii="Calibri" w:eastAsia="Times New Roman" w:hAnsi="Calibri" w:cs="Calibri"/>
          <w:bCs/>
          <w:color w:val="000000"/>
          <w:lang w:eastAsia="hu-HU"/>
        </w:rPr>
        <w:t>alpolgármester</w:t>
      </w:r>
    </w:p>
    <w:p w:rsidR="00B54E11" w:rsidRPr="00B54E11" w:rsidRDefault="00B54E11" w:rsidP="00B54E11">
      <w:pPr>
        <w:ind w:left="993" w:hanging="705"/>
        <w:jc w:val="both"/>
        <w:rPr>
          <w:rFonts w:ascii="Calibri" w:eastAsia="Times New Roman" w:hAnsi="Calibri" w:cs="Calibri"/>
          <w:bCs/>
          <w:lang w:eastAsia="hu-HU"/>
        </w:rPr>
      </w:pPr>
      <w:r w:rsidRPr="00B54E11">
        <w:rPr>
          <w:rFonts w:ascii="Calibri" w:eastAsia="Times New Roman" w:hAnsi="Calibri" w:cs="Calibri"/>
          <w:bCs/>
          <w:color w:val="000000"/>
          <w:lang w:eastAsia="hu-HU"/>
        </w:rPr>
        <w:tab/>
      </w:r>
      <w:r w:rsidRPr="00B54E11">
        <w:rPr>
          <w:rFonts w:ascii="Calibri" w:eastAsia="Times New Roman" w:hAnsi="Calibri" w:cs="Calibri"/>
          <w:bCs/>
          <w:color w:val="000000"/>
          <w:lang w:eastAsia="hu-HU"/>
        </w:rPr>
        <w:tab/>
      </w:r>
      <w:r w:rsidRPr="00B54E11">
        <w:rPr>
          <w:rFonts w:ascii="Calibri" w:eastAsia="Times New Roman" w:hAnsi="Calibri" w:cs="Calibri"/>
          <w:bCs/>
          <w:color w:val="000000"/>
          <w:lang w:eastAsia="hu-HU"/>
        </w:rPr>
        <w:tab/>
        <w:t xml:space="preserve">(A végrehajtás előkészítéséért: Sütő Gabriella </w:t>
      </w:r>
      <w:r w:rsidRPr="00B54E11">
        <w:rPr>
          <w:rFonts w:ascii="Calibri" w:eastAsia="Times New Roman" w:hAnsi="Calibri" w:cs="Calibri"/>
          <w:bCs/>
          <w:lang w:eastAsia="hu-HU"/>
        </w:rPr>
        <w:t>városi főépítész)</w:t>
      </w:r>
    </w:p>
    <w:p w:rsidR="00B54E11" w:rsidRPr="00B54E11" w:rsidRDefault="00B54E11" w:rsidP="00B54E11">
      <w:pPr>
        <w:ind w:left="1414" w:firstLine="4"/>
        <w:jc w:val="both"/>
        <w:rPr>
          <w:rFonts w:ascii="Calibri" w:eastAsia="Times New Roman" w:hAnsi="Calibri" w:cs="Calibri"/>
          <w:bCs/>
          <w:color w:val="000000"/>
          <w:lang w:eastAsia="hu-HU"/>
        </w:rPr>
      </w:pPr>
    </w:p>
    <w:p w:rsidR="00B54E11" w:rsidRPr="00B54E11" w:rsidRDefault="00B54E11" w:rsidP="00B54E11">
      <w:pPr>
        <w:ind w:left="1410" w:hanging="701"/>
        <w:jc w:val="both"/>
        <w:rPr>
          <w:rFonts w:ascii="Calibri" w:eastAsia="Times New Roman" w:hAnsi="Calibri" w:cs="Calibri"/>
          <w:bCs/>
          <w:color w:val="000000"/>
          <w:lang w:eastAsia="hu-HU"/>
        </w:rPr>
      </w:pPr>
      <w:r w:rsidRPr="00B54E11"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  <w:t xml:space="preserve"> Határidő:</w:t>
      </w:r>
      <w:r w:rsidRPr="00B54E11">
        <w:rPr>
          <w:rFonts w:ascii="Calibri" w:eastAsia="Times New Roman" w:hAnsi="Calibri" w:cs="Calibri"/>
          <w:bCs/>
          <w:color w:val="000000"/>
          <w:lang w:eastAsia="hu-HU"/>
        </w:rPr>
        <w:t xml:space="preserve"> </w:t>
      </w:r>
      <w:r w:rsidRPr="00B54E11">
        <w:rPr>
          <w:rFonts w:ascii="Calibri" w:eastAsia="Times New Roman" w:hAnsi="Calibri" w:cs="Calibri"/>
          <w:bCs/>
          <w:color w:val="000000"/>
          <w:lang w:eastAsia="hu-HU"/>
        </w:rPr>
        <w:tab/>
        <w:t>1. és 2. pont vonatkozásában:</w:t>
      </w:r>
      <w:r w:rsidRPr="00B54E11">
        <w:rPr>
          <w:rFonts w:ascii="Calibri" w:eastAsia="Times New Roman" w:hAnsi="Calibri" w:cs="Calibri"/>
          <w:bCs/>
          <w:color w:val="000000"/>
          <w:lang w:eastAsia="hu-HU"/>
        </w:rPr>
        <w:tab/>
        <w:t>azonnal</w:t>
      </w:r>
    </w:p>
    <w:p w:rsidR="00B54E11" w:rsidRPr="00B54E11" w:rsidRDefault="00B54E11" w:rsidP="00B54E11">
      <w:pPr>
        <w:jc w:val="both"/>
        <w:rPr>
          <w:rFonts w:ascii="Calibri" w:eastAsia="Times New Roman" w:hAnsi="Calibri" w:cs="Calibri"/>
          <w:lang w:eastAsia="hu-HU"/>
        </w:rPr>
      </w:pPr>
      <w:r w:rsidRPr="00B54E11">
        <w:rPr>
          <w:rFonts w:ascii="Calibri" w:eastAsia="Times New Roman" w:hAnsi="Calibri" w:cs="Calibri"/>
          <w:bCs/>
          <w:color w:val="000000"/>
          <w:lang w:eastAsia="hu-HU"/>
        </w:rPr>
        <w:tab/>
      </w:r>
      <w:r w:rsidRPr="00B54E11">
        <w:rPr>
          <w:rFonts w:ascii="Calibri" w:eastAsia="Times New Roman" w:hAnsi="Calibri" w:cs="Calibri"/>
          <w:bCs/>
          <w:color w:val="000000"/>
          <w:lang w:eastAsia="hu-HU"/>
        </w:rPr>
        <w:tab/>
      </w:r>
      <w:r w:rsidRPr="00B54E11">
        <w:rPr>
          <w:rFonts w:ascii="Calibri" w:eastAsia="Times New Roman" w:hAnsi="Calibri" w:cs="Calibri"/>
          <w:bCs/>
          <w:color w:val="000000"/>
          <w:lang w:eastAsia="hu-HU"/>
        </w:rPr>
        <w:tab/>
        <w:t>3. pont vonatkozásában:</w:t>
      </w:r>
      <w:r w:rsidRPr="00B54E11">
        <w:rPr>
          <w:rFonts w:ascii="Calibri" w:eastAsia="Times New Roman" w:hAnsi="Calibri" w:cs="Calibri"/>
          <w:bCs/>
          <w:color w:val="000000"/>
          <w:lang w:eastAsia="hu-HU"/>
        </w:rPr>
        <w:tab/>
        <w:t>2025. novemberi Közgyűlés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A6661"/>
    <w:multiLevelType w:val="hybridMultilevel"/>
    <w:tmpl w:val="D4B0EA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25FB0"/>
    <w:rsid w:val="000313EB"/>
    <w:rsid w:val="000C1AFF"/>
    <w:rsid w:val="000C4458"/>
    <w:rsid w:val="00105CC7"/>
    <w:rsid w:val="001401A9"/>
    <w:rsid w:val="00194353"/>
    <w:rsid w:val="001957C1"/>
    <w:rsid w:val="001A1356"/>
    <w:rsid w:val="001C6BD1"/>
    <w:rsid w:val="001D3301"/>
    <w:rsid w:val="001D6527"/>
    <w:rsid w:val="00227D40"/>
    <w:rsid w:val="00233B98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0DA5"/>
    <w:rsid w:val="005D7DEB"/>
    <w:rsid w:val="006164B4"/>
    <w:rsid w:val="00654C68"/>
    <w:rsid w:val="00780C4B"/>
    <w:rsid w:val="00825AD3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AF33D6"/>
    <w:rsid w:val="00B3458C"/>
    <w:rsid w:val="00B54E11"/>
    <w:rsid w:val="00B75EFE"/>
    <w:rsid w:val="00B95385"/>
    <w:rsid w:val="00BB4CE0"/>
    <w:rsid w:val="00BF7A08"/>
    <w:rsid w:val="00C7076B"/>
    <w:rsid w:val="00C83A89"/>
    <w:rsid w:val="00D2552C"/>
    <w:rsid w:val="00D352B8"/>
    <w:rsid w:val="00D432DC"/>
    <w:rsid w:val="00D467F0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87BB9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2025-10-01T08:23:00Z</dcterms:created>
  <dcterms:modified xsi:type="dcterms:W3CDTF">2025-10-01T08:23:00Z</dcterms:modified>
</cp:coreProperties>
</file>