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EB" w:rsidRPr="005D7DEB" w:rsidRDefault="005D7DEB" w:rsidP="005D7DEB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5D7DEB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244/2025. (IX.29.) Kgy. </w:t>
      </w:r>
      <w:proofErr w:type="gramStart"/>
      <w:r w:rsidRPr="005D7DEB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5D7DEB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 xml:space="preserve">1./ Szombathely Megyei Jogú Város Közgyűlése a </w:t>
      </w:r>
      <w:r w:rsidRPr="005D7DEB">
        <w:rPr>
          <w:rFonts w:ascii="Calibri" w:eastAsia="Times New Roman" w:hAnsi="Calibri" w:cs="Calibri"/>
          <w:b/>
          <w:lang w:eastAsia="hu-HU"/>
        </w:rPr>
        <w:t>SZOVA Szállodaüzemeltető Kft</w:t>
      </w:r>
      <w:r w:rsidRPr="005D7DEB">
        <w:rPr>
          <w:rFonts w:ascii="Calibri" w:eastAsia="Times New Roman" w:hAnsi="Calibri" w:cs="Calibri"/>
          <w:lang w:eastAsia="hu-HU"/>
        </w:rPr>
        <w:t>. 2025. I. félévi beszámolóját elfogadásra javasolja a társaság alapítójának.</w:t>
      </w: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 xml:space="preserve">2./ A Közgyűlés felkéri a SZOVA Szállodaüzemeltető Kft. ügyvezetőjét és a SZOVA Nonprofit </w:t>
      </w:r>
      <w:proofErr w:type="spellStart"/>
      <w:r w:rsidRPr="005D7DEB">
        <w:rPr>
          <w:rFonts w:ascii="Calibri" w:eastAsia="Times New Roman" w:hAnsi="Calibri" w:cs="Calibri"/>
          <w:lang w:eastAsia="hu-HU"/>
        </w:rPr>
        <w:t>Zrt</w:t>
      </w:r>
      <w:proofErr w:type="spellEnd"/>
      <w:r w:rsidRPr="005D7DEB">
        <w:rPr>
          <w:rFonts w:ascii="Calibri" w:eastAsia="Times New Roman" w:hAnsi="Calibri" w:cs="Calibri"/>
          <w:lang w:eastAsia="hu-HU"/>
        </w:rPr>
        <w:t xml:space="preserve">. Igazgatóságának elnökét, hogy készítse elő a SZOVA Szállodaüzemeltető Kft. beolvadását a SZOVA Nonprofit </w:t>
      </w:r>
      <w:proofErr w:type="spellStart"/>
      <w:r w:rsidRPr="005D7DEB">
        <w:rPr>
          <w:rFonts w:ascii="Calibri" w:eastAsia="Times New Roman" w:hAnsi="Calibri" w:cs="Calibri"/>
          <w:lang w:eastAsia="hu-HU"/>
        </w:rPr>
        <w:t>Zrt.-be</w:t>
      </w:r>
      <w:proofErr w:type="spellEnd"/>
      <w:r w:rsidRPr="005D7DEB">
        <w:rPr>
          <w:rFonts w:ascii="Calibri" w:eastAsia="Times New Roman" w:hAnsi="Calibri" w:cs="Calibri"/>
          <w:lang w:eastAsia="hu-HU"/>
        </w:rPr>
        <w:t>, és a beolvadáshoz szükséges döntési javaslatokat terjesszék a Közgyűlés elé.</w:t>
      </w: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5D7DEB">
        <w:rPr>
          <w:rFonts w:ascii="Calibri" w:eastAsia="Times New Roman" w:hAnsi="Calibri" w:cs="Calibri"/>
          <w:lang w:eastAsia="hu-HU"/>
        </w:rPr>
        <w:tab/>
      </w:r>
      <w:r w:rsidRPr="005D7DEB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5D7DEB" w:rsidRPr="005D7DEB" w:rsidRDefault="005D7DEB" w:rsidP="005D7DEB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5D7DEB">
        <w:rPr>
          <w:rFonts w:ascii="Calibri" w:eastAsia="Times New Roman" w:hAnsi="Calibri" w:cs="Calibri"/>
          <w:lang w:eastAsia="hu-HU"/>
        </w:rPr>
        <w:t>Dr. Horváth Attila alpolgármester</w:t>
      </w: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ab/>
      </w:r>
      <w:r w:rsidRPr="005D7DEB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D7DEB" w:rsidRPr="005D7DEB" w:rsidRDefault="005D7DEB" w:rsidP="005D7DEB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ab/>
        <w:t xml:space="preserve"> </w:t>
      </w:r>
      <w:r w:rsidRPr="005D7DEB">
        <w:rPr>
          <w:rFonts w:ascii="Calibri" w:eastAsia="Times New Roman" w:hAnsi="Calibri" w:cs="Calibri"/>
          <w:lang w:eastAsia="hu-HU"/>
        </w:rPr>
        <w:tab/>
      </w:r>
      <w:r w:rsidRPr="005D7DEB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5D7DEB" w:rsidRPr="005D7DEB" w:rsidRDefault="005D7DEB" w:rsidP="005D7DEB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 xml:space="preserve">Dr. Károlyi Ákos, a SZOVA Nonprofit </w:t>
      </w:r>
      <w:proofErr w:type="spellStart"/>
      <w:r w:rsidRPr="005D7DEB">
        <w:rPr>
          <w:rFonts w:ascii="Calibri" w:eastAsia="Times New Roman" w:hAnsi="Calibri" w:cs="Calibri"/>
          <w:lang w:eastAsia="hu-HU"/>
        </w:rPr>
        <w:t>Zrt</w:t>
      </w:r>
      <w:proofErr w:type="spellEnd"/>
      <w:r w:rsidRPr="005D7DEB">
        <w:rPr>
          <w:rFonts w:ascii="Calibri" w:eastAsia="Times New Roman" w:hAnsi="Calibri" w:cs="Calibri"/>
          <w:lang w:eastAsia="hu-HU"/>
        </w:rPr>
        <w:t>. Igazgatóságának elnöke</w:t>
      </w:r>
    </w:p>
    <w:p w:rsidR="005D7DEB" w:rsidRPr="005D7DEB" w:rsidRDefault="005D7DEB" w:rsidP="005D7DEB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5D7DEB" w:rsidRPr="005D7DEB" w:rsidRDefault="005D7DEB" w:rsidP="005D7DEB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>Kovács Cecília, a társaság ügyvezetője)</w:t>
      </w:r>
    </w:p>
    <w:p w:rsidR="005D7DEB" w:rsidRPr="005D7DEB" w:rsidRDefault="005D7DEB" w:rsidP="005D7DEB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5D7DEB" w:rsidRPr="005D7DEB" w:rsidRDefault="005D7DEB" w:rsidP="005D7DEB">
      <w:pPr>
        <w:outlineLvl w:val="0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5D7DEB">
        <w:rPr>
          <w:rFonts w:ascii="Calibri" w:eastAsia="Times New Roman" w:hAnsi="Calibri" w:cs="Calibri"/>
          <w:b/>
          <w:lang w:eastAsia="hu-HU"/>
        </w:rPr>
        <w:tab/>
      </w:r>
      <w:r w:rsidRPr="005D7DEB">
        <w:rPr>
          <w:rFonts w:ascii="Calibri" w:eastAsia="Times New Roman" w:hAnsi="Calibri" w:cs="Calibri"/>
          <w:lang w:eastAsia="hu-HU"/>
        </w:rPr>
        <w:t>1./ azonnal</w:t>
      </w:r>
    </w:p>
    <w:p w:rsidR="005D7DEB" w:rsidRPr="005D7DEB" w:rsidRDefault="005D7DEB" w:rsidP="005D7DEB">
      <w:pPr>
        <w:outlineLvl w:val="0"/>
        <w:rPr>
          <w:rFonts w:ascii="Calibri" w:eastAsia="Times New Roman" w:hAnsi="Calibri" w:cs="Calibri"/>
          <w:lang w:eastAsia="hu-HU"/>
        </w:rPr>
      </w:pPr>
      <w:r w:rsidRPr="005D7DEB">
        <w:rPr>
          <w:rFonts w:ascii="Calibri" w:eastAsia="Times New Roman" w:hAnsi="Calibri" w:cs="Calibri"/>
          <w:lang w:eastAsia="hu-HU"/>
        </w:rPr>
        <w:tab/>
      </w:r>
      <w:r w:rsidRPr="005D7DEB">
        <w:rPr>
          <w:rFonts w:ascii="Calibri" w:eastAsia="Times New Roman" w:hAnsi="Calibri" w:cs="Calibri"/>
          <w:lang w:eastAsia="hu-HU"/>
        </w:rPr>
        <w:tab/>
        <w:t>2./ 2025. október 31.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D7DEB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2025-10-01T08:00:00Z</dcterms:created>
  <dcterms:modified xsi:type="dcterms:W3CDTF">2025-10-01T08:00:00Z</dcterms:modified>
</cp:coreProperties>
</file>